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spacing w:before="480" w:after="120"/>
        <w:jc w:val="center"/>
      </w:pPr>
    </w:p>
    <w:p>
      <w:pPr>
        <w:spacing w:before="0" w:after="80"/>
        <w:jc w:val="center"/>
      </w:pPr>
      <w:r>
        <w:drawing>
          <wp:inline xmlns:a="http://schemas.openxmlformats.org/drawingml/2006/main">
            <wp:extent cx="2560320" cy="7339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yar_log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733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80"/>
        <w:jc w:val="center"/>
      </w:pPr>
      <w:r>
        <w:rPr>
          <w:rFonts w:ascii="Calibri" w:hAnsi="Calibri"/>
          <w:b w:val="0"/>
          <w:i/>
          <w:color w:val="555555"/>
          <w:sz w:val="20"/>
        </w:rPr>
        <w:t>An NDIS Service Provider</w:t>
      </w:r>
    </w:p>
    <w:p>
      <w:pPr>
        <w:spacing w:before="0" w:after="120"/>
        <w:jc w:val="center"/>
      </w:pPr>
      <w:r>
        <w:rPr>
          <w:rFonts w:ascii="Calibri" w:hAnsi="Calibri"/>
          <w:b/>
          <w:i w:val="0"/>
          <w:color w:val="2E75B6"/>
          <w:sz w:val="20"/>
          <w:caps w:val="1"/>
          <w:spacing w:val="60"/>
        </w:rPr>
        <w:t>RESOURCES HUB · SAFETY</w:t>
      </w:r>
    </w:p>
    <w:p>
      <w:pPr>
        <w:spacing w:before="0" w:after="120"/>
        <w:jc w:val="center"/>
      </w:pPr>
      <w:r>
        <w:rPr>
          <w:rFonts w:ascii="Calibri" w:hAnsi="Calibri"/>
          <w:b/>
          <w:i w:val="0"/>
          <w:color w:val="0F2C5C"/>
          <w:sz w:val="48"/>
        </w:rPr>
        <w:t>Reporting Abuse, Neglect &amp; Exploitation</w:t>
      </w:r>
    </w:p>
    <w:p>
      <w:pPr>
        <w:spacing w:before="0" w:after="320"/>
        <w:jc w:val="center"/>
      </w:pPr>
      <w:r>
        <w:rPr>
          <w:rFonts w:ascii="Calibri" w:hAnsi="Calibri"/>
          <w:b w:val="0"/>
          <w:i/>
          <w:color w:val="2E75B6"/>
          <w:sz w:val="22"/>
        </w:rPr>
        <w:t>How to report harm and stay safe — multiple channels including anonymous + external.</w:t>
      </w:r>
    </w:p>
    <w:p>
      <w:pPr>
        <w:spacing w:before="0" w:after="240"/>
        <w:jc w:val="center"/>
      </w:pPr>
      <w:r>
        <w:rPr>
          <w:rFonts w:ascii="Calibri" w:hAnsi="Calibri"/>
          <w:b w:val="0"/>
          <w:i/>
          <w:color w:val="555555"/>
          <w:sz w:val="18"/>
        </w:rPr>
        <w:t>Aligned to NDIS Practice Standards · NDIS Code of Conduct · NDIS Act 2013</w:t>
      </w:r>
    </w:p>
    <w:p>
      <w:pPr>
        <w:spacing w:after="60"/>
      </w:pPr>
    </w:p>
    <w:p>
      <w:pPr>
        <w:spacing w:before="0" w:after="160"/>
        <w:jc w:val="center"/>
      </w:pPr>
      <w:r>
        <w:rPr>
          <w:rFonts w:ascii="Calibri" w:hAnsi="Calibri"/>
          <w:b/>
          <w:i w:val="0"/>
          <w:color w:val="0F2C5C"/>
          <w:sz w:val="22"/>
        </w:rPr>
        <w:t>Version 2  ·  12 May 2026</w:t>
      </w:r>
    </w:p>
    <w:p>
      <w:pPr>
        <w:spacing w:before="0" w:after="20"/>
        <w:jc w:val="center"/>
      </w:pPr>
      <w:r>
        <w:rPr>
          <w:rFonts w:ascii="Calibri" w:hAnsi="Calibri"/>
          <w:b/>
          <w:i w:val="0"/>
          <w:color w:val="0F2C5C"/>
          <w:sz w:val="20"/>
        </w:rPr>
        <w:t>DYAR Pty Ltd</w:t>
      </w:r>
    </w:p>
    <w:p>
      <w:pPr>
        <w:spacing w:before="0" w:after="2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NDIS Provider No. pending (Application 4-LRFP0J8)  ·  ABN 68 695 255 504</w:t>
      </w:r>
    </w:p>
    <w:p>
      <w:pPr>
        <w:spacing w:before="0" w:after="2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Unit 1, 136 Main Street, Osborne Park WA 6017  ·  PO Box 8052, East Subiaco WA 6008</w:t>
      </w:r>
    </w:p>
    <w:p>
      <w:pPr>
        <w:spacing w:before="0" w:after="240"/>
        <w:jc w:val="center"/>
      </w:pPr>
      <w:r>
        <w:rPr>
          <w:rFonts w:ascii="Calibri" w:hAnsi="Calibri"/>
          <w:b w:val="0"/>
          <w:i/>
          <w:color w:val="555555"/>
          <w:sz w:val="18"/>
        </w:rPr>
        <w:t>0470 540 306  ·  hello@dyar.com.au  ·  Whadjuk Country</w:t>
      </w:r>
    </w:p>
    <w:p>
      <w:pPr>
        <w:spacing w:before="0" w:after="120"/>
        <w:jc w:val="center"/>
      </w:pPr>
      <w:r>
        <w:br w:type="page"/>
      </w:r>
    </w:p>
    <w:p>
      <w:pPr>
        <w:sectPr>
          <w:headerReference w:type="default" r:id="rId11"/>
          <w:footerReference w:type="default" r:id="rId12"/>
          <w:headerReference w:type="first" r:id="rId15"/>
          <w:footerReference w:type="first" r:id="rId16"/>
          <w:headerReference w:type="even" r:id="rId17"/>
          <w:footerReference w:type="even" r:id="rId18"/>
          <w:pgSz w:w="11906" w:h="16838" w:orient="portrait"/>
          <w:pgMar w:top="1440" w:right="1440" w:bottom="1440" w:left="1440" w:header="567" w:footer="567" w:gutter="0"/>
          <w:cols w:space="720"/>
          <w:pgBorders w:offsetFrom="page" w:display="allPages" w:zOrder="front">
            <w:top w:val="single" w:sz="6" w:space="24" w:color="C8D3E0"/>
            <w:left w:val="single" w:sz="6" w:space="24" w:color="C8D3E0"/>
            <w:bottom w:val="single" w:sz="6" w:space="24" w:color="C8D3E0"/>
            <w:right w:val="single" w:sz="6" w:space="24" w:color="C8D3E0"/>
          </w:pgBorders>
          <w:pgNumType w:fmt="decimal"/>
        </w:sectPr>
      </w:pPr>
    </w:p>
    <w:p>
      <w:pPr>
        <w:pStyle w:val="Normal"/>
        <w:bidi w:val="0"/>
        <w:spacing w:before="0" w:after="280"/>
        <w:jc w:val="start"/>
        <w:rPr>
          <w:rFonts w:ascii="Calibri" w:hAnsi="Calibri"/>
          <w:b w:val="false"/>
          <w:i w:val="false"/>
          <w:sz w:val="44"/>
        </w:rPr>
      </w:pPr>
      <w:r>
        <w:rPr>
          <w:rFonts w:ascii="Calibri" w:hAnsi="Calibri" w:cs="Calibri" w:eastAsia="Calibri"/>
          <w:b/>
          <w:i w:val="false"/>
          <w:color w:val="0F2C5C"/>
          <w:sz w:val="44"/>
        </w:rPr>
        <w:t>Reporting Abuse, Neglect &amp; Exploitation</w:t>
      </w:r>
    </w:p>
    <w:p>
      <w:pPr>
        <w:pStyle w:val="Normal"/>
        <w:bidi w:val="0"/>
        <w:spacing w:before="0" w:after="240"/>
        <w:jc w:val="start"/>
        <w:rPr>
          <w:rFonts w:ascii="Calibri" w:hAnsi="Calibri"/>
          <w:b w:val="false"/>
          <w:i w:val="false"/>
          <w:sz w:val="30"/>
        </w:rPr>
      </w:pPr>
      <w:r>
        <w:rPr>
          <w:rFonts w:ascii="Calibri" w:hAnsi="Calibri" w:cs="Calibri" w:eastAsia="Calibri"/>
          <w:b w:val="false"/>
          <w:i/>
          <w:sz w:val="30"/>
        </w:rPr>
        <w:t>How to report harm and stay safe</w:t>
      </w:r>
    </w:p>
    <w:p>
      <w:pPr>
        <w:pStyle w:val="Normal"/>
        <w:bidi w:val="0"/>
        <w:spacing w:before="0" w:after="240"/>
        <w:jc w:val="start"/>
        <w:rPr>
          <w:rFonts w:ascii="Calibri" w:hAnsi="Calibri"/>
          <w:b w:val="false"/>
          <w:i w:val="false"/>
          <w:sz w:val="36"/>
        </w:rPr>
      </w:pPr>
      <w:r>
        <w:rPr>
          <w:rFonts w:ascii="Calibri" w:hAnsi="Calibri" w:cs="Calibri" w:eastAsia="Calibri"/>
          <w:b/>
          <w:i w:val="false"/>
          <w:color w:val="0F2C5C"/>
          <w:sz w:val="36"/>
        </w:rPr>
        <w:t>What is abuse?</w:t>
      </w:r>
    </w:p>
    <w:p>
      <w:pPr>
        <w:pStyle w:val="Normal"/>
        <w:bidi w:val="0"/>
        <w:spacing w:before="0" w:after="20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>Abuse is when someone hurts you in a way you didn't ask for.</w:t>
      </w:r>
    </w:p>
    <w:p>
      <w:pPr>
        <w:pStyle w:val="Normal"/>
        <w:bidi w:val="0"/>
        <w:spacing w:before="0" w:after="20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>It can be:</w:t>
      </w:r>
    </w:p>
    <w:p>
      <w:pPr>
        <w:pStyle w:val="Normal"/>
        <w:bidi w:val="0"/>
        <w:spacing w:before="0" w:after="100"/>
        <w:ind w:hanging="360" w:start="7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 xml:space="preserve">• </w:t>
      </w:r>
      <w:r>
        <w:rPr>
          <w:rFonts w:ascii="Calibri" w:hAnsi="Calibri" w:cs="Calibri" w:eastAsia="Calibri"/>
          <w:b w:val="false"/>
          <w:i w:val="false"/>
          <w:sz w:val="28"/>
        </w:rPr>
        <w:t>Physical — hitting, pushing, hurting your body</w:t>
      </w:r>
    </w:p>
    <w:p>
      <w:pPr>
        <w:pStyle w:val="Normal"/>
        <w:bidi w:val="0"/>
        <w:spacing w:before="0" w:after="100"/>
        <w:ind w:hanging="360" w:start="7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 xml:space="preserve">• </w:t>
      </w:r>
      <w:r>
        <w:rPr>
          <w:rFonts w:ascii="Calibri" w:hAnsi="Calibri" w:cs="Calibri" w:eastAsia="Calibri"/>
          <w:b w:val="false"/>
          <w:i w:val="false"/>
          <w:sz w:val="28"/>
        </w:rPr>
        <w:t>Emotional — yelling, name-calling, threatening</w:t>
      </w:r>
    </w:p>
    <w:p>
      <w:pPr>
        <w:pStyle w:val="Normal"/>
        <w:bidi w:val="0"/>
        <w:spacing w:before="0" w:after="100"/>
        <w:ind w:hanging="360" w:start="7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 xml:space="preserve">• </w:t>
      </w:r>
      <w:r>
        <w:rPr>
          <w:rFonts w:ascii="Calibri" w:hAnsi="Calibri" w:cs="Calibri" w:eastAsia="Calibri"/>
          <w:b w:val="false"/>
          <w:i w:val="false"/>
          <w:sz w:val="28"/>
        </w:rPr>
        <w:t>Sexual — touching you in ways you didn't agree to</w:t>
      </w:r>
    </w:p>
    <w:p>
      <w:pPr>
        <w:pStyle w:val="Normal"/>
        <w:bidi w:val="0"/>
        <w:spacing w:before="0" w:after="100"/>
        <w:ind w:hanging="360" w:start="7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 xml:space="preserve">• </w:t>
      </w:r>
      <w:r>
        <w:rPr>
          <w:rFonts w:ascii="Calibri" w:hAnsi="Calibri" w:cs="Calibri" w:eastAsia="Calibri"/>
          <w:b w:val="false"/>
          <w:i w:val="false"/>
          <w:sz w:val="28"/>
        </w:rPr>
        <w:t>Financial — taking your money, using your NDIS funds wrong</w:t>
      </w:r>
    </w:p>
    <w:p>
      <w:pPr>
        <w:pStyle w:val="Normal"/>
        <w:bidi w:val="0"/>
        <w:spacing w:before="0" w:after="100"/>
        <w:ind w:hanging="360" w:start="7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 xml:space="preserve">• </w:t>
      </w:r>
      <w:r>
        <w:rPr>
          <w:rFonts w:ascii="Calibri" w:hAnsi="Calibri" w:cs="Calibri" w:eastAsia="Calibri"/>
          <w:b w:val="false"/>
          <w:i w:val="false"/>
          <w:sz w:val="28"/>
        </w:rPr>
        <w:t>Discrimination — treating you badly because of who you are</w:t>
      </w:r>
    </w:p>
    <w:p>
      <w:pPr>
        <w:pStyle w:val="Normal"/>
        <w:bidi w:val="0"/>
        <w:spacing w:before="0" w:after="240"/>
        <w:jc w:val="start"/>
        <w:rPr>
          <w:rFonts w:ascii="Calibri" w:hAnsi="Calibri"/>
          <w:b w:val="false"/>
          <w:i w:val="false"/>
          <w:sz w:val="36"/>
        </w:rPr>
      </w:pPr>
      <w:r>
        <w:rPr>
          <w:rFonts w:ascii="Calibri" w:hAnsi="Calibri" w:cs="Calibri" w:eastAsia="Calibri"/>
          <w:b/>
          <w:i w:val="false"/>
          <w:color w:val="0F2C5C"/>
          <w:sz w:val="36"/>
        </w:rPr>
        <w:t>What is neglect?</w:t>
      </w:r>
    </w:p>
    <w:p>
      <w:pPr>
        <w:pStyle w:val="Normal"/>
        <w:bidi w:val="0"/>
        <w:spacing w:before="0" w:after="20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>Neglect is when someone does NOT give you the help you need:</w:t>
      </w:r>
    </w:p>
    <w:p>
      <w:pPr>
        <w:pStyle w:val="Normal"/>
        <w:bidi w:val="0"/>
        <w:spacing w:before="0" w:after="100"/>
        <w:ind w:hanging="360" w:start="7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 xml:space="preserve">• </w:t>
      </w:r>
      <w:r>
        <w:rPr>
          <w:rFonts w:ascii="Calibri" w:hAnsi="Calibri" w:cs="Calibri" w:eastAsia="Calibri"/>
          <w:b w:val="false"/>
          <w:i w:val="false"/>
          <w:sz w:val="28"/>
        </w:rPr>
        <w:t>No food, water, or warmth</w:t>
      </w:r>
    </w:p>
    <w:p>
      <w:pPr>
        <w:pStyle w:val="Normal"/>
        <w:bidi w:val="0"/>
        <w:spacing w:before="0" w:after="100"/>
        <w:ind w:hanging="360" w:start="7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 xml:space="preserve">• </w:t>
      </w:r>
      <w:r>
        <w:rPr>
          <w:rFonts w:ascii="Calibri" w:hAnsi="Calibri" w:cs="Calibri" w:eastAsia="Calibri"/>
          <w:b w:val="false"/>
          <w:i w:val="false"/>
          <w:sz w:val="28"/>
        </w:rPr>
        <w:t>No medication on time</w:t>
      </w:r>
    </w:p>
    <w:p>
      <w:pPr>
        <w:pStyle w:val="Normal"/>
        <w:bidi w:val="0"/>
        <w:spacing w:before="0" w:after="100"/>
        <w:ind w:hanging="360" w:start="7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 xml:space="preserve">• </w:t>
      </w:r>
      <w:r>
        <w:rPr>
          <w:rFonts w:ascii="Calibri" w:hAnsi="Calibri" w:cs="Calibri" w:eastAsia="Calibri"/>
          <w:b w:val="false"/>
          <w:i w:val="false"/>
          <w:sz w:val="28"/>
        </w:rPr>
        <w:t>Ignoring you when you need help</w:t>
      </w:r>
    </w:p>
    <w:p>
      <w:pPr>
        <w:pStyle w:val="Normal"/>
        <w:bidi w:val="0"/>
        <w:spacing w:before="0" w:after="100"/>
        <w:ind w:hanging="360" w:start="7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 xml:space="preserve">• </w:t>
      </w:r>
      <w:r>
        <w:rPr>
          <w:rFonts w:ascii="Calibri" w:hAnsi="Calibri" w:cs="Calibri" w:eastAsia="Calibri"/>
          <w:b w:val="false"/>
          <w:i w:val="false"/>
          <w:sz w:val="28"/>
        </w:rPr>
        <w:t>Not keeping you clean</w:t>
      </w:r>
    </w:p>
    <w:p>
      <w:pPr>
        <w:pStyle w:val="Normal"/>
        <w:bidi w:val="0"/>
        <w:spacing w:before="0" w:after="240"/>
        <w:jc w:val="start"/>
        <w:rPr>
          <w:rFonts w:ascii="Calibri" w:hAnsi="Calibri"/>
          <w:b w:val="false"/>
          <w:i w:val="false"/>
          <w:sz w:val="36"/>
        </w:rPr>
      </w:pPr>
      <w:r>
        <w:rPr>
          <w:rFonts w:ascii="Calibri" w:hAnsi="Calibri" w:cs="Calibri" w:eastAsia="Calibri"/>
          <w:b/>
          <w:i w:val="false"/>
          <w:color w:val="0F2C5C"/>
          <w:sz w:val="36"/>
        </w:rPr>
        <w:t>What is exploitation?</w:t>
      </w:r>
    </w:p>
    <w:p>
      <w:pPr>
        <w:pStyle w:val="Normal"/>
        <w:bidi w:val="0"/>
        <w:spacing w:before="0" w:after="20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>Exploitation is when someone uses you for what THEY want:</w:t>
      </w:r>
    </w:p>
    <w:p>
      <w:pPr>
        <w:pStyle w:val="Normal"/>
        <w:bidi w:val="0"/>
        <w:spacing w:before="0" w:after="100"/>
        <w:ind w:hanging="360" w:start="7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 xml:space="preserve">• </w:t>
      </w:r>
      <w:r>
        <w:rPr>
          <w:rFonts w:ascii="Calibri" w:hAnsi="Calibri" w:cs="Calibri" w:eastAsia="Calibri"/>
          <w:b w:val="false"/>
          <w:i w:val="false"/>
          <w:sz w:val="28"/>
        </w:rPr>
        <w:t>Taking your money</w:t>
      </w:r>
    </w:p>
    <w:p>
      <w:pPr>
        <w:pStyle w:val="Normal"/>
        <w:bidi w:val="0"/>
        <w:spacing w:before="0" w:after="100"/>
        <w:ind w:hanging="360" w:start="7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 xml:space="preserve">• </w:t>
      </w:r>
      <w:r>
        <w:rPr>
          <w:rFonts w:ascii="Calibri" w:hAnsi="Calibri" w:cs="Calibri" w:eastAsia="Calibri"/>
          <w:b w:val="false"/>
          <w:i w:val="false"/>
          <w:sz w:val="28"/>
        </w:rPr>
        <w:t>Making you do things you didn't want to do</w:t>
      </w:r>
    </w:p>
    <w:p>
      <w:pPr>
        <w:pStyle w:val="Normal"/>
        <w:bidi w:val="0"/>
        <w:spacing w:before="0" w:after="100"/>
        <w:ind w:hanging="360" w:start="7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 xml:space="preserve">• </w:t>
      </w:r>
      <w:r>
        <w:rPr>
          <w:rFonts w:ascii="Calibri" w:hAnsi="Calibri" w:cs="Calibri" w:eastAsia="Calibri"/>
          <w:b w:val="false"/>
          <w:i w:val="false"/>
          <w:sz w:val="28"/>
        </w:rPr>
        <w:t>Using your NDIS funds without your permission</w:t>
      </w:r>
    </w:p>
    <w:p>
      <w:pPr>
        <w:pStyle w:val="Normal"/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bidi w:val="0"/>
        <w:spacing w:before="0" w:after="240"/>
        <w:jc w:val="start"/>
        <w:rPr>
          <w:rFonts w:ascii="Calibri" w:hAnsi="Calibri"/>
          <w:b w:val="false"/>
          <w:i w:val="false"/>
          <w:sz w:val="30"/>
        </w:rPr>
      </w:pPr>
      <w:r>
        <w:rPr>
          <w:rFonts w:ascii="Calibri" w:hAnsi="Calibri" w:cs="Calibri" w:eastAsia="Calibri"/>
          <w:b/>
          <w:i w:val="false"/>
          <w:sz w:val="30"/>
        </w:rPr>
        <w:t>None of this is OK. None of this is your fault. You have the right to be safe.</w:t>
      </w:r>
    </w:p>
    <w:p>
      <w:pPr>
        <w:pStyle w:val="Normal"/>
        <w:bidi w:val="0"/>
        <w:spacing w:before="0" w:after="240"/>
        <w:jc w:val="start"/>
        <w:rPr>
          <w:rFonts w:ascii="Calibri" w:hAnsi="Calibri"/>
          <w:b w:val="false"/>
          <w:i w:val="false"/>
          <w:sz w:val="36"/>
        </w:rPr>
      </w:pPr>
      <w:r>
        <w:rPr>
          <w:rFonts w:ascii="Calibri" w:hAnsi="Calibri" w:cs="Calibri" w:eastAsia="Calibri"/>
          <w:b/>
          <w:i w:val="false"/>
          <w:color w:val="0F2C5C"/>
          <w:sz w:val="36"/>
        </w:rPr>
        <w:t>If you are in IMMEDIATE danger</w:t>
      </w:r>
    </w:p>
    <w:p>
      <w:pPr>
        <w:pStyle w:val="Normal"/>
        <w:bidi w:val="0"/>
        <w:spacing w:before="0" w:after="20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>Call 000 — for Police, Ambulance, or Fire.</w:t>
      </w:r>
    </w:p>
    <w:p>
      <w:pPr>
        <w:pStyle w:val="Normal"/>
        <w:bidi w:val="0"/>
        <w:spacing w:before="0" w:after="20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>Go somewhere safe if you can.</w:t>
      </w:r>
    </w:p>
    <w:p>
      <w:pPr>
        <w:pStyle w:val="Normal"/>
        <w:bidi w:val="0"/>
        <w:spacing w:before="0" w:after="240"/>
        <w:jc w:val="start"/>
        <w:rPr>
          <w:rFonts w:ascii="Calibri" w:hAnsi="Calibri"/>
          <w:b w:val="false"/>
          <w:i w:val="false"/>
          <w:sz w:val="36"/>
        </w:rPr>
      </w:pPr>
      <w:r>
        <w:rPr>
          <w:rFonts w:ascii="Calibri" w:hAnsi="Calibri" w:cs="Calibri" w:eastAsia="Calibri"/>
          <w:b/>
          <w:i w:val="false"/>
          <w:color w:val="0F2C5C"/>
          <w:sz w:val="36"/>
        </w:rPr>
        <w:t>How to report to DYAR</w:t>
      </w:r>
    </w:p>
    <w:p>
      <w:pPr>
        <w:pStyle w:val="Normal"/>
        <w:bidi w:val="0"/>
        <w:spacing w:before="0" w:after="20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>Choose what works for you:</w:t>
      </w:r>
    </w:p>
    <w:p>
      <w:pPr>
        <w:pStyle w:val="Normal"/>
        <w:bidi w:val="0"/>
        <w:spacing w:before="0" w:after="100"/>
        <w:ind w:hanging="360" w:start="7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 xml:space="preserve">• </w:t>
      </w:r>
      <w:r>
        <w:rPr>
          <w:rFonts w:ascii="Calibri" w:hAnsi="Calibri" w:cs="Calibri" w:eastAsia="Calibri"/>
          <w:b w:val="false"/>
          <w:i w:val="false"/>
          <w:sz w:val="28"/>
        </w:rPr>
        <w:t>Call Mehdi: 0470 540 306</w:t>
      </w:r>
    </w:p>
    <w:p>
      <w:pPr>
        <w:pStyle w:val="Normal"/>
        <w:bidi w:val="0"/>
        <w:spacing w:before="0" w:after="100"/>
        <w:ind w:hanging="360" w:start="7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 xml:space="preserve">• </w:t>
      </w:r>
      <w:r>
        <w:rPr>
          <w:rFonts w:ascii="Calibri" w:hAnsi="Calibri" w:cs="Calibri" w:eastAsia="Calibri"/>
          <w:b w:val="false"/>
          <w:i w:val="false"/>
          <w:sz w:val="28"/>
        </w:rPr>
        <w:t>Email: hello@dyar.com.au</w:t>
      </w:r>
    </w:p>
    <w:p>
      <w:pPr>
        <w:pStyle w:val="Normal"/>
        <w:bidi w:val="0"/>
        <w:spacing w:before="0" w:after="100"/>
        <w:ind w:hanging="360" w:start="7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 xml:space="preserve">• </w:t>
      </w:r>
      <w:r>
        <w:rPr>
          <w:rFonts w:ascii="Calibri" w:hAnsi="Calibri" w:cs="Calibri" w:eastAsia="Calibri"/>
          <w:b w:val="false"/>
          <w:i w:val="false"/>
          <w:sz w:val="28"/>
        </w:rPr>
        <w:t>Tell any DYAR worker you trust</w:t>
      </w:r>
    </w:p>
    <w:p>
      <w:pPr>
        <w:pStyle w:val="Normal"/>
        <w:bidi w:val="0"/>
        <w:spacing w:before="0" w:after="100"/>
        <w:ind w:hanging="360" w:start="7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 xml:space="preserve">• </w:t>
      </w:r>
      <w:r>
        <w:rPr>
          <w:rFonts w:ascii="Calibri" w:hAnsi="Calibri" w:cs="Calibri" w:eastAsia="Calibri"/>
          <w:b w:val="false"/>
          <w:i w:val="false"/>
          <w:sz w:val="28"/>
        </w:rPr>
        <w:t>Ask family, an advocate, or anyone you trust to call</w:t>
      </w:r>
    </w:p>
    <w:p>
      <w:pPr>
        <w:pStyle w:val="Normal"/>
        <w:bidi w:val="0"/>
        <w:spacing w:before="0" w:after="100"/>
        <w:ind w:hanging="360" w:start="7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 xml:space="preserve">• </w:t>
      </w:r>
      <w:r>
        <w:rPr>
          <w:rFonts w:ascii="Calibri" w:hAnsi="Calibri" w:cs="Calibri" w:eastAsia="Calibri"/>
          <w:b w:val="false"/>
          <w:i w:val="false"/>
          <w:sz w:val="28"/>
        </w:rPr>
        <w:t>Use the Anonymous Complaint Form (download from dyar.com.au/feedback)</w:t>
      </w:r>
    </w:p>
    <w:p>
      <w:pPr>
        <w:pStyle w:val="Normal"/>
        <w:bidi w:val="0"/>
        <w:spacing w:before="0" w:after="240"/>
        <w:jc w:val="start"/>
        <w:rPr>
          <w:rFonts w:ascii="Calibri" w:hAnsi="Calibri"/>
          <w:b w:val="false"/>
          <w:i w:val="false"/>
          <w:sz w:val="36"/>
        </w:rPr>
      </w:pPr>
      <w:r>
        <w:rPr>
          <w:rFonts w:ascii="Calibri" w:hAnsi="Calibri" w:cs="Calibri" w:eastAsia="Calibri"/>
          <w:b/>
          <w:i w:val="false"/>
          <w:color w:val="0F2C5C"/>
          <w:sz w:val="36"/>
        </w:rPr>
        <w:t>If you don't want to tell DYAR — tell:</w:t>
      </w:r>
    </w:p>
    <w:p>
      <w:pPr>
        <w:pStyle w:val="Normal"/>
        <w:bidi w:val="0"/>
        <w:spacing w:before="0" w:after="100"/>
        <w:ind w:hanging="360" w:start="7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 xml:space="preserve">• </w:t>
      </w:r>
      <w:r>
        <w:rPr>
          <w:rFonts w:ascii="Calibri" w:hAnsi="Calibri" w:cs="Calibri" w:eastAsia="Calibri"/>
          <w:b w:val="false"/>
          <w:i w:val="false"/>
          <w:sz w:val="28"/>
        </w:rPr>
        <w:t>NDIS Quality and Safeguards Commission — 1800 035 544</w:t>
      </w:r>
    </w:p>
    <w:p>
      <w:pPr>
        <w:pStyle w:val="Normal"/>
        <w:bidi w:val="0"/>
        <w:spacing w:before="0" w:after="100"/>
        <w:ind w:hanging="360" w:start="7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 xml:space="preserve">• </w:t>
      </w:r>
      <w:r>
        <w:rPr>
          <w:rFonts w:ascii="Calibri" w:hAnsi="Calibri" w:cs="Calibri" w:eastAsia="Calibri"/>
          <w:b w:val="false"/>
          <w:i w:val="false"/>
          <w:sz w:val="28"/>
        </w:rPr>
        <w:t>WA Police (non-emergency) — 131 444</w:t>
      </w:r>
    </w:p>
    <w:p>
      <w:pPr>
        <w:pStyle w:val="Normal"/>
        <w:bidi w:val="0"/>
        <w:spacing w:before="0" w:after="100"/>
        <w:ind w:hanging="360" w:start="7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 xml:space="preserve">• </w:t>
      </w:r>
      <w:r>
        <w:rPr>
          <w:rFonts w:ascii="Calibri" w:hAnsi="Calibri" w:cs="Calibri" w:eastAsia="Calibri"/>
          <w:b w:val="false"/>
          <w:i w:val="false"/>
          <w:sz w:val="28"/>
        </w:rPr>
        <w:t>An advocate (see Advocacy Services)</w:t>
      </w:r>
    </w:p>
    <w:p>
      <w:pPr>
        <w:pStyle w:val="Normal"/>
        <w:bidi w:val="0"/>
        <w:spacing w:before="0" w:after="100"/>
        <w:ind w:hanging="360" w:start="7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 xml:space="preserve">• </w:t>
      </w:r>
      <w:r>
        <w:rPr>
          <w:rFonts w:ascii="Calibri" w:hAnsi="Calibri" w:cs="Calibri" w:eastAsia="Calibri"/>
          <w:b w:val="false"/>
          <w:i w:val="false"/>
          <w:sz w:val="28"/>
        </w:rPr>
        <w:t>1800RESPECT (DV) — 1800 737 732</w:t>
      </w:r>
    </w:p>
    <w:p>
      <w:pPr>
        <w:pStyle w:val="Normal"/>
        <w:bidi w:val="0"/>
        <w:spacing w:before="0" w:after="100"/>
        <w:ind w:hanging="360" w:start="7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 xml:space="preserve">• </w:t>
      </w:r>
      <w:r>
        <w:rPr>
          <w:rFonts w:ascii="Calibri" w:hAnsi="Calibri" w:cs="Calibri" w:eastAsia="Calibri"/>
          <w:b w:val="false"/>
          <w:i w:val="false"/>
          <w:sz w:val="28"/>
        </w:rPr>
        <w:t>Mental Health Emergency — 1300 555 788</w:t>
      </w:r>
    </w:p>
    <w:p>
      <w:pPr>
        <w:pStyle w:val="Normal"/>
        <w:bidi w:val="0"/>
        <w:spacing w:before="0" w:after="240"/>
        <w:jc w:val="start"/>
        <w:rPr>
          <w:rFonts w:ascii="Calibri" w:hAnsi="Calibri"/>
          <w:b w:val="false"/>
          <w:i w:val="false"/>
          <w:sz w:val="36"/>
        </w:rPr>
      </w:pPr>
      <w:r>
        <w:rPr>
          <w:rFonts w:ascii="Calibri" w:hAnsi="Calibri" w:cs="Calibri" w:eastAsia="Calibri"/>
          <w:b/>
          <w:i w:val="false"/>
          <w:color w:val="0F2C5C"/>
          <w:sz w:val="36"/>
        </w:rPr>
        <w:t>What happens when you report</w:t>
      </w:r>
    </w:p>
    <w:p>
      <w:pPr>
        <w:pStyle w:val="Normal"/>
        <w:bidi w:val="0"/>
        <w:spacing w:before="0" w:after="20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>1. We make sure you are safe.</w:t>
      </w:r>
    </w:p>
    <w:p>
      <w:pPr>
        <w:pStyle w:val="Normal"/>
        <w:bidi w:val="0"/>
        <w:spacing w:before="0" w:after="20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>2. We listen — we believe you.</w:t>
      </w:r>
    </w:p>
    <w:p>
      <w:pPr>
        <w:pStyle w:val="Normal"/>
        <w:bidi w:val="0"/>
        <w:spacing w:before="0" w:after="20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>3. We help — medical, counselling, advocate.</w:t>
      </w:r>
    </w:p>
    <w:p>
      <w:pPr>
        <w:pStyle w:val="Normal"/>
        <w:bidi w:val="0"/>
        <w:spacing w:before="0" w:after="20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>4. We investigate.</w:t>
      </w:r>
    </w:p>
    <w:p>
      <w:pPr>
        <w:pStyle w:val="Normal"/>
        <w:bidi w:val="0"/>
        <w:spacing w:before="0" w:after="20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>5. We tell the NDIS Commission if needed.</w:t>
      </w:r>
    </w:p>
    <w:p>
      <w:pPr>
        <w:pStyle w:val="Normal"/>
        <w:bidi w:val="0"/>
        <w:spacing w:before="0" w:after="20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>6. We tell you what we did.</w:t>
      </w:r>
    </w:p>
    <w:p>
      <w:pPr>
        <w:pStyle w:val="Normal"/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bidi w:val="0"/>
        <w:spacing w:before="0" w:after="240"/>
        <w:jc w:val="start"/>
        <w:rPr>
          <w:rFonts w:ascii="Calibri" w:hAnsi="Calibri"/>
          <w:b w:val="false"/>
          <w:i w:val="false"/>
          <w:sz w:val="30"/>
        </w:rPr>
      </w:pPr>
      <w:r>
        <w:rPr>
          <w:rFonts w:ascii="Calibri" w:hAnsi="Calibri" w:cs="Calibri" w:eastAsia="Calibri"/>
          <w:b/>
          <w:i w:val="false"/>
          <w:sz w:val="30"/>
        </w:rPr>
        <w:t>You will NOT be in trouble. Your supports will NOT stop. You will be believed.</w:t>
      </w:r>
    </w:p>
    <w:p>
      <w:pPr>
        <w:pStyle w:val="Normal"/>
        <w:bidi w:val="0"/>
        <w:spacing w:before="0" w:after="240"/>
        <w:jc w:val="center"/>
        <w:rPr>
          <w:rFonts w:ascii="Calibri" w:hAnsi="Calibri"/>
          <w:b w:val="false"/>
          <w:i w:val="false"/>
          <w:sz w:val="22"/>
        </w:rPr>
      </w:pPr>
      <w:r>
        <w:rPr>
          <w:rFonts w:ascii="Calibri" w:hAnsi="Calibri" w:cs="Calibri" w:eastAsia="Calibri"/>
          <w:b w:val="false"/>
          <w:i w:val="false"/>
          <w:sz w:val="22"/>
        </w:rPr>
        <w:br/>
        <w:t xml:space="preserve">___________________________________________ </w:t>
      </w:r>
    </w:p>
    <w:p>
      <w:pPr>
        <w:pStyle w:val="Normal"/>
        <w:bidi w:val="0"/>
        <w:spacing w:before="0" w:after="200"/>
        <w:jc w:val="start"/>
        <w:rPr>
          <w:rFonts w:ascii="Calibri" w:hAnsi="Calibri"/>
          <w:b w:val="false"/>
          <w:i w:val="false"/>
          <w:sz w:val="22"/>
        </w:rPr>
      </w:pPr>
      <w:r>
        <w:rPr>
          <w:rFonts w:ascii="Calibri" w:hAnsi="Calibri" w:cs="Calibri" w:eastAsia="Calibri"/>
          <w:b w:val="false"/>
          <w:i/>
          <w:sz w:val="22"/>
        </w:rPr>
        <w:t>DYAR Pty Ltd    ·    ABN 68 695 255 504    ·    Unit 1, 136 Main Street, Osborne Park WA 6017    ·    0470 540 306    ·    hello@dyar.com.au    ·    dyar.com.au    ·    Whadjuk Country    ·    V1 19 May 2026</w:t>
      </w:r>
    </w:p>
    <w:sectPr>
      <w:headerReference w:type="default" r:id="rId5"/>
      <w:footerReference w:type="default" r:id="rId6"/>
      <w:headerReference w:type="first" r:id="rId7"/>
      <w:footerReference w:type="first" r:id="rId8"/>
      <w:headerReference w:type="even" r:id="rId9"/>
      <w:footerReference w:type="even" r:id="rId10"/>
      <w:type w:val="nextPage"/>
      <w:pgSz w:w="11906" w:h="16838"/>
      <w:pgMar w:left="1134" w:right="1134" w:gutter="0" w:header="567" w:top="1134" w:footer="567" w:bottom="1134"/>
      <w:formProt w:val="false"/>
      <w:textDirection w:val="lrTb"/>
      <w:docGrid w:type="default" w:linePitch="100" w:charSpace="4294959103"/>
      <w:pgBorders w:offsetFrom="page" w:display="allPages" w:zOrder="front">
        <w:top w:val="single" w:sz="6" w:space="24" w:color="C8D3E0"/>
        <w:left w:val="single" w:sz="6" w:space="24" w:color="C8D3E0"/>
        <w:bottom w:val="single" w:sz="6" w:space="24" w:color="C8D3E0"/>
        <w:right w:val="single" w:sz="6" w:space="24" w:color="C8D3E0"/>
      </w:pgBorders>
      <w:pgNumType w:fmt="decimal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01" w:characterSet="utf-8"/>
    <w:family w:val="roman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888"/>
      <w:gridCol w:w="2304"/>
      <w:gridCol w:w="3168"/>
    </w:tblGrid>
    <w:tr>
      <w:tc>
        <w:tcPr>
          <w:tcW w:type="dxa" w:w="3888"/>
          <w:tcBorders>
            <w:top w:val="nil"/>
            <w:left w:val="nil"/>
            <w:bottom w:val="nil"/>
            <w:right w:val="nil"/>
          </w:tcBorders>
        </w:tcPr>
        <w:p>
          <w:pPr>
            <w:jc w:val="left"/>
          </w:pPr>
          <w:r>
            <w:rPr>
              <w:rFonts w:ascii="Calibri" w:hAnsi="Calibri"/>
              <w:b w:val="0"/>
              <w:i w:val="0"/>
              <w:color w:val="555555"/>
              <w:sz w:val="16"/>
            </w:rPr>
            <w:t>DYAR Pty Ltd · ABN 68 695 255 504</w:t>
          </w:r>
        </w:p>
      </w:tc>
      <w:tc>
        <w:tcPr>
          <w:tcW w:type="dxa" w:w="2304"/>
          <w:tcBorders>
            <w:top w:val="nil"/>
            <w:left w:val="nil"/>
            <w:bottom w:val="nil"/>
            <w:right w:val="nil"/>
          </w:tcBorders>
        </w:tcPr>
        <w:p>
          <w:pPr>
            <w:jc w:val="center"/>
          </w:pPr>
          <w:r>
            <w:rPr>
              <w:rFonts w:ascii="Calibri" w:hAnsi="Calibri"/>
              <w:b w:val="0"/>
              <w:i w:val="0"/>
              <w:color w:val="555555"/>
              <w:sz w:val="16"/>
            </w:rPr>
            <w:t xml:space="preserve">Page </w:t>
          </w:r>
          <w:r>
            <w:fldChar w:fldCharType="begin"/>
          </w:r>
          <w:r>
            <w:rPr>
              <w:sz w:val="16"/>
            </w:rPr>
            <w:instrText xml:space="preserve"> PAGE </w:instrText>
          </w:r>
          <w:r>
            <w:fldChar w:fldCharType="end"/>
          </w:r>
          <w:r>
            <w:rPr>
              <w:rFonts w:ascii="Calibri" w:hAnsi="Calibri"/>
              <w:b w:val="0"/>
              <w:i w:val="0"/>
              <w:color w:val="555555"/>
              <w:sz w:val="16"/>
            </w:rPr>
            <w:t xml:space="preserve"> of </w:t>
          </w:r>
          <w:r>
            <w:fldChar w:fldCharType="begin"/>
          </w:r>
          <w:r>
            <w:rPr>
              <w:sz w:val="16"/>
            </w:rPr>
            <w:instrText xml:space="preserve"> NUMPAGES </w:instrText>
          </w:r>
          <w:r>
            <w:fldChar w:fldCharType="end"/>
          </w:r>
        </w:p>
      </w:tc>
      <w:tc>
        <w:tcPr>
          <w:tcW w:type="dxa" w:w="3168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</w:pPr>
          <w:r>
            <w:rPr>
              <w:rFonts w:ascii="Calibri" w:hAnsi="Calibri"/>
              <w:b w:val="0"/>
              <w:i/>
              <w:color w:val="555555"/>
              <w:sz w:val="16"/>
            </w:rPr>
            <w:t>Whadjuk Country · dyar.com.au</w:t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888"/>
      <w:gridCol w:w="2304"/>
      <w:gridCol w:w="3168"/>
    </w:tblGrid>
    <w:tr>
      <w:tc>
        <w:tcPr>
          <w:tcW w:type="dxa" w:w="3888"/>
          <w:tcBorders>
            <w:top w:val="nil"/>
            <w:left w:val="nil"/>
            <w:bottom w:val="nil"/>
            <w:right w:val="nil"/>
          </w:tcBorders>
        </w:tcPr>
        <w:p>
          <w:pPr>
            <w:jc w:val="left"/>
          </w:pPr>
          <w:r>
            <w:rPr>
              <w:rFonts w:ascii="Calibri" w:hAnsi="Calibri"/>
              <w:b w:val="0"/>
              <w:i w:val="0"/>
              <w:color w:val="555555"/>
              <w:sz w:val="16"/>
            </w:rPr>
            <w:t>DYAR Pty Ltd · ABN 68 695 255 504</w:t>
          </w:r>
        </w:p>
      </w:tc>
      <w:tc>
        <w:tcPr>
          <w:tcW w:type="dxa" w:w="2304"/>
          <w:tcBorders>
            <w:top w:val="nil"/>
            <w:left w:val="nil"/>
            <w:bottom w:val="nil"/>
            <w:right w:val="nil"/>
          </w:tcBorders>
        </w:tcPr>
        <w:p>
          <w:pPr>
            <w:jc w:val="center"/>
          </w:pPr>
          <w:r>
            <w:rPr>
              <w:rFonts w:ascii="Calibri" w:hAnsi="Calibri"/>
              <w:b w:val="0"/>
              <w:i w:val="0"/>
              <w:color w:val="555555"/>
              <w:sz w:val="16"/>
            </w:rPr>
            <w:t xml:space="preserve">Page </w:t>
          </w:r>
          <w:r>
            <w:fldChar w:fldCharType="begin"/>
          </w:r>
          <w:r>
            <w:rPr>
              <w:sz w:val="16"/>
            </w:rPr>
            <w:instrText xml:space="preserve"> PAGE </w:instrText>
          </w:r>
          <w:r>
            <w:fldChar w:fldCharType="end"/>
          </w:r>
          <w:r>
            <w:rPr>
              <w:rFonts w:ascii="Calibri" w:hAnsi="Calibri"/>
              <w:b w:val="0"/>
              <w:i w:val="0"/>
              <w:color w:val="555555"/>
              <w:sz w:val="16"/>
            </w:rPr>
            <w:t xml:space="preserve"> of </w:t>
          </w:r>
          <w:r>
            <w:fldChar w:fldCharType="begin"/>
          </w:r>
          <w:r>
            <w:rPr>
              <w:sz w:val="16"/>
            </w:rPr>
            <w:instrText xml:space="preserve"> NUMPAGES </w:instrText>
          </w:r>
          <w:r>
            <w:fldChar w:fldCharType="end"/>
          </w:r>
        </w:p>
      </w:tc>
      <w:tc>
        <w:tcPr>
          <w:tcW w:type="dxa" w:w="3168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</w:pPr>
          <w:r>
            <w:rPr>
              <w:rFonts w:ascii="Calibri" w:hAnsi="Calibri"/>
              <w:b w:val="0"/>
              <w:i/>
              <w:color w:val="555555"/>
              <w:sz w:val="16"/>
            </w:rPr>
            <w:t>Whadjuk Country · dyar.com.au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6480"/>
      <w:gridCol w:w="2880"/>
    </w:tblGrid>
    <w:tr>
      <w:tc>
        <w:tcPr>
          <w:tcW w:type="dxa" w:w="6480"/>
          <w:tcBorders>
            <w:top w:val="nil"/>
            <w:left w:val="nil"/>
            <w:bottom w:val="nil"/>
            <w:right w:val="nil"/>
          </w:tcBorders>
        </w:tcPr>
        <w:p>
          <w:pPr>
            <w:jc w:val="left"/>
          </w:pPr>
          <w:r>
            <w:rPr>
              <w:rFonts w:ascii="Calibri" w:hAnsi="Calibri"/>
              <w:b w:val="0"/>
              <w:i w:val="0"/>
              <w:color w:val="555555"/>
              <w:sz w:val="18"/>
            </w:rPr>
            <w:t>DYAR · Reporting Abuse, Neglect &amp; Exploitation</w:t>
          </w:r>
        </w:p>
      </w:tc>
      <w:tc>
        <w:tcPr>
          <w:tcW w:type="dxa" w:w="2880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1280160" cy="36576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dyar_logo_header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80160" cy="36576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Bdr>
        <w:bottom w:val="single" w:sz="6" w:space="1" w:color="C8D3E0"/>
      </w:pBd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6480"/>
      <w:gridCol w:w="2880"/>
    </w:tblGrid>
    <w:tr>
      <w:tc>
        <w:tcPr>
          <w:tcW w:type="dxa" w:w="6480"/>
          <w:tcBorders>
            <w:top w:val="nil"/>
            <w:left w:val="nil"/>
            <w:bottom w:val="nil"/>
            <w:right w:val="nil"/>
          </w:tcBorders>
        </w:tcPr>
        <w:p>
          <w:pPr>
            <w:jc w:val="left"/>
          </w:pPr>
          <w:r>
            <w:rPr>
              <w:rFonts w:ascii="Calibri" w:hAnsi="Calibri"/>
              <w:b w:val="0"/>
              <w:i w:val="0"/>
              <w:color w:val="555555"/>
              <w:sz w:val="18"/>
            </w:rPr>
            <w:t>DYAR · Reporting Abuse, Neglect &amp; Exploitation</w:t>
          </w:r>
        </w:p>
      </w:tc>
      <w:tc>
        <w:tcPr>
          <w:tcW w:type="dxa" w:w="2880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1280160" cy="36576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dyar_logo_header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80160" cy="36576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Bdr>
        <w:bottom w:val="single" w:sz="6" w:space="1" w:color="C8D3E0"/>
      </w:pBdr>
    </w:pP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cs="Calibri" w:eastAsia="Calib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Calibri" w:hAnsi="Calibri" w:cs="Calibri" w:eastAsia="Calib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Calibri" w:hAnsi="Calibri" w:cs="Calibri" w:eastAsia="Calib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>
      <w:rFonts w:ascii="Calibri" w:hAnsi="Calibri" w:cs="Calibri" w:eastAsia="Calibri"/>
    </w:rPr>
  </w:style>
  <w:style w:type="paragraph" w:styleId="List">
    <w:name w:val="List"/>
    <w:basedOn w:val="BodyText"/>
    <w:pPr/>
    <w:rPr>
      <w:rFonts w:ascii="Calibri" w:hAnsi="Calibri" w:cs="Calibri" w:eastAsia="Calib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Calibri" w:hAnsi="Calibri" w:cs="Calibri" w:eastAsia="Calib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Calibri" w:hAnsi="Calibri" w:cs="Calibri" w:eastAsia="Calibri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eader" Target="header2.xml"/><Relationship Id="rId8" Type="http://schemas.openxmlformats.org/officeDocument/2006/relationships/footer" Target="footer2.xml"/><Relationship Id="rId9" Type="http://schemas.openxmlformats.org/officeDocument/2006/relationships/header" Target="header3.xml"/><Relationship Id="rId10" Type="http://schemas.openxmlformats.org/officeDocument/2006/relationships/footer" Target="footer3.xml"/><Relationship Id="rId11" Type="http://schemas.openxmlformats.org/officeDocument/2006/relationships/header" Target="header4.xml"/><Relationship Id="rId12" Type="http://schemas.openxmlformats.org/officeDocument/2006/relationships/footer" Target="footer4.xml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header" Target="header6.xml"/><Relationship Id="rId18" Type="http://schemas.openxmlformats.org/officeDocument/2006/relationships/footer" Target="footer6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LibreOffice/26.2.2.2$Linux_AARCH64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Mehdi Dabire</dc:creator>
  <dc:description/>
  <dc:language>en-US</dc:language>
  <cp:lastModifiedBy>Mehdi Dabire</cp:lastModifiedBy>
  <cp:revision>0</cp:revision>
  <dc:subject/>
  <dc:title>Reporting Abuse, Neglect &amp; Exploitation</dc:title>
  <cp:keywords/>
</cp:coreProperties>
</file>