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99C64">
      <w:pPr>
        <w:spacing w:line="400" w:lineRule="exact"/>
        <w:ind w:firstLine="6960" w:firstLineChars="2900"/>
        <w:rPr>
          <w:rFonts w:ascii="Times New Roman" w:hAnsi="Times New Roman" w:eastAsia="华文中宋" w:cs="Times New Roman"/>
          <w:sz w:val="24"/>
          <w:szCs w:val="24"/>
          <w:u w:val="single"/>
        </w:rPr>
      </w:pPr>
    </w:p>
    <w:p w14:paraId="17E169E5">
      <w:pPr>
        <w:spacing w:line="400" w:lineRule="exact"/>
        <w:ind w:right="-632" w:rightChars="-301"/>
        <w:jc w:val="center"/>
        <w:rPr>
          <w:rFonts w:ascii="Times New Roman" w:hAnsi="Times New Roman" w:eastAsia="华文中宋" w:cs="Times New Roman"/>
          <w:b/>
          <w:sz w:val="52"/>
          <w:szCs w:val="52"/>
        </w:rPr>
      </w:pPr>
    </w:p>
    <w:p w14:paraId="3DA82732">
      <w:pPr>
        <w:spacing w:line="400" w:lineRule="exact"/>
        <w:ind w:right="-632" w:rightChars="-301"/>
        <w:jc w:val="center"/>
        <w:rPr>
          <w:rFonts w:ascii="Times New Roman" w:hAnsi="Times New Roman" w:eastAsia="华文中宋" w:cs="Times New Roman"/>
          <w:b/>
          <w:sz w:val="52"/>
          <w:szCs w:val="52"/>
        </w:rPr>
      </w:pPr>
    </w:p>
    <w:p w14:paraId="76F47B0F">
      <w:pPr>
        <w:spacing w:line="400" w:lineRule="exact"/>
        <w:ind w:right="-632" w:rightChars="-301"/>
        <w:jc w:val="center"/>
        <w:rPr>
          <w:rFonts w:ascii="Times New Roman" w:hAnsi="Times New Roman" w:eastAsia="华文中宋" w:cs="Times New Roman"/>
          <w:b/>
          <w:sz w:val="52"/>
          <w:szCs w:val="52"/>
        </w:rPr>
      </w:pPr>
    </w:p>
    <w:p w14:paraId="1C21DCBF">
      <w:pPr>
        <w:spacing w:line="140" w:lineRule="atLeast"/>
        <w:jc w:val="center"/>
        <w:rPr>
          <w:rFonts w:hint="eastAsia" w:ascii="黑体" w:hAnsi="黑体" w:eastAsia="黑体"/>
          <w:b/>
          <w:color w:val="000000"/>
          <w:sz w:val="72"/>
          <w:szCs w:val="72"/>
        </w:rPr>
      </w:pPr>
      <w:r>
        <w:rPr>
          <w:rFonts w:hint="eastAsia" w:ascii="黑体" w:hAnsi="黑体" w:eastAsia="黑体"/>
          <w:b/>
          <w:color w:val="000000"/>
          <w:sz w:val="72"/>
          <w:szCs w:val="72"/>
        </w:rPr>
        <w:t>2</w:t>
      </w:r>
      <w:r>
        <w:rPr>
          <w:rFonts w:ascii="黑体" w:hAnsi="黑体" w:eastAsia="黑体"/>
          <w:b/>
          <w:color w:val="000000"/>
          <w:sz w:val="72"/>
          <w:szCs w:val="72"/>
        </w:rPr>
        <w:t>02</w:t>
      </w:r>
      <w:r>
        <w:rPr>
          <w:rFonts w:hint="eastAsia" w:ascii="黑体" w:hAnsi="黑体" w:eastAsia="黑体"/>
          <w:b/>
          <w:color w:val="000000"/>
          <w:sz w:val="72"/>
          <w:szCs w:val="72"/>
        </w:rPr>
        <w:t>5</w:t>
      </w:r>
      <w:r>
        <w:rPr>
          <w:rFonts w:ascii="黑体" w:hAnsi="黑体" w:eastAsia="黑体"/>
          <w:b/>
          <w:color w:val="000000"/>
          <w:sz w:val="72"/>
          <w:szCs w:val="72"/>
        </w:rPr>
        <w:t>-20</w:t>
      </w:r>
      <w:r>
        <w:rPr>
          <w:rFonts w:hint="eastAsia" w:ascii="黑体" w:hAnsi="黑体" w:eastAsia="黑体"/>
          <w:b/>
          <w:color w:val="000000"/>
          <w:sz w:val="72"/>
          <w:szCs w:val="72"/>
        </w:rPr>
        <w:t>26学年度第一学期</w:t>
      </w:r>
    </w:p>
    <w:p w14:paraId="5A1E4D3F">
      <w:pPr>
        <w:spacing w:line="140" w:lineRule="atLeast"/>
        <w:jc w:val="center"/>
        <w:rPr>
          <w:rFonts w:hint="eastAsia" w:ascii="黑体" w:hAnsi="黑体" w:eastAsia="黑体"/>
          <w:b/>
          <w:color w:val="000000"/>
          <w:sz w:val="72"/>
          <w:szCs w:val="72"/>
        </w:rPr>
      </w:pPr>
      <w:r>
        <w:rPr>
          <w:rFonts w:hint="eastAsia" w:ascii="黑体" w:hAnsi="黑体" w:eastAsia="黑体"/>
          <w:b/>
          <w:color w:val="000000"/>
          <w:sz w:val="72"/>
          <w:szCs w:val="72"/>
        </w:rPr>
        <w:t>期末课程考核</w:t>
      </w:r>
    </w:p>
    <w:p w14:paraId="57865D20">
      <w:pPr>
        <w:spacing w:line="400" w:lineRule="exact"/>
        <w:ind w:right="-632" w:rightChars="-301"/>
        <w:rPr>
          <w:rFonts w:ascii="Times New Roman" w:hAnsi="Times New Roman" w:eastAsia="华文中宋" w:cs="Times New Roman"/>
          <w:b/>
          <w:sz w:val="32"/>
          <w:szCs w:val="32"/>
        </w:rPr>
      </w:pPr>
    </w:p>
    <w:p w14:paraId="58AF7C66">
      <w:pPr>
        <w:tabs>
          <w:tab w:val="left" w:pos="2520"/>
          <w:tab w:val="left" w:pos="7740"/>
        </w:tabs>
        <w:spacing w:line="400" w:lineRule="exact"/>
        <w:rPr>
          <w:rFonts w:ascii="Times New Roman" w:hAnsi="Times New Roman" w:eastAsia="华文中宋" w:cs="Times New Roman"/>
          <w:b/>
          <w:sz w:val="52"/>
          <w:szCs w:val="52"/>
        </w:rPr>
      </w:pPr>
    </w:p>
    <w:p w14:paraId="5F4444D9">
      <w:pPr>
        <w:tabs>
          <w:tab w:val="left" w:pos="2520"/>
          <w:tab w:val="left" w:pos="7740"/>
        </w:tabs>
        <w:spacing w:line="400" w:lineRule="exact"/>
        <w:rPr>
          <w:rFonts w:ascii="Times New Roman" w:hAnsi="Times New Roman" w:eastAsia="华文中宋" w:cs="Times New Roman"/>
          <w:b/>
          <w:sz w:val="52"/>
          <w:szCs w:val="52"/>
        </w:rPr>
      </w:pPr>
    </w:p>
    <w:p w14:paraId="591212F8">
      <w:pPr>
        <w:tabs>
          <w:tab w:val="left" w:pos="2520"/>
          <w:tab w:val="left" w:pos="7740"/>
        </w:tabs>
        <w:spacing w:line="400" w:lineRule="exact"/>
        <w:rPr>
          <w:rFonts w:ascii="Times New Roman" w:hAnsi="Times New Roman" w:eastAsia="黑体" w:cs="Times New Roman"/>
          <w:sz w:val="32"/>
          <w:szCs w:val="32"/>
          <w:u w:val="single"/>
        </w:rPr>
      </w:pPr>
    </w:p>
    <w:tbl>
      <w:tblPr>
        <w:tblStyle w:val="10"/>
        <w:tblW w:w="7655" w:type="dxa"/>
        <w:tblInd w:w="12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1541"/>
        <w:gridCol w:w="556"/>
        <w:gridCol w:w="645"/>
        <w:gridCol w:w="2719"/>
      </w:tblGrid>
      <w:tr w14:paraId="039C1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EA1A4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  <w:t>课程名称：</w:t>
            </w:r>
          </w:p>
          <w:p w14:paraId="203BD97C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5461" w:type="dxa"/>
            <w:gridSpan w:val="4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31339C6">
            <w:pPr>
              <w:spacing w:line="0" w:lineRule="atLeast"/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大数据实时数据分析</w:t>
            </w:r>
          </w:p>
        </w:tc>
      </w:tr>
      <w:tr w14:paraId="65693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E99DE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  <w:t>课程代码：</w:t>
            </w:r>
          </w:p>
          <w:p w14:paraId="3D719BA9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5461" w:type="dxa"/>
            <w:gridSpan w:val="4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4A6D7D35">
            <w:pPr>
              <w:spacing w:line="0" w:lineRule="atLeast"/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1373004</w:t>
            </w:r>
          </w:p>
        </w:tc>
      </w:tr>
      <w:tr w14:paraId="05ED6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AC491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  <w:t>报告题目：</w:t>
            </w:r>
          </w:p>
          <w:p w14:paraId="33B39B69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hint="eastAsia" w:ascii="Times New Roman" w:hAnsi="Times New Roman" w:eastAsia="黑体" w:cs="Times New Roman"/>
                <w:b/>
                <w:bCs/>
                <w:sz w:val="24"/>
                <w:szCs w:val="24"/>
              </w:rPr>
              <w:t>Report</w:t>
            </w: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 xml:space="preserve"> Title</w:t>
            </w:r>
          </w:p>
        </w:tc>
        <w:tc>
          <w:tcPr>
            <w:tcW w:w="5461" w:type="dxa"/>
            <w:gridSpan w:val="4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0C5DCF7C">
            <w:pPr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32"/>
                <w:szCs w:val="32"/>
              </w:rPr>
              <w:t>Hadoop HA 与 Spark 集群环境搭建及词频统计任务的实现</w:t>
            </w:r>
          </w:p>
        </w:tc>
      </w:tr>
      <w:tr w14:paraId="39150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EAC1E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  <w:t>所属学院：</w:t>
            </w:r>
          </w:p>
          <w:p w14:paraId="480DAA54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>School</w:t>
            </w:r>
          </w:p>
        </w:tc>
        <w:tc>
          <w:tcPr>
            <w:tcW w:w="5461" w:type="dxa"/>
            <w:gridSpan w:val="4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4F4C3188">
            <w:pPr>
              <w:spacing w:line="0" w:lineRule="atLeast"/>
              <w:jc w:val="left"/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广州工商学院东北州立联合科技学院</w:t>
            </w:r>
          </w:p>
        </w:tc>
      </w:tr>
      <w:tr w14:paraId="6A7CF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B84BC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  <w:t>学生班级：</w:t>
            </w:r>
          </w:p>
          <w:p w14:paraId="72D0266A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5461" w:type="dxa"/>
            <w:gridSpan w:val="4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365EB61B">
            <w:pPr>
              <w:spacing w:line="0" w:lineRule="atLeast"/>
              <w:jc w:val="left"/>
              <w:rPr>
                <w:rFonts w:hint="default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  <w:t>23大数据中外合办B1班</w:t>
            </w:r>
          </w:p>
        </w:tc>
      </w:tr>
      <w:tr w14:paraId="71E2D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E51C5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  <w:t>学生学号：</w:t>
            </w:r>
          </w:p>
          <w:p w14:paraId="69D3D7A4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5461" w:type="dxa"/>
            <w:gridSpan w:val="4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7F04B00D">
            <w:pPr>
              <w:spacing w:line="0" w:lineRule="atLeast"/>
              <w:jc w:val="left"/>
              <w:rPr>
                <w:rFonts w:hint="default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  <w:t>202312310111</w:t>
            </w:r>
          </w:p>
        </w:tc>
      </w:tr>
      <w:tr w14:paraId="3959C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07820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  <w:t>学生姓名：</w:t>
            </w:r>
          </w:p>
          <w:p w14:paraId="20BD18E7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5461" w:type="dxa"/>
            <w:gridSpan w:val="4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11710F04">
            <w:pPr>
              <w:spacing w:line="0" w:lineRule="atLeast"/>
              <w:jc w:val="left"/>
              <w:rPr>
                <w:rFonts w:hint="default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  <w:t>董玉城</w:t>
            </w:r>
          </w:p>
        </w:tc>
      </w:tr>
      <w:tr w14:paraId="43836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8083F9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  <w:t>指导老师：</w:t>
            </w:r>
          </w:p>
          <w:p w14:paraId="6E53D1C7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  <w:szCs w:val="24"/>
              </w:rPr>
              <w:t>Tutor</w:t>
            </w:r>
          </w:p>
        </w:tc>
        <w:tc>
          <w:tcPr>
            <w:tcW w:w="5461" w:type="dxa"/>
            <w:gridSpan w:val="4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center"/>
          </w:tcPr>
          <w:p w14:paraId="20A3B5D5">
            <w:pPr>
              <w:spacing w:line="0" w:lineRule="atLeast"/>
              <w:jc w:val="left"/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沈璐</w:t>
            </w:r>
          </w:p>
        </w:tc>
      </w:tr>
      <w:tr w14:paraId="6EFBD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20E70">
            <w:pPr>
              <w:spacing w:line="0" w:lineRule="atLeast"/>
              <w:jc w:val="distribute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</w:p>
        </w:tc>
        <w:tc>
          <w:tcPr>
            <w:tcW w:w="5461" w:type="dxa"/>
            <w:gridSpan w:val="4"/>
            <w:tcBorders>
              <w:top w:val="single" w:color="auto" w:sz="12" w:space="0"/>
              <w:left w:val="nil"/>
              <w:bottom w:val="nil"/>
              <w:right w:val="nil"/>
            </w:tcBorders>
            <w:vAlign w:val="center"/>
          </w:tcPr>
          <w:p w14:paraId="63C09AB4">
            <w:pPr>
              <w:spacing w:line="0" w:lineRule="atLeast"/>
              <w:jc w:val="left"/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</w:pPr>
          </w:p>
        </w:tc>
      </w:tr>
      <w:tr w14:paraId="2DD8B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A17963">
            <w:pPr>
              <w:spacing w:line="0" w:lineRule="atLeast"/>
              <w:jc w:val="right"/>
              <w:rPr>
                <w:rFonts w:hint="eastAsia" w:ascii="黑体" w:hAnsi="黑体" w:eastAsia="黑体" w:cs="黑体"/>
                <w:b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b/>
                <w:sz w:val="32"/>
                <w:szCs w:val="32"/>
              </w:rPr>
              <w:t>完成日期：</w:t>
            </w:r>
          </w:p>
          <w:p w14:paraId="23BA9D9D">
            <w:pPr>
              <w:spacing w:line="0" w:lineRule="atLeast"/>
              <w:jc w:val="right"/>
              <w:rPr>
                <w:rFonts w:hint="eastAsia" w:ascii="黑体" w:hAnsi="黑体" w:eastAsia="黑体" w:cs="黑体"/>
                <w:b/>
                <w:sz w:val="32"/>
                <w:szCs w:val="32"/>
              </w:rPr>
            </w:pPr>
            <w:r>
              <w:rPr>
                <w:rFonts w:ascii="Times New Roman" w:hAnsi="Times New Roman" w:eastAsia="黑体" w:cs="Times New Roman"/>
                <w:b/>
                <w:sz w:val="24"/>
                <w:szCs w:val="24"/>
              </w:rPr>
              <w:t>Date of Complete</w:t>
            </w:r>
          </w:p>
        </w:tc>
        <w:tc>
          <w:tcPr>
            <w:tcW w:w="15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D50EC">
            <w:pPr>
              <w:spacing w:line="0" w:lineRule="atLeast"/>
              <w:jc w:val="right"/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2025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56531D">
            <w:pPr>
              <w:spacing w:line="0" w:lineRule="atLeast"/>
              <w:jc w:val="center"/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  <w:t>年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F5029">
            <w:pPr>
              <w:spacing w:line="0" w:lineRule="atLeast"/>
              <w:jc w:val="right"/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</w:rPr>
              <w:t>12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2F974">
            <w:pPr>
              <w:spacing w:line="0" w:lineRule="atLeast"/>
              <w:rPr>
                <w:rFonts w:hint="default" w:ascii="黑体" w:hAnsi="黑体" w:eastAsia="黑体" w:cs="黑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</w:rPr>
              <w:t>月</w:t>
            </w:r>
            <w:r>
              <w:rPr>
                <w:rFonts w:hint="eastAsia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  <w:t>21</w:t>
            </w:r>
            <w:r>
              <w:rPr>
                <w:rFonts w:hint="eastAsia" w:ascii="黑体" w:hAnsi="黑体" w:eastAsia="黑体" w:cs="黑体"/>
                <w:b/>
                <w:bCs/>
                <w:sz w:val="32"/>
                <w:szCs w:val="32"/>
                <w:lang w:val="en-US" w:eastAsia="zh-CN"/>
              </w:rPr>
              <w:t>日</w:t>
            </w:r>
          </w:p>
        </w:tc>
      </w:tr>
    </w:tbl>
    <w:p w14:paraId="6E327188">
      <w:pPr>
        <w:widowControl/>
        <w:jc w:val="left"/>
        <w:rPr>
          <w:rFonts w:ascii="Times New Roman" w:hAnsi="Times New Roman" w:eastAsia="宋体" w:cs="Times New Roman"/>
          <w:b/>
          <w:w w:val="90"/>
          <w:sz w:val="32"/>
          <w:szCs w:val="24"/>
        </w:rPr>
        <w:sectPr>
          <w:headerReference r:id="rId3" w:type="default"/>
          <w:footerReference r:id="rId4" w:type="default"/>
          <w:pgSz w:w="11906" w:h="16838"/>
          <w:pgMar w:top="1417" w:right="1417" w:bottom="1417" w:left="1587" w:header="851" w:footer="992" w:gutter="0"/>
          <w:pgNumType w:start="1"/>
          <w:cols w:space="720" w:num="1"/>
          <w:docGrid w:type="lines" w:linePitch="312" w:charSpace="0"/>
        </w:sectPr>
      </w:pPr>
    </w:p>
    <w:p w14:paraId="7C420D62">
      <w:pPr>
        <w:widowControl/>
        <w:spacing w:line="480" w:lineRule="auto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sz w:val="32"/>
          <w:szCs w:val="32"/>
        </w:rPr>
        <w:t>Hadoop HA 与 Spark 集群</w:t>
      </w:r>
      <w:r>
        <w:rPr>
          <w:rFonts w:hint="eastAsia" w:ascii="Times New Roman" w:hAnsi="Times New Roman" w:eastAsia="宋体" w:cs="Times New Roman"/>
          <w:b/>
          <w:bCs/>
          <w:sz w:val="32"/>
          <w:szCs w:val="32"/>
        </w:rPr>
        <w:t>环境</w:t>
      </w:r>
      <w:r>
        <w:rPr>
          <w:rFonts w:ascii="Times New Roman" w:hAnsi="Times New Roman" w:eastAsia="宋体" w:cs="Times New Roman"/>
          <w:b/>
          <w:bCs/>
          <w:sz w:val="32"/>
          <w:szCs w:val="32"/>
        </w:rPr>
        <w:t>搭建及词频统计任务的实现</w:t>
      </w:r>
    </w:p>
    <w:p w14:paraId="318E5069">
      <w:pPr>
        <w:pStyle w:val="18"/>
        <w:widowControl/>
        <w:numPr>
          <w:ilvl w:val="0"/>
          <w:numId w:val="1"/>
        </w:numPr>
        <w:spacing w:line="480" w:lineRule="auto"/>
        <w:ind w:firstLineChars="0"/>
        <w:jc w:val="left"/>
        <w:rPr>
          <w:rFonts w:ascii="Times New Roman" w:hAnsi="Times New Roman" w:eastAsia="宋体" w:cs="Times New Roman"/>
          <w:bCs/>
          <w:w w:val="90"/>
          <w:sz w:val="24"/>
          <w:szCs w:val="24"/>
        </w:rPr>
      </w:pPr>
      <w:r>
        <w:rPr>
          <w:rFonts w:ascii="Times New Roman" w:hAnsi="Times New Roman" w:eastAsia="宋体" w:cs="Times New Roman"/>
          <w:bCs/>
          <w:w w:val="90"/>
          <w:sz w:val="24"/>
          <w:szCs w:val="24"/>
        </w:rPr>
        <w:t>项目简介</w:t>
      </w:r>
    </w:p>
    <w:p w14:paraId="53A10970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200"/>
        <w:jc w:val="left"/>
        <w:textAlignment w:val="auto"/>
        <w:rPr>
          <w:rFonts w:hint="eastAsia" w:ascii="宋体" w:hAnsi="宋体" w:eastAsia="宋体" w:cs="宋体"/>
          <w:bCs/>
          <w:w w:val="9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本项目围绕大数据分布式处理核心技术，完成 3 节点（hadoop101、hadoop102、hadoop104）Hadoop HA 集群与 Spark on YARN 集群搭建，通过词频统计任务验证集群可用性。Hadoop HA 集群通过 Zookeeper 实现 NameNode 与 ResourceManager 高可用，Spark 借助 YARN 资源调度实现本地文件高效处理，形成 “分布式存储 - 资源调度 - 内存计算” 的完整大数据处理链路</w:t>
      </w:r>
    </w:p>
    <w:p w14:paraId="58BBAF3E">
      <w:pPr>
        <w:pStyle w:val="18"/>
        <w:widowControl/>
        <w:numPr>
          <w:ilvl w:val="0"/>
          <w:numId w:val="1"/>
        </w:numPr>
        <w:spacing w:line="480" w:lineRule="auto"/>
        <w:ind w:firstLine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ascii="Times New Roman" w:hAnsi="Times New Roman" w:eastAsia="宋体" w:cs="Times New Roman"/>
          <w:bCs/>
          <w:w w:val="90"/>
          <w:sz w:val="24"/>
          <w:szCs w:val="24"/>
        </w:rPr>
        <w:t>实验环境准备</w:t>
      </w:r>
    </w:p>
    <w:p w14:paraId="2A1E28B8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200"/>
        <w:jc w:val="left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硬件环境</w:t>
      </w:r>
    </w:p>
    <w:p w14:paraId="0FE49604">
      <w:pPr>
        <w:pStyle w:val="18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集群节点：3 台虚拟机（hadoop101、hadoop102、hadoop104）</w:t>
      </w:r>
    </w:p>
    <w:p w14:paraId="26E24E08">
      <w:pPr>
        <w:pStyle w:val="18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硬件配置：每台虚拟机 2 核 CPU、4GB 内存、50GB 存储，局域网互通</w:t>
      </w:r>
    </w:p>
    <w:p w14:paraId="5442765B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2" w:firstLineChars="200"/>
        <w:jc w:val="left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软件环境</w:t>
      </w:r>
    </w:p>
    <w:p w14:paraId="147B4FCA">
      <w:pPr>
        <w:pStyle w:val="18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操作系统：CentOS 7 64 位</w:t>
      </w:r>
    </w:p>
    <w:p w14:paraId="691E6CD9">
      <w:pPr>
        <w:pStyle w:val="18"/>
        <w:widowControl/>
        <w:numPr>
          <w:ilvl w:val="0"/>
          <w:numId w:val="0"/>
        </w:numPr>
        <w:tabs>
          <w:tab w:val="left" w:pos="811"/>
        </w:tabs>
        <w:spacing w:line="480" w:lineRule="auto"/>
        <w:ind w:leftChars="0"/>
        <w:jc w:val="center"/>
      </w:pPr>
      <w:r>
        <w:drawing>
          <wp:inline distT="0" distB="0" distL="0" distR="0">
            <wp:extent cx="5274310" cy="32937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3DCE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507EF53E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0BD887A4">
      <w:pPr>
        <w:pStyle w:val="18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JDK：1.8.0_212，安装路径为 /opt/module/jdk1.8.0_212</w:t>
      </w:r>
    </w:p>
    <w:p w14:paraId="6827FFF1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201295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2FDC6">
      <w:pPr>
        <w:pStyle w:val="18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Hadoop：3.3.4，安装路径为 /opt/module/hadoop</w:t>
      </w:r>
    </w:p>
    <w:p w14:paraId="2A2AA376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645535"/>
            <wp:effectExtent l="0" t="0" r="2540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99EF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77F3C1A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72D5588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48D4AFE4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7E0ADC6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020B8223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34E2C5B4">
      <w:pPr>
        <w:pStyle w:val="18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Zookeeper：3.7.1，安装路径为 /opt/module/zookeeper</w:t>
      </w:r>
    </w:p>
    <w:p w14:paraId="60EFCF56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456940"/>
            <wp:effectExtent l="0" t="0" r="254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8373">
      <w:pPr>
        <w:pStyle w:val="18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Spark：3.3.1，安装路径为 /opt/module/spark</w:t>
      </w:r>
    </w:p>
    <w:p w14:paraId="7014E549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1129030"/>
            <wp:effectExtent l="0" t="0" r="2540" b="1397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1284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200"/>
        <w:jc w:val="left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3.基础环境配置</w:t>
      </w:r>
    </w:p>
    <w:p w14:paraId="0666563A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480" w:firstLine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（1）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用户创建与权限配置</w:t>
      </w:r>
    </w:p>
    <w:p w14:paraId="2891A36B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以 root 用户登录，创建 dyc 账户并设置密码 ，赋予 dyc 用户 sudo 权限，修改 /opt/module 与 /opt/software 文件夹的所属主和所属组为 dyc。</w:t>
      </w:r>
    </w:p>
    <w:p w14:paraId="7729E128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2937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6639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4269105"/>
            <wp:effectExtent l="0" t="0" r="2540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9D3E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146558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6854">
      <w:pPr>
        <w:pStyle w:val="18"/>
        <w:widowControl/>
        <w:numPr>
          <w:ilvl w:val="0"/>
          <w:numId w:val="0"/>
        </w:numPr>
        <w:spacing w:line="480" w:lineRule="auto"/>
        <w:ind w:leftChars="0" w:firstLine="48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（2）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SSH 免密登录配置</w:t>
      </w:r>
    </w:p>
    <w:p w14:paraId="57EEDE55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20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生成密钥对，将公钥同步至 hadoop102、hadoop104 节点，测试免密登录是否成功。</w:t>
      </w:r>
    </w:p>
    <w:p w14:paraId="7F752F90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418147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8716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261995"/>
            <wp:effectExtent l="0" t="0" r="2540" b="146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B052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1783715"/>
            <wp:effectExtent l="0" t="0" r="254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E69A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429635"/>
            <wp:effectExtent l="0" t="0" r="2540" b="184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9FDD">
      <w:pPr>
        <w:pStyle w:val="18"/>
        <w:widowControl/>
        <w:numPr>
          <w:ilvl w:val="0"/>
          <w:numId w:val="0"/>
        </w:numPr>
        <w:spacing w:line="480" w:lineRule="auto"/>
        <w:ind w:leftChars="0" w:firstLine="48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（3）环境变量配置</w:t>
      </w:r>
    </w:p>
    <w:p w14:paraId="39CD1AB6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200"/>
        <w:jc w:val="left"/>
        <w:textAlignment w:val="auto"/>
        <w:rPr>
          <w:sz w:val="24"/>
          <w:szCs w:val="24"/>
        </w:rPr>
      </w:pP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在 /</w:t>
      </w:r>
      <w:r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etc/profile 与 /etc/profile.d/my_env.sh 文件中，配置 JDK、Hadoop、Zookeeper、Spark 的环境变量，确保命令可全局调用。</w:t>
      </w:r>
    </w:p>
    <w:p w14:paraId="503456BA">
      <w:pPr>
        <w:pStyle w:val="18"/>
        <w:widowControl/>
        <w:numPr>
          <w:ilvl w:val="0"/>
          <w:numId w:val="1"/>
        </w:numPr>
        <w:spacing w:line="480" w:lineRule="auto"/>
        <w:ind w:firstLineChars="0"/>
        <w:jc w:val="left"/>
        <w:rPr>
          <w:rFonts w:ascii="Times New Roman" w:hAnsi="Times New Roman" w:eastAsia="宋体" w:cs="Times New Roman"/>
          <w:bCs/>
          <w:w w:val="90"/>
          <w:sz w:val="24"/>
          <w:szCs w:val="24"/>
        </w:rPr>
      </w:pPr>
      <w:r>
        <w:rPr>
          <w:rFonts w:ascii="Times New Roman" w:hAnsi="Times New Roman" w:eastAsia="宋体" w:cs="Times New Roman"/>
          <w:bCs/>
          <w:w w:val="90"/>
          <w:sz w:val="24"/>
          <w:szCs w:val="24"/>
        </w:rPr>
        <w:t>实验目标</w:t>
      </w:r>
    </w:p>
    <w:p w14:paraId="192A6382">
      <w:pPr>
        <w:pStyle w:val="18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搭建 3 节点 HDFS HA 与 YARN HA 集群，实现故障自动恢复，完成test_hdfs.txt文件词频统计。</w:t>
      </w:r>
    </w:p>
    <w:p w14:paraId="03427EC7">
      <w:pPr>
        <w:pStyle w:val="18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部署 YARN 模式的 Spark 集群，完成本地test_local.txt文件词频统计。</w:t>
      </w:r>
    </w:p>
    <w:p w14:paraId="7297DCF7">
      <w:pPr>
        <w:pStyle w:val="18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截图记录关键配置、文件内容、任务执行结果，形成完整实验佐证。</w:t>
      </w:r>
    </w:p>
    <w:p w14:paraId="54CCF2BD">
      <w:pPr>
        <w:pStyle w:val="18"/>
        <w:widowControl/>
        <w:numPr>
          <w:ilvl w:val="0"/>
          <w:numId w:val="1"/>
        </w:numPr>
        <w:spacing w:line="480" w:lineRule="auto"/>
        <w:ind w:firstLineChars="0"/>
        <w:jc w:val="left"/>
        <w:rPr>
          <w:rFonts w:ascii="Times New Roman" w:hAnsi="Times New Roman" w:eastAsia="宋体" w:cs="Times New Roman"/>
          <w:bCs/>
          <w:w w:val="90"/>
          <w:sz w:val="24"/>
          <w:szCs w:val="24"/>
        </w:rPr>
      </w:pPr>
      <w:r>
        <w:rPr>
          <w:rFonts w:ascii="Times New Roman" w:hAnsi="Times New Roman" w:eastAsia="宋体" w:cs="Times New Roman"/>
          <w:bCs/>
          <w:w w:val="90"/>
          <w:sz w:val="24"/>
          <w:szCs w:val="24"/>
        </w:rPr>
        <w:t>集群规划</w:t>
      </w:r>
    </w:p>
    <w:p w14:paraId="219A533E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200"/>
        <w:jc w:val="left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（一）节点角色分配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50"/>
        <w:gridCol w:w="2935"/>
        <w:gridCol w:w="2674"/>
        <w:gridCol w:w="1150"/>
        <w:gridCol w:w="1209"/>
      </w:tblGrid>
      <w:tr w14:paraId="2D21C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5E2B802E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  <w:t>节点</w:t>
            </w:r>
          </w:p>
        </w:tc>
        <w:tc>
          <w:tcPr>
            <w:tcW w:w="0" w:type="auto"/>
          </w:tcPr>
          <w:p w14:paraId="1E1CCAD2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  <w:t>HDFS HA角色</w:t>
            </w:r>
          </w:p>
        </w:tc>
        <w:tc>
          <w:tcPr>
            <w:tcW w:w="0" w:type="auto"/>
          </w:tcPr>
          <w:p w14:paraId="30849302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  <w:t>YARN HA角色</w:t>
            </w:r>
          </w:p>
        </w:tc>
        <w:tc>
          <w:tcPr>
            <w:tcW w:w="0" w:type="auto"/>
          </w:tcPr>
          <w:p w14:paraId="27924345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  <w:t>Zookpeer 角色</w:t>
            </w:r>
          </w:p>
        </w:tc>
        <w:tc>
          <w:tcPr>
            <w:tcW w:w="0" w:type="auto"/>
          </w:tcPr>
          <w:p w14:paraId="3E9F00F4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  <w:t>Spark 角色</w:t>
            </w:r>
          </w:p>
        </w:tc>
      </w:tr>
      <w:tr w14:paraId="1778D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1A586631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Cs/>
                <w:w w:val="9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hadoop101</w:t>
            </w:r>
          </w:p>
        </w:tc>
        <w:tc>
          <w:tcPr>
            <w:tcW w:w="0" w:type="auto"/>
          </w:tcPr>
          <w:p w14:paraId="42A6FAC6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Cs/>
                <w:w w:val="9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NameNode（active）、DataNode、JournalNode、ZKFC</w:t>
            </w:r>
          </w:p>
        </w:tc>
        <w:tc>
          <w:tcPr>
            <w:tcW w:w="0" w:type="auto"/>
          </w:tcPr>
          <w:p w14:paraId="27FE7B76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Cs/>
                <w:w w:val="9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ResourceManager（active）、NodeManager</w:t>
            </w:r>
          </w:p>
        </w:tc>
        <w:tc>
          <w:tcPr>
            <w:tcW w:w="0" w:type="auto"/>
          </w:tcPr>
          <w:p w14:paraId="4FE738A6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Cs/>
                <w:w w:val="9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Follower</w:t>
            </w:r>
          </w:p>
        </w:tc>
        <w:tc>
          <w:tcPr>
            <w:tcW w:w="0" w:type="auto"/>
          </w:tcPr>
          <w:p w14:paraId="474FDCBB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Cs/>
                <w:w w:val="9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Driver、Worker</w:t>
            </w:r>
          </w:p>
        </w:tc>
      </w:tr>
      <w:tr w14:paraId="1FCC6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74BB4055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Cs/>
                <w:w w:val="9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hadoop102</w:t>
            </w:r>
          </w:p>
        </w:tc>
        <w:tc>
          <w:tcPr>
            <w:tcW w:w="0" w:type="auto"/>
          </w:tcPr>
          <w:p w14:paraId="7AAD8C1D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Cs/>
                <w:w w:val="9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NameNode（standby）、DataNode、JournalNode、ZKFC</w:t>
            </w:r>
          </w:p>
        </w:tc>
        <w:tc>
          <w:tcPr>
            <w:tcW w:w="0" w:type="auto"/>
          </w:tcPr>
          <w:p w14:paraId="7203F8B2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Cs/>
                <w:w w:val="9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ResourceManager（standby）、NodeManager</w:t>
            </w:r>
          </w:p>
        </w:tc>
        <w:tc>
          <w:tcPr>
            <w:tcW w:w="0" w:type="auto"/>
          </w:tcPr>
          <w:p w14:paraId="0EDC9356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Cs/>
                <w:w w:val="9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Follower</w:t>
            </w:r>
          </w:p>
        </w:tc>
        <w:tc>
          <w:tcPr>
            <w:tcW w:w="0" w:type="auto"/>
          </w:tcPr>
          <w:p w14:paraId="49C208FC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Cs/>
                <w:w w:val="9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Worker</w:t>
            </w:r>
          </w:p>
        </w:tc>
      </w:tr>
      <w:tr w14:paraId="76C1C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21F54D02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Cs/>
                <w:w w:val="9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hadoop104</w:t>
            </w:r>
          </w:p>
        </w:tc>
        <w:tc>
          <w:tcPr>
            <w:tcW w:w="0" w:type="auto"/>
          </w:tcPr>
          <w:p w14:paraId="2DF6EE4A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Cs/>
                <w:w w:val="9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NameNode（standby）、DataNode、JournalNode、ZKFC</w:t>
            </w:r>
          </w:p>
        </w:tc>
        <w:tc>
          <w:tcPr>
            <w:tcW w:w="0" w:type="auto"/>
          </w:tcPr>
          <w:p w14:paraId="2AC5B6C4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Cs/>
                <w:w w:val="9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ResourceManager（standby）、NodeManager</w:t>
            </w:r>
          </w:p>
        </w:tc>
        <w:tc>
          <w:tcPr>
            <w:tcW w:w="0" w:type="auto"/>
          </w:tcPr>
          <w:p w14:paraId="4E6BD3E4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Cs/>
                <w:w w:val="9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Leader</w:t>
            </w:r>
          </w:p>
        </w:tc>
        <w:tc>
          <w:tcPr>
            <w:tcW w:w="0" w:type="auto"/>
          </w:tcPr>
          <w:p w14:paraId="41E6E6DB">
            <w:pPr>
              <w:pStyle w:val="18"/>
              <w:widowControl/>
              <w:numPr>
                <w:numId w:val="0"/>
              </w:numPr>
              <w:spacing w:line="480" w:lineRule="auto"/>
              <w:jc w:val="center"/>
              <w:rPr>
                <w:rFonts w:hint="default" w:ascii="Times New Roman" w:hAnsi="Times New Roman" w:eastAsia="宋体" w:cs="Times New Roman"/>
                <w:bCs/>
                <w:w w:val="90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Worker</w:t>
            </w:r>
          </w:p>
        </w:tc>
      </w:tr>
    </w:tbl>
    <w:p w14:paraId="41CBA15D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（二）核心路径规划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14"/>
        <w:gridCol w:w="2398"/>
        <w:gridCol w:w="2718"/>
        <w:gridCol w:w="2888"/>
      </w:tblGrid>
      <w:tr w14:paraId="07DDE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76D17E76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default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  <w:t>软件</w:t>
            </w:r>
          </w:p>
        </w:tc>
        <w:tc>
          <w:tcPr>
            <w:tcW w:w="0" w:type="auto"/>
          </w:tcPr>
          <w:p w14:paraId="644B09CC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default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  <w:t>安装路径</w:t>
            </w:r>
          </w:p>
        </w:tc>
        <w:tc>
          <w:tcPr>
            <w:tcW w:w="0" w:type="auto"/>
          </w:tcPr>
          <w:p w14:paraId="74351977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default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  <w:t>数据存储路径</w:t>
            </w:r>
          </w:p>
        </w:tc>
        <w:tc>
          <w:tcPr>
            <w:tcW w:w="0" w:type="auto"/>
          </w:tcPr>
          <w:p w14:paraId="71F638A7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default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  <w:t>配置文件路径</w:t>
            </w:r>
          </w:p>
        </w:tc>
      </w:tr>
      <w:tr w14:paraId="3B2D3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5065794F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JDK</w:t>
            </w:r>
          </w:p>
        </w:tc>
        <w:tc>
          <w:tcPr>
            <w:tcW w:w="0" w:type="auto"/>
          </w:tcPr>
          <w:p w14:paraId="543E38A8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/opt/module/jdk1.8.0_212</w:t>
            </w:r>
          </w:p>
        </w:tc>
        <w:tc>
          <w:tcPr>
            <w:tcW w:w="0" w:type="auto"/>
          </w:tcPr>
          <w:p w14:paraId="0F5FA983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-</w:t>
            </w:r>
          </w:p>
        </w:tc>
        <w:tc>
          <w:tcPr>
            <w:tcW w:w="0" w:type="auto"/>
          </w:tcPr>
          <w:p w14:paraId="779E2BBD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-</w:t>
            </w:r>
          </w:p>
        </w:tc>
      </w:tr>
      <w:tr w14:paraId="6A022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7E7C9366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Hadoop</w:t>
            </w:r>
          </w:p>
        </w:tc>
        <w:tc>
          <w:tcPr>
            <w:tcW w:w="0" w:type="auto"/>
          </w:tcPr>
          <w:p w14:paraId="6F3C7D22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/opt/module/hadoop</w:t>
            </w:r>
          </w:p>
        </w:tc>
        <w:tc>
          <w:tcPr>
            <w:tcW w:w="0" w:type="auto"/>
          </w:tcPr>
          <w:p w14:paraId="444DBB57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/opt/module/hadoop/tmp（临时目录）</w:t>
            </w:r>
          </w:p>
        </w:tc>
        <w:tc>
          <w:tcPr>
            <w:tcW w:w="0" w:type="auto"/>
          </w:tcPr>
          <w:p w14:paraId="3B4530DD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/opt/module/hadoop/etc/hadoop</w:t>
            </w:r>
          </w:p>
        </w:tc>
      </w:tr>
      <w:tr w14:paraId="798C8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3060C3C3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Zookeeper</w:t>
            </w:r>
          </w:p>
        </w:tc>
        <w:tc>
          <w:tcPr>
            <w:tcW w:w="0" w:type="auto"/>
          </w:tcPr>
          <w:p w14:paraId="6D130A09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/opt/module/zookeeper</w:t>
            </w:r>
          </w:p>
        </w:tc>
        <w:tc>
          <w:tcPr>
            <w:tcW w:w="0" w:type="auto"/>
          </w:tcPr>
          <w:p w14:paraId="24C10A5D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/opt/module/zookeeper/data（数据目录）</w:t>
            </w:r>
          </w:p>
        </w:tc>
        <w:tc>
          <w:tcPr>
            <w:tcW w:w="0" w:type="auto"/>
          </w:tcPr>
          <w:p w14:paraId="0DBFF5EF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/opt/module/zookeeper/conf</w:t>
            </w:r>
          </w:p>
        </w:tc>
      </w:tr>
      <w:tr w14:paraId="039AA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</w:tcPr>
          <w:p w14:paraId="34D9F0CC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Spark</w:t>
            </w:r>
          </w:p>
        </w:tc>
        <w:tc>
          <w:tcPr>
            <w:tcW w:w="0" w:type="auto"/>
          </w:tcPr>
          <w:p w14:paraId="1BA70E37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/opt/module/spark</w:t>
            </w:r>
          </w:p>
        </w:tc>
        <w:tc>
          <w:tcPr>
            <w:tcW w:w="0" w:type="auto"/>
          </w:tcPr>
          <w:p w14:paraId="5D00E017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-</w:t>
            </w:r>
          </w:p>
        </w:tc>
        <w:tc>
          <w:tcPr>
            <w:tcW w:w="0" w:type="auto"/>
          </w:tcPr>
          <w:p w14:paraId="02A62E28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center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/opt/module/spark/conf</w:t>
            </w:r>
          </w:p>
        </w:tc>
      </w:tr>
    </w:tbl>
    <w:p w14:paraId="550BAA45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20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（三）端口规划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90"/>
        <w:gridCol w:w="783"/>
        <w:gridCol w:w="3705"/>
      </w:tblGrid>
      <w:tr w14:paraId="5C9BF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0" w:type="auto"/>
          </w:tcPr>
          <w:p w14:paraId="2C202F6E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default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  <w:t>服务组件</w:t>
            </w:r>
          </w:p>
        </w:tc>
        <w:tc>
          <w:tcPr>
            <w:tcW w:w="0" w:type="auto"/>
          </w:tcPr>
          <w:p w14:paraId="7B2DEF6C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default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  <w:t>端口号</w:t>
            </w:r>
          </w:p>
        </w:tc>
        <w:tc>
          <w:tcPr>
            <w:tcW w:w="0" w:type="auto"/>
          </w:tcPr>
          <w:p w14:paraId="32AE304C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default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w w:val="90"/>
                <w:sz w:val="21"/>
                <w:szCs w:val="21"/>
                <w:vertAlign w:val="baseline"/>
                <w:lang w:val="en-US" w:eastAsia="zh-CN"/>
              </w:rPr>
              <w:t>用途</w:t>
            </w:r>
          </w:p>
        </w:tc>
      </w:tr>
      <w:tr w14:paraId="4A23D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00AA6302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NameNode（RPC）</w:t>
            </w:r>
          </w:p>
        </w:tc>
        <w:tc>
          <w:tcPr>
            <w:tcW w:w="0" w:type="auto"/>
          </w:tcPr>
          <w:p w14:paraId="719E5D5A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9000</w:t>
            </w:r>
          </w:p>
        </w:tc>
        <w:tc>
          <w:tcPr>
            <w:tcW w:w="0" w:type="auto"/>
          </w:tcPr>
          <w:p w14:paraId="4A671F85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HDFS 客户端与 NameNode 通信端口</w:t>
            </w:r>
          </w:p>
        </w:tc>
      </w:tr>
      <w:tr w14:paraId="3BB87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4CE9E0F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NameNode（Web）</w:t>
            </w:r>
          </w:p>
        </w:tc>
        <w:tc>
          <w:tcPr>
            <w:tcW w:w="0" w:type="auto"/>
          </w:tcPr>
          <w:p w14:paraId="5D60584D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9870</w:t>
            </w:r>
          </w:p>
        </w:tc>
        <w:tc>
          <w:tcPr>
            <w:tcW w:w="0" w:type="auto"/>
          </w:tcPr>
          <w:p w14:paraId="158E14D7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HDFS Web UI 访问端口</w:t>
            </w:r>
          </w:p>
        </w:tc>
      </w:tr>
      <w:tr w14:paraId="72513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5D00557B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ResourceManager</w:t>
            </w:r>
          </w:p>
        </w:tc>
        <w:tc>
          <w:tcPr>
            <w:tcW w:w="0" w:type="auto"/>
          </w:tcPr>
          <w:p w14:paraId="64E3CEF4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8088</w:t>
            </w:r>
          </w:p>
        </w:tc>
        <w:tc>
          <w:tcPr>
            <w:tcW w:w="0" w:type="auto"/>
          </w:tcPr>
          <w:p w14:paraId="3CA87983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YARN Web UI 访问端口</w:t>
            </w:r>
          </w:p>
        </w:tc>
      </w:tr>
      <w:tr w14:paraId="55B70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2A74D6E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Zookeeper</w:t>
            </w:r>
          </w:p>
        </w:tc>
        <w:tc>
          <w:tcPr>
            <w:tcW w:w="0" w:type="auto"/>
          </w:tcPr>
          <w:p w14:paraId="4427B4BD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2181</w:t>
            </w:r>
          </w:p>
        </w:tc>
        <w:tc>
          <w:tcPr>
            <w:tcW w:w="0" w:type="auto"/>
          </w:tcPr>
          <w:p w14:paraId="49E17285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Zookeeper 客户端连接端口</w:t>
            </w:r>
          </w:p>
        </w:tc>
      </w:tr>
      <w:tr w14:paraId="6AD66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7C38B6FF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JournalNode</w:t>
            </w:r>
          </w:p>
        </w:tc>
        <w:tc>
          <w:tcPr>
            <w:tcW w:w="0" w:type="auto"/>
          </w:tcPr>
          <w:p w14:paraId="2415AEA2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8485</w:t>
            </w:r>
          </w:p>
        </w:tc>
        <w:tc>
          <w:tcPr>
            <w:tcW w:w="0" w:type="auto"/>
          </w:tcPr>
          <w:p w14:paraId="1343F308">
            <w:pPr>
              <w:pStyle w:val="18"/>
              <w:widowControl/>
              <w:numPr>
                <w:ilvl w:val="0"/>
                <w:numId w:val="0"/>
              </w:numPr>
              <w:spacing w:line="480" w:lineRule="auto"/>
              <w:jc w:val="left"/>
              <w:rPr>
                <w:rFonts w:hint="eastAsia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JournalNode 数据同步端口</w:t>
            </w:r>
          </w:p>
        </w:tc>
      </w:tr>
    </w:tbl>
    <w:p w14:paraId="4067241A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24743411">
      <w:pPr>
        <w:pStyle w:val="18"/>
        <w:widowControl/>
        <w:numPr>
          <w:ilvl w:val="0"/>
          <w:numId w:val="1"/>
        </w:numPr>
        <w:spacing w:line="480" w:lineRule="auto"/>
        <w:ind w:firstLineChars="0"/>
        <w:jc w:val="left"/>
        <w:rPr>
          <w:rFonts w:ascii="Times New Roman" w:hAnsi="Times New Roman" w:eastAsia="宋体" w:cs="Times New Roman"/>
          <w:bCs/>
          <w:w w:val="90"/>
          <w:sz w:val="24"/>
          <w:szCs w:val="24"/>
        </w:rPr>
      </w:pPr>
      <w:r>
        <w:rPr>
          <w:rFonts w:ascii="Times New Roman" w:hAnsi="Times New Roman" w:eastAsia="宋体" w:cs="Times New Roman"/>
          <w:bCs/>
          <w:w w:val="90"/>
          <w:sz w:val="24"/>
          <w:szCs w:val="24"/>
        </w:rPr>
        <w:t>实验步骤及结果展示</w:t>
      </w:r>
    </w:p>
    <w:p w14:paraId="1BE39DA7">
      <w:pPr>
        <w:pStyle w:val="18"/>
        <w:widowControl/>
        <w:numPr>
          <w:ilvl w:val="0"/>
          <w:numId w:val="0"/>
        </w:numPr>
        <w:spacing w:line="480" w:lineRule="auto"/>
        <w:ind w:leftChars="0"/>
        <w:jc w:val="left"/>
        <w:rPr>
          <w:rFonts w:hint="eastAsia" w:ascii="宋体" w:hAnsi="宋体" w:eastAsia="宋体" w:cs="宋体"/>
          <w:b/>
          <w:bCs w:val="0"/>
          <w:w w:val="9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w w:val="90"/>
          <w:sz w:val="24"/>
          <w:szCs w:val="24"/>
        </w:rPr>
        <w:t>（一）用户账户创建与权限配置</w:t>
      </w:r>
    </w:p>
    <w:p w14:paraId="6063072B">
      <w:pPr>
        <w:pStyle w:val="18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操作内容</w:t>
      </w:r>
    </w:p>
    <w:p w14:paraId="3B86306C">
      <w:pPr>
        <w:pStyle w:val="18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以 root 用户登录 hadoop101，创建账户dyc并设置密码123456。</w:t>
      </w:r>
    </w:p>
    <w:p w14:paraId="0F2FD0EA">
      <w:pPr>
        <w:pStyle w:val="18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编辑/etc/sudoers文件，赋予dyc用户 root 权限。</w:t>
      </w:r>
    </w:p>
    <w:p w14:paraId="71B68554">
      <w:pPr>
        <w:pStyle w:val="18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执行chown -R dyc:dyc /opt/module /opt/software，修改文件夹所属主和组为dyc。</w:t>
      </w:r>
    </w:p>
    <w:p w14:paraId="227FE5C8">
      <w:pPr>
        <w:pStyle w:val="18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配置 SSH 免密登录：dyc用户生成 RSA 密钥对，同步公钥到 hadoop102/104，实现集群节点免密访问。</w:t>
      </w:r>
    </w:p>
    <w:p w14:paraId="664DF400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293745"/>
            <wp:effectExtent l="0" t="0" r="254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72CA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4269105"/>
            <wp:effectExtent l="0" t="0" r="2540" b="171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F449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146558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689F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4181475"/>
            <wp:effectExtent l="0" t="0" r="254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3260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261995"/>
            <wp:effectExtent l="0" t="0" r="2540" b="146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95AD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1783715"/>
            <wp:effectExtent l="0" t="0" r="254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1C04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429635"/>
            <wp:effectExtent l="0" t="0" r="2540" b="184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ED69">
      <w:pPr>
        <w:pStyle w:val="18"/>
        <w:widowControl/>
        <w:numPr>
          <w:ilvl w:val="0"/>
          <w:numId w:val="0"/>
        </w:numPr>
        <w:spacing w:line="480" w:lineRule="auto"/>
        <w:ind w:leftChars="0"/>
        <w:jc w:val="left"/>
        <w:rPr>
          <w:rFonts w:hint="eastAsia" w:ascii="宋体" w:hAnsi="宋体" w:eastAsia="宋体" w:cs="宋体"/>
          <w:b/>
          <w:bCs w:val="0"/>
          <w:w w:val="9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w w:val="90"/>
          <w:sz w:val="24"/>
          <w:szCs w:val="24"/>
        </w:rPr>
        <w:t>（二）基础软件安装与环境变量配置</w:t>
      </w:r>
      <w:bookmarkStart w:id="1" w:name="_GoBack"/>
      <w:bookmarkEnd w:id="1"/>
    </w:p>
    <w:p w14:paraId="5083973C">
      <w:pPr>
        <w:pStyle w:val="18"/>
        <w:widowControl/>
        <w:numPr>
          <w:ilvl w:val="0"/>
          <w:numId w:val="6"/>
        </w:numPr>
        <w:spacing w:line="480" w:lineRule="auto"/>
        <w:ind w:left="425" w:leftChars="0" w:hanging="425" w:firstLineChars="0"/>
        <w:jc w:val="left"/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  <w:t>操作内容</w:t>
      </w:r>
    </w:p>
    <w:p w14:paraId="799671B5">
      <w:pPr>
        <w:pStyle w:val="18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解压 JDK 安装包至/opt/module，配置JAVA_HOME环境变量。</w:t>
      </w:r>
    </w:p>
    <w:p w14:paraId="327F9D40">
      <w:pPr>
        <w:pStyle w:val="18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解压 Zookeeper 安装包至/opt/module并命名为zookeeper，配置ZOO_HOME环境变量。</w:t>
      </w:r>
    </w:p>
    <w:p w14:paraId="59E86846">
      <w:pPr>
        <w:pStyle w:val="18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解压 Hadoop 安装包至/opt/module，配置HADOOP_HOME环境变量，执行hadoop version验证安装。</w:t>
      </w:r>
    </w:p>
    <w:p w14:paraId="49324627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2012950"/>
            <wp:effectExtent l="0" t="0" r="254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F8E3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4371975" cy="22098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185F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608070"/>
            <wp:effectExtent l="0" t="0" r="2540" b="1143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96A1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2166620"/>
            <wp:effectExtent l="0" t="0" r="254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251A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645535"/>
            <wp:effectExtent l="0" t="0" r="2540" b="1206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C20C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729355"/>
            <wp:effectExtent l="0" t="0" r="2540" b="444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BBDB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331845"/>
            <wp:effectExtent l="0" t="0" r="2540" b="19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9B44">
      <w:pPr>
        <w:pStyle w:val="18"/>
        <w:widowControl/>
        <w:numPr>
          <w:ilvl w:val="0"/>
          <w:numId w:val="0"/>
        </w:numPr>
        <w:spacing w:line="480" w:lineRule="auto"/>
        <w:ind w:leftChars="0"/>
        <w:jc w:val="left"/>
        <w:rPr>
          <w:rFonts w:hint="eastAsia" w:ascii="宋体" w:hAnsi="宋体" w:eastAsia="宋体" w:cs="宋体"/>
          <w:b/>
          <w:bCs w:val="0"/>
          <w:w w:val="9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w w:val="90"/>
          <w:sz w:val="24"/>
          <w:szCs w:val="24"/>
        </w:rPr>
        <w:t>（三）Zookeeper 集群搭建与群起脚本编写</w:t>
      </w:r>
    </w:p>
    <w:p w14:paraId="18F5A950">
      <w:pPr>
        <w:pStyle w:val="18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操作内容</w:t>
      </w:r>
    </w:p>
    <w:p w14:paraId="42B937BA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配置zoo.cfg文件：指定dataDir、集群节点（server.1=hadoop101:2888:3888等）。</w:t>
      </w:r>
    </w:p>
    <w:p w14:paraId="100EA29F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编写zk.sh群起脚本，实现 Zookeeper 集群一键启动、停止、状态查看。</w:t>
      </w:r>
    </w:p>
    <w:p w14:paraId="7817095D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同步 Zookeeper 依赖 jar 包到所有节点，执行zk.sh start启动集群并验证节点状态。</w:t>
      </w:r>
    </w:p>
    <w:p w14:paraId="5CA1467F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0" distR="0">
            <wp:extent cx="5274310" cy="3709670"/>
            <wp:effectExtent l="0" t="0" r="2540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\</w:t>
      </w:r>
    </w:p>
    <w:p w14:paraId="2A2ABEC1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606800"/>
            <wp:effectExtent l="0" t="0" r="2540" b="1270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E324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869055"/>
            <wp:effectExtent l="0" t="0" r="2540" b="171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9285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498215"/>
            <wp:effectExtent l="0" t="0" r="2540" b="698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F02D">
      <w:pPr>
        <w:pStyle w:val="18"/>
        <w:widowControl/>
        <w:numPr>
          <w:ilvl w:val="0"/>
          <w:numId w:val="0"/>
        </w:numPr>
        <w:spacing w:line="480" w:lineRule="auto"/>
        <w:ind w:leftChars="0"/>
        <w:jc w:val="left"/>
        <w:rPr>
          <w:rFonts w:hint="eastAsia" w:ascii="宋体" w:hAnsi="宋体" w:eastAsia="宋体" w:cs="宋体"/>
          <w:b/>
          <w:bCs w:val="0"/>
          <w:w w:val="9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w w:val="90"/>
          <w:sz w:val="24"/>
          <w:szCs w:val="24"/>
          <w:lang w:val="en-US" w:eastAsia="zh-CN"/>
        </w:rPr>
        <w:t>（四）HDFS HA 集群配置与启用</w:t>
      </w:r>
    </w:p>
    <w:p w14:paraId="63F90A3E">
      <w:pPr>
        <w:pStyle w:val="18"/>
        <w:widowControl/>
        <w:numPr>
          <w:ilvl w:val="0"/>
          <w:numId w:val="10"/>
        </w:numPr>
        <w:spacing w:line="480" w:lineRule="auto"/>
        <w:ind w:left="42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操作内容</w:t>
      </w:r>
    </w:p>
    <w:p w14:paraId="16EC05A7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配置核心文件：</w:t>
      </w:r>
    </w:p>
    <w:p w14:paraId="1F581D8B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core-site.xml：指定 HDFS 集群名称mycluster、Zookeeper 连接地址。</w:t>
      </w:r>
    </w:p>
    <w:p w14:paraId="775A7BE8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hdfs-site.xml：配置 NameNode 节点（nn1=hadoop101、nn2=hadoop102）、JournalNode 共享目录、ZKFC 故障恢复。</w:t>
      </w:r>
    </w:p>
    <w:p w14:paraId="5E155544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workers：添加 hadoop101、hadoop102、hadoop104 节点。</w:t>
      </w:r>
    </w:p>
    <w:p w14:paraId="7DC3C983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同步配置文件至所有节点，启动 JournalNode 进程，格式化 NameNode 并同步元数据。</w:t>
      </w:r>
    </w:p>
    <w:p w14:paraId="75F22784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启动 NameNode 与 ZKFC 进程，执行hdfs haadmin -getServiceState验证 NameNode 状态</w:t>
      </w:r>
      <w:r>
        <w:rPr>
          <w:rFonts w:hint="eastAsia"/>
          <w:lang w:val="en-US" w:eastAsia="zh-CN"/>
        </w:rPr>
        <w:t>（hadoop101 为 active）。</w:t>
      </w:r>
    </w:p>
    <w:p w14:paraId="579D2D15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550285"/>
            <wp:effectExtent l="0" t="0" r="2540" b="1206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82BD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4965065"/>
            <wp:effectExtent l="0" t="0" r="254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2950845"/>
            <wp:effectExtent l="0" t="0" r="2540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767455"/>
            <wp:effectExtent l="0" t="0" r="2540" b="444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682365"/>
            <wp:effectExtent l="0" t="0" r="2540" b="1333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876935"/>
            <wp:effectExtent l="0" t="0" r="2540" b="184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709670"/>
            <wp:effectExtent l="0" t="0" r="2540" b="508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368040"/>
            <wp:effectExtent l="0" t="0" r="2540" b="381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001260" cy="1419225"/>
            <wp:effectExtent l="0" t="0" r="8890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5618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1089025"/>
            <wp:effectExtent l="0" t="0" r="2540" b="1587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8777">
      <w:pPr>
        <w:pStyle w:val="18"/>
        <w:widowControl/>
        <w:numPr>
          <w:ilvl w:val="0"/>
          <w:numId w:val="0"/>
        </w:numPr>
        <w:spacing w:line="480" w:lineRule="auto"/>
        <w:ind w:leftChars="0"/>
        <w:jc w:val="left"/>
        <w:rPr>
          <w:rFonts w:hint="eastAsia" w:ascii="宋体" w:hAnsi="宋体" w:eastAsia="宋体" w:cs="宋体"/>
          <w:b/>
          <w:bCs w:val="0"/>
          <w:w w:val="9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w w:val="90"/>
          <w:sz w:val="24"/>
          <w:szCs w:val="24"/>
          <w:lang w:val="en-US" w:eastAsia="zh-CN"/>
        </w:rPr>
        <w:t>（五）YARN HA 集群配置与启用</w:t>
      </w:r>
    </w:p>
    <w:p w14:paraId="4C436379">
      <w:pPr>
        <w:pStyle w:val="18"/>
        <w:widowControl/>
        <w:numPr>
          <w:ilvl w:val="0"/>
          <w:numId w:val="11"/>
        </w:numPr>
        <w:spacing w:line="480" w:lineRule="auto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操作内容</w:t>
      </w:r>
    </w:p>
    <w:p w14:paraId="0987957C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配置核心文件：</w:t>
      </w:r>
    </w:p>
    <w:p w14:paraId="6EDC4153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yarn-site.xml：启用 ResourceManager 恢复、Shuffle 服务、环境变量白名单。</w:t>
      </w:r>
    </w:p>
    <w:p w14:paraId="7883B5E5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mapred-site.xml：指定 MapReduce 运行在 YARN 上、配置历史服务地址。</w:t>
      </w:r>
    </w:p>
    <w:p w14:paraId="31097908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同步yarn-site.xml至所有节点，启动 YARN 集群与 MapReduce 历史服务，验证 ResourceManager 状态（hadoop101 为 active）。</w:t>
      </w:r>
    </w:p>
    <w:p w14:paraId="2850C9A4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655695"/>
            <wp:effectExtent l="0" t="0" r="2540" b="190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F4DF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4338320"/>
            <wp:effectExtent l="0" t="0" r="2540" b="508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53BC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919480"/>
            <wp:effectExtent l="0" t="0" r="2540" b="1397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D94CE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1732915"/>
            <wp:effectExtent l="0" t="0" r="2540" b="63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0968">
      <w:pPr>
        <w:pStyle w:val="18"/>
        <w:widowControl/>
        <w:numPr>
          <w:ilvl w:val="0"/>
          <w:numId w:val="0"/>
        </w:numPr>
        <w:spacing w:line="480" w:lineRule="auto"/>
        <w:ind w:leftChars="0"/>
        <w:jc w:val="left"/>
        <w:rPr>
          <w:rFonts w:hint="eastAsia" w:ascii="宋体" w:hAnsi="宋体" w:eastAsia="宋体" w:cs="宋体"/>
          <w:b/>
          <w:bCs w:val="0"/>
          <w:w w:val="9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w w:val="90"/>
          <w:sz w:val="24"/>
          <w:szCs w:val="24"/>
          <w:lang w:val="en-US" w:eastAsia="zh-CN"/>
        </w:rPr>
        <w:t>（六）HDFS 文件词频统计（test_hdfs.txt）</w:t>
      </w:r>
    </w:p>
    <w:p w14:paraId="3BC2D0C4">
      <w:pPr>
        <w:pStyle w:val="18"/>
        <w:widowControl/>
        <w:numPr>
          <w:ilvl w:val="0"/>
          <w:numId w:val="12"/>
        </w:numPr>
        <w:spacing w:line="480" w:lineRule="auto"/>
        <w:ind w:left="425" w:leftChars="0" w:hanging="425" w:firstLineChars="0"/>
        <w:jc w:val="left"/>
        <w:rPr>
          <w:rFonts w:hint="eastAsia"/>
        </w:rPr>
      </w:pPr>
      <w:r>
        <w:rPr>
          <w:rFonts w:hint="eastAsia"/>
        </w:rPr>
        <w:t>操作内容</w:t>
      </w:r>
    </w:p>
    <w:p w14:paraId="23BDE3AF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创建test_hdfs.txt文件，内容包含dyc、202312310111及测试文本。</w:t>
      </w:r>
    </w:p>
    <w:p w14:paraId="23F56ED7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在 HDFS 创建/test_input目录，上传test_hdfs.txt文件。</w:t>
      </w:r>
    </w:p>
    <w:p w14:paraId="264329A2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执行 WordCount 命令：hadoop jar /opt/module/hadoop-3.3.4/share/hadoop/mapreduce/hadoop-mapreduce-examples-3.3.4.jar wordcount /test_input /test_output，查看词频结果。</w:t>
      </w:r>
    </w:p>
    <w:p w14:paraId="2B4825E0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163185" cy="942975"/>
            <wp:effectExtent l="0" t="0" r="18415" b="952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2BE02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1390015"/>
            <wp:effectExtent l="0" t="0" r="2540" b="63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7D90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331845"/>
            <wp:effectExtent l="0" t="0" r="2540" b="190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6B8B">
      <w:pPr>
        <w:pStyle w:val="18"/>
        <w:widowControl/>
        <w:numPr>
          <w:ilvl w:val="0"/>
          <w:numId w:val="0"/>
        </w:numPr>
        <w:spacing w:line="480" w:lineRule="auto"/>
        <w:ind w:leftChars="0"/>
        <w:jc w:val="left"/>
        <w:rPr>
          <w:rFonts w:hint="eastAsia" w:ascii="宋体" w:hAnsi="宋体" w:eastAsia="宋体" w:cs="宋体"/>
          <w:b/>
          <w:bCs w:val="0"/>
          <w:w w:val="9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w w:val="90"/>
          <w:sz w:val="24"/>
          <w:szCs w:val="24"/>
          <w:lang w:val="en-US" w:eastAsia="zh-CN"/>
        </w:rPr>
        <w:t>（七）Spark on YARN 集群部署与本地词频统计</w:t>
      </w:r>
    </w:p>
    <w:p w14:paraId="7F8CE9EC">
      <w:pPr>
        <w:pStyle w:val="18"/>
        <w:widowControl/>
        <w:numPr>
          <w:ilvl w:val="0"/>
          <w:numId w:val="13"/>
        </w:numPr>
        <w:spacing w:line="480" w:lineRule="auto"/>
        <w:ind w:left="425" w:leftChars="0" w:hanging="425" w:firstLineChars="0"/>
        <w:jc w:val="left"/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  <w:t>操作内容</w:t>
      </w:r>
    </w:p>
    <w:p w14:paraId="77E46DA8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解压 Spark 安装包至/opt/module，配置SPARK_HOME环境变量，修改spark-env.sh指定HADOOP_CONF_DIR、YARN_CONF_DIR。</w:t>
      </w:r>
    </w:p>
    <w:p w14:paraId="369E7F48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配置 Spark 的workers文件，添加 hadoop101、hadoop102、hadoop104 节点，同步环境变量配置至所有节点。</w:t>
      </w:r>
    </w:p>
    <w:p w14:paraId="62E409F0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在本地创建test_local.txt文件（含 “dyc 202312310111”），执行 Spark WordCount 命令：</w:t>
      </w:r>
    </w:p>
    <w:p w14:paraId="05DA72CD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432" w:firstLineChars="200"/>
        <w:jc w:val="left"/>
        <w:textAlignment w:val="auto"/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  <w:t>bin/spark-submit \</w:t>
      </w:r>
    </w:p>
    <w:p w14:paraId="6B4044EF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432" w:firstLineChars="200"/>
        <w:jc w:val="left"/>
        <w:textAlignment w:val="auto"/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  <w:t>--class org.apache.spark.examples.JavaWordCount \</w:t>
      </w:r>
    </w:p>
    <w:p w14:paraId="7B3BF1E4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432" w:firstLineChars="200"/>
        <w:jc w:val="left"/>
        <w:textAlignment w:val="auto"/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  <w:t>--master yarn \</w:t>
      </w:r>
    </w:p>
    <w:p w14:paraId="73BFA704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432" w:firstLineChars="200"/>
        <w:jc w:val="left"/>
        <w:textAlignment w:val="auto"/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  <w:t>./examples/jars/spark-examples_2.12-3.3.1.jar \</w:t>
      </w:r>
    </w:p>
    <w:p w14:paraId="37614E62">
      <w:pPr>
        <w:pStyle w:val="18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432" w:firstLineChars="200"/>
        <w:jc w:val="left"/>
        <w:textAlignment w:val="auto"/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</w:pPr>
      <w:r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  <w:t>file:///opt/module/test_local.txt</w:t>
      </w:r>
    </w:p>
    <w:p w14:paraId="56320D0F">
      <w:pPr>
        <w:pStyle w:val="18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查看 Spark 任务执行结果，通过 YARN Web UI 验证任务状态为FINISHED SUCCEEDED。</w:t>
      </w:r>
    </w:p>
    <w:p w14:paraId="2D77262F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1129030"/>
            <wp:effectExtent l="0" t="0" r="2540" b="1397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7B48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286760"/>
            <wp:effectExtent l="0" t="0" r="2540" b="889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A9E9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2924810"/>
            <wp:effectExtent l="0" t="0" r="2540" b="889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172C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2880995"/>
            <wp:effectExtent l="0" t="0" r="2540" b="1460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74F5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335020"/>
            <wp:effectExtent l="0" t="0" r="2540" b="1778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091C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2072640"/>
            <wp:effectExtent l="0" t="0" r="2540" b="381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33CA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235325"/>
            <wp:effectExtent l="0" t="0" r="2540" b="317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5F99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3178175"/>
            <wp:effectExtent l="0" t="0" r="2540" b="317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78CF">
      <w:pPr>
        <w:pStyle w:val="18"/>
        <w:widowControl/>
        <w:numPr>
          <w:ilvl w:val="0"/>
          <w:numId w:val="0"/>
        </w:numPr>
        <w:spacing w:line="480" w:lineRule="auto"/>
        <w:ind w:leftChars="0"/>
        <w:jc w:val="center"/>
      </w:pPr>
      <w:r>
        <w:drawing>
          <wp:inline distT="0" distB="0" distL="0" distR="0">
            <wp:extent cx="5274310" cy="1406525"/>
            <wp:effectExtent l="0" t="0" r="2540" b="317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363A">
      <w:pPr>
        <w:pStyle w:val="18"/>
        <w:widowControl/>
        <w:numPr>
          <w:numId w:val="0"/>
        </w:numPr>
        <w:spacing w:line="480" w:lineRule="auto"/>
        <w:ind w:leftChars="0"/>
        <w:jc w:val="left"/>
        <w:rPr>
          <w:rFonts w:ascii="Times New Roman" w:hAnsi="Times New Roman" w:eastAsia="宋体" w:cs="Times New Roman"/>
          <w:bCs/>
          <w:w w:val="90"/>
          <w:sz w:val="24"/>
          <w:szCs w:val="24"/>
        </w:rPr>
      </w:pPr>
    </w:p>
    <w:p w14:paraId="4756A098">
      <w:pPr>
        <w:pStyle w:val="18"/>
        <w:widowControl/>
        <w:numPr>
          <w:ilvl w:val="0"/>
          <w:numId w:val="1"/>
        </w:numPr>
        <w:spacing w:line="480" w:lineRule="auto"/>
        <w:ind w:firstLineChars="0"/>
        <w:jc w:val="left"/>
        <w:rPr>
          <w:rFonts w:ascii="Times New Roman" w:hAnsi="Times New Roman" w:eastAsia="宋体" w:cs="Times New Roman"/>
          <w:bCs/>
          <w:w w:val="90"/>
          <w:sz w:val="24"/>
          <w:szCs w:val="24"/>
        </w:rPr>
      </w:pPr>
      <w:r>
        <w:rPr>
          <w:rFonts w:ascii="Times New Roman" w:hAnsi="Times New Roman" w:eastAsia="宋体" w:cs="Times New Roman"/>
          <w:bCs/>
          <w:w w:val="90"/>
          <w:sz w:val="24"/>
          <w:szCs w:val="24"/>
        </w:rPr>
        <w:t>总结</w:t>
      </w:r>
    </w:p>
    <w:p w14:paraId="6B65A59D">
      <w:pPr>
        <w:pStyle w:val="18"/>
        <w:widowControl/>
        <w:numPr>
          <w:numId w:val="0"/>
        </w:numPr>
        <w:spacing w:line="480" w:lineRule="auto"/>
        <w:ind w:leftChars="0"/>
        <w:jc w:val="left"/>
        <w:rPr>
          <w:rFonts w:hint="eastAsia" w:ascii="Times New Roman" w:hAnsi="Times New Roman" w:eastAsia="宋体" w:cs="Times New Roman"/>
          <w:b/>
          <w:bCs w:val="0"/>
          <w:w w:val="9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w w:val="90"/>
          <w:sz w:val="24"/>
          <w:szCs w:val="24"/>
        </w:rPr>
        <w:t>（一）实验成果</w:t>
      </w:r>
    </w:p>
    <w:p w14:paraId="6BADFD54">
      <w:pPr>
        <w:pStyle w:val="18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Cs/>
          <w:w w:val="90"/>
          <w:sz w:val="24"/>
          <w:szCs w:val="24"/>
        </w:rPr>
      </w:pPr>
      <w:r>
        <w:rPr>
          <w:rFonts w:hint="eastAsia" w:ascii="宋体" w:hAnsi="宋体" w:eastAsia="宋体" w:cs="宋体"/>
          <w:bCs/>
          <w:w w:val="90"/>
          <w:sz w:val="24"/>
          <w:szCs w:val="24"/>
        </w:rPr>
        <w:t>成功搭建 3 节点 HDFS HA 与 YARN HA 集群，通过 Zookeeper 实现 NameNode 和 ResourceManager 的高可用切换，集群故障恢复功能正常。</w:t>
      </w:r>
    </w:p>
    <w:p w14:paraId="15ADAD41">
      <w:pPr>
        <w:pStyle w:val="18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Cs/>
          <w:w w:val="90"/>
          <w:sz w:val="24"/>
          <w:szCs w:val="24"/>
        </w:rPr>
      </w:pPr>
      <w:r>
        <w:rPr>
          <w:rFonts w:hint="eastAsia" w:ascii="宋体" w:hAnsi="宋体" w:eastAsia="宋体" w:cs="宋体"/>
          <w:bCs/>
          <w:w w:val="90"/>
          <w:sz w:val="24"/>
          <w:szCs w:val="24"/>
        </w:rPr>
        <w:t>完成基于 HDFS 的test_hdfs.txt和基于本地的test_local.txt词频统计，包含dyc和202312310111的关键词统计结果准确。</w:t>
      </w:r>
    </w:p>
    <w:p w14:paraId="686DF173">
      <w:pPr>
        <w:pStyle w:val="18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Cs/>
          <w:w w:val="90"/>
          <w:sz w:val="24"/>
          <w:szCs w:val="24"/>
        </w:rPr>
      </w:pPr>
      <w:r>
        <w:rPr>
          <w:rFonts w:hint="eastAsia" w:ascii="宋体" w:hAnsi="宋体" w:eastAsia="宋体" w:cs="宋体"/>
          <w:bCs/>
          <w:w w:val="90"/>
          <w:sz w:val="24"/>
          <w:szCs w:val="24"/>
        </w:rPr>
        <w:t>部署 YARN 模式的 Spark 集群，实现 Spark 与 Hadoop HA 集群的协同工作，任务执行状态可通过 YARN Web UI 实时监控。</w:t>
      </w:r>
    </w:p>
    <w:p w14:paraId="0F80686C">
      <w:pPr>
        <w:pStyle w:val="18"/>
        <w:widowControl/>
        <w:numPr>
          <w:numId w:val="0"/>
        </w:numPr>
        <w:spacing w:line="480" w:lineRule="auto"/>
        <w:ind w:leftChars="0"/>
        <w:jc w:val="left"/>
        <w:rPr>
          <w:rFonts w:hint="eastAsia" w:ascii="Times New Roman" w:hAnsi="Times New Roman" w:eastAsia="宋体" w:cs="Times New Roman"/>
          <w:b/>
          <w:bCs w:val="0"/>
          <w:w w:val="9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w w:val="90"/>
          <w:sz w:val="24"/>
          <w:szCs w:val="24"/>
        </w:rPr>
        <w:t>（二）关键技术要点</w:t>
      </w:r>
    </w:p>
    <w:p w14:paraId="2726EBD7">
      <w:pPr>
        <w:pStyle w:val="18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jc w:val="left"/>
        <w:textAlignment w:val="auto"/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w w:val="90"/>
          <w:sz w:val="24"/>
          <w:szCs w:val="24"/>
        </w:rPr>
        <w:t>高可用核心：</w:t>
      </w:r>
      <w:r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  <w:t>Zookeeper 为 Hadoop HA 提供分布式协调，JournalNode 实现 NameNode 元数据共享，ZKFC 完成故障自动转移。</w:t>
      </w:r>
    </w:p>
    <w:p w14:paraId="666FAA9E">
      <w:pPr>
        <w:pStyle w:val="18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jc w:val="left"/>
        <w:textAlignment w:val="auto"/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w w:val="90"/>
          <w:sz w:val="24"/>
          <w:szCs w:val="24"/>
        </w:rPr>
        <w:t>配置一致性：</w:t>
      </w:r>
      <w:r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  <w:t>Hadoop、Zookeeper、Spark 的核心配置文件需在所有节点同步，环境变量和文件权限配置直接影响集群启动。</w:t>
      </w:r>
    </w:p>
    <w:p w14:paraId="03B736E5">
      <w:pPr>
        <w:pStyle w:val="18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5" w:leftChars="0" w:hanging="425" w:firstLineChars="0"/>
        <w:jc w:val="left"/>
        <w:textAlignment w:val="auto"/>
        <w:rPr>
          <w:rFonts w:ascii="Times New Roman" w:hAnsi="Times New Roman" w:eastAsia="宋体" w:cs="Times New Roman"/>
          <w:bCs/>
          <w:w w:val="9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 w:val="0"/>
          <w:w w:val="90"/>
          <w:sz w:val="24"/>
          <w:szCs w:val="24"/>
        </w:rPr>
        <w:t>任务执行：</w:t>
      </w:r>
      <w:r>
        <w:rPr>
          <w:rFonts w:hint="eastAsia" w:ascii="Times New Roman" w:hAnsi="Times New Roman" w:eastAsia="宋体" w:cs="Times New Roman"/>
          <w:bCs/>
          <w:w w:val="90"/>
          <w:sz w:val="24"/>
          <w:szCs w:val="24"/>
        </w:rPr>
        <w:t>Hadoop WordCount 基于 MapReduce 框架实现分布式计算，Spark WordCount 依托内存计算提升效率，YARN 为两者提供统一的资源调度。</w:t>
      </w:r>
    </w:p>
    <w:p w14:paraId="3BAF8DDB">
      <w:pPr>
        <w:widowControl/>
        <w:spacing w:line="480" w:lineRule="auto"/>
        <w:ind w:firstLine="378" w:firstLineChars="200"/>
        <w:jc w:val="left"/>
        <w:rPr>
          <w:rFonts w:ascii="Arial" w:hAnsi="Arial" w:eastAsia="宋体" w:cs="Arial"/>
          <w:bCs/>
          <w:w w:val="90"/>
          <w:szCs w:val="21"/>
        </w:rPr>
      </w:pPr>
    </w:p>
    <w:p w14:paraId="1F7A3462">
      <w:pPr>
        <w:widowControl/>
        <w:spacing w:line="480" w:lineRule="auto"/>
        <w:ind w:firstLine="378" w:firstLineChars="200"/>
        <w:jc w:val="left"/>
        <w:rPr>
          <w:rFonts w:ascii="Arial" w:hAnsi="Arial" w:eastAsia="宋体" w:cs="Arial"/>
          <w:bCs/>
          <w:w w:val="90"/>
          <w:szCs w:val="21"/>
        </w:rPr>
      </w:pPr>
    </w:p>
    <w:p w14:paraId="133CCA18">
      <w:pPr>
        <w:widowControl/>
        <w:spacing w:line="480" w:lineRule="auto"/>
        <w:jc w:val="left"/>
        <w:rPr>
          <w:rFonts w:ascii="Arial" w:hAnsi="Arial" w:eastAsia="宋体" w:cs="Arial"/>
          <w:bCs/>
          <w:w w:val="90"/>
          <w:szCs w:val="21"/>
        </w:rPr>
      </w:pPr>
    </w:p>
    <w:p w14:paraId="43BE5239">
      <w:pPr>
        <w:widowControl/>
        <w:spacing w:line="480" w:lineRule="auto"/>
        <w:ind w:left="377" w:hanging="378" w:hangingChars="200"/>
        <w:jc w:val="left"/>
        <w:rPr>
          <w:rFonts w:ascii="Arial" w:hAnsi="Arial" w:eastAsia="宋体" w:cs="Arial"/>
          <w:bCs/>
          <w:w w:val="90"/>
          <w:szCs w:val="21"/>
        </w:rPr>
      </w:pPr>
    </w:p>
    <w:p w14:paraId="77653AFB">
      <w:pPr>
        <w:widowControl/>
        <w:jc w:val="left"/>
        <w:rPr>
          <w:rFonts w:ascii="Times New Roman" w:hAnsi="Times New Roman" w:eastAsia="宋体" w:cs="Times New Roman"/>
          <w:b/>
          <w:w w:val="90"/>
          <w:sz w:val="32"/>
          <w:szCs w:val="24"/>
        </w:rPr>
      </w:pPr>
      <w:r>
        <w:rPr>
          <w:rFonts w:ascii="Times New Roman" w:hAnsi="Times New Roman" w:eastAsia="宋体" w:cs="Times New Roman"/>
          <w:b/>
          <w:w w:val="90"/>
          <w:sz w:val="32"/>
          <w:szCs w:val="24"/>
        </w:rPr>
        <w:br w:type="page"/>
      </w:r>
    </w:p>
    <w:p w14:paraId="0194B888">
      <w:pPr>
        <w:rPr>
          <w:rFonts w:ascii="Times New Roman" w:hAnsi="Times New Roman" w:eastAsia="宋体" w:cs="Times New Roman"/>
          <w:b/>
          <w:w w:val="90"/>
          <w:sz w:val="32"/>
          <w:szCs w:val="24"/>
        </w:rPr>
        <w:sectPr>
          <w:headerReference r:id="rId5" w:type="default"/>
          <w:footerReference r:id="rId6" w:type="default"/>
          <w:pgSz w:w="11906" w:h="16838"/>
          <w:pgMar w:top="1417" w:right="1417" w:bottom="1417" w:left="1587" w:header="851" w:footer="992" w:gutter="0"/>
          <w:pgNumType w:start="1"/>
          <w:cols w:space="720" w:num="1"/>
          <w:docGrid w:type="lines" w:linePitch="312" w:charSpace="0"/>
        </w:sectPr>
      </w:pPr>
    </w:p>
    <w:tbl>
      <w:tblPr>
        <w:tblStyle w:val="10"/>
        <w:tblW w:w="89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2"/>
      </w:tblGrid>
      <w:tr w14:paraId="1AC1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88" w:hRule="atLeast"/>
        </w:trPr>
        <w:tc>
          <w:tcPr>
            <w:tcW w:w="8982" w:type="dxa"/>
          </w:tcPr>
          <w:p w14:paraId="4177EAEF">
            <w:pPr>
              <w:rPr>
                <w:b/>
                <w:bCs/>
                <w:sz w:val="28"/>
                <w:szCs w:val="28"/>
              </w:rPr>
            </w:pPr>
            <w:bookmarkStart w:id="0" w:name="_Hlk104191806"/>
            <w:r>
              <w:rPr>
                <w:rFonts w:hint="eastAsia"/>
                <w:b/>
                <w:bCs/>
                <w:sz w:val="28"/>
                <w:szCs w:val="28"/>
              </w:rPr>
              <w:t xml:space="preserve">报告评语 </w:t>
            </w:r>
            <w:r>
              <w:rPr>
                <w:b/>
                <w:bCs/>
                <w:sz w:val="28"/>
                <w:szCs w:val="28"/>
              </w:rPr>
              <w:t>Comments</w:t>
            </w:r>
            <w:r>
              <w:rPr>
                <w:rFonts w:hint="eastAsia"/>
                <w:b/>
                <w:bCs/>
                <w:sz w:val="28"/>
                <w:szCs w:val="28"/>
              </w:rPr>
              <w:t>：</w:t>
            </w:r>
          </w:p>
          <w:p w14:paraId="307CAF23"/>
          <w:p w14:paraId="3A57AEA0"/>
          <w:p w14:paraId="50D312F4"/>
          <w:p w14:paraId="4C8B0AE2"/>
          <w:p w14:paraId="0D2D5DB1"/>
          <w:p w14:paraId="206FFDC2"/>
          <w:p w14:paraId="0366C6A2"/>
          <w:p w14:paraId="18DEEF73"/>
          <w:p w14:paraId="3B94C3E7"/>
          <w:p w14:paraId="552C4670"/>
          <w:p w14:paraId="1E972882"/>
          <w:p w14:paraId="27F9B355"/>
          <w:p w14:paraId="31618EE2"/>
          <w:p w14:paraId="06B34720"/>
          <w:p w14:paraId="26BC53FE"/>
          <w:p w14:paraId="21EF080C"/>
          <w:p w14:paraId="6A1486DA"/>
          <w:p w14:paraId="308658E0"/>
          <w:p w14:paraId="2D0C50A2"/>
          <w:p w14:paraId="4C7E26BA"/>
          <w:p w14:paraId="1EA0792D"/>
          <w:p w14:paraId="0D557164"/>
          <w:p w14:paraId="21EBCC17"/>
          <w:p w14:paraId="6E01621F"/>
          <w:p w14:paraId="461E425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 xml:space="preserve">报告成绩 </w:t>
            </w:r>
            <w:r>
              <w:rPr>
                <w:b/>
                <w:bCs/>
                <w:sz w:val="28"/>
                <w:szCs w:val="28"/>
              </w:rPr>
              <w:t>Marks</w:t>
            </w:r>
            <w:r>
              <w:rPr>
                <w:rFonts w:hint="eastAsia"/>
                <w:b/>
                <w:bCs/>
                <w:sz w:val="28"/>
                <w:szCs w:val="28"/>
              </w:rPr>
              <w:t>：</w:t>
            </w:r>
          </w:p>
          <w:p w14:paraId="11E2C511"/>
          <w:p w14:paraId="43AED406"/>
          <w:p w14:paraId="2508C286"/>
          <w:p w14:paraId="5C1B4813"/>
          <w:p w14:paraId="1DA8DFFD"/>
          <w:p w14:paraId="72A5B3A4"/>
          <w:p w14:paraId="59E98666"/>
          <w:p w14:paraId="6ED5DF94"/>
          <w:p w14:paraId="1DEF1985">
            <w:pPr>
              <w:jc w:val="center"/>
              <w:rPr>
                <w:rFonts w:hint="eastAsia" w:ascii="宋体" w:hAnsi="宋体"/>
                <w:b/>
                <w:bCs/>
                <w:sz w:val="28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 xml:space="preserve">批阅老师签名 </w:t>
            </w:r>
            <w:r>
              <w:rPr>
                <w:rFonts w:ascii="宋体" w:hAnsi="宋体"/>
                <w:b/>
                <w:bCs/>
                <w:sz w:val="28"/>
              </w:rPr>
              <w:t>Signature</w:t>
            </w:r>
            <w:r>
              <w:rPr>
                <w:rFonts w:hint="eastAsia" w:ascii="宋体" w:hAnsi="宋体"/>
                <w:b/>
                <w:bCs/>
                <w:sz w:val="28"/>
              </w:rPr>
              <w:t>：</w:t>
            </w:r>
          </w:p>
          <w:p w14:paraId="78B2B464">
            <w:pPr>
              <w:jc w:val="center"/>
            </w:pPr>
            <w:r>
              <w:rPr>
                <w:rFonts w:hint="eastAsia" w:ascii="宋体" w:hAnsi="宋体"/>
                <w:sz w:val="28"/>
              </w:rPr>
              <w:t xml:space="preserve">                               </w:t>
            </w:r>
            <w:r>
              <w:rPr>
                <w:rFonts w:hint="eastAsia" w:ascii="宋体" w:hAnsi="宋体"/>
                <w:b/>
                <w:bCs/>
                <w:sz w:val="28"/>
              </w:rPr>
              <w:t xml:space="preserve">  年     月     日</w:t>
            </w:r>
          </w:p>
          <w:p w14:paraId="7ABF5F8E"/>
        </w:tc>
      </w:tr>
      <w:bookmarkEnd w:id="0"/>
    </w:tbl>
    <w:p w14:paraId="14461EE5"/>
    <w:sectPr>
      <w:headerReference r:id="rId7" w:type="default"/>
      <w:footerReference r:id="rId8" w:type="default"/>
      <w:pgSz w:w="11906" w:h="16838"/>
      <w:pgMar w:top="1440" w:right="2299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B2AC2">
    <w:pPr>
      <w:pStyle w:val="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8CBD1">
    <w:pPr>
      <w:pStyle w:val="5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63CF55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63CF55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3FB93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89624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89624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4A04F">
    <w:pPr>
      <w:pStyle w:val="6"/>
      <w:pBdr>
        <w:bottom w:val="none" w:color="auto" w:sz="0" w:space="0"/>
      </w:pBdr>
      <w:tabs>
        <w:tab w:val="right" w:pos="9040"/>
        <w:tab w:val="clear" w:pos="8306"/>
      </w:tabs>
      <w:ind w:right="-1008" w:rightChars="-480"/>
      <w:jc w:val="left"/>
    </w:pPr>
    <w:r>
      <w:rPr>
        <w:rFonts w:hint="eastAsia"/>
      </w:rPr>
      <w:drawing>
        <wp:inline distT="0" distB="0" distL="114300" distR="114300">
          <wp:extent cx="2807335" cy="444500"/>
          <wp:effectExtent l="0" t="0" r="12065" b="12700"/>
          <wp:docPr id="5" name="图片 5" descr="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07335" cy="444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hint="eastAsia"/>
      </w:rPr>
      <w:drawing>
        <wp:inline distT="0" distB="0" distL="114300" distR="114300">
          <wp:extent cx="536575" cy="758825"/>
          <wp:effectExtent l="0" t="0" r="15875" b="3175"/>
          <wp:docPr id="6" name="图片 6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图片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36575" cy="758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74365662"/>
    </w:sdtPr>
    <w:sdtContent>
      <w:p w14:paraId="26895635">
        <w:pPr>
          <w:pStyle w:val="6"/>
          <w:jc w:val="right"/>
        </w:pPr>
      </w:p>
    </w:sdtContent>
  </w:sdt>
  <w:p w14:paraId="7DBCE4C0">
    <w:pPr>
      <w:pStyle w:val="6"/>
      <w:pBdr>
        <w:bottom w:val="none" w:color="auto" w:sz="0" w:space="0"/>
      </w:pBdr>
      <w:tabs>
        <w:tab w:val="right" w:pos="9040"/>
        <w:tab w:val="clear" w:pos="8306"/>
      </w:tabs>
      <w:ind w:right="-1008" w:rightChars="-480"/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FC739">
    <w:pPr>
      <w:pStyle w:val="6"/>
      <w:pBdr>
        <w:bottom w:val="none" w:color="auto" w:sz="0" w:space="0"/>
      </w:pBdr>
      <w:jc w:val="right"/>
    </w:pPr>
  </w:p>
  <w:p w14:paraId="37EA8ECE">
    <w:pPr>
      <w:pStyle w:val="6"/>
      <w:pBdr>
        <w:bottom w:val="none" w:color="auto" w:sz="0" w:space="0"/>
      </w:pBdr>
      <w:tabs>
        <w:tab w:val="right" w:pos="9040"/>
        <w:tab w:val="clear" w:pos="8306"/>
      </w:tabs>
      <w:ind w:right="-1008" w:rightChars="-48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1044B"/>
    <w:multiLevelType w:val="singleLevel"/>
    <w:tmpl w:val="8E51044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2138CB1"/>
    <w:multiLevelType w:val="singleLevel"/>
    <w:tmpl w:val="A2138CB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A54FF79A"/>
    <w:multiLevelType w:val="singleLevel"/>
    <w:tmpl w:val="A54FF79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C725F0C"/>
    <w:multiLevelType w:val="singleLevel"/>
    <w:tmpl w:val="AC725F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FF51279"/>
    <w:multiLevelType w:val="singleLevel"/>
    <w:tmpl w:val="AFF512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E86ADBAE"/>
    <w:multiLevelType w:val="singleLevel"/>
    <w:tmpl w:val="E86ADBA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010BC4BB"/>
    <w:multiLevelType w:val="singleLevel"/>
    <w:tmpl w:val="010BC4B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132E893C"/>
    <w:multiLevelType w:val="singleLevel"/>
    <w:tmpl w:val="132E89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</w:rPr>
    </w:lvl>
  </w:abstractNum>
  <w:abstractNum w:abstractNumId="8">
    <w:nsid w:val="219713A1"/>
    <w:multiLevelType w:val="singleLevel"/>
    <w:tmpl w:val="219713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693D6F6"/>
    <w:multiLevelType w:val="singleLevel"/>
    <w:tmpl w:val="3693D6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45103D36"/>
    <w:multiLevelType w:val="singleLevel"/>
    <w:tmpl w:val="45103D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5E2F68CF"/>
    <w:multiLevelType w:val="multilevel"/>
    <w:tmpl w:val="5E2F68CF"/>
    <w:lvl w:ilvl="0" w:tentative="0">
      <w:start w:val="1"/>
      <w:numFmt w:val="chineseCountingThousand"/>
      <w:lvlText w:val="%1、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5FDA5F03"/>
    <w:multiLevelType w:val="singleLevel"/>
    <w:tmpl w:val="5FDA5F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692E3985"/>
    <w:multiLevelType w:val="singleLevel"/>
    <w:tmpl w:val="692E39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4A67503"/>
    <w:multiLevelType w:val="singleLevel"/>
    <w:tmpl w:val="74A675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1"/>
  </w:num>
  <w:num w:numId="2">
    <w:abstractNumId w:val="6"/>
  </w:num>
  <w:num w:numId="3">
    <w:abstractNumId w:val="2"/>
  </w:num>
  <w:num w:numId="4">
    <w:abstractNumId w:val="14"/>
  </w:num>
  <w:num w:numId="5">
    <w:abstractNumId w:val="1"/>
  </w:num>
  <w:num w:numId="6">
    <w:abstractNumId w:val="13"/>
  </w:num>
  <w:num w:numId="7">
    <w:abstractNumId w:val="4"/>
  </w:num>
  <w:num w:numId="8">
    <w:abstractNumId w:val="8"/>
  </w:num>
  <w:num w:numId="9">
    <w:abstractNumId w:val="5"/>
  </w:num>
  <w:num w:numId="10">
    <w:abstractNumId w:val="10"/>
  </w:num>
  <w:num w:numId="11">
    <w:abstractNumId w:val="9"/>
  </w:num>
  <w:num w:numId="12">
    <w:abstractNumId w:val="12"/>
  </w:num>
  <w:num w:numId="13">
    <w:abstractNumId w:val="0"/>
  </w:num>
  <w:num w:numId="14">
    <w:abstractNumId w:val="7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3MLC0NDAyMzU1NTZV0lEKTi0uzszPAykwrgUAXVee6CwAAAA="/>
    <w:docVar w:name="commondata" w:val="eyJoZGlkIjoiMjYxNTA0YTUyMTkyZThiNzlkOWVhZGZjZmRhZGRlM2MifQ=="/>
  </w:docVars>
  <w:rsids>
    <w:rsidRoot w:val="0065388F"/>
    <w:rsid w:val="00040C0B"/>
    <w:rsid w:val="00045E2A"/>
    <w:rsid w:val="0004706C"/>
    <w:rsid w:val="00060119"/>
    <w:rsid w:val="000A01D0"/>
    <w:rsid w:val="000B14E7"/>
    <w:rsid w:val="000B7706"/>
    <w:rsid w:val="000C178E"/>
    <w:rsid w:val="000C43A1"/>
    <w:rsid w:val="00105F83"/>
    <w:rsid w:val="00125242"/>
    <w:rsid w:val="00145885"/>
    <w:rsid w:val="00146F08"/>
    <w:rsid w:val="001563FF"/>
    <w:rsid w:val="00170537"/>
    <w:rsid w:val="00172949"/>
    <w:rsid w:val="00175228"/>
    <w:rsid w:val="001C3E55"/>
    <w:rsid w:val="001D74E7"/>
    <w:rsid w:val="001F57DC"/>
    <w:rsid w:val="002175F3"/>
    <w:rsid w:val="0022538D"/>
    <w:rsid w:val="00265E04"/>
    <w:rsid w:val="00294E1D"/>
    <w:rsid w:val="002A69BF"/>
    <w:rsid w:val="002B52B8"/>
    <w:rsid w:val="002B6EE0"/>
    <w:rsid w:val="002B7B02"/>
    <w:rsid w:val="002F0947"/>
    <w:rsid w:val="002F62C2"/>
    <w:rsid w:val="003203E5"/>
    <w:rsid w:val="003274A9"/>
    <w:rsid w:val="00330510"/>
    <w:rsid w:val="0035356D"/>
    <w:rsid w:val="00356966"/>
    <w:rsid w:val="00360B1B"/>
    <w:rsid w:val="003A2176"/>
    <w:rsid w:val="003B1216"/>
    <w:rsid w:val="003B3D6C"/>
    <w:rsid w:val="003F1C96"/>
    <w:rsid w:val="003F3EFF"/>
    <w:rsid w:val="004017F6"/>
    <w:rsid w:val="00427EB6"/>
    <w:rsid w:val="00484196"/>
    <w:rsid w:val="00484C0E"/>
    <w:rsid w:val="004E01E9"/>
    <w:rsid w:val="004E364F"/>
    <w:rsid w:val="004F311B"/>
    <w:rsid w:val="00500BD9"/>
    <w:rsid w:val="00507491"/>
    <w:rsid w:val="005162F4"/>
    <w:rsid w:val="00524D08"/>
    <w:rsid w:val="00530BB2"/>
    <w:rsid w:val="0053610C"/>
    <w:rsid w:val="0057030E"/>
    <w:rsid w:val="005738D7"/>
    <w:rsid w:val="005B7AE7"/>
    <w:rsid w:val="005C685E"/>
    <w:rsid w:val="005C689C"/>
    <w:rsid w:val="005D0043"/>
    <w:rsid w:val="005E6882"/>
    <w:rsid w:val="00603B14"/>
    <w:rsid w:val="0060576B"/>
    <w:rsid w:val="00611335"/>
    <w:rsid w:val="00616DAB"/>
    <w:rsid w:val="00634723"/>
    <w:rsid w:val="006443DC"/>
    <w:rsid w:val="00645278"/>
    <w:rsid w:val="0065388F"/>
    <w:rsid w:val="00661EC8"/>
    <w:rsid w:val="00670ECA"/>
    <w:rsid w:val="006819A0"/>
    <w:rsid w:val="0068743E"/>
    <w:rsid w:val="006A3B69"/>
    <w:rsid w:val="006A4B4F"/>
    <w:rsid w:val="006D2DCA"/>
    <w:rsid w:val="007145E0"/>
    <w:rsid w:val="00714EA8"/>
    <w:rsid w:val="007337D6"/>
    <w:rsid w:val="007374CF"/>
    <w:rsid w:val="0074755E"/>
    <w:rsid w:val="007709C1"/>
    <w:rsid w:val="007A6969"/>
    <w:rsid w:val="007B22DF"/>
    <w:rsid w:val="007D2FBD"/>
    <w:rsid w:val="007E24BE"/>
    <w:rsid w:val="007E4A38"/>
    <w:rsid w:val="007F4D40"/>
    <w:rsid w:val="0080657A"/>
    <w:rsid w:val="008807CC"/>
    <w:rsid w:val="008807D8"/>
    <w:rsid w:val="008B30F2"/>
    <w:rsid w:val="008D1C71"/>
    <w:rsid w:val="008F573B"/>
    <w:rsid w:val="008F7BE6"/>
    <w:rsid w:val="00906493"/>
    <w:rsid w:val="00913BAC"/>
    <w:rsid w:val="00920737"/>
    <w:rsid w:val="0094505B"/>
    <w:rsid w:val="00946E8C"/>
    <w:rsid w:val="00950820"/>
    <w:rsid w:val="00963C29"/>
    <w:rsid w:val="0096695B"/>
    <w:rsid w:val="00986129"/>
    <w:rsid w:val="009D4747"/>
    <w:rsid w:val="009D519A"/>
    <w:rsid w:val="00A01E51"/>
    <w:rsid w:val="00A1455F"/>
    <w:rsid w:val="00A316B3"/>
    <w:rsid w:val="00A515CE"/>
    <w:rsid w:val="00A55244"/>
    <w:rsid w:val="00A63A1B"/>
    <w:rsid w:val="00A76F99"/>
    <w:rsid w:val="00A969D1"/>
    <w:rsid w:val="00AA5A48"/>
    <w:rsid w:val="00AD462D"/>
    <w:rsid w:val="00AD7615"/>
    <w:rsid w:val="00AF6E0B"/>
    <w:rsid w:val="00B14CD6"/>
    <w:rsid w:val="00B23908"/>
    <w:rsid w:val="00B36ACF"/>
    <w:rsid w:val="00B43851"/>
    <w:rsid w:val="00B6432F"/>
    <w:rsid w:val="00B72CED"/>
    <w:rsid w:val="00B874A4"/>
    <w:rsid w:val="00B958D2"/>
    <w:rsid w:val="00BA17F3"/>
    <w:rsid w:val="00BB0012"/>
    <w:rsid w:val="00BC6F9D"/>
    <w:rsid w:val="00C056C9"/>
    <w:rsid w:val="00C26000"/>
    <w:rsid w:val="00C34EC5"/>
    <w:rsid w:val="00C56B73"/>
    <w:rsid w:val="00C635AC"/>
    <w:rsid w:val="00CB0EDA"/>
    <w:rsid w:val="00CB52F8"/>
    <w:rsid w:val="00CB7907"/>
    <w:rsid w:val="00CD7410"/>
    <w:rsid w:val="00D012C1"/>
    <w:rsid w:val="00D1000B"/>
    <w:rsid w:val="00D16C1D"/>
    <w:rsid w:val="00D2004C"/>
    <w:rsid w:val="00D953FE"/>
    <w:rsid w:val="00DB76AB"/>
    <w:rsid w:val="00DC5C0E"/>
    <w:rsid w:val="00DD0CF3"/>
    <w:rsid w:val="00E10FBE"/>
    <w:rsid w:val="00E1370F"/>
    <w:rsid w:val="00E30423"/>
    <w:rsid w:val="00E31407"/>
    <w:rsid w:val="00E40B02"/>
    <w:rsid w:val="00E772C4"/>
    <w:rsid w:val="00E82BDE"/>
    <w:rsid w:val="00EA7094"/>
    <w:rsid w:val="00EC4F09"/>
    <w:rsid w:val="00ED192D"/>
    <w:rsid w:val="00ED4E48"/>
    <w:rsid w:val="00EE011E"/>
    <w:rsid w:val="00EF1461"/>
    <w:rsid w:val="00F021BE"/>
    <w:rsid w:val="00F329BB"/>
    <w:rsid w:val="00F67C3D"/>
    <w:rsid w:val="00F725F4"/>
    <w:rsid w:val="016F5278"/>
    <w:rsid w:val="02DF035D"/>
    <w:rsid w:val="04770389"/>
    <w:rsid w:val="0D2B61B4"/>
    <w:rsid w:val="0D8B6C53"/>
    <w:rsid w:val="124050D3"/>
    <w:rsid w:val="127C7918"/>
    <w:rsid w:val="14D507B4"/>
    <w:rsid w:val="1B854CE1"/>
    <w:rsid w:val="1D2143C1"/>
    <w:rsid w:val="250A6B02"/>
    <w:rsid w:val="2F83493C"/>
    <w:rsid w:val="2FB026C7"/>
    <w:rsid w:val="332576C4"/>
    <w:rsid w:val="33505BE1"/>
    <w:rsid w:val="344D5752"/>
    <w:rsid w:val="362F1FC2"/>
    <w:rsid w:val="3E3E7E52"/>
    <w:rsid w:val="3FBD23EC"/>
    <w:rsid w:val="4D992D2C"/>
    <w:rsid w:val="51B90F6D"/>
    <w:rsid w:val="52B92EE7"/>
    <w:rsid w:val="53786FF1"/>
    <w:rsid w:val="5AA46CC9"/>
    <w:rsid w:val="5FCA463E"/>
    <w:rsid w:val="687411F3"/>
    <w:rsid w:val="6EB17EEC"/>
    <w:rsid w:val="74611371"/>
    <w:rsid w:val="7E747B3F"/>
    <w:rsid w:val="7EA52D24"/>
    <w:rsid w:val="7EF7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ate"/>
    <w:basedOn w:val="1"/>
    <w:next w:val="1"/>
    <w:link w:val="17"/>
    <w:autoRedefine/>
    <w:semiHidden/>
    <w:unhideWhenUsed/>
    <w:qFormat/>
    <w:uiPriority w:val="99"/>
    <w:pPr>
      <w:ind w:left="100" w:leftChars="2500"/>
    </w:pPr>
  </w:style>
  <w:style w:type="paragraph" w:styleId="5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15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8">
    <w:name w:val="Body Text 2"/>
    <w:basedOn w:val="1"/>
    <w:link w:val="16"/>
    <w:autoRedefine/>
    <w:semiHidden/>
    <w:unhideWhenUsed/>
    <w:qFormat/>
    <w:uiPriority w:val="99"/>
    <w:pPr>
      <w:spacing w:after="120" w:line="480" w:lineRule="auto"/>
    </w:pPr>
  </w:style>
  <w:style w:type="table" w:styleId="10">
    <w:name w:val="Table Grid"/>
    <w:basedOn w:val="9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footnote reference"/>
    <w:basedOn w:val="11"/>
    <w:autoRedefine/>
    <w:unhideWhenUsed/>
    <w:qFormat/>
    <w:uiPriority w:val="99"/>
    <w:rPr>
      <w:vertAlign w:val="superscript"/>
    </w:rPr>
  </w:style>
  <w:style w:type="character" w:customStyle="1" w:styleId="13">
    <w:name w:val="页眉 字符"/>
    <w:basedOn w:val="11"/>
    <w:link w:val="6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5">
    <w:name w:val="脚注文本 字符"/>
    <w:basedOn w:val="11"/>
    <w:link w:val="7"/>
    <w:semiHidden/>
    <w:qFormat/>
    <w:uiPriority w:val="99"/>
    <w:rPr>
      <w:sz w:val="18"/>
      <w:szCs w:val="18"/>
    </w:rPr>
  </w:style>
  <w:style w:type="character" w:customStyle="1" w:styleId="16">
    <w:name w:val="正文文本 2 字符"/>
    <w:basedOn w:val="11"/>
    <w:link w:val="8"/>
    <w:autoRedefine/>
    <w:semiHidden/>
    <w:qFormat/>
    <w:uiPriority w:val="99"/>
  </w:style>
  <w:style w:type="character" w:customStyle="1" w:styleId="17">
    <w:name w:val="日期 字符"/>
    <w:basedOn w:val="11"/>
    <w:link w:val="4"/>
    <w:autoRedefine/>
    <w:semiHidden/>
    <w:qFormat/>
    <w:uiPriority w:val="99"/>
    <w:rPr>
      <w:kern w:val="2"/>
      <w:sz w:val="21"/>
      <w:szCs w:val="22"/>
    </w:rPr>
  </w:style>
  <w:style w:type="paragraph" w:styleId="1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6" Type="http://schemas.openxmlformats.org/officeDocument/2006/relationships/fontTable" Target="fontTable.xml"/><Relationship Id="rId55" Type="http://schemas.openxmlformats.org/officeDocument/2006/relationships/numbering" Target="numbering.xml"/><Relationship Id="rId54" Type="http://schemas.openxmlformats.org/officeDocument/2006/relationships/customXml" Target="../customXml/item1.xml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2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footer" Target="footer1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31</Pages>
  <Words>1059</Words>
  <Characters>1910</Characters>
  <Lines>93</Lines>
  <Paragraphs>70</Paragraphs>
  <TotalTime>29</TotalTime>
  <ScaleCrop>false</ScaleCrop>
  <LinksUpToDate>false</LinksUpToDate>
  <CharactersWithSpaces>2060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2021-12-22T02:37:00Z</dcterms:created>
  <dc:creator>莫天生</dc:creator>
  <cp:lastModifiedBy>尘</cp:lastModifiedBy>
  <dcterms:modified xsi:type="dcterms:W3CDTF">2025-12-24T06:22:18Z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47FE8495B19345B4BCCC7CA6A1A66CA9_13</vt:lpwstr>
  </property>
  <property fmtid="{D5CDD505-2E9C-101B-9397-08002B2CF9AE}" pid="4" name="KSOTemplateDocerSaveRecord">
    <vt:lpwstr>eyJoZGlkIjoiMjNhYzViZDg4ZDlkMDMxZWM4NWYwOTg5YTc4ZDBiOTkiLCJ1c2VySWQiOiIxMDQ5MzkzOTg3In0=</vt:lpwstr>
  </property>
</Properties>
</file>