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 Thông tin cơ bản lấy ở đây: https://www.hana-japanisches-restaurant.com/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- Sửa giờ mở cửa: Montag - Freitag : 12h- 14h30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                             17h-22h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Samstag, Sonntag &amp; Feiertag: 12 - 15h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                                             16 - 22h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Menu thành như file mới dưới.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Bố cục đơn giản dễ seo khách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Đặt bàn và đặt món giống web này: https://www.maiwok-zo.de/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Web này cần gấp trong 5 ngày nha em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