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9A9B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사회적 분석</w:t>
      </w:r>
    </w:p>
    <w:p w14:paraId="1616E435" w14:textId="176ACF2B" w:rsidR="006F7151" w:rsidRDefault="006F7151" w:rsidP="006F7151">
      <w:r>
        <w:t xml:space="preserve">1. 최근 유행하는 </w:t>
      </w:r>
      <w:proofErr w:type="spellStart"/>
      <w:r>
        <w:t>아기자기한</w:t>
      </w:r>
      <w:r w:rsidR="00FB181A">
        <w:rPr>
          <w:rFonts w:hint="eastAsia"/>
        </w:rPr>
        <w:t>ㄹㄹ</w:t>
      </w:r>
      <w:proofErr w:type="spellEnd"/>
      <w:r>
        <w:t xml:space="preserve"> 캐릭터를 사용(리틀 </w:t>
      </w:r>
      <w:proofErr w:type="spellStart"/>
      <w:r>
        <w:t>데빌</w:t>
      </w:r>
      <w:proofErr w:type="spellEnd"/>
      <w:r>
        <w:t xml:space="preserve"> 인사이드)</w:t>
      </w:r>
    </w:p>
    <w:p w14:paraId="073D8C11" w14:textId="77777777" w:rsidR="006F7151" w:rsidRDefault="006F7151" w:rsidP="006F7151">
      <w:r>
        <w:t xml:space="preserve">- 최근 인기를 끌고 있는 </w:t>
      </w:r>
      <w:proofErr w:type="spellStart"/>
      <w:r>
        <w:t>어몽어스나</w:t>
      </w:r>
      <w:proofErr w:type="spellEnd"/>
      <w:r>
        <w:t xml:space="preserve"> </w:t>
      </w:r>
      <w:proofErr w:type="spellStart"/>
      <w:r>
        <w:t>폴가이즈의</w:t>
      </w:r>
      <w:proofErr w:type="spellEnd"/>
      <w:r>
        <w:t xml:space="preserve"> </w:t>
      </w:r>
      <w:proofErr w:type="spellStart"/>
      <w:r>
        <w:t>캐릭터같은</w:t>
      </w:r>
      <w:proofErr w:type="spellEnd"/>
      <w:r>
        <w:t xml:space="preserve"> 아기자기한 캐릭터를 사용</w:t>
      </w:r>
    </w:p>
    <w:p w14:paraId="5F330E3D" w14:textId="77777777" w:rsidR="006F7151" w:rsidRDefault="006F7151" w:rsidP="006F7151"/>
    <w:p w14:paraId="44B61E7D" w14:textId="77777777" w:rsidR="006F7151" w:rsidRDefault="006F7151" w:rsidP="006F7151">
      <w:r>
        <w:t xml:space="preserve">2. 코로나가 이전의 사스, 메르스, 신종플루 등에 비해 사회적으로 큰 이슈가 되었고 </w:t>
      </w:r>
      <w:proofErr w:type="spellStart"/>
      <w:r>
        <w:t>기간또한</w:t>
      </w:r>
      <w:proofErr w:type="spellEnd"/>
      <w:r>
        <w:t xml:space="preserve"> 7개월이 지난 지금시점에도 </w:t>
      </w:r>
      <w:proofErr w:type="gramStart"/>
      <w:r>
        <w:t>끝나지않고</w:t>
      </w:r>
      <w:proofErr w:type="gramEnd"/>
      <w:r>
        <w:t xml:space="preserve"> 장기전으로 </w:t>
      </w:r>
      <w:proofErr w:type="spellStart"/>
      <w:r>
        <w:t>가고있기</w:t>
      </w:r>
      <w:proofErr w:type="spellEnd"/>
      <w:r>
        <w:t xml:space="preserve"> 때문에 당분간은 코로나에 대한 관심이 줄지는 않을 것이다.</w:t>
      </w:r>
    </w:p>
    <w:p w14:paraId="19BC8392" w14:textId="77777777" w:rsidR="006F7151" w:rsidRDefault="006F7151" w:rsidP="006F7151"/>
    <w:p w14:paraId="70102990" w14:textId="77777777" w:rsidR="006F7151" w:rsidRDefault="006F7151" w:rsidP="006F7151">
      <w:r>
        <w:t>3. 내년에 개최될 올림픽</w:t>
      </w:r>
    </w:p>
    <w:p w14:paraId="1AFC6A5C" w14:textId="496A2CDB" w:rsidR="006F7151" w:rsidRDefault="006F7151" w:rsidP="006F7151">
      <w:r>
        <w:t>- 올림픽이 각 분야의 최고들이 메달을 놓고 치열하게 경쟁하는 대회인만큼 세계적으로 큰 주목을 받는다. 이러한 흐름에 맞춰서 순위 시스템을 넣어서 보상을 주는 방식의 컨텐츠도 좋게 작용을 할 것이다.</w:t>
      </w:r>
    </w:p>
    <w:p w14:paraId="0947A9CD" w14:textId="77777777" w:rsidR="006F7151" w:rsidRPr="006F7151" w:rsidRDefault="006F7151" w:rsidP="006F7151"/>
    <w:p w14:paraId="60890FE8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기술적 분석</w:t>
      </w:r>
    </w:p>
    <w:p w14:paraId="053411E0" w14:textId="77777777" w:rsidR="006F7151" w:rsidRDefault="006F7151" w:rsidP="006F7151">
      <w:r>
        <w:t>1. 보는 게임</w:t>
      </w:r>
    </w:p>
    <w:p w14:paraId="0C3B0420" w14:textId="689805C7" w:rsidR="006F7151" w:rsidRDefault="006F7151" w:rsidP="006F7151">
      <w:r>
        <w:t xml:space="preserve">- </w:t>
      </w:r>
      <w:r>
        <w:rPr>
          <w:rFonts w:hint="eastAsia"/>
        </w:rPr>
        <w:t xml:space="preserve">세대가 바뀜에 따라 직접 플레이하는 게임에서 유튜브나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스트리머가</w:t>
      </w:r>
      <w:proofErr w:type="spellEnd"/>
      <w:r>
        <w:rPr>
          <w:rFonts w:hint="eastAsia"/>
        </w:rPr>
        <w:t xml:space="preserve"> 플레이하는 게임을 보는 양상으로 바뀌었다.</w:t>
      </w:r>
      <w:r>
        <w:t xml:space="preserve"> </w:t>
      </w:r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스트리머가</w:t>
      </w:r>
      <w:proofErr w:type="spellEnd"/>
      <w:r>
        <w:rPr>
          <w:rFonts w:hint="eastAsia"/>
        </w:rPr>
        <w:t xml:space="preserve"> 플레이하는 게임 속에서의 선택 이벤트 등을 </w:t>
      </w:r>
      <w:proofErr w:type="spellStart"/>
      <w:r>
        <w:rPr>
          <w:rFonts w:hint="eastAsia"/>
        </w:rPr>
        <w:t>트위치로</w:t>
      </w:r>
      <w:proofErr w:type="spellEnd"/>
      <w:r>
        <w:rPr>
          <w:rFonts w:hint="eastAsia"/>
        </w:rPr>
        <w:t xml:space="preserve"> 메시지를 보내 투표하는 기술을 도입해서 시청자가 게임을 보는 것에서 그치지 않고 </w:t>
      </w:r>
      <w:proofErr w:type="spellStart"/>
      <w:r>
        <w:rPr>
          <w:rFonts w:hint="eastAsia"/>
        </w:rPr>
        <w:t>스트리머와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소통하게한다</w:t>
      </w:r>
      <w:proofErr w:type="spellEnd"/>
      <w:r>
        <w:rPr>
          <w:rFonts w:hint="eastAsia"/>
        </w:rPr>
        <w:t>.</w:t>
      </w:r>
    </w:p>
    <w:p w14:paraId="4F19EB3C" w14:textId="77777777" w:rsidR="006F7151" w:rsidRDefault="006F7151" w:rsidP="006F7151"/>
    <w:p w14:paraId="30622BB3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경제적 분석</w:t>
      </w:r>
    </w:p>
    <w:p w14:paraId="41332FC5" w14:textId="77777777" w:rsidR="006F7151" w:rsidRDefault="006F7151" w:rsidP="006F7151">
      <w:r>
        <w:t>1. 사회적으로 큰 파장을 일으킨 바이러스(코로나)에 대한 관심이 증가함에 따라 바이러스 관련게임, 영화 등의 컨텐츠들의 수요가 큰 폭으로 상승했기 때문에 우리 게임도 경제적으로 좋은 성과를 얻을 수 있을 것.</w:t>
      </w:r>
    </w:p>
    <w:p w14:paraId="2B5CDDE3" w14:textId="77777777" w:rsidR="009A2271" w:rsidRPr="009A2271" w:rsidRDefault="009A2271" w:rsidP="009A2271">
      <w:pPr>
        <w:rPr>
          <w:rFonts w:ascii="맑은 고딕" w:eastAsia="맑은 고딕" w:hAnsi="맑은 고딕"/>
        </w:rPr>
      </w:pPr>
      <w:r w:rsidRPr="009A2271">
        <w:rPr>
          <w:rFonts w:ascii="맑은 고딕" w:eastAsia="맑은 고딕" w:hAnsi="맑은 고딕"/>
        </w:rPr>
        <w:t xml:space="preserve">2. </w:t>
      </w:r>
      <w:r w:rsidRPr="009A2271">
        <w:rPr>
          <w:rFonts w:ascii="맑은 고딕" w:eastAsia="맑은 고딕" w:hAnsi="맑은 고딕" w:hint="eastAsia"/>
        </w:rPr>
        <w:t xml:space="preserve">현재 게임 마케팅 방법의 추세는 </w:t>
      </w:r>
      <w:proofErr w:type="spellStart"/>
      <w:r w:rsidRPr="009A2271">
        <w:rPr>
          <w:rFonts w:ascii="맑은 고딕" w:eastAsia="맑은 고딕" w:hAnsi="맑은 고딕" w:hint="eastAsia"/>
        </w:rPr>
        <w:t>스트리머와</w:t>
      </w:r>
      <w:proofErr w:type="spellEnd"/>
      <w:r w:rsidRPr="009A2271">
        <w:rPr>
          <w:rFonts w:ascii="맑은 고딕" w:eastAsia="맑은 고딕" w:hAnsi="맑은 고딕" w:hint="eastAsia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유튜버에게</w:t>
      </w:r>
      <w:proofErr w:type="spellEnd"/>
      <w:r w:rsidRPr="009A2271">
        <w:rPr>
          <w:rFonts w:ascii="맑은 고딕" w:eastAsia="맑은 고딕" w:hAnsi="맑은 고딕" w:hint="eastAsia"/>
        </w:rPr>
        <w:t xml:space="preserve"> 게임을 </w:t>
      </w:r>
      <w:proofErr w:type="spellStart"/>
      <w:r w:rsidRPr="009A2271">
        <w:rPr>
          <w:rFonts w:ascii="맑은 고딕" w:eastAsia="맑은 고딕" w:hAnsi="맑은 고딕" w:hint="eastAsia"/>
        </w:rPr>
        <w:t>홍보시키는</w:t>
      </w:r>
      <w:proofErr w:type="spellEnd"/>
      <w:r w:rsidRPr="009A2271">
        <w:rPr>
          <w:rFonts w:ascii="맑은 고딕" w:eastAsia="맑은 고딕" w:hAnsi="맑은 고딕" w:hint="eastAsia"/>
        </w:rPr>
        <w:t xml:space="preserve"> 것이 대세이다.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게임 자체를 즐겁게 플레이 하는 것을 시청자에게 직접적으로 보여주는 것이 가장 큰 광고 효과를 볼 수 있다.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 xml:space="preserve">하지만 이러한 방법은 광고비의 지출과 시청자에게 광고임을 </w:t>
      </w:r>
      <w:proofErr w:type="spellStart"/>
      <w:r w:rsidRPr="009A2271">
        <w:rPr>
          <w:rFonts w:ascii="맑은 고딕" w:eastAsia="맑은 고딕" w:hAnsi="맑은 고딕" w:hint="eastAsia"/>
        </w:rPr>
        <w:t>자각시킴으로서</w:t>
      </w:r>
      <w:proofErr w:type="spellEnd"/>
      <w:r w:rsidRPr="009A2271">
        <w:rPr>
          <w:rFonts w:ascii="맑은 고딕" w:eastAsia="맑은 고딕" w:hAnsi="맑은 고딕" w:hint="eastAsia"/>
        </w:rPr>
        <w:t xml:space="preserve"> 광고효과를 떨어트릴 수 있다.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 xml:space="preserve">궁극적인 목표는 </w:t>
      </w:r>
      <w:proofErr w:type="spellStart"/>
      <w:r w:rsidRPr="009A2271">
        <w:rPr>
          <w:rFonts w:ascii="맑은 고딕" w:eastAsia="맑은 고딕" w:hAnsi="맑은 고딕" w:hint="eastAsia"/>
        </w:rPr>
        <w:t>스트리머나</w:t>
      </w:r>
      <w:proofErr w:type="spellEnd"/>
      <w:r w:rsidRPr="009A2271">
        <w:rPr>
          <w:rFonts w:ascii="맑은 고딕" w:eastAsia="맑은 고딕" w:hAnsi="맑은 고딕" w:hint="eastAsia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유튜버가</w:t>
      </w:r>
      <w:proofErr w:type="spellEnd"/>
      <w:r w:rsidRPr="009A2271">
        <w:rPr>
          <w:rFonts w:ascii="맑은 고딕" w:eastAsia="맑은 고딕" w:hAnsi="맑은 고딕" w:hint="eastAsia"/>
        </w:rPr>
        <w:t xml:space="preserve"> 자연스럽게 게임을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본인들의 컨텐츠용으로 사용할 수 있도록 유도하고,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 xml:space="preserve">그러기 위해서 위 광고모델들이 원하는 것을 충족시킬 수 </w:t>
      </w:r>
      <w:r w:rsidRPr="009A2271">
        <w:rPr>
          <w:rFonts w:ascii="맑은 고딕" w:eastAsia="맑은 고딕" w:hAnsi="맑은 고딕" w:hint="eastAsia"/>
        </w:rPr>
        <w:lastRenderedPageBreak/>
        <w:t>있는 게임을 만드는 것이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될 수 있다.</w:t>
      </w:r>
      <w:r w:rsidRPr="009A2271">
        <w:rPr>
          <w:rFonts w:ascii="맑은 고딕" w:eastAsia="맑은 고딕" w:hAnsi="맑은 고딕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스트리머나</w:t>
      </w:r>
      <w:proofErr w:type="spellEnd"/>
      <w:r w:rsidRPr="009A2271">
        <w:rPr>
          <w:rFonts w:ascii="맑은 고딕" w:eastAsia="맑은 고딕" w:hAnsi="맑은 고딕" w:hint="eastAsia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유튜버가</w:t>
      </w:r>
      <w:proofErr w:type="spellEnd"/>
      <w:r w:rsidRPr="009A2271">
        <w:rPr>
          <w:rFonts w:ascii="맑은 고딕" w:eastAsia="맑은 고딕" w:hAnsi="맑은 고딕" w:hint="eastAsia"/>
        </w:rPr>
        <w:t xml:space="preserve"> 원하는 게임을 만드는 것은 게임의 구조적인 문제이고 굉장히 구체적으로 기획해야 함으로 이것에 대한 토의는 다음으로 미루어 두고,</w:t>
      </w:r>
      <w:r w:rsidRPr="009A2271">
        <w:rPr>
          <w:rFonts w:ascii="맑은 고딕" w:eastAsia="맑은 고딕" w:hAnsi="맑은 고딕"/>
        </w:rPr>
        <w:t xml:space="preserve"> </w:t>
      </w:r>
      <w:r w:rsidRPr="009A2271">
        <w:rPr>
          <w:rFonts w:ascii="맑은 고딕" w:eastAsia="맑은 고딕" w:hAnsi="맑은 고딕" w:hint="eastAsia"/>
        </w:rPr>
        <w:t>우선 이러한 모델(</w:t>
      </w:r>
      <w:proofErr w:type="spellStart"/>
      <w:r w:rsidRPr="009A2271">
        <w:rPr>
          <w:rFonts w:ascii="맑은 고딕" w:eastAsia="맑은 고딕" w:hAnsi="맑은 고딕" w:hint="eastAsia"/>
        </w:rPr>
        <w:t>스트리머</w:t>
      </w:r>
      <w:proofErr w:type="spellEnd"/>
      <w:r w:rsidRPr="009A2271">
        <w:rPr>
          <w:rFonts w:ascii="맑은 고딕" w:eastAsia="맑은 고딕" w:hAnsi="맑은 고딕" w:hint="eastAsia"/>
        </w:rPr>
        <w:t>,</w:t>
      </w:r>
      <w:r w:rsidRPr="009A2271">
        <w:rPr>
          <w:rFonts w:ascii="맑은 고딕" w:eastAsia="맑은 고딕" w:hAnsi="맑은 고딕"/>
        </w:rPr>
        <w:t xml:space="preserve"> </w:t>
      </w:r>
      <w:proofErr w:type="spellStart"/>
      <w:r w:rsidRPr="009A2271">
        <w:rPr>
          <w:rFonts w:ascii="맑은 고딕" w:eastAsia="맑은 고딕" w:hAnsi="맑은 고딕" w:hint="eastAsia"/>
        </w:rPr>
        <w:t>유튜버</w:t>
      </w:r>
      <w:proofErr w:type="spellEnd"/>
      <w:r w:rsidRPr="009A2271">
        <w:rPr>
          <w:rFonts w:ascii="맑은 고딕" w:eastAsia="맑은 고딕" w:hAnsi="맑은 고딕"/>
        </w:rPr>
        <w:t>)</w:t>
      </w:r>
      <w:r w:rsidRPr="009A2271">
        <w:rPr>
          <w:rFonts w:ascii="맑은 고딕" w:eastAsia="맑은 고딕" w:hAnsi="맑은 고딕" w:hint="eastAsia"/>
        </w:rPr>
        <w:t>들이 컨텐츠로 사용하기 편하게 하기 위하여 t</w:t>
      </w:r>
      <w:r w:rsidRPr="009A2271">
        <w:rPr>
          <w:rFonts w:ascii="맑은 고딕" w:eastAsia="맑은 고딕" w:hAnsi="맑은 고딕"/>
        </w:rPr>
        <w:t>witch chat API</w:t>
      </w:r>
      <w:r w:rsidRPr="009A2271">
        <w:rPr>
          <w:rFonts w:ascii="맑은 고딕" w:eastAsia="맑은 고딕" w:hAnsi="맑은 고딕" w:hint="eastAsia"/>
        </w:rPr>
        <w:t>를 활용하여 직접적으로 방송을 돕는 기술을 적용시키고자 한다.</w:t>
      </w:r>
    </w:p>
    <w:p w14:paraId="462A06FB" w14:textId="44E0E20D" w:rsidR="00AB585B" w:rsidRPr="009A2271" w:rsidRDefault="00AB585B"/>
    <w:sectPr w:rsidR="00AB585B" w:rsidRPr="009A2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6016" w14:textId="77777777" w:rsidR="00F6557B" w:rsidRDefault="00F6557B" w:rsidP="006F7151">
      <w:pPr>
        <w:spacing w:after="0" w:line="240" w:lineRule="auto"/>
      </w:pPr>
      <w:r>
        <w:separator/>
      </w:r>
    </w:p>
  </w:endnote>
  <w:endnote w:type="continuationSeparator" w:id="0">
    <w:p w14:paraId="0115EF89" w14:textId="77777777" w:rsidR="00F6557B" w:rsidRDefault="00F6557B" w:rsidP="006F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E136" w14:textId="77777777" w:rsidR="00F6557B" w:rsidRDefault="00F6557B" w:rsidP="006F7151">
      <w:pPr>
        <w:spacing w:after="0" w:line="240" w:lineRule="auto"/>
      </w:pPr>
      <w:r>
        <w:separator/>
      </w:r>
    </w:p>
  </w:footnote>
  <w:footnote w:type="continuationSeparator" w:id="0">
    <w:p w14:paraId="13F1AC1D" w14:textId="77777777" w:rsidR="00F6557B" w:rsidRDefault="00F6557B" w:rsidP="006F7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7"/>
    <w:rsid w:val="000938E7"/>
    <w:rsid w:val="003A4874"/>
    <w:rsid w:val="006F7151"/>
    <w:rsid w:val="009A2271"/>
    <w:rsid w:val="00AB585B"/>
    <w:rsid w:val="00F6557B"/>
    <w:rsid w:val="00F73776"/>
    <w:rsid w:val="00FB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EB3D"/>
  <w15:chartTrackingRefBased/>
  <w15:docId w15:val="{3886A857-D9A6-48DF-8468-33B842FF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1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151"/>
  </w:style>
  <w:style w:type="paragraph" w:styleId="a4">
    <w:name w:val="footer"/>
    <w:basedOn w:val="a"/>
    <w:link w:val="Char0"/>
    <w:uiPriority w:val="99"/>
    <w:unhideWhenUsed/>
    <w:rsid w:val="006F71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김효림</cp:lastModifiedBy>
  <cp:revision>4</cp:revision>
  <dcterms:created xsi:type="dcterms:W3CDTF">2020-09-15T16:14:00Z</dcterms:created>
  <dcterms:modified xsi:type="dcterms:W3CDTF">2020-09-18T11:01:00Z</dcterms:modified>
</cp:coreProperties>
</file>