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88A30" w14:textId="4B4A2F26" w:rsidR="00B24BD5" w:rsidRPr="00B24BD5" w:rsidRDefault="00B24BD5" w:rsidP="00B24BD5">
      <w:pPr>
        <w:jc w:val="center"/>
        <w:rPr>
          <w:b/>
          <w:bCs/>
          <w:sz w:val="32"/>
          <w:szCs w:val="34"/>
        </w:rPr>
      </w:pPr>
      <w:r w:rsidRPr="00B24BD5">
        <w:rPr>
          <w:b/>
          <w:bCs/>
          <w:sz w:val="32"/>
          <w:szCs w:val="34"/>
        </w:rPr>
        <w:t>Zeo++ 사용법</w:t>
      </w:r>
    </w:p>
    <w:p w14:paraId="5794CAEB" w14:textId="59C84077" w:rsidR="00B24BD5" w:rsidRDefault="00B24BD5" w:rsidP="00B24BD5">
      <w:r w:rsidRPr="00B24BD5">
        <w:t xml:space="preserve">Zeo++의 주요 유틸리티는 </w:t>
      </w:r>
      <w:r>
        <w:rPr>
          <w:rFonts w:hint="eastAsia"/>
        </w:rPr>
        <w:t xml:space="preserve">CLI 기반 </w:t>
      </w:r>
      <w:r w:rsidRPr="00B24BD5">
        <w:t>터미널에서 작동하며, "network" 바이너리를 실행하여 호출할 수 있습니다. 분석할 재료 구조는 호환 가능한 파일 형식 중 하나로 제공되어야 합니다. 프로그램의 기능에 대한 자세한 문서와 그래픽 사용자 인터페이스(</w:t>
      </w:r>
      <w:proofErr w:type="spellStart"/>
      <w:r w:rsidRPr="00B24BD5">
        <w:t>ZeoVis</w:t>
      </w:r>
      <w:proofErr w:type="spellEnd"/>
      <w:r w:rsidRPr="00B24BD5">
        <w:t>)</w:t>
      </w:r>
      <w:proofErr w:type="spellStart"/>
      <w:r w:rsidRPr="00B24BD5">
        <w:t>에</w:t>
      </w:r>
      <w:proofErr w:type="spellEnd"/>
      <w:r w:rsidRPr="00B24BD5">
        <w:t xml:space="preserve"> 대한 정보는 소스와 함께 제공된 readme 파일을 확인하거나, Maciej </w:t>
      </w:r>
      <w:proofErr w:type="spellStart"/>
      <w:r w:rsidRPr="00B24BD5">
        <w:t>Haranczyk</w:t>
      </w:r>
      <w:proofErr w:type="spellEnd"/>
      <w:r w:rsidRPr="00B24BD5">
        <w:t>에게 직접 문의하십시오.</w:t>
      </w:r>
    </w:p>
    <w:p w14:paraId="380AA225" w14:textId="77777777" w:rsidR="00B24BD5" w:rsidRDefault="00B24BD5" w:rsidP="00B24BD5"/>
    <w:p w14:paraId="435AB295" w14:textId="77777777" w:rsidR="00B24BD5" w:rsidRPr="00B24BD5" w:rsidRDefault="00B24BD5" w:rsidP="00B24BD5">
      <w:pPr>
        <w:rPr>
          <w:b/>
          <w:bCs/>
        </w:rPr>
      </w:pPr>
      <w:r w:rsidRPr="00B24BD5">
        <w:rPr>
          <w:b/>
          <w:bCs/>
        </w:rPr>
        <w:t>Zeo++ 사용 설명 로그 정리</w:t>
      </w:r>
    </w:p>
    <w:p w14:paraId="0981E3E3" w14:textId="77777777" w:rsidR="00B24BD5" w:rsidRPr="00B24BD5" w:rsidRDefault="00B24BD5" w:rsidP="00B24BD5">
      <w:r w:rsidRPr="00B24BD5">
        <w:t>Zeo++의 주 명령어는 network 바이너리를 사용하여 호출되며, 다양한 기능들을 실행할 수 있습니다. 분석할 물질의 구조는 호환되는 파일 형식(예</w:t>
      </w:r>
      <w:proofErr w:type="gramStart"/>
      <w:r w:rsidRPr="00B24BD5">
        <w:t>: .</w:t>
      </w:r>
      <w:proofErr w:type="spellStart"/>
      <w:r w:rsidRPr="00B24BD5">
        <w:t>cssr</w:t>
      </w:r>
      <w:proofErr w:type="spellEnd"/>
      <w:proofErr w:type="gramEnd"/>
      <w:r w:rsidRPr="00B24BD5">
        <w:t xml:space="preserve">, </w:t>
      </w:r>
      <w:r w:rsidRPr="00B24BD5">
        <w:rPr>
          <w:b/>
          <w:bCs/>
        </w:rPr>
        <w:t>.</w:t>
      </w:r>
      <w:proofErr w:type="spellStart"/>
      <w:r w:rsidRPr="00B24BD5">
        <w:rPr>
          <w:b/>
          <w:bCs/>
        </w:rPr>
        <w:t>cif</w:t>
      </w:r>
      <w:proofErr w:type="spellEnd"/>
      <w:r w:rsidRPr="00B24BD5">
        <w:t xml:space="preserve"> 등)으로 제공되어야 합니다.</w:t>
      </w:r>
    </w:p>
    <w:p w14:paraId="57102234" w14:textId="77777777" w:rsidR="00B24BD5" w:rsidRPr="00B24BD5" w:rsidRDefault="00000000" w:rsidP="00B24BD5">
      <w:r>
        <w:pict w14:anchorId="2F82AE05">
          <v:rect id="_x0000_i1025" style="width:0;height:1.5pt" o:hralign="center" o:hrstd="t" o:hr="t" fillcolor="#a0a0a0" stroked="f"/>
        </w:pict>
      </w:r>
    </w:p>
    <w:p w14:paraId="20FCFB36" w14:textId="77777777" w:rsidR="00B24BD5" w:rsidRPr="00B24BD5" w:rsidRDefault="00B24BD5" w:rsidP="00B24BD5">
      <w:pPr>
        <w:rPr>
          <w:b/>
          <w:bCs/>
        </w:rPr>
      </w:pPr>
      <w:r w:rsidRPr="00B24BD5">
        <w:rPr>
          <w:b/>
          <w:bCs/>
        </w:rPr>
        <w:t>기본 명령어</w:t>
      </w:r>
    </w:p>
    <w:p w14:paraId="243E03B0" w14:textId="77777777" w:rsidR="00B24BD5" w:rsidRPr="00B24BD5" w:rsidRDefault="00B24BD5" w:rsidP="00B24BD5">
      <w:pPr>
        <w:numPr>
          <w:ilvl w:val="0"/>
          <w:numId w:val="1"/>
        </w:numPr>
      </w:pPr>
      <w:r w:rsidRPr="00B24BD5">
        <w:t>Zeo++ 실행 기본 명령어</w:t>
      </w:r>
      <w:proofErr w:type="gramStart"/>
      <w:r w:rsidRPr="00B24BD5">
        <w:t>: .</w:t>
      </w:r>
      <w:proofErr w:type="gramEnd"/>
      <w:r w:rsidRPr="00B24BD5">
        <w:t>/network [옵션] INPUTFILE</w:t>
      </w:r>
    </w:p>
    <w:p w14:paraId="7A202BD5" w14:textId="77777777" w:rsidR="00B24BD5" w:rsidRPr="00B24BD5" w:rsidRDefault="00B24BD5" w:rsidP="00B24BD5">
      <w:pPr>
        <w:numPr>
          <w:ilvl w:val="0"/>
          <w:numId w:val="1"/>
        </w:numPr>
      </w:pPr>
      <w:r w:rsidRPr="00B24BD5">
        <w:t>입력 파일(INPUTFILE)</w:t>
      </w:r>
      <w:proofErr w:type="gramStart"/>
      <w:r w:rsidRPr="00B24BD5">
        <w:t xml:space="preserve">은 </w:t>
      </w:r>
      <w:r w:rsidRPr="00B24BD5">
        <w:rPr>
          <w:b/>
          <w:bCs/>
          <w:color w:val="FF0000"/>
        </w:rPr>
        <w:t>.</w:t>
      </w:r>
      <w:proofErr w:type="spellStart"/>
      <w:r w:rsidRPr="00B24BD5">
        <w:rPr>
          <w:b/>
          <w:bCs/>
          <w:color w:val="FF0000"/>
        </w:rPr>
        <w:t>cssr</w:t>
      </w:r>
      <w:proofErr w:type="spellEnd"/>
      <w:proofErr w:type="gramEnd"/>
      <w:r w:rsidRPr="00B24BD5">
        <w:rPr>
          <w:b/>
          <w:bCs/>
          <w:color w:val="FF0000"/>
        </w:rPr>
        <w:t>, .</w:t>
      </w:r>
      <w:proofErr w:type="spellStart"/>
      <w:r w:rsidRPr="00B24BD5">
        <w:rPr>
          <w:b/>
          <w:bCs/>
          <w:color w:val="FF0000"/>
        </w:rPr>
        <w:t>cif</w:t>
      </w:r>
      <w:proofErr w:type="spellEnd"/>
      <w:r w:rsidRPr="00B24BD5">
        <w:rPr>
          <w:b/>
          <w:bCs/>
          <w:color w:val="FF0000"/>
        </w:rPr>
        <w:t>, .</w:t>
      </w:r>
      <w:proofErr w:type="spellStart"/>
      <w:r w:rsidRPr="00B24BD5">
        <w:rPr>
          <w:b/>
          <w:bCs/>
          <w:color w:val="FF0000"/>
        </w:rPr>
        <w:t>cuc</w:t>
      </w:r>
      <w:proofErr w:type="spellEnd"/>
      <w:r w:rsidRPr="00B24BD5">
        <w:rPr>
          <w:b/>
          <w:bCs/>
          <w:color w:val="FF0000"/>
        </w:rPr>
        <w:t xml:space="preserve">, .car, .arc, 또는 .v1 </w:t>
      </w:r>
      <w:r w:rsidRPr="00B24BD5">
        <w:t>형식이어야 합니다.</w:t>
      </w:r>
    </w:p>
    <w:p w14:paraId="3F3E93B9" w14:textId="77777777" w:rsidR="00B24BD5" w:rsidRPr="00B24BD5" w:rsidRDefault="00B24BD5" w:rsidP="00B24BD5">
      <w:pPr>
        <w:rPr>
          <w:b/>
          <w:bCs/>
        </w:rPr>
      </w:pPr>
      <w:r w:rsidRPr="00B24BD5">
        <w:rPr>
          <w:b/>
          <w:bCs/>
        </w:rPr>
        <w:t>옵션들</w:t>
      </w:r>
    </w:p>
    <w:p w14:paraId="5EB5F819" w14:textId="77777777" w:rsidR="00B24BD5" w:rsidRPr="00B24BD5" w:rsidRDefault="00B24BD5" w:rsidP="00B24BD5">
      <w:r w:rsidRPr="00B24BD5">
        <w:t>아래는 Zeo++에서 제공하는 주요 옵션들과 그 기능에 대한 설명입니다.</w:t>
      </w:r>
    </w:p>
    <w:p w14:paraId="05FBB366" w14:textId="77777777" w:rsidR="00B24BD5" w:rsidRPr="00B24BD5" w:rsidRDefault="00B24BD5" w:rsidP="00B24BD5">
      <w:pPr>
        <w:numPr>
          <w:ilvl w:val="0"/>
          <w:numId w:val="2"/>
        </w:numPr>
      </w:pPr>
      <w:r w:rsidRPr="00B24BD5">
        <w:rPr>
          <w:b/>
          <w:bCs/>
        </w:rPr>
        <w:t>출력 형식 변환 옵션:</w:t>
      </w:r>
    </w:p>
    <w:p w14:paraId="241DFB24" w14:textId="77777777" w:rsidR="00B24BD5" w:rsidRPr="00B24BD5" w:rsidRDefault="00B24BD5" w:rsidP="00B24BD5">
      <w:pPr>
        <w:numPr>
          <w:ilvl w:val="1"/>
          <w:numId w:val="2"/>
        </w:numPr>
      </w:pPr>
      <w:r w:rsidRPr="00B24BD5">
        <w:t>-</w:t>
      </w:r>
      <w:proofErr w:type="spellStart"/>
      <w:r w:rsidRPr="00B24BD5">
        <w:t>cssr</w:t>
      </w:r>
      <w:proofErr w:type="spellEnd"/>
      <w:r w:rsidRPr="00B24BD5">
        <w:t xml:space="preserve"> [</w:t>
      </w:r>
      <w:proofErr w:type="spellStart"/>
      <w:r w:rsidRPr="00B24BD5">
        <w:t>outputfile_cssr</w:t>
      </w:r>
      <w:proofErr w:type="spellEnd"/>
      <w:r w:rsidRPr="00B24BD5">
        <w:t xml:space="preserve">]: 입력 </w:t>
      </w:r>
      <w:proofErr w:type="gramStart"/>
      <w:r w:rsidRPr="00B24BD5">
        <w:t>파일을 .</w:t>
      </w:r>
      <w:proofErr w:type="spellStart"/>
      <w:r w:rsidRPr="00B24BD5">
        <w:t>cssr</w:t>
      </w:r>
      <w:proofErr w:type="spellEnd"/>
      <w:proofErr w:type="gramEnd"/>
      <w:r w:rsidRPr="00B24BD5">
        <w:t xml:space="preserve"> 형식으로 출력.</w:t>
      </w:r>
    </w:p>
    <w:p w14:paraId="2D385890" w14:textId="77777777" w:rsidR="00B24BD5" w:rsidRPr="00B24BD5" w:rsidRDefault="00B24BD5" w:rsidP="00B24BD5">
      <w:pPr>
        <w:numPr>
          <w:ilvl w:val="1"/>
          <w:numId w:val="2"/>
        </w:numPr>
      </w:pPr>
      <w:r w:rsidRPr="00B24BD5">
        <w:t>-</w:t>
      </w:r>
      <w:proofErr w:type="spellStart"/>
      <w:r w:rsidRPr="00B24BD5">
        <w:t>cif</w:t>
      </w:r>
      <w:proofErr w:type="spellEnd"/>
      <w:r w:rsidRPr="00B24BD5">
        <w:t xml:space="preserve"> [</w:t>
      </w:r>
      <w:proofErr w:type="spellStart"/>
      <w:r w:rsidRPr="00B24BD5">
        <w:t>outputfile_cif</w:t>
      </w:r>
      <w:proofErr w:type="spellEnd"/>
      <w:r w:rsidRPr="00B24BD5">
        <w:t xml:space="preserve">]: 입력 </w:t>
      </w:r>
      <w:proofErr w:type="gramStart"/>
      <w:r w:rsidRPr="00B24BD5">
        <w:t>파일을 .</w:t>
      </w:r>
      <w:proofErr w:type="spellStart"/>
      <w:r w:rsidRPr="00B24BD5">
        <w:t>cif</w:t>
      </w:r>
      <w:proofErr w:type="spellEnd"/>
      <w:proofErr w:type="gramEnd"/>
      <w:r w:rsidRPr="00B24BD5">
        <w:t xml:space="preserve"> 형식으로 출력.</w:t>
      </w:r>
    </w:p>
    <w:p w14:paraId="65AA66E6" w14:textId="77777777" w:rsidR="00B24BD5" w:rsidRPr="00B24BD5" w:rsidRDefault="00B24BD5" w:rsidP="00B24BD5">
      <w:pPr>
        <w:numPr>
          <w:ilvl w:val="1"/>
          <w:numId w:val="2"/>
        </w:numPr>
      </w:pPr>
      <w:r w:rsidRPr="00B24BD5">
        <w:t xml:space="preserve">-v1 [outputfile_v1]: 입력 </w:t>
      </w:r>
      <w:proofErr w:type="gramStart"/>
      <w:r w:rsidRPr="00B24BD5">
        <w:t>파일을 .v</w:t>
      </w:r>
      <w:proofErr w:type="gramEnd"/>
      <w:r w:rsidRPr="00B24BD5">
        <w:t>1 형식으로 출력.</w:t>
      </w:r>
    </w:p>
    <w:p w14:paraId="553A768C" w14:textId="77777777" w:rsidR="00B24BD5" w:rsidRPr="00B24BD5" w:rsidRDefault="00B24BD5" w:rsidP="00B24BD5">
      <w:pPr>
        <w:numPr>
          <w:ilvl w:val="1"/>
          <w:numId w:val="2"/>
        </w:numPr>
      </w:pPr>
      <w:r w:rsidRPr="00B24BD5">
        <w:t>-</w:t>
      </w:r>
      <w:proofErr w:type="spellStart"/>
      <w:r w:rsidRPr="00B24BD5">
        <w:t>xyz</w:t>
      </w:r>
      <w:proofErr w:type="spellEnd"/>
      <w:r w:rsidRPr="00B24BD5">
        <w:t xml:space="preserve"> [</w:t>
      </w:r>
      <w:proofErr w:type="spellStart"/>
      <w:r w:rsidRPr="00B24BD5">
        <w:t>outputfile_xyz</w:t>
      </w:r>
      <w:proofErr w:type="spellEnd"/>
      <w:r w:rsidRPr="00B24BD5">
        <w:t xml:space="preserve">]: 입력 </w:t>
      </w:r>
      <w:proofErr w:type="gramStart"/>
      <w:r w:rsidRPr="00B24BD5">
        <w:t>파일을 .</w:t>
      </w:r>
      <w:proofErr w:type="spellStart"/>
      <w:r w:rsidRPr="00B24BD5">
        <w:t>xyz</w:t>
      </w:r>
      <w:proofErr w:type="spellEnd"/>
      <w:proofErr w:type="gramEnd"/>
      <w:r w:rsidRPr="00B24BD5">
        <w:t xml:space="preserve"> 형식으로 출력.</w:t>
      </w:r>
    </w:p>
    <w:p w14:paraId="3EE2AF67" w14:textId="77777777" w:rsidR="00B24BD5" w:rsidRPr="00B24BD5" w:rsidRDefault="00B24BD5" w:rsidP="00B24BD5">
      <w:pPr>
        <w:numPr>
          <w:ilvl w:val="1"/>
          <w:numId w:val="2"/>
        </w:numPr>
      </w:pPr>
      <w:r w:rsidRPr="00B24BD5">
        <w:t>-</w:t>
      </w:r>
      <w:proofErr w:type="spellStart"/>
      <w:r w:rsidRPr="00B24BD5">
        <w:t>superxyz</w:t>
      </w:r>
      <w:proofErr w:type="spellEnd"/>
      <w:r w:rsidRPr="00B24BD5">
        <w:t xml:space="preserve"> [</w:t>
      </w:r>
      <w:proofErr w:type="spellStart"/>
      <w:r w:rsidRPr="00B24BD5">
        <w:t>outputfile_xyz</w:t>
      </w:r>
      <w:proofErr w:type="spellEnd"/>
      <w:r w:rsidRPr="00B24BD5">
        <w:t xml:space="preserve">]: 입력 파일을 기반으로 한 </w:t>
      </w:r>
      <w:proofErr w:type="gramStart"/>
      <w:r w:rsidRPr="00B24BD5">
        <w:t>초격자의 .</w:t>
      </w:r>
      <w:proofErr w:type="spellStart"/>
      <w:r w:rsidRPr="00B24BD5">
        <w:t>xyz</w:t>
      </w:r>
      <w:proofErr w:type="spellEnd"/>
      <w:proofErr w:type="gramEnd"/>
      <w:r w:rsidRPr="00B24BD5">
        <w:t xml:space="preserve"> 형식 출력.</w:t>
      </w:r>
    </w:p>
    <w:p w14:paraId="196FD464" w14:textId="77777777" w:rsidR="00B24BD5" w:rsidRPr="00B24BD5" w:rsidRDefault="00B24BD5" w:rsidP="00B24BD5">
      <w:pPr>
        <w:numPr>
          <w:ilvl w:val="1"/>
          <w:numId w:val="2"/>
        </w:numPr>
      </w:pPr>
      <w:r w:rsidRPr="00B24BD5">
        <w:t>-</w:t>
      </w:r>
      <w:proofErr w:type="spellStart"/>
      <w:r w:rsidRPr="00B24BD5">
        <w:t>vtk</w:t>
      </w:r>
      <w:proofErr w:type="spellEnd"/>
      <w:r w:rsidRPr="00B24BD5">
        <w:t xml:space="preserve"> [</w:t>
      </w:r>
      <w:proofErr w:type="spellStart"/>
      <w:r w:rsidRPr="00B24BD5">
        <w:t>outputfile_vtk</w:t>
      </w:r>
      <w:proofErr w:type="spellEnd"/>
      <w:r w:rsidRPr="00B24BD5">
        <w:t xml:space="preserve">]: 단위 </w:t>
      </w:r>
      <w:proofErr w:type="gramStart"/>
      <w:r w:rsidRPr="00B24BD5">
        <w:t>셀을 .</w:t>
      </w:r>
      <w:proofErr w:type="spellStart"/>
      <w:r w:rsidRPr="00B24BD5">
        <w:t>vtk</w:t>
      </w:r>
      <w:proofErr w:type="spellEnd"/>
      <w:proofErr w:type="gramEnd"/>
      <w:r w:rsidRPr="00B24BD5">
        <w:t xml:space="preserve"> 형식으로 출력.</w:t>
      </w:r>
    </w:p>
    <w:p w14:paraId="7233CF3A" w14:textId="77777777" w:rsidR="00B24BD5" w:rsidRPr="00B24BD5" w:rsidRDefault="00B24BD5" w:rsidP="00B24BD5">
      <w:pPr>
        <w:numPr>
          <w:ilvl w:val="0"/>
          <w:numId w:val="2"/>
        </w:numPr>
      </w:pPr>
      <w:r w:rsidRPr="00B24BD5">
        <w:rPr>
          <w:b/>
          <w:bCs/>
        </w:rPr>
        <w:t>가시화 옵션:</w:t>
      </w:r>
    </w:p>
    <w:p w14:paraId="48A1C82D" w14:textId="77777777" w:rsidR="00B24BD5" w:rsidRPr="00B24BD5" w:rsidRDefault="00B24BD5" w:rsidP="00B24BD5">
      <w:pPr>
        <w:numPr>
          <w:ilvl w:val="1"/>
          <w:numId w:val="2"/>
        </w:numPr>
      </w:pPr>
      <w:r w:rsidRPr="00B24BD5">
        <w:lastRenderedPageBreak/>
        <w:t>-vis [</w:t>
      </w:r>
      <w:proofErr w:type="spellStart"/>
      <w:r w:rsidRPr="00B24BD5">
        <w:t>outputfile_vtk</w:t>
      </w:r>
      <w:proofErr w:type="spellEnd"/>
      <w:r w:rsidRPr="00B24BD5">
        <w:t>/</w:t>
      </w:r>
      <w:proofErr w:type="spellStart"/>
      <w:r w:rsidRPr="00B24BD5">
        <w:t>xyz</w:t>
      </w:r>
      <w:proofErr w:type="spellEnd"/>
      <w:r w:rsidRPr="00B24BD5">
        <w:t xml:space="preserve">]: 입력 파일 및 </w:t>
      </w:r>
      <w:proofErr w:type="gramStart"/>
      <w:r w:rsidRPr="00B24BD5">
        <w:t>초격자의 .</w:t>
      </w:r>
      <w:proofErr w:type="spellStart"/>
      <w:r w:rsidRPr="00B24BD5">
        <w:t>xyz</w:t>
      </w:r>
      <w:proofErr w:type="spellEnd"/>
      <w:proofErr w:type="gramEnd"/>
      <w:r w:rsidRPr="00B24BD5">
        <w:t xml:space="preserve"> 형식과 단위 셀의 .</w:t>
      </w:r>
      <w:proofErr w:type="spellStart"/>
      <w:r w:rsidRPr="00B24BD5">
        <w:t>vtk</w:t>
      </w:r>
      <w:proofErr w:type="spellEnd"/>
      <w:r w:rsidRPr="00B24BD5">
        <w:t xml:space="preserve"> 형식으로 출력.</w:t>
      </w:r>
    </w:p>
    <w:p w14:paraId="0189339A" w14:textId="77777777" w:rsidR="00B24BD5" w:rsidRPr="00B24BD5" w:rsidRDefault="00B24BD5" w:rsidP="00B24BD5">
      <w:pPr>
        <w:numPr>
          <w:ilvl w:val="1"/>
          <w:numId w:val="2"/>
        </w:numPr>
      </w:pPr>
      <w:r w:rsidRPr="00B24BD5">
        <w:t>-</w:t>
      </w:r>
      <w:proofErr w:type="spellStart"/>
      <w:r w:rsidRPr="00B24BD5">
        <w:t>visVoro</w:t>
      </w:r>
      <w:proofErr w:type="spellEnd"/>
      <w:r w:rsidRPr="00B24BD5">
        <w:t xml:space="preserve"> </w:t>
      </w:r>
      <w:proofErr w:type="spellStart"/>
      <w:r w:rsidRPr="00B24BD5">
        <w:t>probe_radius</w:t>
      </w:r>
      <w:proofErr w:type="spellEnd"/>
      <w:r w:rsidRPr="00B24BD5">
        <w:t xml:space="preserve"> [</w:t>
      </w:r>
      <w:proofErr w:type="spellStart"/>
      <w:r w:rsidRPr="00B24BD5">
        <w:t>unit_cell_shifts</w:t>
      </w:r>
      <w:proofErr w:type="spellEnd"/>
      <w:r w:rsidRPr="00B24BD5">
        <w:t xml:space="preserve">: a b c]: 접근 가능한 </w:t>
      </w:r>
      <w:proofErr w:type="spellStart"/>
      <w:r w:rsidRPr="00B24BD5">
        <w:t>보로노이</w:t>
      </w:r>
      <w:proofErr w:type="spellEnd"/>
      <w:r w:rsidRPr="00B24BD5">
        <w:t xml:space="preserve"> 네트워크를 </w:t>
      </w:r>
      <w:proofErr w:type="spellStart"/>
      <w:proofErr w:type="gramStart"/>
      <w:r w:rsidRPr="00B24BD5">
        <w:t>시각화하여</w:t>
      </w:r>
      <w:proofErr w:type="spellEnd"/>
      <w:r w:rsidRPr="00B24BD5">
        <w:t xml:space="preserve"> .</w:t>
      </w:r>
      <w:proofErr w:type="spellStart"/>
      <w:r w:rsidRPr="00B24BD5">
        <w:t>xyz</w:t>
      </w:r>
      <w:proofErr w:type="spellEnd"/>
      <w:proofErr w:type="gramEnd"/>
      <w:r w:rsidRPr="00B24BD5">
        <w:t xml:space="preserve"> 및 .</w:t>
      </w:r>
      <w:proofErr w:type="spellStart"/>
      <w:r w:rsidRPr="00B24BD5">
        <w:t>vtk</w:t>
      </w:r>
      <w:proofErr w:type="spellEnd"/>
      <w:r w:rsidRPr="00B24BD5">
        <w:t xml:space="preserve"> 형식으로 출력.</w:t>
      </w:r>
    </w:p>
    <w:p w14:paraId="078D58D7" w14:textId="77777777" w:rsidR="00B24BD5" w:rsidRPr="00B24BD5" w:rsidRDefault="00B24BD5" w:rsidP="00B24BD5">
      <w:pPr>
        <w:numPr>
          <w:ilvl w:val="1"/>
          <w:numId w:val="2"/>
        </w:numPr>
      </w:pPr>
      <w:r w:rsidRPr="00B24BD5">
        <w:t>-</w:t>
      </w:r>
      <w:proofErr w:type="spellStart"/>
      <w:r w:rsidRPr="00B24BD5">
        <w:t>zvis</w:t>
      </w:r>
      <w:proofErr w:type="spellEnd"/>
      <w:r w:rsidRPr="00B24BD5">
        <w:t xml:space="preserve"> [</w:t>
      </w:r>
      <w:proofErr w:type="spellStart"/>
      <w:r w:rsidRPr="00B24BD5">
        <w:t>outputfile_zvis</w:t>
      </w:r>
      <w:proofErr w:type="spellEnd"/>
      <w:r w:rsidRPr="00B24BD5">
        <w:t xml:space="preserve">]: </w:t>
      </w:r>
      <w:proofErr w:type="spellStart"/>
      <w:r w:rsidRPr="00B24BD5">
        <w:t>ZeoVis</w:t>
      </w:r>
      <w:proofErr w:type="spellEnd"/>
      <w:r w:rsidRPr="00B24BD5">
        <w:t xml:space="preserve"> 프로그램에서 네트워크의 중요한 특징을 </w:t>
      </w:r>
      <w:proofErr w:type="spellStart"/>
      <w:r w:rsidRPr="00B24BD5">
        <w:t>시각화할</w:t>
      </w:r>
      <w:proofErr w:type="spellEnd"/>
      <w:r w:rsidRPr="00B24BD5">
        <w:t xml:space="preserve"> 수 있도록 파일 생성.</w:t>
      </w:r>
    </w:p>
    <w:p w14:paraId="5495E4EE" w14:textId="77777777" w:rsidR="00B24BD5" w:rsidRPr="00B24BD5" w:rsidRDefault="00B24BD5" w:rsidP="00B24BD5">
      <w:pPr>
        <w:numPr>
          <w:ilvl w:val="0"/>
          <w:numId w:val="2"/>
        </w:numPr>
      </w:pPr>
      <w:proofErr w:type="spellStart"/>
      <w:r w:rsidRPr="00B24BD5">
        <w:rPr>
          <w:b/>
          <w:bCs/>
        </w:rPr>
        <w:t>보로노이</w:t>
      </w:r>
      <w:proofErr w:type="spellEnd"/>
      <w:r w:rsidRPr="00B24BD5">
        <w:rPr>
          <w:b/>
          <w:bCs/>
        </w:rPr>
        <w:t xml:space="preserve"> 네트워크 옵션:</w:t>
      </w:r>
    </w:p>
    <w:p w14:paraId="157C65FA" w14:textId="77777777" w:rsidR="00B24BD5" w:rsidRPr="00B24BD5" w:rsidRDefault="00B24BD5" w:rsidP="00B24BD5">
      <w:pPr>
        <w:numPr>
          <w:ilvl w:val="1"/>
          <w:numId w:val="2"/>
        </w:numPr>
      </w:pPr>
      <w:r w:rsidRPr="00B24BD5">
        <w:t xml:space="preserve">-nt2 [outputfile_nt2]: </w:t>
      </w:r>
      <w:proofErr w:type="spellStart"/>
      <w:r w:rsidRPr="00B24BD5">
        <w:t>보로노이</w:t>
      </w:r>
      <w:proofErr w:type="spellEnd"/>
      <w:r w:rsidRPr="00B24BD5">
        <w:t xml:space="preserve"> </w:t>
      </w:r>
      <w:proofErr w:type="gramStart"/>
      <w:r w:rsidRPr="00B24BD5">
        <w:t>네트워크를 .nt</w:t>
      </w:r>
      <w:proofErr w:type="gramEnd"/>
      <w:r w:rsidRPr="00B24BD5">
        <w:t>2 형식으로 출력.</w:t>
      </w:r>
    </w:p>
    <w:p w14:paraId="6060EC01" w14:textId="77777777" w:rsidR="00B24BD5" w:rsidRPr="00B24BD5" w:rsidRDefault="00B24BD5" w:rsidP="00B24BD5">
      <w:pPr>
        <w:numPr>
          <w:ilvl w:val="1"/>
          <w:numId w:val="2"/>
        </w:numPr>
      </w:pPr>
      <w:r w:rsidRPr="00B24BD5">
        <w:t>-r [</w:t>
      </w:r>
      <w:proofErr w:type="spellStart"/>
      <w:r w:rsidRPr="00B24BD5">
        <w:t>radfile</w:t>
      </w:r>
      <w:proofErr w:type="spellEnd"/>
      <w:r w:rsidRPr="00B24BD5">
        <w:t xml:space="preserve">]: 원자 반경을 사용하여 </w:t>
      </w:r>
      <w:proofErr w:type="spellStart"/>
      <w:r w:rsidRPr="00B24BD5">
        <w:t>보로노이</w:t>
      </w:r>
      <w:proofErr w:type="spellEnd"/>
      <w:r w:rsidRPr="00B24BD5">
        <w:t xml:space="preserve"> 분해를 수행. </w:t>
      </w:r>
      <w:proofErr w:type="gramStart"/>
      <w:r w:rsidRPr="00B24BD5">
        <w:t>.rad</w:t>
      </w:r>
      <w:proofErr w:type="gramEnd"/>
      <w:r w:rsidRPr="00B24BD5">
        <w:t xml:space="preserve"> 파일을 통해 반경을 설정할 수 있으며, 설정하지 않으면 기본 반경을 사용.</w:t>
      </w:r>
    </w:p>
    <w:p w14:paraId="014AC772" w14:textId="77777777" w:rsidR="00B24BD5" w:rsidRPr="00B24BD5" w:rsidRDefault="00B24BD5" w:rsidP="00B24BD5">
      <w:pPr>
        <w:numPr>
          <w:ilvl w:val="1"/>
          <w:numId w:val="2"/>
        </w:numPr>
      </w:pPr>
      <w:r w:rsidRPr="00B24BD5">
        <w:t xml:space="preserve">-nor: 원자 반경을 사용하지 않고 표준 </w:t>
      </w:r>
      <w:proofErr w:type="spellStart"/>
      <w:r w:rsidRPr="00B24BD5">
        <w:t>보로노이</w:t>
      </w:r>
      <w:proofErr w:type="spellEnd"/>
      <w:r w:rsidRPr="00B24BD5">
        <w:t xml:space="preserve"> 분해 수행.</w:t>
      </w:r>
    </w:p>
    <w:p w14:paraId="2CD2152A" w14:textId="77777777" w:rsidR="00B24BD5" w:rsidRPr="00B24BD5" w:rsidRDefault="00B24BD5" w:rsidP="00B24BD5">
      <w:pPr>
        <w:numPr>
          <w:ilvl w:val="0"/>
          <w:numId w:val="2"/>
        </w:numPr>
      </w:pPr>
      <w:r w:rsidRPr="00B24BD5">
        <w:rPr>
          <w:b/>
          <w:bCs/>
        </w:rPr>
        <w:t>반지름과 질량 정의 옵션:</w:t>
      </w:r>
    </w:p>
    <w:p w14:paraId="1282C14E" w14:textId="77777777" w:rsidR="00B24BD5" w:rsidRPr="00B24BD5" w:rsidRDefault="00B24BD5" w:rsidP="00B24BD5">
      <w:pPr>
        <w:numPr>
          <w:ilvl w:val="1"/>
          <w:numId w:val="2"/>
        </w:numPr>
      </w:pPr>
      <w:r w:rsidRPr="00B24BD5">
        <w:t>-mass [</w:t>
      </w:r>
      <w:proofErr w:type="spellStart"/>
      <w:r w:rsidRPr="00B24BD5">
        <w:t>massfile</w:t>
      </w:r>
      <w:proofErr w:type="spellEnd"/>
      <w:r w:rsidRPr="00B24BD5">
        <w:t xml:space="preserve">]: 기본 질량 테이블 대신 사용자가 </w:t>
      </w:r>
      <w:proofErr w:type="gramStart"/>
      <w:r w:rsidRPr="00B24BD5">
        <w:t>제공한 .mass</w:t>
      </w:r>
      <w:proofErr w:type="gramEnd"/>
      <w:r w:rsidRPr="00B24BD5">
        <w:t xml:space="preserve"> 파일을 사용하여 원자의 질량을 정의.</w:t>
      </w:r>
    </w:p>
    <w:p w14:paraId="3D3E9288" w14:textId="77777777" w:rsidR="00B24BD5" w:rsidRPr="00B24BD5" w:rsidRDefault="00B24BD5" w:rsidP="00B24BD5">
      <w:pPr>
        <w:numPr>
          <w:ilvl w:val="0"/>
          <w:numId w:val="2"/>
        </w:numPr>
      </w:pPr>
      <w:r w:rsidRPr="00B24BD5">
        <w:rPr>
          <w:b/>
          <w:bCs/>
        </w:rPr>
        <w:t>기하학 분석 옵션:</w:t>
      </w:r>
    </w:p>
    <w:p w14:paraId="24884EA7" w14:textId="77777777" w:rsidR="00B24BD5" w:rsidRPr="00B24BD5" w:rsidRDefault="00B24BD5" w:rsidP="00B24BD5">
      <w:pPr>
        <w:numPr>
          <w:ilvl w:val="1"/>
          <w:numId w:val="2"/>
        </w:numPr>
      </w:pPr>
      <w:r w:rsidRPr="00B24BD5">
        <w:t>-res [</w:t>
      </w:r>
      <w:proofErr w:type="spellStart"/>
      <w:r w:rsidRPr="00B24BD5">
        <w:t>outputfile_res</w:t>
      </w:r>
      <w:proofErr w:type="spellEnd"/>
      <w:r w:rsidRPr="00B24BD5">
        <w:t>]: 가장 큰 포함된 구의 직경, 자유 구의 직경 및 자유 구 경로상의 포함된 구의 직경을 계산하여 출력.</w:t>
      </w:r>
    </w:p>
    <w:p w14:paraId="1C3E135E" w14:textId="77777777" w:rsidR="00B24BD5" w:rsidRPr="00B24BD5" w:rsidRDefault="00B24BD5" w:rsidP="00B24BD5">
      <w:pPr>
        <w:numPr>
          <w:ilvl w:val="1"/>
          <w:numId w:val="2"/>
        </w:numPr>
      </w:pPr>
      <w:r w:rsidRPr="00B24BD5">
        <w:t>-</w:t>
      </w:r>
      <w:proofErr w:type="spellStart"/>
      <w:r w:rsidRPr="00B24BD5">
        <w:t>resex</w:t>
      </w:r>
      <w:proofErr w:type="spellEnd"/>
      <w:r w:rsidRPr="00B24BD5">
        <w:t xml:space="preserve"> [</w:t>
      </w:r>
      <w:proofErr w:type="spellStart"/>
      <w:r w:rsidRPr="00B24BD5">
        <w:t>outputfile_res</w:t>
      </w:r>
      <w:proofErr w:type="spellEnd"/>
      <w:r w:rsidRPr="00B24BD5">
        <w:t>]: 확장된 출력으로, a, b, c 축을 따라 자유 구 및 포함 구의 직경도 출력.</w:t>
      </w:r>
    </w:p>
    <w:p w14:paraId="1479C78E" w14:textId="77777777" w:rsidR="00B24BD5" w:rsidRPr="00B24BD5" w:rsidRDefault="00B24BD5" w:rsidP="00B24BD5">
      <w:pPr>
        <w:numPr>
          <w:ilvl w:val="0"/>
          <w:numId w:val="2"/>
        </w:numPr>
      </w:pPr>
      <w:r w:rsidRPr="00B24BD5">
        <w:rPr>
          <w:b/>
          <w:bCs/>
        </w:rPr>
        <w:t>표면적 및 부피 계산 옵션:</w:t>
      </w:r>
    </w:p>
    <w:p w14:paraId="1EE9543A" w14:textId="77777777" w:rsidR="00B24BD5" w:rsidRPr="00B24BD5" w:rsidRDefault="00B24BD5" w:rsidP="00B24BD5">
      <w:pPr>
        <w:numPr>
          <w:ilvl w:val="1"/>
          <w:numId w:val="2"/>
        </w:numPr>
      </w:pPr>
      <w:r w:rsidRPr="00B24BD5">
        <w:t>-</w:t>
      </w:r>
      <w:proofErr w:type="spellStart"/>
      <w:r w:rsidRPr="00B24BD5">
        <w:t>sa</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outputfile_sa</w:t>
      </w:r>
      <w:proofErr w:type="spellEnd"/>
      <w:r w:rsidRPr="00B24BD5">
        <w:t>]: 접근 가능한 표면적을 계산.</w:t>
      </w:r>
    </w:p>
    <w:p w14:paraId="7850ED0A" w14:textId="77777777" w:rsidR="00B24BD5" w:rsidRPr="00B24BD5" w:rsidRDefault="00B24BD5" w:rsidP="00B24BD5">
      <w:pPr>
        <w:numPr>
          <w:ilvl w:val="1"/>
          <w:numId w:val="2"/>
        </w:numPr>
      </w:pPr>
      <w:r w:rsidRPr="00B24BD5">
        <w:t xml:space="preserve">-vol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outputfile_vol</w:t>
      </w:r>
      <w:proofErr w:type="spellEnd"/>
      <w:r w:rsidRPr="00B24BD5">
        <w:t>]: 접근 가능한 부피를 계산.</w:t>
      </w:r>
    </w:p>
    <w:p w14:paraId="53A28CC5" w14:textId="77777777" w:rsidR="00B24BD5" w:rsidRPr="00B24BD5" w:rsidRDefault="00B24BD5" w:rsidP="00B24BD5">
      <w:pPr>
        <w:numPr>
          <w:ilvl w:val="1"/>
          <w:numId w:val="2"/>
        </w:numPr>
      </w:pPr>
      <w:r w:rsidRPr="00B24BD5">
        <w:t>-</w:t>
      </w:r>
      <w:proofErr w:type="spellStart"/>
      <w:r w:rsidRPr="00B24BD5">
        <w:t>volpo</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outputfile_vol</w:t>
      </w:r>
      <w:proofErr w:type="spellEnd"/>
      <w:r w:rsidRPr="00B24BD5">
        <w:t xml:space="preserve">]: </w:t>
      </w:r>
      <w:proofErr w:type="spellStart"/>
      <w:r w:rsidRPr="00B24BD5">
        <w:t>프로브</w:t>
      </w:r>
      <w:proofErr w:type="spellEnd"/>
      <w:r w:rsidRPr="00B24BD5">
        <w:t>-점유 가능한 부피 계산.</w:t>
      </w:r>
    </w:p>
    <w:p w14:paraId="1DFF5063" w14:textId="77777777" w:rsidR="00B24BD5" w:rsidRPr="00B24BD5" w:rsidRDefault="00B24BD5" w:rsidP="00B24BD5">
      <w:pPr>
        <w:numPr>
          <w:ilvl w:val="1"/>
          <w:numId w:val="2"/>
        </w:numPr>
      </w:pPr>
      <w:r w:rsidRPr="00B24BD5">
        <w:t>-</w:t>
      </w:r>
      <w:proofErr w:type="spellStart"/>
      <w:r w:rsidRPr="00B24BD5">
        <w:t>psd</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outputfile_psd</w:t>
      </w:r>
      <w:proofErr w:type="spellEnd"/>
      <w:r w:rsidRPr="00B24BD5">
        <w:t>]: 기공 크기 분포를 계산.</w:t>
      </w:r>
    </w:p>
    <w:p w14:paraId="66BBB23D" w14:textId="77777777" w:rsidR="00B24BD5" w:rsidRPr="00B24BD5" w:rsidRDefault="00B24BD5" w:rsidP="00B24BD5">
      <w:pPr>
        <w:numPr>
          <w:ilvl w:val="0"/>
          <w:numId w:val="2"/>
        </w:numPr>
      </w:pPr>
      <w:r w:rsidRPr="00B24BD5">
        <w:rPr>
          <w:b/>
          <w:bCs/>
        </w:rPr>
        <w:lastRenderedPageBreak/>
        <w:t>채널 분석 및 차단 구체 옵션:</w:t>
      </w:r>
    </w:p>
    <w:p w14:paraId="49B1CAEA" w14:textId="77777777" w:rsidR="00B24BD5" w:rsidRPr="00B24BD5" w:rsidRDefault="00B24BD5" w:rsidP="00B24BD5">
      <w:pPr>
        <w:numPr>
          <w:ilvl w:val="1"/>
          <w:numId w:val="2"/>
        </w:numPr>
      </w:pPr>
      <w:r w:rsidRPr="00B24BD5">
        <w:t>-</w:t>
      </w:r>
      <w:proofErr w:type="spellStart"/>
      <w:r w:rsidRPr="00B24BD5">
        <w:t>chan</w:t>
      </w:r>
      <w:proofErr w:type="spellEnd"/>
      <w:r w:rsidRPr="00B24BD5">
        <w:t xml:space="preserve"> </w:t>
      </w:r>
      <w:proofErr w:type="spellStart"/>
      <w:r w:rsidRPr="00B24BD5">
        <w:t>probe_radius</w:t>
      </w:r>
      <w:proofErr w:type="spellEnd"/>
      <w:r w:rsidRPr="00B24BD5">
        <w:t xml:space="preserve"> [</w:t>
      </w:r>
      <w:proofErr w:type="spellStart"/>
      <w:r w:rsidRPr="00B24BD5">
        <w:t>outputfile_chan</w:t>
      </w:r>
      <w:proofErr w:type="spellEnd"/>
      <w:r w:rsidRPr="00B24BD5">
        <w:t xml:space="preserve">]: 주어진 반지름을 가진 </w:t>
      </w:r>
      <w:proofErr w:type="spellStart"/>
      <w:r w:rsidRPr="00B24BD5">
        <w:t>프로브로</w:t>
      </w:r>
      <w:proofErr w:type="spellEnd"/>
      <w:r w:rsidRPr="00B24BD5">
        <w:t xml:space="preserve"> 접근할 수 있는 채널 분석.</w:t>
      </w:r>
    </w:p>
    <w:p w14:paraId="44C25D68" w14:textId="77777777" w:rsidR="00B24BD5" w:rsidRPr="00B24BD5" w:rsidRDefault="00B24BD5" w:rsidP="00B24BD5">
      <w:pPr>
        <w:numPr>
          <w:ilvl w:val="1"/>
          <w:numId w:val="2"/>
        </w:numPr>
      </w:pPr>
      <w:r w:rsidRPr="00B24BD5">
        <w:t xml:space="preserve">-block </w:t>
      </w:r>
      <w:proofErr w:type="spellStart"/>
      <w:r w:rsidRPr="00B24BD5">
        <w:t>probe_radius</w:t>
      </w:r>
      <w:proofErr w:type="spellEnd"/>
      <w:r w:rsidRPr="00B24BD5">
        <w:t xml:space="preserve"> </w:t>
      </w:r>
      <w:proofErr w:type="spellStart"/>
      <w:r w:rsidRPr="00B24BD5">
        <w:t>num_samples</w:t>
      </w:r>
      <w:proofErr w:type="spellEnd"/>
      <w:r w:rsidRPr="00B24BD5">
        <w:t>: 차단 구체를 계산하여 MC 시뮬레이션에 사용할 수 있도록 RASPA 형식으로 출력.</w:t>
      </w:r>
    </w:p>
    <w:p w14:paraId="6F8635EC" w14:textId="77777777" w:rsidR="00B24BD5" w:rsidRPr="00B24BD5" w:rsidRDefault="00B24BD5" w:rsidP="00B24BD5">
      <w:pPr>
        <w:numPr>
          <w:ilvl w:val="0"/>
          <w:numId w:val="2"/>
        </w:numPr>
      </w:pPr>
      <w:r w:rsidRPr="00B24BD5">
        <w:rPr>
          <w:b/>
          <w:bCs/>
        </w:rPr>
        <w:t>거리 그리드 및 구조 분석 옵션:</w:t>
      </w:r>
    </w:p>
    <w:p w14:paraId="0ACF8218" w14:textId="77777777" w:rsidR="00B24BD5" w:rsidRPr="00B24BD5" w:rsidRDefault="00B24BD5" w:rsidP="00B24BD5">
      <w:pPr>
        <w:numPr>
          <w:ilvl w:val="1"/>
          <w:numId w:val="2"/>
        </w:numPr>
      </w:pPr>
      <w:r w:rsidRPr="00B24BD5">
        <w:t>-</w:t>
      </w:r>
      <w:proofErr w:type="spellStart"/>
      <w:r w:rsidRPr="00B24BD5">
        <w:t>gridBOV</w:t>
      </w:r>
      <w:proofErr w:type="spellEnd"/>
      <w:r w:rsidRPr="00B24BD5">
        <w:t>: 거리 그리드를 BOV 형식으로 출력.</w:t>
      </w:r>
    </w:p>
    <w:p w14:paraId="55BE80CC" w14:textId="77777777" w:rsidR="00B24BD5" w:rsidRPr="00B24BD5" w:rsidRDefault="00B24BD5" w:rsidP="00B24BD5">
      <w:pPr>
        <w:numPr>
          <w:ilvl w:val="1"/>
          <w:numId w:val="2"/>
        </w:numPr>
      </w:pPr>
      <w:r w:rsidRPr="00B24BD5">
        <w:t>-</w:t>
      </w:r>
      <w:proofErr w:type="spellStart"/>
      <w:r w:rsidRPr="00B24BD5">
        <w:t>gridG</w:t>
      </w:r>
      <w:proofErr w:type="spellEnd"/>
      <w:r w:rsidRPr="00B24BD5">
        <w:t>: 거리 그리드를 Gaussian Cube 형식으로 출력.</w:t>
      </w:r>
    </w:p>
    <w:p w14:paraId="08600727" w14:textId="77777777" w:rsidR="00B24BD5" w:rsidRPr="00B24BD5" w:rsidRDefault="00B24BD5" w:rsidP="00B24BD5">
      <w:pPr>
        <w:numPr>
          <w:ilvl w:val="1"/>
          <w:numId w:val="2"/>
        </w:numPr>
      </w:pPr>
      <w:r w:rsidRPr="00B24BD5">
        <w:t>-</w:t>
      </w:r>
      <w:proofErr w:type="spellStart"/>
      <w:r w:rsidRPr="00B24BD5">
        <w:t>gridGBohr</w:t>
      </w:r>
      <w:proofErr w:type="spellEnd"/>
      <w:r w:rsidRPr="00B24BD5">
        <w:t>: 거리 그리드를 Bohr 단위로 변환하여 Gaussian Cube 형식으로 출력.</w:t>
      </w:r>
    </w:p>
    <w:p w14:paraId="66FF0C00" w14:textId="77777777" w:rsidR="00B24BD5" w:rsidRPr="00B24BD5" w:rsidRDefault="00B24BD5" w:rsidP="00B24BD5">
      <w:pPr>
        <w:numPr>
          <w:ilvl w:val="1"/>
          <w:numId w:val="2"/>
        </w:numPr>
      </w:pPr>
      <w:r w:rsidRPr="00B24BD5">
        <w:t>-</w:t>
      </w:r>
      <w:proofErr w:type="spellStart"/>
      <w:r w:rsidRPr="00B24BD5">
        <w:t>strinfo</w:t>
      </w:r>
      <w:proofErr w:type="spellEnd"/>
      <w:r w:rsidRPr="00B24BD5">
        <w:t xml:space="preserve"> </w:t>
      </w:r>
      <w:proofErr w:type="spellStart"/>
      <w:r w:rsidRPr="00B24BD5">
        <w:t>input_</w:t>
      </w:r>
      <w:proofErr w:type="gramStart"/>
      <w:r w:rsidRPr="00B24BD5">
        <w:t>structure.cssr</w:t>
      </w:r>
      <w:proofErr w:type="spellEnd"/>
      <w:proofErr w:type="gramEnd"/>
      <w:r w:rsidRPr="00B24BD5">
        <w:t>: 구조 분석 정보를 제공하며, 연결성과 프레임워크 차원을 분석.</w:t>
      </w:r>
    </w:p>
    <w:p w14:paraId="617C5BFA" w14:textId="77777777" w:rsidR="00B24BD5" w:rsidRPr="00B24BD5" w:rsidRDefault="00B24BD5" w:rsidP="00B24BD5">
      <w:pPr>
        <w:numPr>
          <w:ilvl w:val="1"/>
          <w:numId w:val="2"/>
        </w:numPr>
      </w:pPr>
      <w:r w:rsidRPr="00B24BD5">
        <w:t xml:space="preserve">-oms </w:t>
      </w:r>
      <w:proofErr w:type="spellStart"/>
      <w:r w:rsidRPr="00B24BD5">
        <w:t>input_</w:t>
      </w:r>
      <w:proofErr w:type="gramStart"/>
      <w:r w:rsidRPr="00B24BD5">
        <w:t>structure.cssr</w:t>
      </w:r>
      <w:proofErr w:type="spellEnd"/>
      <w:proofErr w:type="gramEnd"/>
      <w:r w:rsidRPr="00B24BD5">
        <w:t>: 제공된 MOF 구조에서 Open Metal Site (OMS) 카운트.</w:t>
      </w:r>
    </w:p>
    <w:p w14:paraId="7AE168F2" w14:textId="77777777" w:rsidR="00B24BD5" w:rsidRPr="00B24BD5" w:rsidRDefault="00B24BD5" w:rsidP="00B24BD5">
      <w:pPr>
        <w:numPr>
          <w:ilvl w:val="0"/>
          <w:numId w:val="2"/>
        </w:numPr>
      </w:pPr>
      <w:r w:rsidRPr="00B24BD5">
        <w:rPr>
          <w:b/>
          <w:bCs/>
        </w:rPr>
        <w:t>기타 옵션:</w:t>
      </w:r>
    </w:p>
    <w:p w14:paraId="34841808" w14:textId="77777777" w:rsidR="00B24BD5" w:rsidRPr="00B24BD5" w:rsidRDefault="00B24BD5" w:rsidP="00B24BD5">
      <w:pPr>
        <w:numPr>
          <w:ilvl w:val="1"/>
          <w:numId w:val="2"/>
        </w:numPr>
      </w:pPr>
      <w:r w:rsidRPr="00B24BD5">
        <w:t>-</w:t>
      </w:r>
      <w:proofErr w:type="spellStart"/>
      <w:r w:rsidRPr="00B24BD5">
        <w:t>ray_atom</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outputfile_ray</w:t>
      </w:r>
      <w:proofErr w:type="spellEnd"/>
      <w:r w:rsidRPr="00B24BD5">
        <w:t>]: 무작위로 설정된 위치에서 시작하여 원자를 향해 광선을 쏘는 방식으로 히스토그램을 생성.</w:t>
      </w:r>
    </w:p>
    <w:p w14:paraId="4A9AB828" w14:textId="77777777" w:rsidR="00B24BD5" w:rsidRPr="00B24BD5" w:rsidRDefault="00B24BD5" w:rsidP="00B24BD5">
      <w:pPr>
        <w:numPr>
          <w:ilvl w:val="1"/>
          <w:numId w:val="2"/>
        </w:numPr>
      </w:pPr>
      <w:r w:rsidRPr="00B24BD5">
        <w:t>-</w:t>
      </w:r>
      <w:proofErr w:type="spellStart"/>
      <w:r w:rsidRPr="00B24BD5">
        <w:t>sphericalSubstructures</w:t>
      </w:r>
      <w:proofErr w:type="spellEnd"/>
      <w:r w:rsidRPr="00B24BD5">
        <w:t xml:space="preserve"> </w:t>
      </w:r>
      <w:proofErr w:type="spellStart"/>
      <w:r w:rsidRPr="00B24BD5">
        <w:t>probe_radius</w:t>
      </w:r>
      <w:proofErr w:type="spellEnd"/>
      <w:r w:rsidRPr="00B24BD5">
        <w:t xml:space="preserve"> </w:t>
      </w:r>
      <w:proofErr w:type="spellStart"/>
      <w:r w:rsidRPr="00B24BD5">
        <w:t>sphere_radius</w:t>
      </w:r>
      <w:proofErr w:type="spellEnd"/>
      <w:r w:rsidRPr="00B24BD5">
        <w:t xml:space="preserve"> [</w:t>
      </w:r>
      <w:proofErr w:type="spellStart"/>
      <w:r w:rsidRPr="00B24BD5">
        <w:t>element_type</w:t>
      </w:r>
      <w:proofErr w:type="spellEnd"/>
      <w:r w:rsidRPr="00B24BD5">
        <w:t xml:space="preserve">]: 구형 하위 </w:t>
      </w:r>
      <w:proofErr w:type="gramStart"/>
      <w:r w:rsidRPr="00B24BD5">
        <w:t>구조를 .</w:t>
      </w:r>
      <w:proofErr w:type="spellStart"/>
      <w:r w:rsidRPr="00B24BD5">
        <w:t>xyz</w:t>
      </w:r>
      <w:proofErr w:type="spellEnd"/>
      <w:proofErr w:type="gramEnd"/>
      <w:r w:rsidRPr="00B24BD5">
        <w:t xml:space="preserve"> 파일 형식으로 출력.</w:t>
      </w:r>
    </w:p>
    <w:p w14:paraId="53AA71A4" w14:textId="77777777" w:rsidR="00B24BD5" w:rsidRPr="00B24BD5" w:rsidRDefault="00B24BD5" w:rsidP="00B24BD5">
      <w:pPr>
        <w:numPr>
          <w:ilvl w:val="0"/>
          <w:numId w:val="3"/>
        </w:numPr>
      </w:pPr>
      <w:r w:rsidRPr="00B24BD5">
        <w:t xml:space="preserve">각 분석에 대한 결과 파일은 명시적으로 지정되지 않으면 기본적으로 </w:t>
      </w:r>
      <w:proofErr w:type="spellStart"/>
      <w:proofErr w:type="gramStart"/>
      <w:r w:rsidRPr="00B24BD5">
        <w:t>inputfile</w:t>
      </w:r>
      <w:proofErr w:type="spellEnd"/>
      <w:r w:rsidRPr="00B24BD5">
        <w:t>.(</w:t>
      </w:r>
      <w:proofErr w:type="spellStart"/>
      <w:proofErr w:type="gramEnd"/>
      <w:r w:rsidRPr="00B24BD5">
        <w:t>feature_name</w:t>
      </w:r>
      <w:proofErr w:type="spellEnd"/>
      <w:r w:rsidRPr="00B24BD5">
        <w:t>) 형식으로 저장됩니다.</w:t>
      </w:r>
    </w:p>
    <w:p w14:paraId="1AA90032" w14:textId="77777777" w:rsidR="00B24BD5" w:rsidRDefault="00B24BD5" w:rsidP="00B24BD5"/>
    <w:p w14:paraId="51399C9D" w14:textId="648FCB9C" w:rsidR="00B24BD5" w:rsidRPr="00B24BD5" w:rsidRDefault="00B24BD5" w:rsidP="00B24BD5">
      <w:pPr>
        <w:jc w:val="center"/>
        <w:rPr>
          <w:b/>
          <w:bCs/>
          <w:sz w:val="28"/>
          <w:szCs w:val="30"/>
        </w:rPr>
      </w:pPr>
      <w:r w:rsidRPr="00B24BD5">
        <w:rPr>
          <w:b/>
          <w:bCs/>
          <w:sz w:val="28"/>
          <w:szCs w:val="30"/>
        </w:rPr>
        <w:t>Zeo++의 기본 기능</w:t>
      </w:r>
      <w:r w:rsidRPr="00B24BD5">
        <w:rPr>
          <w:rFonts w:hint="eastAsia"/>
          <w:b/>
          <w:bCs/>
          <w:sz w:val="28"/>
          <w:szCs w:val="30"/>
        </w:rPr>
        <w:t xml:space="preserve"> 예제</w:t>
      </w:r>
    </w:p>
    <w:p w14:paraId="02396EF1" w14:textId="1636F2F5" w:rsidR="00B24BD5" w:rsidRPr="00B24BD5" w:rsidRDefault="00B24BD5" w:rsidP="00B24BD5">
      <w:r>
        <w:rPr>
          <w:rFonts w:hint="eastAsia"/>
        </w:rPr>
        <w:t xml:space="preserve">소개되는 여러 예제는 </w:t>
      </w:r>
      <w:r w:rsidRPr="00B24BD5">
        <w:t xml:space="preserve">빠르게 배울 수 있는 학습 자료로 사용할 수 있습니다. 각 섹션에서는 특정 기능을 호출하기 위해 필요한 일반적인 구문(예: 기공 직경 또는 접근 가능한 부피 계산)을 다루며, 그 후 EDI </w:t>
      </w:r>
      <w:proofErr w:type="spellStart"/>
      <w:r w:rsidRPr="00B24BD5">
        <w:t>제올라이트의</w:t>
      </w:r>
      <w:proofErr w:type="spellEnd"/>
      <w:r w:rsidRPr="00B24BD5">
        <w:t xml:space="preserve"> 구체적인 예시를 제공합니다. EDI </w:t>
      </w:r>
      <w:proofErr w:type="spellStart"/>
      <w:r w:rsidRPr="00B24BD5">
        <w:t>제올라이트의</w:t>
      </w:r>
      <w:proofErr w:type="spellEnd"/>
      <w:r w:rsidRPr="00B24BD5">
        <w:t xml:space="preserve"> CSSR 파일은 </w:t>
      </w:r>
      <w:r w:rsidR="007454C0" w:rsidRPr="007454C0">
        <w:t>https://www.zeoplusplus.org/examples/EDI.cssr</w:t>
      </w:r>
      <w:r w:rsidRPr="00B24BD5">
        <w:t xml:space="preserve"> 다운로드하여 즉시 테스트할 수 있습니다.</w:t>
      </w:r>
    </w:p>
    <w:p w14:paraId="5D7ED1D7" w14:textId="77777777" w:rsidR="005C1275" w:rsidRDefault="005C1275"/>
    <w:p w14:paraId="12616085" w14:textId="77777777" w:rsidR="00B24BD5" w:rsidRPr="00B24BD5" w:rsidRDefault="00B24BD5" w:rsidP="00B24BD5">
      <w:r w:rsidRPr="00B24BD5">
        <w:t xml:space="preserve">시작하기 전에 일반적인 계산에서 </w:t>
      </w:r>
      <w:r w:rsidRPr="00B24BD5">
        <w:rPr>
          <w:b/>
          <w:bCs/>
        </w:rPr>
        <w:t>Zeo++는 관련된 원자의 반지름과 질량을 알아야 합니다</w:t>
      </w:r>
      <w:r w:rsidRPr="00B24BD5">
        <w:t xml:space="preserve">. 모든 원소에 대한 질량과 반지름이 이미 </w:t>
      </w:r>
      <w:proofErr w:type="spellStart"/>
      <w:r w:rsidRPr="00B24BD5">
        <w:t>인코딩되어</w:t>
      </w:r>
      <w:proofErr w:type="spellEnd"/>
      <w:r w:rsidRPr="00B24BD5">
        <w:t xml:space="preserve"> 있습니다. </w:t>
      </w:r>
      <w:r w:rsidRPr="00B24BD5">
        <w:rPr>
          <w:b/>
          <w:bCs/>
        </w:rPr>
        <w:t>반지름의 경우, Cambridge Crystallography Data Center(CCDC)에서 제공하는 세트가 기본으로 구현되어 있으며 기본값으로 사용</w:t>
      </w:r>
      <w:r w:rsidRPr="00B24BD5">
        <w:t>됩니다. 그러나 경우에 따라 분석할 시스템에 이름이 알려진 원소와 일치하지 않는 원자가 있을 수 있습니다(예: "Atm1" 또는 "N12"). 또는 기본값을 재정의해야 하는 경우가 있습니다. 이러한 경우, 사용자는 추가 파일을 제공하여 반지름과 질량을 정의할 수 있습니다. 그렇지 않으면 코드를 추가로 "-</w:t>
      </w:r>
      <w:proofErr w:type="spellStart"/>
      <w:r w:rsidRPr="00B24BD5">
        <w:t>nomass</w:t>
      </w:r>
      <w:proofErr w:type="spellEnd"/>
      <w:r w:rsidRPr="00B24BD5">
        <w:t>" 및/또는 "-nor" 매개변수와 함께 실행해야 합니다.</w:t>
      </w:r>
    </w:p>
    <w:p w14:paraId="3CC077FA" w14:textId="77777777" w:rsidR="00B24BD5" w:rsidRPr="00B24BD5" w:rsidRDefault="00B24BD5" w:rsidP="00B24BD5">
      <w:r w:rsidRPr="00B24BD5">
        <w:t>질량 및 반지름 파일의 형식은 간단합니다. 각 줄에는 두 개의 열이 있으며, 각각 원자 이름과 해당하는 질량 또는 반지름이 지정됩니다. 실행 중에 각각 "</w:t>
      </w:r>
      <w:proofErr w:type="spellStart"/>
      <w:proofErr w:type="gramStart"/>
      <w:r w:rsidRPr="00B24BD5">
        <w:t>mass.mass</w:t>
      </w:r>
      <w:proofErr w:type="spellEnd"/>
      <w:proofErr w:type="gramEnd"/>
      <w:r w:rsidRPr="00B24BD5">
        <w:t>"와 "</w:t>
      </w:r>
      <w:proofErr w:type="spellStart"/>
      <w:r w:rsidRPr="00B24BD5">
        <w:t>rad.rad</w:t>
      </w:r>
      <w:proofErr w:type="spellEnd"/>
      <w:r w:rsidRPr="00B24BD5">
        <w:t>" 파일을 지정하여 사용합니다:</w:t>
      </w:r>
      <w:r w:rsidRPr="00B24BD5">
        <w:br/>
        <w:t xml:space="preserve">./network -r </w:t>
      </w:r>
      <w:proofErr w:type="spellStart"/>
      <w:r w:rsidRPr="00B24BD5">
        <w:t>rad.rad</w:t>
      </w:r>
      <w:proofErr w:type="spellEnd"/>
      <w:r w:rsidRPr="00B24BD5">
        <w:t xml:space="preserve"> -mass </w:t>
      </w:r>
      <w:proofErr w:type="spellStart"/>
      <w:r w:rsidRPr="00B24BD5">
        <w:t>mass.mass</w:t>
      </w:r>
      <w:proofErr w:type="spellEnd"/>
      <w:r w:rsidRPr="00B24BD5">
        <w:t xml:space="preserve"> ...</w:t>
      </w:r>
    </w:p>
    <w:p w14:paraId="3EC78B5C" w14:textId="77777777" w:rsidR="00B24BD5" w:rsidRPr="00B24BD5" w:rsidRDefault="00B24BD5" w:rsidP="00B24BD5">
      <w:r w:rsidRPr="00B24BD5">
        <w:t>분석할 구조 파일은 종종 분자 시뮬레이션에서 직접 가져오며, 예를 들어 "O_12" 또는 "N12"와 같이 확장된 원자 이름을 사용합니다. 각 이름에 대해 필요한 반지름을 제공하는 것은 번거로울 수 있습니다. 다행히도, Zeo++는 다음 인수를 사용하면 원자 이름 뒤에 오는 모든 추가 문자를 제거할 수 있습니다</w:t>
      </w:r>
      <w:proofErr w:type="gramStart"/>
      <w:r w:rsidRPr="00B24BD5">
        <w:t>: .</w:t>
      </w:r>
      <w:proofErr w:type="gramEnd"/>
      <w:r w:rsidRPr="00B24BD5">
        <w:t>/network -</w:t>
      </w:r>
      <w:proofErr w:type="spellStart"/>
      <w:r w:rsidRPr="00B24BD5">
        <w:t>stripatomnames</w:t>
      </w:r>
      <w:proofErr w:type="spellEnd"/>
      <w:r w:rsidRPr="00B24BD5">
        <w:t xml:space="preserve"> ...</w:t>
      </w:r>
    </w:p>
    <w:p w14:paraId="083A2496" w14:textId="77777777" w:rsidR="00B24BD5" w:rsidRPr="00B24BD5" w:rsidRDefault="00B24BD5" w:rsidP="00B24BD5">
      <w:r w:rsidRPr="00B24BD5">
        <w:t>주의: Zeo++에 구현된 알고리즘의 대부분은 Voronoi 분해에 의존하며, 원자의 반지름을 사용하여 수행될 수 있습니다. 기본적으로 반지름이 사용되며, Voronoi 분해는 근사적으로 처리됩니다. 후자는 시스템에 반지름이 다른 원자가 포함되어 있는 경우 예측된 기공 직경과 기공 접근성에 오류를 일으킬 수 있습니다. 이러한 경우, 최대 오류를 0.1Å 미만으로 줄일 수 있는 추가 "-ha" 매개변수를 사용하는 것을 권장합니다. 또는 "-nor" 매개변수를 사용하여 모든 원자의 반지름을 0으로 설정하는 점 입자 근사를 사용할 수 있습니다.</w:t>
      </w:r>
    </w:p>
    <w:p w14:paraId="1606B01C" w14:textId="77777777" w:rsidR="00A673A9" w:rsidRDefault="00A673A9" w:rsidP="00B24BD5"/>
    <w:p w14:paraId="7C1D45C5" w14:textId="6F1865CF" w:rsidR="00B24BD5" w:rsidRPr="00B24BD5" w:rsidRDefault="00B24BD5" w:rsidP="00B24BD5">
      <w:r w:rsidRPr="00B24BD5">
        <w:t xml:space="preserve">아래에서 설명하는 예시는 모두 기본 CCDC 반지름을 사용하여 실행됩니다. 모든 </w:t>
      </w:r>
      <w:proofErr w:type="spellStart"/>
      <w:r w:rsidRPr="00B24BD5">
        <w:t>규산질</w:t>
      </w:r>
      <w:proofErr w:type="spellEnd"/>
      <w:r w:rsidRPr="00B24BD5">
        <w:t xml:space="preserve"> </w:t>
      </w:r>
      <w:proofErr w:type="spellStart"/>
      <w:r w:rsidRPr="00B24BD5">
        <w:t>제올라이트</w:t>
      </w:r>
      <w:proofErr w:type="spellEnd"/>
      <w:r w:rsidRPr="00B24BD5">
        <w:t xml:space="preserve"> EDI의 경우, O와 Si 원자의 반지름은 각각 1.52Å와 2.1Å입니다. 따라서 높은 정확도의 "-ha" 플래그가 사용됩니다.</w:t>
      </w:r>
    </w:p>
    <w:p w14:paraId="27AE83AA" w14:textId="77777777" w:rsidR="00B24BD5" w:rsidRDefault="00B24BD5"/>
    <w:p w14:paraId="4FF208A7" w14:textId="68521995" w:rsidR="00B24BD5" w:rsidRDefault="00B24BD5">
      <w:r w:rsidRPr="00B24BD5">
        <w:rPr>
          <w:b/>
          <w:bCs/>
          <w:sz w:val="28"/>
          <w:szCs w:val="30"/>
        </w:rPr>
        <w:t>기공 직경</w:t>
      </w:r>
      <w:r w:rsidRPr="00B24BD5">
        <w:br/>
        <w:t>가장 큰 포함된 구, 자유 구, 그리고 자유 구 경로를 따라 포함된 구의 직경을 계산하려면 다음 구문을 사용하십시오:</w:t>
      </w:r>
    </w:p>
    <w:p w14:paraId="477A0722" w14:textId="36DBB668" w:rsidR="00B24BD5" w:rsidRDefault="00B24BD5">
      <w:proofErr w:type="gramStart"/>
      <w:r w:rsidRPr="00B24BD5">
        <w:lastRenderedPageBreak/>
        <w:t>./</w:t>
      </w:r>
      <w:proofErr w:type="gramEnd"/>
      <w:r w:rsidRPr="00B24BD5">
        <w:t xml:space="preserve">network -ha -res output_file.res </w:t>
      </w:r>
      <w:proofErr w:type="spellStart"/>
      <w:r w:rsidRPr="00B24BD5">
        <w:t>input_structure.cssr</w:t>
      </w:r>
      <w:proofErr w:type="spellEnd"/>
    </w:p>
    <w:p w14:paraId="6637FEF7" w14:textId="2CD64A37" w:rsidR="00B24BD5" w:rsidRDefault="00B24BD5" w:rsidP="00B24BD5">
      <w:r w:rsidRPr="00B24BD5">
        <w:t xml:space="preserve">결과적으로 output_file.res 파일이 작성됩니다. 이 파일에는 </w:t>
      </w:r>
      <w:commentRangeStart w:id="0"/>
      <w:r w:rsidRPr="00A673A9">
        <w:rPr>
          <w:b/>
          <w:bCs/>
          <w:color w:val="FF0000"/>
        </w:rPr>
        <w:t>각각 가장 큰 포함된 구, 가장 큰 자유 구, 자유 구 경로를 따라 포함된 구의 직경이 포함된 세 개의 숫자가</w:t>
      </w:r>
      <w:r w:rsidRPr="00A673A9">
        <w:rPr>
          <w:color w:val="FF0000"/>
        </w:rPr>
        <w:t xml:space="preserve"> </w:t>
      </w:r>
      <w:commentRangeEnd w:id="0"/>
      <w:r w:rsidR="00A673A9">
        <w:rPr>
          <w:rStyle w:val="aa"/>
        </w:rPr>
        <w:commentReference w:id="0"/>
      </w:r>
      <w:r w:rsidRPr="00B24BD5">
        <w:t>기록됩니다. 사실, output_file.res라는 파일명은 선택 사항입니다. 파일명이 제공되지 않으면 결과는 input_structure.res에 기록됩니다.</w:t>
      </w:r>
    </w:p>
    <w:p w14:paraId="3335498A" w14:textId="51581E2E" w:rsidR="009E686E" w:rsidRPr="009E686E" w:rsidRDefault="009E686E" w:rsidP="009E686E">
      <w:pPr>
        <w:rPr>
          <w:rFonts w:hint="eastAsia"/>
        </w:rPr>
      </w:pPr>
      <w:commentRangeStart w:id="1"/>
      <w:r>
        <w:rPr>
          <w:rFonts w:hint="eastAsia"/>
        </w:rPr>
        <w:t>어떤 값이 PLD, LCD일까?</w:t>
      </w:r>
      <w:commentRangeEnd w:id="1"/>
      <w:r>
        <w:rPr>
          <w:rStyle w:val="aa"/>
        </w:rPr>
        <w:commentReference w:id="1"/>
      </w:r>
    </w:p>
    <w:p w14:paraId="30C30EBD" w14:textId="533CEAE4" w:rsidR="00B24BD5" w:rsidRDefault="00B24BD5" w:rsidP="00B24BD5">
      <w:proofErr w:type="gramStart"/>
      <w:r>
        <w:rPr>
          <w:rFonts w:hint="eastAsia"/>
        </w:rPr>
        <w:t>예시 :</w:t>
      </w:r>
      <w:proofErr w:type="gramEnd"/>
      <w:r>
        <w:rPr>
          <w:rFonts w:hint="eastAsia"/>
        </w:rPr>
        <w:t xml:space="preserve"> </w:t>
      </w:r>
      <w:r w:rsidRPr="00B24BD5">
        <w:t xml:space="preserve">./network -ha -res </w:t>
      </w:r>
      <w:proofErr w:type="spellStart"/>
      <w:r w:rsidRPr="00B24BD5">
        <w:t>EDI.cssr</w:t>
      </w:r>
      <w:proofErr w:type="spellEnd"/>
    </w:p>
    <w:p w14:paraId="0252F29F" w14:textId="4BB5C915" w:rsidR="00B24BD5" w:rsidRDefault="00B24BD5">
      <w:r w:rsidRPr="00B24BD5">
        <w:t>위 명령어는 EDI.res 파일에 다음과 같은 결과를 출력합니다:</w:t>
      </w:r>
    </w:p>
    <w:p w14:paraId="027C73D6" w14:textId="1D762A7E" w:rsidR="00B24BD5" w:rsidRDefault="00B24BD5">
      <w:r w:rsidRPr="00B24BD5">
        <w:t>EDI.res    4.89082 3.</w:t>
      </w:r>
      <w:proofErr w:type="gramStart"/>
      <w:r w:rsidRPr="00B24BD5">
        <w:t>03868  4.81969</w:t>
      </w:r>
      <w:proofErr w:type="gramEnd"/>
    </w:p>
    <w:p w14:paraId="41EEE99D" w14:textId="3247DA25" w:rsidR="00B24BD5" w:rsidRDefault="00B24BD5">
      <w:r w:rsidRPr="00B24BD5">
        <w:t xml:space="preserve">첫 번째 열에 포함된 파일명은 불필요해 보일 수 있지만, 수백 개의 .res 파일이 큰 데이터 파일로 병합될 때 </w:t>
      </w:r>
      <w:r w:rsidRPr="00A673A9">
        <w:rPr>
          <w:b/>
          <w:bCs/>
        </w:rPr>
        <w:t>매우 유용</w:t>
      </w:r>
      <w:r w:rsidRPr="00B24BD5">
        <w:t xml:space="preserve">합니다. (예: cat </w:t>
      </w:r>
      <w:proofErr w:type="gramStart"/>
      <w:r w:rsidRPr="00B24BD5">
        <w:t>*.res &gt;</w:t>
      </w:r>
      <w:proofErr w:type="gramEnd"/>
      <w:r w:rsidRPr="00B24BD5">
        <w:t xml:space="preserve"> final_results_table.txt). 출력 파일명을 변경할 수도 있습니다. 예를 들어, 다음 매개변수를 사용하면 결과가 EDI_output.res 파일에 기록됩니다:</w:t>
      </w:r>
    </w:p>
    <w:p w14:paraId="59E10AA5" w14:textId="6C4B53D7" w:rsidR="00B24BD5" w:rsidRDefault="00B24BD5">
      <w:proofErr w:type="gramStart"/>
      <w:r w:rsidRPr="00B24BD5">
        <w:t>./</w:t>
      </w:r>
      <w:proofErr w:type="gramEnd"/>
      <w:r w:rsidRPr="00B24BD5">
        <w:t xml:space="preserve">network -ha -res EDI_output.res </w:t>
      </w:r>
      <w:proofErr w:type="spellStart"/>
      <w:r w:rsidRPr="00B24BD5">
        <w:t>EDI.cssr</w:t>
      </w:r>
      <w:proofErr w:type="spellEnd"/>
    </w:p>
    <w:p w14:paraId="3B03254F" w14:textId="6DC0E08A" w:rsidR="00B24BD5" w:rsidRDefault="00B24BD5">
      <w:r w:rsidRPr="00B24BD5">
        <w:t xml:space="preserve">또한, </w:t>
      </w:r>
      <w:commentRangeStart w:id="2"/>
      <w:r w:rsidRPr="00C1549D">
        <w:rPr>
          <w:b/>
          <w:bCs/>
          <w:color w:val="FF0000"/>
        </w:rPr>
        <w:t>각 결정학적 방향의 가장 큰 자유 구와 포함된 구 직경을 출력하는</w:t>
      </w:r>
      <w:r w:rsidRPr="00C1549D">
        <w:rPr>
          <w:color w:val="FF0000"/>
        </w:rPr>
        <w:t xml:space="preserve"> </w:t>
      </w:r>
      <w:commentRangeEnd w:id="2"/>
      <w:r w:rsidR="00C1549D">
        <w:rPr>
          <w:rStyle w:val="aa"/>
        </w:rPr>
        <w:commentReference w:id="2"/>
      </w:r>
      <w:r w:rsidRPr="00B24BD5">
        <w:t>확장된 출력 옵션인 -</w:t>
      </w:r>
      <w:proofErr w:type="spellStart"/>
      <w:r w:rsidRPr="00B24BD5">
        <w:t>resex</w:t>
      </w:r>
      <w:proofErr w:type="spellEnd"/>
      <w:r w:rsidRPr="00B24BD5">
        <w:t>도 사용할 수 있습니다 (자세한 내용은 Zeo++ 원본 출판물을 참조하십시오).</w:t>
      </w:r>
    </w:p>
    <w:p w14:paraId="5C98A41E" w14:textId="77777777" w:rsidR="00B24BD5" w:rsidRDefault="00B24BD5"/>
    <w:p w14:paraId="3BFEBD7B" w14:textId="77777777" w:rsidR="00B24BD5" w:rsidRDefault="00B24BD5"/>
    <w:p w14:paraId="482FA512" w14:textId="3CF2071F" w:rsidR="00B24BD5" w:rsidRDefault="00B24BD5">
      <w:commentRangeStart w:id="3"/>
      <w:commentRangeStart w:id="4"/>
      <w:r w:rsidRPr="00B24BD5">
        <w:rPr>
          <w:b/>
          <w:bCs/>
          <w:sz w:val="28"/>
          <w:szCs w:val="30"/>
        </w:rPr>
        <w:t xml:space="preserve">채널 식별 및 </w:t>
      </w:r>
      <w:proofErr w:type="spellStart"/>
      <w:r w:rsidRPr="00B24BD5">
        <w:rPr>
          <w:b/>
          <w:bCs/>
          <w:sz w:val="28"/>
          <w:szCs w:val="30"/>
        </w:rPr>
        <w:t>차원성</w:t>
      </w:r>
      <w:proofErr w:type="spellEnd"/>
      <w:r w:rsidRPr="00B24BD5">
        <w:br/>
      </w:r>
      <w:commentRangeEnd w:id="3"/>
      <w:r w:rsidR="00C1549D">
        <w:rPr>
          <w:rStyle w:val="aa"/>
        </w:rPr>
        <w:commentReference w:id="3"/>
      </w:r>
      <w:commentRangeEnd w:id="4"/>
      <w:r w:rsidR="00C1549D">
        <w:rPr>
          <w:rStyle w:val="aa"/>
        </w:rPr>
        <w:commentReference w:id="4"/>
      </w:r>
      <w:r w:rsidRPr="00B24BD5">
        <w:t>주어진 반지름을 가진 구형 탐침(</w:t>
      </w:r>
      <w:proofErr w:type="spellStart"/>
      <w:r w:rsidRPr="00B24BD5">
        <w:t>probe_radius</w:t>
      </w:r>
      <w:proofErr w:type="spellEnd"/>
      <w:r w:rsidRPr="00B24BD5">
        <w:t>)</w:t>
      </w:r>
      <w:proofErr w:type="spellStart"/>
      <w:r w:rsidRPr="00B24BD5">
        <w:t>에</w:t>
      </w:r>
      <w:proofErr w:type="spellEnd"/>
      <w:r w:rsidRPr="00B24BD5">
        <w:t xml:space="preserve"> 대해 Zeo++는 해당 탐침이 접근할 수 있는 빈 공간을 분석할 수 있습니다. 식별된 각 채널 시스템은 </w:t>
      </w:r>
      <w:proofErr w:type="spellStart"/>
      <w:r w:rsidRPr="00B24BD5">
        <w:t>차원성</w:t>
      </w:r>
      <w:proofErr w:type="spellEnd"/>
      <w:r w:rsidRPr="00B24BD5">
        <w:t xml:space="preserve"> 및 </w:t>
      </w:r>
      <w:commentRangeStart w:id="5"/>
      <w:r w:rsidRPr="00B24BD5">
        <w:t xml:space="preserve">Di, </w:t>
      </w:r>
      <w:proofErr w:type="spellStart"/>
      <w:r w:rsidRPr="00B24BD5">
        <w:t>Df</w:t>
      </w:r>
      <w:proofErr w:type="spellEnd"/>
      <w:r w:rsidRPr="00B24BD5">
        <w:t xml:space="preserve">, </w:t>
      </w:r>
      <w:proofErr w:type="spellStart"/>
      <w:r w:rsidRPr="00B24BD5">
        <w:t>Dif</w:t>
      </w:r>
      <w:commentRangeEnd w:id="5"/>
      <w:proofErr w:type="spellEnd"/>
      <w:r w:rsidR="00C1549D">
        <w:rPr>
          <w:rStyle w:val="aa"/>
        </w:rPr>
        <w:commentReference w:id="5"/>
      </w:r>
      <w:r w:rsidRPr="00B24BD5">
        <w:t>로 특징지어집니다. 사용 구문은 다음과 같습니다:</w:t>
      </w:r>
    </w:p>
    <w:p w14:paraId="66EC9285" w14:textId="31CF3DEB" w:rsidR="00B24BD5" w:rsidRDefault="00B24BD5">
      <w:proofErr w:type="gramStart"/>
      <w:r w:rsidRPr="00B24BD5">
        <w:t>./</w:t>
      </w:r>
      <w:proofErr w:type="gramEnd"/>
      <w:r w:rsidRPr="00B24BD5">
        <w:t>network -</w:t>
      </w:r>
      <w:proofErr w:type="spellStart"/>
      <w:r w:rsidRPr="00B24BD5">
        <w:t>chan</w:t>
      </w:r>
      <w:proofErr w:type="spellEnd"/>
      <w:r w:rsidRPr="00B24BD5">
        <w:t xml:space="preserve"> </w:t>
      </w:r>
      <w:proofErr w:type="spellStart"/>
      <w:r w:rsidRPr="00B24BD5">
        <w:t>probe_radius</w:t>
      </w:r>
      <w:proofErr w:type="spellEnd"/>
      <w:r w:rsidRPr="00B24BD5">
        <w:t xml:space="preserve"> </w:t>
      </w:r>
      <w:proofErr w:type="spellStart"/>
      <w:r w:rsidRPr="00B24BD5">
        <w:t>input_structure.cssr</w:t>
      </w:r>
      <w:proofErr w:type="spellEnd"/>
    </w:p>
    <w:p w14:paraId="3D9AE782" w14:textId="75BD114A" w:rsidR="00B24BD5" w:rsidRDefault="00B24BD5">
      <w:r w:rsidRPr="00B24BD5">
        <w:t>CO2에 대략적으로 해당하는 반지름 1.5Å의 탐침에 대한 예시 분석:</w:t>
      </w:r>
    </w:p>
    <w:p w14:paraId="55E465DD" w14:textId="3BC285C7" w:rsidR="00B24BD5" w:rsidRDefault="00B24BD5">
      <w:proofErr w:type="gramStart"/>
      <w:r w:rsidRPr="00B24BD5">
        <w:t>./</w:t>
      </w:r>
      <w:proofErr w:type="gramEnd"/>
      <w:r w:rsidRPr="00B24BD5">
        <w:t>network -ha -</w:t>
      </w:r>
      <w:proofErr w:type="spellStart"/>
      <w:r w:rsidRPr="00B24BD5">
        <w:t>chan</w:t>
      </w:r>
      <w:proofErr w:type="spellEnd"/>
      <w:r w:rsidRPr="00B24BD5">
        <w:t xml:space="preserve"> 1.5 </w:t>
      </w:r>
      <w:proofErr w:type="spellStart"/>
      <w:r w:rsidRPr="00B24BD5">
        <w:t>EDI.cssr</w:t>
      </w:r>
      <w:proofErr w:type="spellEnd"/>
    </w:p>
    <w:p w14:paraId="3B33575C" w14:textId="5E2EAC12" w:rsidR="00B24BD5" w:rsidRDefault="00B24BD5">
      <w:r w:rsidRPr="00B24BD5">
        <w:t xml:space="preserve">위 명령은 </w:t>
      </w:r>
      <w:proofErr w:type="spellStart"/>
      <w:r w:rsidRPr="00B24BD5">
        <w:t>EDI.chan</w:t>
      </w:r>
      <w:proofErr w:type="spellEnd"/>
      <w:r w:rsidRPr="00B24BD5">
        <w:t xml:space="preserve"> 파일에 다음과 같은 결과를 저장합니다:</w:t>
      </w:r>
    </w:p>
    <w:p w14:paraId="31112BF8" w14:textId="77777777" w:rsidR="00B24BD5" w:rsidRDefault="00B24BD5" w:rsidP="00B24BD5">
      <w:proofErr w:type="spellStart"/>
      <w:r>
        <w:t>EDI.chan</w:t>
      </w:r>
      <w:proofErr w:type="spellEnd"/>
      <w:r>
        <w:t xml:space="preserve">   1 channels identified of dimensionality 1</w:t>
      </w:r>
    </w:p>
    <w:p w14:paraId="355D8C8B" w14:textId="7AD09015" w:rsidR="00B24BD5" w:rsidRDefault="00B24BD5" w:rsidP="00B24BD5">
      <w:proofErr w:type="gramStart"/>
      <w:r>
        <w:lastRenderedPageBreak/>
        <w:t>Channel  0</w:t>
      </w:r>
      <w:proofErr w:type="gramEnd"/>
      <w:r>
        <w:t xml:space="preserve">  4.89082  3.03868  4.89082</w:t>
      </w:r>
    </w:p>
    <w:p w14:paraId="61DECC91" w14:textId="3FDAFE2F" w:rsidR="00B24BD5" w:rsidRDefault="00B24BD5">
      <w:r w:rsidRPr="00B24BD5">
        <w:t xml:space="preserve">기본 출력 파일명(여기서는 </w:t>
      </w:r>
      <w:proofErr w:type="spellStart"/>
      <w:r w:rsidRPr="00B24BD5">
        <w:t>EDI.chan</w:t>
      </w:r>
      <w:proofErr w:type="spellEnd"/>
      <w:r w:rsidRPr="00B24BD5">
        <w:t xml:space="preserve">)은 다른 파일명으로 변경할 수 있습니다. 예를 들어, 다음 매개변수를 사용하면 결과가 </w:t>
      </w:r>
      <w:proofErr w:type="spellStart"/>
      <w:r w:rsidRPr="00B24BD5">
        <w:t>EDI_</w:t>
      </w:r>
      <w:proofErr w:type="gramStart"/>
      <w:r w:rsidRPr="00B24BD5">
        <w:t>output.chan</w:t>
      </w:r>
      <w:proofErr w:type="spellEnd"/>
      <w:proofErr w:type="gramEnd"/>
      <w:r w:rsidRPr="00B24BD5">
        <w:t xml:space="preserve"> 파일에 기록됩니다</w:t>
      </w:r>
    </w:p>
    <w:p w14:paraId="23772F81" w14:textId="1CB2ED9A" w:rsidR="00B24BD5" w:rsidRDefault="00B24BD5">
      <w:proofErr w:type="gramStart"/>
      <w:r w:rsidRPr="00B24BD5">
        <w:t>./</w:t>
      </w:r>
      <w:proofErr w:type="gramEnd"/>
      <w:r w:rsidRPr="00B24BD5">
        <w:t>network -ha -</w:t>
      </w:r>
      <w:proofErr w:type="spellStart"/>
      <w:r w:rsidRPr="00B24BD5">
        <w:t>chan</w:t>
      </w:r>
      <w:proofErr w:type="spellEnd"/>
      <w:r w:rsidRPr="00B24BD5">
        <w:t xml:space="preserve"> 1.5 </w:t>
      </w:r>
      <w:proofErr w:type="spellStart"/>
      <w:r w:rsidRPr="00B24BD5">
        <w:t>EDI_output.chan</w:t>
      </w:r>
      <w:proofErr w:type="spellEnd"/>
      <w:r w:rsidRPr="00B24BD5">
        <w:t xml:space="preserve"> </w:t>
      </w:r>
      <w:proofErr w:type="spellStart"/>
      <w:r w:rsidRPr="00B24BD5">
        <w:t>EDI.cssr</w:t>
      </w:r>
      <w:proofErr w:type="spellEnd"/>
    </w:p>
    <w:p w14:paraId="1FDD1724" w14:textId="77777777" w:rsidR="00B24BD5" w:rsidRDefault="00B24BD5"/>
    <w:p w14:paraId="085B1A50" w14:textId="3441A0DF" w:rsidR="00B24BD5" w:rsidRDefault="00B24BD5">
      <w:r w:rsidRPr="00B24BD5">
        <w:rPr>
          <w:b/>
          <w:bCs/>
          <w:sz w:val="28"/>
          <w:szCs w:val="30"/>
        </w:rPr>
        <w:t>표면적</w:t>
      </w:r>
      <w:r w:rsidRPr="00B24BD5">
        <w:br/>
        <w:t xml:space="preserve">Zeo++는 반지름이 </w:t>
      </w:r>
      <w:proofErr w:type="spellStart"/>
      <w:r w:rsidRPr="00B24BD5">
        <w:t>probe_radius</w:t>
      </w:r>
      <w:proofErr w:type="spellEnd"/>
      <w:r w:rsidRPr="00B24BD5">
        <w:t xml:space="preserve">인 구형 탐침에 접근할 수 있는 표면적을 계산할 수 있습니다(정확히 말하자면, 탐침의 중심이 접근할 수 있는 표면적을 의미합니다). 이 계산은 두 단계로 수행됩니다. 첫 </w:t>
      </w:r>
      <w:proofErr w:type="spellStart"/>
      <w:r w:rsidRPr="00B24BD5">
        <w:t>번째로</w:t>
      </w:r>
      <w:proofErr w:type="spellEnd"/>
      <w:r w:rsidRPr="00B24BD5">
        <w:t>, 기공의 접근 가능성이 결정됩니다. 그 다음, 몬테카를로 샘플링 절차가 표면적을 적분하는 데 사용됩니다. 두 단계에서 사용되는 반지름은 동일하지 않아도 되지만, 아래에서 논의되는 몇 가지 제한이 있습니다. 구문은 다음과 같습니다:</w:t>
      </w:r>
    </w:p>
    <w:p w14:paraId="5537D6B3" w14:textId="2D88EF81" w:rsidR="00B24BD5" w:rsidRDefault="00B24BD5">
      <w:proofErr w:type="gramStart"/>
      <w:r w:rsidRPr="00B24BD5">
        <w:t>./</w:t>
      </w:r>
      <w:proofErr w:type="gramEnd"/>
      <w:r w:rsidRPr="00B24BD5">
        <w:t>network -</w:t>
      </w:r>
      <w:proofErr w:type="spellStart"/>
      <w:r w:rsidRPr="00B24BD5">
        <w:t>sa</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outputfile.sa </w:t>
      </w:r>
      <w:proofErr w:type="spellStart"/>
      <w:r w:rsidRPr="00B24BD5">
        <w:t>input_structure.cssr</w:t>
      </w:r>
      <w:proofErr w:type="spellEnd"/>
    </w:p>
    <w:p w14:paraId="3CA44F04" w14:textId="77777777" w:rsidR="00B24BD5" w:rsidRPr="00B24BD5" w:rsidRDefault="00B24BD5" w:rsidP="00B24BD5">
      <w:r w:rsidRPr="00B24BD5">
        <w:t xml:space="preserve">여기서 </w:t>
      </w:r>
      <w:proofErr w:type="spellStart"/>
      <w:r w:rsidRPr="00B24BD5">
        <w:t>chan_radius</w:t>
      </w:r>
      <w:proofErr w:type="spellEnd"/>
      <w:r w:rsidRPr="00B24BD5">
        <w:t xml:space="preserve">는 빈 공간의 접근 가능성을 결정하는 데 사용되는 탐침의 반지름입니다. </w:t>
      </w:r>
      <w:proofErr w:type="spellStart"/>
      <w:r w:rsidRPr="00B24BD5">
        <w:t>probe_radius</w:t>
      </w:r>
      <w:proofErr w:type="spellEnd"/>
      <w:r w:rsidRPr="00B24BD5">
        <w:t xml:space="preserve">는 표면을 </w:t>
      </w:r>
      <w:proofErr w:type="spellStart"/>
      <w:r w:rsidRPr="00B24BD5">
        <w:t>샘플링하는</w:t>
      </w:r>
      <w:proofErr w:type="spellEnd"/>
      <w:r w:rsidRPr="00B24BD5">
        <w:t xml:space="preserve"> 데 사용되는 몬테카를로 탐침의 반지름입니다(</w:t>
      </w:r>
      <w:proofErr w:type="spellStart"/>
      <w:r w:rsidRPr="00B24BD5">
        <w:t>probe_radius</w:t>
      </w:r>
      <w:proofErr w:type="spellEnd"/>
      <w:r w:rsidRPr="00B24BD5">
        <w:t xml:space="preserve">는 </w:t>
      </w:r>
      <w:proofErr w:type="spellStart"/>
      <w:r w:rsidRPr="00B24BD5">
        <w:t>chan_radius</w:t>
      </w:r>
      <w:proofErr w:type="spellEnd"/>
      <w:r w:rsidRPr="00B24BD5">
        <w:t xml:space="preserve">보다 같거나 작아야 하며, 동일하게 설정하는 것이 권장됩니다). 변수 </w:t>
      </w:r>
      <w:proofErr w:type="spellStart"/>
      <w:r w:rsidRPr="00B24BD5">
        <w:t>num_samples</w:t>
      </w:r>
      <w:proofErr w:type="spellEnd"/>
      <w:r w:rsidRPr="00B24BD5">
        <w:t>는 각 원자당 몬테카를로 샘플의 개수를 설정합니다. outputfile.sa는 결과가 기록될 파일의 이름으로, 생략하면 기본적으로 input_structure.sa에 결과가 기록됩니다.</w:t>
      </w:r>
    </w:p>
    <w:p w14:paraId="06782C24" w14:textId="77777777" w:rsidR="00B24BD5" w:rsidRPr="00B24BD5" w:rsidRDefault="00B24BD5" w:rsidP="00B24BD5">
      <w:r w:rsidRPr="00B24BD5">
        <w:t xml:space="preserve">반지름 1.2Å인 탐침에 대해 접근 가능한 표면적을 계산하는 예시 분석(다시 말하지만, </w:t>
      </w:r>
      <w:proofErr w:type="spellStart"/>
      <w:r w:rsidRPr="00B24BD5">
        <w:t>chan_radius</w:t>
      </w:r>
      <w:proofErr w:type="spellEnd"/>
      <w:r w:rsidRPr="00B24BD5">
        <w:t xml:space="preserve">와 </w:t>
      </w:r>
      <w:proofErr w:type="spellStart"/>
      <w:r w:rsidRPr="00B24BD5">
        <w:t>probe_radius</w:t>
      </w:r>
      <w:proofErr w:type="spellEnd"/>
      <w:r w:rsidRPr="00B24BD5">
        <w:t>를 동일하게 설정하는 것이 권장됨):</w:t>
      </w:r>
    </w:p>
    <w:p w14:paraId="2A503D2A" w14:textId="7CE3268F" w:rsidR="00B24BD5" w:rsidRPr="00B24BD5" w:rsidRDefault="00B24BD5">
      <w:proofErr w:type="gramStart"/>
      <w:r w:rsidRPr="00B24BD5">
        <w:t>./</w:t>
      </w:r>
      <w:proofErr w:type="gramEnd"/>
      <w:r w:rsidRPr="00B24BD5">
        <w:t>network -ha -</w:t>
      </w:r>
      <w:proofErr w:type="spellStart"/>
      <w:r w:rsidRPr="00B24BD5">
        <w:t>sa</w:t>
      </w:r>
      <w:proofErr w:type="spellEnd"/>
      <w:r w:rsidRPr="00B24BD5">
        <w:t xml:space="preserve"> 1.2 1.2 2000 EDI.cssr</w:t>
      </w:r>
    </w:p>
    <w:p w14:paraId="3E448C84" w14:textId="2CB147D0" w:rsidR="00B24BD5" w:rsidRDefault="00B24BD5">
      <w:r w:rsidRPr="00B24BD5">
        <w:t>위 명령은 EDI.sa 파일에 다음과 같은 내용을 저장합니다:</w:t>
      </w:r>
    </w:p>
    <w:p w14:paraId="6F722F37" w14:textId="77777777" w:rsidR="00B24BD5" w:rsidRDefault="00B24BD5" w:rsidP="00B24BD5">
      <w:r>
        <w:t xml:space="preserve">@ EDI.sa </w:t>
      </w:r>
      <w:proofErr w:type="spellStart"/>
      <w:r>
        <w:t>Unitcell_volume</w:t>
      </w:r>
      <w:proofErr w:type="spellEnd"/>
      <w:r>
        <w:t xml:space="preserve">: 307.484   Density: 1.62239   </w:t>
      </w:r>
    </w:p>
    <w:p w14:paraId="0A8A5622" w14:textId="77777777" w:rsidR="00B24BD5" w:rsidRDefault="00B24BD5" w:rsidP="00B24BD5"/>
    <w:p w14:paraId="78170148" w14:textId="77777777" w:rsidR="00B24BD5" w:rsidRDefault="00B24BD5" w:rsidP="00B24BD5">
      <w:r>
        <w:t xml:space="preserve">ASA_A^2: 60.7713 ASA_m^2/cm^3: 1976.4 ASA_m^2/g: 1218.21 </w:t>
      </w:r>
    </w:p>
    <w:p w14:paraId="25992A6F" w14:textId="77777777" w:rsidR="00B24BD5" w:rsidRDefault="00B24BD5" w:rsidP="00B24BD5"/>
    <w:p w14:paraId="4324CEE1" w14:textId="7FFDA0CA" w:rsidR="00B24BD5" w:rsidRDefault="00B24BD5" w:rsidP="00B24BD5">
      <w:r>
        <w:t>NASA_A^2: 0 NASA_m^2/cm^3: 0 NASA_m^2/g: 0</w:t>
      </w:r>
    </w:p>
    <w:p w14:paraId="7D134D77" w14:textId="3A2D40EE" w:rsidR="00B24BD5" w:rsidRDefault="00B24BD5">
      <w:r w:rsidRPr="00B24BD5">
        <w:lastRenderedPageBreak/>
        <w:t xml:space="preserve">여기서 접근 가능한 표면적(ASA)과 접근 불가능한 표면적(NASA, 접근 불가능한 주머니 내부의 표면적에 해당)은 각각 서로 다른 단위로 제공됩니다(각각 단위 </w:t>
      </w:r>
      <w:proofErr w:type="spellStart"/>
      <w:r w:rsidRPr="00B24BD5">
        <w:t>셀당</w:t>
      </w:r>
      <w:proofErr w:type="spellEnd"/>
      <w:r w:rsidRPr="00B24BD5">
        <w:t xml:space="preserve"> 표면적, 부피(입방 cm)당 제곱미터 단위의 표면적, 물질의 질량(g)당 제곱미터 단위의 표면적). 출력은 "@"로 시작하는 한 줄로 형식화되어 있으며, 여러 출력 파일을 하나의 요약 파일로 변환하는 작업을 쉽게 할 수 있도록 되어 있습니다. 예를 들어, 다음 명령을 사용하여 요약 파일을 만들 수 있습니다:</w:t>
      </w:r>
    </w:p>
    <w:p w14:paraId="6F87CEB9" w14:textId="455D0A98" w:rsidR="00B24BD5" w:rsidRDefault="00B24BD5">
      <w:r w:rsidRPr="00B24BD5">
        <w:t>grep "@" *.</w:t>
      </w:r>
      <w:proofErr w:type="spellStart"/>
      <w:r w:rsidRPr="00B24BD5">
        <w:t>sa</w:t>
      </w:r>
      <w:proofErr w:type="spellEnd"/>
      <w:r w:rsidRPr="00B24BD5">
        <w:t xml:space="preserve"> &gt; final_summary_file.txt</w:t>
      </w:r>
    </w:p>
    <w:p w14:paraId="0B4B1E83" w14:textId="22CFF243" w:rsidR="00B24BD5" w:rsidRDefault="00B24BD5">
      <w:r w:rsidRPr="00B24BD5">
        <w:t>새로운 버전의 Zeo++는 표면적에 대한 추가 정보를 제공합니다. 각각의 채널과 포켓에 대한 ASA와 NASA의 기여도가 출력됩니다.</w:t>
      </w:r>
    </w:p>
    <w:p w14:paraId="6D90B328" w14:textId="77777777" w:rsidR="00B24BD5" w:rsidRDefault="00B24BD5" w:rsidP="00B24BD5">
      <w:proofErr w:type="spellStart"/>
      <w:r>
        <w:t>Number_of_channels</w:t>
      </w:r>
      <w:proofErr w:type="spellEnd"/>
      <w:r>
        <w:t>: 1 Channel_surface_area_A^2: 60.7713</w:t>
      </w:r>
    </w:p>
    <w:p w14:paraId="7955D848" w14:textId="63360475" w:rsidR="00B24BD5" w:rsidRDefault="00B24BD5" w:rsidP="00B24BD5">
      <w:proofErr w:type="spellStart"/>
      <w:r>
        <w:t>Number_of_pockets</w:t>
      </w:r>
      <w:proofErr w:type="spellEnd"/>
      <w:r>
        <w:t>: 0 Pocket_surface_area_A^2:</w:t>
      </w:r>
    </w:p>
    <w:p w14:paraId="47127B2C" w14:textId="77777777" w:rsidR="00B24BD5" w:rsidRDefault="00B24BD5"/>
    <w:p w14:paraId="0B8D8DBE" w14:textId="51E71E77" w:rsidR="00B24BD5" w:rsidRDefault="00B24BD5">
      <w:r w:rsidRPr="00B24BD5">
        <w:rPr>
          <w:b/>
          <w:bCs/>
          <w:sz w:val="28"/>
          <w:szCs w:val="30"/>
        </w:rPr>
        <w:t>접근 가능한 부피 (Accessible volume)</w:t>
      </w:r>
      <w:r w:rsidRPr="00B24BD5">
        <w:br/>
        <w:t xml:space="preserve">여기서 접근 가능한 부피는 구형 탐침의 중심이 접근할 수 있는 부피로 정의됩니다. 접근 가능한 부피를 계산하는 명령의 구문은 표면적 계산 구문과 유사합니다(앞서 설명한 대로 </w:t>
      </w:r>
      <w:proofErr w:type="spellStart"/>
      <w:r w:rsidRPr="00B24BD5">
        <w:t>chan_radius</w:t>
      </w:r>
      <w:proofErr w:type="spellEnd"/>
      <w:r w:rsidRPr="00B24BD5">
        <w:t xml:space="preserve">와 </w:t>
      </w:r>
      <w:proofErr w:type="spellStart"/>
      <w:r w:rsidRPr="00B24BD5">
        <w:t>probe_radius</w:t>
      </w:r>
      <w:proofErr w:type="spellEnd"/>
      <w:r w:rsidRPr="00B24BD5">
        <w:t>를 동일하게 유지하는 것이 권장됩니다):</w:t>
      </w:r>
    </w:p>
    <w:p w14:paraId="5AEDFBC6" w14:textId="45D42B35" w:rsidR="00B24BD5" w:rsidRDefault="00B24BD5">
      <w:proofErr w:type="gramStart"/>
      <w:r w:rsidRPr="00B24BD5">
        <w:t>./</w:t>
      </w:r>
      <w:proofErr w:type="gramEnd"/>
      <w:r w:rsidRPr="00B24BD5">
        <w:t xml:space="preserve">network -vol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outputfile.vol</w:t>
      </w:r>
      <w:proofErr w:type="spellEnd"/>
      <w:r w:rsidRPr="00B24BD5">
        <w:t xml:space="preserve"> </w:t>
      </w:r>
      <w:proofErr w:type="spellStart"/>
      <w:r w:rsidRPr="00B24BD5">
        <w:t>input_structure.cssr</w:t>
      </w:r>
      <w:proofErr w:type="spellEnd"/>
    </w:p>
    <w:p w14:paraId="1FB3309E" w14:textId="77777777" w:rsidR="00B24BD5" w:rsidRPr="00B24BD5" w:rsidRDefault="00B24BD5" w:rsidP="00B24BD5">
      <w:r w:rsidRPr="00B24BD5">
        <w:t xml:space="preserve">그러나 이 경우 </w:t>
      </w:r>
      <w:proofErr w:type="spellStart"/>
      <w:r w:rsidRPr="00B24BD5">
        <w:t>num_samples</w:t>
      </w:r>
      <w:proofErr w:type="spellEnd"/>
      <w:r w:rsidRPr="00B24BD5">
        <w:t xml:space="preserve"> 변수는 단위 </w:t>
      </w:r>
      <w:proofErr w:type="spellStart"/>
      <w:r w:rsidRPr="00B24BD5">
        <w:t>셀당</w:t>
      </w:r>
      <w:proofErr w:type="spellEnd"/>
      <w:r w:rsidRPr="00B24BD5">
        <w:t xml:space="preserve"> 몬테카를로 샘플의 개수를 설정합니다. </w:t>
      </w:r>
      <w:proofErr w:type="spellStart"/>
      <w:r w:rsidRPr="00B24BD5">
        <w:t>outfile.vol</w:t>
      </w:r>
      <w:proofErr w:type="spellEnd"/>
      <w:r w:rsidRPr="00B24BD5">
        <w:t xml:space="preserve"> 매개변수는 결과가 기록될 파일의 이름이며, 선택적입니다.</w:t>
      </w:r>
    </w:p>
    <w:p w14:paraId="385CE21C" w14:textId="77777777" w:rsidR="00B24BD5" w:rsidRPr="00B24BD5" w:rsidRDefault="00B24BD5" w:rsidP="00B24BD5">
      <w:r w:rsidRPr="00B24BD5">
        <w:t>반지름이 1.2Å인 탐침에 대해 접근 가능한 부피를 계산하는 예시:</w:t>
      </w:r>
    </w:p>
    <w:p w14:paraId="50FFF6F9" w14:textId="5E17CC18" w:rsidR="00B24BD5" w:rsidRPr="00B24BD5" w:rsidRDefault="00B24BD5">
      <w:proofErr w:type="gramStart"/>
      <w:r w:rsidRPr="00B24BD5">
        <w:t>./</w:t>
      </w:r>
      <w:proofErr w:type="gramEnd"/>
      <w:r w:rsidRPr="00B24BD5">
        <w:t>network -ha -vol 1.2 1.2 50000 EDI.cssr</w:t>
      </w:r>
    </w:p>
    <w:p w14:paraId="098B4424" w14:textId="135F6413" w:rsidR="00B24BD5" w:rsidRDefault="00B24BD5">
      <w:r w:rsidRPr="00B24BD5">
        <w:t xml:space="preserve">위 명령은 </w:t>
      </w:r>
      <w:proofErr w:type="spellStart"/>
      <w:r w:rsidRPr="00B24BD5">
        <w:t>EDI.vol</w:t>
      </w:r>
      <w:proofErr w:type="spellEnd"/>
      <w:r w:rsidRPr="00B24BD5">
        <w:t xml:space="preserve"> 파일에 다음과 같은 결과를 기록합니다:</w:t>
      </w:r>
    </w:p>
    <w:p w14:paraId="08FE98A2" w14:textId="77777777" w:rsidR="00B24BD5" w:rsidRDefault="00B24BD5" w:rsidP="00B24BD5">
      <w:r>
        <w:t xml:space="preserve">@ </w:t>
      </w:r>
      <w:proofErr w:type="spellStart"/>
      <w:r>
        <w:t>EDI.vol</w:t>
      </w:r>
      <w:proofErr w:type="spellEnd"/>
      <w:r>
        <w:t xml:space="preserve"> </w:t>
      </w:r>
      <w:proofErr w:type="spellStart"/>
      <w:r>
        <w:t>Unitcell_volume</w:t>
      </w:r>
      <w:proofErr w:type="spellEnd"/>
      <w:r>
        <w:t xml:space="preserve">: 307.484   Density: 1.62239   </w:t>
      </w:r>
    </w:p>
    <w:p w14:paraId="2A323B18" w14:textId="77777777" w:rsidR="00B24BD5" w:rsidRDefault="00B24BD5" w:rsidP="00B24BD5"/>
    <w:p w14:paraId="6411E30E" w14:textId="77777777" w:rsidR="00B24BD5" w:rsidRDefault="00B24BD5" w:rsidP="00B24BD5">
      <w:r>
        <w:t xml:space="preserve">AV_A^3: 22.6493 </w:t>
      </w:r>
      <w:proofErr w:type="spellStart"/>
      <w:r>
        <w:t>AV_Volume_fraction</w:t>
      </w:r>
      <w:proofErr w:type="spellEnd"/>
      <w:r>
        <w:t xml:space="preserve">: 0.07366 AV_cm^3/g: 0.0454022 </w:t>
      </w:r>
    </w:p>
    <w:p w14:paraId="1D407A09" w14:textId="77777777" w:rsidR="00B24BD5" w:rsidRDefault="00B24BD5" w:rsidP="00B24BD5"/>
    <w:p w14:paraId="29FCAA57" w14:textId="4D967EF7" w:rsidR="00B24BD5" w:rsidRDefault="00B24BD5" w:rsidP="00B24BD5">
      <w:r>
        <w:t xml:space="preserve">NAV_A^3: 0 </w:t>
      </w:r>
      <w:proofErr w:type="spellStart"/>
      <w:r>
        <w:t>NAV_Volume_fraction</w:t>
      </w:r>
      <w:proofErr w:type="spellEnd"/>
      <w:r>
        <w:t>: 0 NAV_cm^3/g: 0</w:t>
      </w:r>
    </w:p>
    <w:p w14:paraId="73CCFD1A" w14:textId="77777777" w:rsidR="00B24BD5" w:rsidRPr="00B24BD5" w:rsidRDefault="00B24BD5" w:rsidP="00B24BD5">
      <w:r w:rsidRPr="00B24BD5">
        <w:lastRenderedPageBreak/>
        <w:t xml:space="preserve">여기서 접근 가능한 부피(AV)와 접근 불가능한 부피(NAV, 접근 불가능한 포켓의 부피에 해당)는 각각 세 가지 단위로 제공됩니다: 단위 </w:t>
      </w:r>
      <w:proofErr w:type="spellStart"/>
      <w:r w:rsidRPr="00B24BD5">
        <w:t>셀당</w:t>
      </w:r>
      <w:proofErr w:type="spellEnd"/>
      <w:r w:rsidRPr="00B24BD5">
        <w:t xml:space="preserve"> 부피, 공극률, 물질의 질량(g)당 부피(입방 cm 단위). 마찬가지로 표면적 계산의 출력과 유사하게, 출력 형식은 "@"로 시작하는 한 줄로 구성되어 있습니다.</w:t>
      </w:r>
    </w:p>
    <w:p w14:paraId="1A16BBD8" w14:textId="77777777" w:rsidR="00B24BD5" w:rsidRPr="00B24BD5" w:rsidRDefault="00B24BD5" w:rsidP="00B24BD5">
      <w:r w:rsidRPr="00B24BD5">
        <w:t>새로운 Zeo++ 버전은 접근 가능한 부피에 대한 추가 정보를 제공합니다. 각각의 채널과 포켓에 대한 AV와 NAV의 기여도가 출력됩니다</w:t>
      </w:r>
    </w:p>
    <w:p w14:paraId="3ACCD8C0" w14:textId="77777777" w:rsidR="00B24BD5" w:rsidRDefault="00B24BD5" w:rsidP="00B24BD5">
      <w:proofErr w:type="spellStart"/>
      <w:r>
        <w:t>Number_of_channels</w:t>
      </w:r>
      <w:proofErr w:type="spellEnd"/>
      <w:r>
        <w:t>: 1 Channel_volume_A^3: 22.6493</w:t>
      </w:r>
    </w:p>
    <w:p w14:paraId="1F381953" w14:textId="5FA4139E" w:rsidR="00B24BD5" w:rsidRPr="00B24BD5" w:rsidRDefault="00B24BD5" w:rsidP="00B24BD5">
      <w:proofErr w:type="spellStart"/>
      <w:r>
        <w:t>Number_of_pockets</w:t>
      </w:r>
      <w:proofErr w:type="spellEnd"/>
      <w:r>
        <w:t>: 0 Pocket_volume_A^3:</w:t>
      </w:r>
    </w:p>
    <w:p w14:paraId="466602B7" w14:textId="77777777" w:rsidR="00B24BD5" w:rsidRDefault="00B24BD5"/>
    <w:p w14:paraId="07FAAC98" w14:textId="65F2BB72" w:rsidR="00B24BD5" w:rsidRDefault="00B24BD5">
      <w:r w:rsidRPr="00B24BD5">
        <w:rPr>
          <w:b/>
          <w:bCs/>
          <w:sz w:val="28"/>
          <w:szCs w:val="30"/>
        </w:rPr>
        <w:t>탐침 점유 가능 부피 (Probe-occupiable volume)</w:t>
      </w:r>
      <w:r w:rsidRPr="00B24BD5">
        <w:br/>
        <w:t xml:space="preserve">탐침 점유 가능 부피 계산은 탐침이 접근할 수 있는 물질의 부피를 재정의하는 개념입니다. 이는 사용된 구형 탐침의 전체 부피를 고려하며, 자세한 내용은 해당 문서의 문서 탭에 나와 있는 관련 논문을 참조하십시오. 탐침 점유 가능 부피를 계산하는 명령의 구문은 접근 가능한 부피 계산 구문과 유사하며(앞서 설명한 대로 </w:t>
      </w:r>
      <w:proofErr w:type="spellStart"/>
      <w:r w:rsidRPr="00B24BD5">
        <w:t>chan_radius</w:t>
      </w:r>
      <w:proofErr w:type="spellEnd"/>
      <w:r w:rsidRPr="00B24BD5">
        <w:t xml:space="preserve">와 </w:t>
      </w:r>
      <w:proofErr w:type="spellStart"/>
      <w:r w:rsidRPr="00B24BD5">
        <w:t>probe_radius</w:t>
      </w:r>
      <w:proofErr w:type="spellEnd"/>
      <w:r w:rsidRPr="00B24BD5">
        <w:t>를 동일하게 유지하는 것이 권장됩니다):</w:t>
      </w:r>
    </w:p>
    <w:p w14:paraId="61DA5485" w14:textId="714ADE4F" w:rsidR="00B24BD5" w:rsidRDefault="00B24BD5">
      <w:proofErr w:type="gramStart"/>
      <w:r w:rsidRPr="00B24BD5">
        <w:t>./</w:t>
      </w:r>
      <w:proofErr w:type="gramEnd"/>
      <w:r w:rsidRPr="00B24BD5">
        <w:t>network -</w:t>
      </w:r>
      <w:proofErr w:type="spellStart"/>
      <w:r w:rsidRPr="00B24BD5">
        <w:t>volpo</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outputfile.vol</w:t>
      </w:r>
      <w:proofErr w:type="spellEnd"/>
      <w:r w:rsidRPr="00B24BD5">
        <w:t xml:space="preserve"> </w:t>
      </w:r>
      <w:proofErr w:type="spellStart"/>
      <w:r w:rsidRPr="00B24BD5">
        <w:t>input_structure.cssr</w:t>
      </w:r>
      <w:proofErr w:type="spellEnd"/>
    </w:p>
    <w:p w14:paraId="7CB80589" w14:textId="77777777" w:rsidR="00B24BD5" w:rsidRPr="00B24BD5" w:rsidRDefault="00B24BD5" w:rsidP="00B24BD5">
      <w:r w:rsidRPr="00B24BD5">
        <w:t xml:space="preserve">여기서 </w:t>
      </w:r>
      <w:proofErr w:type="spellStart"/>
      <w:r w:rsidRPr="00B24BD5">
        <w:t>num_samples</w:t>
      </w:r>
      <w:proofErr w:type="spellEnd"/>
      <w:r w:rsidRPr="00B24BD5">
        <w:t xml:space="preserve"> 변수는 단위 </w:t>
      </w:r>
      <w:proofErr w:type="spellStart"/>
      <w:r w:rsidRPr="00B24BD5">
        <w:t>셀당</w:t>
      </w:r>
      <w:proofErr w:type="spellEnd"/>
      <w:r w:rsidRPr="00B24BD5">
        <w:t xml:space="preserve"> 몬테카를로 샘플의 개수를 설정합니다. </w:t>
      </w:r>
      <w:proofErr w:type="spellStart"/>
      <w:proofErr w:type="gramStart"/>
      <w:r w:rsidRPr="00B24BD5">
        <w:t>outfile.volpo</w:t>
      </w:r>
      <w:proofErr w:type="spellEnd"/>
      <w:proofErr w:type="gramEnd"/>
      <w:r w:rsidRPr="00B24BD5">
        <w:t xml:space="preserve"> 매개변수는 결과가 기록될 파일의 이름이며, 선택적입니다.</w:t>
      </w:r>
    </w:p>
    <w:p w14:paraId="3AB95454" w14:textId="77777777" w:rsidR="00B24BD5" w:rsidRPr="00B24BD5" w:rsidRDefault="00B24BD5" w:rsidP="00B24BD5">
      <w:r w:rsidRPr="00B24BD5">
        <w:t>반지름이 1.2Å인 탐침에 대해 탐침 점유 가능 부피를 계산하는 예시:</w:t>
      </w:r>
    </w:p>
    <w:p w14:paraId="048B872A" w14:textId="64EF0F09" w:rsidR="00B24BD5" w:rsidRPr="00B24BD5" w:rsidRDefault="00B24BD5">
      <w:proofErr w:type="gramStart"/>
      <w:r w:rsidRPr="00B24BD5">
        <w:t>./</w:t>
      </w:r>
      <w:proofErr w:type="gramEnd"/>
      <w:r w:rsidRPr="00B24BD5">
        <w:t>network -ha -</w:t>
      </w:r>
      <w:proofErr w:type="spellStart"/>
      <w:r w:rsidRPr="00B24BD5">
        <w:t>volpo</w:t>
      </w:r>
      <w:proofErr w:type="spellEnd"/>
      <w:r w:rsidRPr="00B24BD5">
        <w:t xml:space="preserve"> 1.2 1.2 50000 EDI.cssr</w:t>
      </w:r>
    </w:p>
    <w:p w14:paraId="0ED3304B" w14:textId="368F0BDB" w:rsidR="00B24BD5" w:rsidRDefault="00B24BD5">
      <w:r w:rsidRPr="00B24BD5">
        <w:t xml:space="preserve">위 명령은 </w:t>
      </w:r>
      <w:proofErr w:type="spellStart"/>
      <w:r w:rsidRPr="00B24BD5">
        <w:t>EDI.volpo</w:t>
      </w:r>
      <w:proofErr w:type="spellEnd"/>
      <w:r w:rsidRPr="00B24BD5">
        <w:t xml:space="preserve"> 파일에 다음과 같은 결과를 기록합니다:</w:t>
      </w:r>
    </w:p>
    <w:p w14:paraId="1F4C783F" w14:textId="77777777" w:rsidR="00B24BD5" w:rsidRDefault="00B24BD5" w:rsidP="00B24BD5">
      <w:r>
        <w:t xml:space="preserve">@ </w:t>
      </w:r>
      <w:proofErr w:type="spellStart"/>
      <w:r>
        <w:t>EDI.volpo</w:t>
      </w:r>
      <w:proofErr w:type="spellEnd"/>
      <w:r>
        <w:t xml:space="preserve"> </w:t>
      </w:r>
      <w:proofErr w:type="spellStart"/>
      <w:r>
        <w:t>Unitcell_volume</w:t>
      </w:r>
      <w:proofErr w:type="spellEnd"/>
      <w:r>
        <w:t xml:space="preserve">: 307.484   Density: 1.62239 </w:t>
      </w:r>
    </w:p>
    <w:p w14:paraId="53ADDE27" w14:textId="77777777" w:rsidR="00B24BD5" w:rsidRDefault="00B24BD5" w:rsidP="00B24BD5"/>
    <w:p w14:paraId="50307321" w14:textId="77777777" w:rsidR="00B24BD5" w:rsidRDefault="00B24BD5" w:rsidP="00B24BD5">
      <w:r>
        <w:t xml:space="preserve">POAV_A^3: 131.284 </w:t>
      </w:r>
      <w:proofErr w:type="spellStart"/>
      <w:r>
        <w:t>POAV_Volume_fraction</w:t>
      </w:r>
      <w:proofErr w:type="spellEnd"/>
      <w:r>
        <w:t xml:space="preserve">: 0.42696 POAV_cm^3/g: 0.263168 </w:t>
      </w:r>
    </w:p>
    <w:p w14:paraId="6DBDA794" w14:textId="77777777" w:rsidR="00B24BD5" w:rsidRDefault="00B24BD5" w:rsidP="00B24BD5"/>
    <w:p w14:paraId="5F0BE742" w14:textId="1FD2DCDE" w:rsidR="00B24BD5" w:rsidRDefault="00B24BD5" w:rsidP="00B24BD5">
      <w:r>
        <w:t xml:space="preserve">PONAV_A^3: 0 </w:t>
      </w:r>
      <w:proofErr w:type="spellStart"/>
      <w:r>
        <w:t>PONAV_Volume_fraction</w:t>
      </w:r>
      <w:proofErr w:type="spellEnd"/>
      <w:r>
        <w:t>: 0 PONAV_cm^3/g: 0</w:t>
      </w:r>
    </w:p>
    <w:p w14:paraId="15436CE5" w14:textId="3D1FF029" w:rsidR="00B24BD5" w:rsidRDefault="00B24BD5">
      <w:r w:rsidRPr="00B24BD5">
        <w:lastRenderedPageBreak/>
        <w:t xml:space="preserve">여기서 접근 가능한 탐침 점유 가능 부피(POAV)와 접근 불가능한 탐침 점유 가능 부피(PONAV, 접근 불가능한 포켓의 부피에 해당)는 각각 세 가지 단위로 제공됩니다: 단위 </w:t>
      </w:r>
      <w:proofErr w:type="spellStart"/>
      <w:r w:rsidRPr="00B24BD5">
        <w:t>셀당</w:t>
      </w:r>
      <w:proofErr w:type="spellEnd"/>
      <w:r w:rsidRPr="00B24BD5">
        <w:t xml:space="preserve"> 부피, 공극률, 물질의 질량(g)당 부피(입방 cm 단위). 표면적 계산의 출력과 유사하게, 출력 형식은 "@"로 시작하는 한 줄로 구성되어 있으며, UNIX 스크립팅에서 grep 명령을 사용하여 쉽게 검색할 수 있도록 설계되었습니다.</w:t>
      </w:r>
    </w:p>
    <w:p w14:paraId="02DAADA9" w14:textId="77777777" w:rsidR="00B24BD5" w:rsidRDefault="00B24BD5"/>
    <w:p w14:paraId="338822D2" w14:textId="77777777" w:rsidR="00B24BD5" w:rsidRDefault="00B24BD5"/>
    <w:p w14:paraId="69F98AF6" w14:textId="77777777" w:rsidR="00B24BD5" w:rsidRPr="00B24BD5" w:rsidRDefault="00B24BD5" w:rsidP="00B24BD5">
      <w:proofErr w:type="spellStart"/>
      <w:r w:rsidRPr="00B24BD5">
        <w:rPr>
          <w:b/>
          <w:bCs/>
          <w:sz w:val="28"/>
          <w:szCs w:val="30"/>
        </w:rPr>
        <w:t>공극</w:t>
      </w:r>
      <w:proofErr w:type="spellEnd"/>
      <w:r w:rsidRPr="00B24BD5">
        <w:rPr>
          <w:b/>
          <w:bCs/>
          <w:sz w:val="28"/>
          <w:szCs w:val="30"/>
        </w:rPr>
        <w:t xml:space="preserve"> 크기 분포 (Pore size distribution)</w:t>
      </w:r>
      <w:r w:rsidRPr="00B24BD5">
        <w:br/>
      </w:r>
      <w:proofErr w:type="spellStart"/>
      <w:r w:rsidRPr="00B24BD5">
        <w:t>공극</w:t>
      </w:r>
      <w:proofErr w:type="spellEnd"/>
      <w:r w:rsidRPr="00B24BD5">
        <w:t xml:space="preserve"> 크기 분포 히스토그램을 계산하는 명령의 구문은 접근 가능한 부피 계산과 유사합니다(앞서 언급한 대로 </w:t>
      </w:r>
      <w:proofErr w:type="spellStart"/>
      <w:r w:rsidRPr="00B24BD5">
        <w:t>chan_radius</w:t>
      </w:r>
      <w:proofErr w:type="spellEnd"/>
      <w:r w:rsidRPr="00B24BD5">
        <w:t xml:space="preserve">와 </w:t>
      </w:r>
      <w:proofErr w:type="spellStart"/>
      <w:r w:rsidRPr="00B24BD5">
        <w:t>probe_radius</w:t>
      </w:r>
      <w:proofErr w:type="spellEnd"/>
      <w:r w:rsidRPr="00B24BD5">
        <w:t>를 동일하게 유지하는 것이 권장됩니다).</w:t>
      </w:r>
    </w:p>
    <w:p w14:paraId="332D74E2" w14:textId="77777777" w:rsidR="00B24BD5" w:rsidRPr="00B24BD5" w:rsidRDefault="00B24BD5" w:rsidP="00B24BD5">
      <w:proofErr w:type="gramStart"/>
      <w:r w:rsidRPr="00B24BD5">
        <w:t>./</w:t>
      </w:r>
      <w:proofErr w:type="gramEnd"/>
      <w:r w:rsidRPr="00B24BD5">
        <w:t>network -</w:t>
      </w:r>
      <w:proofErr w:type="spellStart"/>
      <w:r w:rsidRPr="00B24BD5">
        <w:t>psd</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outputfile.psd</w:t>
      </w:r>
      <w:proofErr w:type="spellEnd"/>
      <w:r w:rsidRPr="00B24BD5">
        <w:t xml:space="preserve"> </w:t>
      </w:r>
      <w:proofErr w:type="spellStart"/>
      <w:r w:rsidRPr="00B24BD5">
        <w:t>input_structure.cssr</w:t>
      </w:r>
      <w:proofErr w:type="spellEnd"/>
    </w:p>
    <w:p w14:paraId="71E9C157" w14:textId="77777777" w:rsidR="00B24BD5" w:rsidRPr="00B24BD5" w:rsidRDefault="00B24BD5" w:rsidP="00B24BD5">
      <w:r w:rsidRPr="00B24BD5">
        <w:t xml:space="preserve">여기서 </w:t>
      </w:r>
      <w:proofErr w:type="spellStart"/>
      <w:r w:rsidRPr="00B24BD5">
        <w:t>num_samples</w:t>
      </w:r>
      <w:proofErr w:type="spellEnd"/>
      <w:r w:rsidRPr="00B24BD5">
        <w:t xml:space="preserve"> 변수는 단위 </w:t>
      </w:r>
      <w:proofErr w:type="spellStart"/>
      <w:r w:rsidRPr="00B24BD5">
        <w:t>셀당</w:t>
      </w:r>
      <w:proofErr w:type="spellEnd"/>
      <w:r w:rsidRPr="00B24BD5">
        <w:t xml:space="preserve"> 몬테카를로 샘플의 개수를 설정합니다. </w:t>
      </w:r>
      <w:proofErr w:type="spellStart"/>
      <w:r w:rsidRPr="00B24BD5">
        <w:t>outfile.psd</w:t>
      </w:r>
      <w:proofErr w:type="spellEnd"/>
      <w:r w:rsidRPr="00B24BD5">
        <w:t xml:space="preserve"> 매개변수는 결과가 기록될 파일의 이름이며 선택적입니다.</w:t>
      </w:r>
    </w:p>
    <w:p w14:paraId="2FAB0C22" w14:textId="77777777" w:rsidR="00B24BD5" w:rsidRPr="00B24BD5" w:rsidRDefault="00B24BD5" w:rsidP="00B24BD5">
      <w:r w:rsidRPr="00B24BD5">
        <w:t xml:space="preserve">반지름이 1.2Å인 탐침을 사용하여 </w:t>
      </w:r>
      <w:proofErr w:type="spellStart"/>
      <w:r w:rsidRPr="00B24BD5">
        <w:t>공극</w:t>
      </w:r>
      <w:proofErr w:type="spellEnd"/>
      <w:r w:rsidRPr="00B24BD5">
        <w:t xml:space="preserve"> 크기 분포를 계산하는 예시:</w:t>
      </w:r>
    </w:p>
    <w:p w14:paraId="039A975A" w14:textId="77777777" w:rsidR="00B24BD5" w:rsidRPr="00B24BD5" w:rsidRDefault="00B24BD5" w:rsidP="00B24BD5">
      <w:proofErr w:type="gramStart"/>
      <w:r w:rsidRPr="00B24BD5">
        <w:t>./</w:t>
      </w:r>
      <w:proofErr w:type="gramEnd"/>
      <w:r w:rsidRPr="00B24BD5">
        <w:t>network -ha -</w:t>
      </w:r>
      <w:proofErr w:type="spellStart"/>
      <w:r w:rsidRPr="00B24BD5">
        <w:t>psd</w:t>
      </w:r>
      <w:proofErr w:type="spellEnd"/>
      <w:r w:rsidRPr="00B24BD5">
        <w:t xml:space="preserve"> 1.2 1.2 50000 </w:t>
      </w:r>
      <w:proofErr w:type="spellStart"/>
      <w:r w:rsidRPr="00B24BD5">
        <w:t>EDI.cssr</w:t>
      </w:r>
      <w:proofErr w:type="spellEnd"/>
    </w:p>
    <w:p w14:paraId="5CAD1788" w14:textId="77777777" w:rsidR="00B24BD5" w:rsidRPr="00B24BD5" w:rsidRDefault="00B24BD5" w:rsidP="00B24BD5">
      <w:r w:rsidRPr="00B24BD5">
        <w:t xml:space="preserve">위 명령은 </w:t>
      </w:r>
      <w:proofErr w:type="spellStart"/>
      <w:r w:rsidRPr="00B24BD5">
        <w:t>공극</w:t>
      </w:r>
      <w:proofErr w:type="spellEnd"/>
      <w:r w:rsidRPr="00B24BD5">
        <w:t xml:space="preserve"> 크기 분포 히스토그램이 포함된 </w:t>
      </w:r>
      <w:proofErr w:type="spellStart"/>
      <w:r w:rsidRPr="00B24BD5">
        <w:t>EDI.psd_histo</w:t>
      </w:r>
      <w:proofErr w:type="spellEnd"/>
      <w:r w:rsidRPr="00B24BD5">
        <w:t xml:space="preserve"> 파일을 생성합니다. 일반적으로 히스토그램 파일의 네 번째 열에 있는 "도함수 분포"(탐침 크기에 따른 접근 가능한 부피 변화)가 분석됩니다. 기본적으로 히스토그램은 1000개의 0.1Å 크기의 bin을 가지며, 이러한 설정을 변경하려면 소스 코드를 수정해야 합니다.</w:t>
      </w:r>
    </w:p>
    <w:p w14:paraId="776CB350" w14:textId="77777777" w:rsidR="00B24BD5" w:rsidRPr="00B24BD5" w:rsidRDefault="00B24BD5" w:rsidP="00B24BD5">
      <w:r w:rsidRPr="00B24BD5">
        <w:rPr>
          <w:b/>
          <w:bCs/>
        </w:rPr>
        <w:t>경고</w:t>
      </w:r>
      <w:r w:rsidRPr="00B24BD5">
        <w:t xml:space="preserve">: 최근에 </w:t>
      </w:r>
      <w:proofErr w:type="spellStart"/>
      <w:r w:rsidRPr="00B24BD5">
        <w:t>공극</w:t>
      </w:r>
      <w:proofErr w:type="spellEnd"/>
      <w:r w:rsidRPr="00B24BD5">
        <w:t xml:space="preserve"> 크기 분포(PSD) 알고리즘에서 결함이 발견되었습니다. 이는 탐침 직경이 물질의 원자 크기보다 훨씬 작은 경우 PSD 피크 위치의 정확도가 감소하는 문제를 야기합니다(예: 직경 0.01Å의 탐침을 1.0-2.0Å의 "일반" 원자 반지름과 함께 사용하는 경우). 현재 이 알고리즘을 개선하기 위해 작업 중입니다. 그동안 원자 반지름과 유사한 탐침 반지름을 사용하는 것이 권장되며, 이를 통해 피크 위치에서 0.1Å의 정확도를 기대할 수 있습니다.</w:t>
      </w:r>
    </w:p>
    <w:p w14:paraId="64375571" w14:textId="77777777" w:rsidR="00B24BD5" w:rsidRPr="00B24BD5" w:rsidRDefault="00B24BD5"/>
    <w:p w14:paraId="05609AE3" w14:textId="77777777" w:rsidR="00B24BD5" w:rsidRPr="00B24BD5" w:rsidRDefault="00B24BD5" w:rsidP="00B24BD5">
      <w:r w:rsidRPr="00B24BD5">
        <w:rPr>
          <w:b/>
          <w:bCs/>
          <w:sz w:val="28"/>
          <w:szCs w:val="30"/>
        </w:rPr>
        <w:t>Stochastic Ray Tracing (확률적 광선 추적)</w:t>
      </w:r>
      <w:r w:rsidRPr="00B24BD5">
        <w:rPr>
          <w:sz w:val="28"/>
          <w:szCs w:val="30"/>
        </w:rPr>
        <w:br/>
      </w:r>
      <w:r w:rsidRPr="00B24BD5">
        <w:t xml:space="preserve">확률적 광선 추적 히스토그램은 빈 공간을 나타내는 히스토그램을 만드는 또 다른 방법을 제공합니다. 이 알고리즘은 셀 내의 접근 가능한 부피에 무작위 광선을 쏘고, </w:t>
      </w:r>
      <w:r w:rsidRPr="00B24BD5">
        <w:lastRenderedPageBreak/>
        <w:t>원자에 닿을 때까지 그 길이를 기록하여 해당 히스토그램을 생성합니다. 사용된 탐침 반지름에 대한 구문 및 제한 사항은 접근 가능한 부피 계산과 동일합니다:</w:t>
      </w:r>
    </w:p>
    <w:p w14:paraId="0AEFA824" w14:textId="77777777" w:rsidR="00B24BD5" w:rsidRPr="00B24BD5" w:rsidRDefault="00B24BD5" w:rsidP="00B24BD5">
      <w:proofErr w:type="gramStart"/>
      <w:r w:rsidRPr="00B24BD5">
        <w:t>./</w:t>
      </w:r>
      <w:proofErr w:type="gramEnd"/>
      <w:r w:rsidRPr="00B24BD5">
        <w:t>network -</w:t>
      </w:r>
      <w:proofErr w:type="spellStart"/>
      <w:r w:rsidRPr="00B24BD5">
        <w:t>ray_atom</w:t>
      </w:r>
      <w:proofErr w:type="spellEnd"/>
      <w:r w:rsidRPr="00B24BD5">
        <w:t xml:space="preserve"> </w:t>
      </w:r>
      <w:proofErr w:type="spellStart"/>
      <w:r w:rsidRPr="00B24BD5">
        <w:t>chan_radius</w:t>
      </w:r>
      <w:proofErr w:type="spellEnd"/>
      <w:r w:rsidRPr="00B24BD5">
        <w:t xml:space="preserve">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outputfile.ray</w:t>
      </w:r>
      <w:proofErr w:type="spellEnd"/>
      <w:r w:rsidRPr="00B24BD5">
        <w:t xml:space="preserve"> </w:t>
      </w:r>
      <w:proofErr w:type="spellStart"/>
      <w:r w:rsidRPr="00B24BD5">
        <w:t>input_structure.cssr</w:t>
      </w:r>
      <w:proofErr w:type="spellEnd"/>
    </w:p>
    <w:p w14:paraId="271223DA" w14:textId="77777777" w:rsidR="00B24BD5" w:rsidRPr="00B24BD5" w:rsidRDefault="00000000" w:rsidP="00B24BD5">
      <w:r>
        <w:pict w14:anchorId="6A5FD388">
          <v:rect id="_x0000_i1026" style="width:0;height:1.5pt" o:hralign="center" o:hrstd="t" o:hr="t" fillcolor="#a0a0a0" stroked="f"/>
        </w:pict>
      </w:r>
    </w:p>
    <w:p w14:paraId="7DF63390" w14:textId="77777777" w:rsidR="00B24BD5" w:rsidRPr="00B24BD5" w:rsidRDefault="00B24BD5" w:rsidP="00B24BD5">
      <w:r w:rsidRPr="00B24BD5">
        <w:rPr>
          <w:b/>
          <w:bCs/>
          <w:sz w:val="28"/>
          <w:szCs w:val="30"/>
        </w:rPr>
        <w:t>Blocking Spheres (차단 구체)</w:t>
      </w:r>
      <w:r w:rsidRPr="00B24BD5">
        <w:br/>
        <w:t>차단 구체는 흡착의 몬테카를로 시뮬레이션에서 접근할 수 없는 영역을 제외하는 데 사용됩니다. Zeo++는 접근할 수 없는 영역을 식별하고 RASPA 형식의 해당 구체를 생성할 수 있습니다. 사용된 탐침 반지름에 대한 구문 및 제한 사항은 접근 가능한 부피 계산과 동일합니다:</w:t>
      </w:r>
    </w:p>
    <w:p w14:paraId="1DA1E8BD" w14:textId="77777777" w:rsidR="00B24BD5" w:rsidRPr="00B24BD5" w:rsidRDefault="00B24BD5" w:rsidP="00B24BD5">
      <w:proofErr w:type="gramStart"/>
      <w:r w:rsidRPr="00B24BD5">
        <w:t>./</w:t>
      </w:r>
      <w:proofErr w:type="gramEnd"/>
      <w:r w:rsidRPr="00B24BD5">
        <w:t xml:space="preserve">network -ha -block </w:t>
      </w:r>
      <w:proofErr w:type="spellStart"/>
      <w:r w:rsidRPr="00B24BD5">
        <w:t>probe_radius</w:t>
      </w:r>
      <w:proofErr w:type="spellEnd"/>
      <w:r w:rsidRPr="00B24BD5">
        <w:t xml:space="preserve"> </w:t>
      </w:r>
      <w:proofErr w:type="spellStart"/>
      <w:r w:rsidRPr="00B24BD5">
        <w:t>num_samples</w:t>
      </w:r>
      <w:proofErr w:type="spellEnd"/>
      <w:r w:rsidRPr="00B24BD5">
        <w:t xml:space="preserve"> </w:t>
      </w:r>
      <w:proofErr w:type="spellStart"/>
      <w:r w:rsidRPr="00B24BD5">
        <w:t>input_structure.cssr</w:t>
      </w:r>
      <w:proofErr w:type="spellEnd"/>
    </w:p>
    <w:p w14:paraId="676A4A3D" w14:textId="77777777" w:rsidR="00B24BD5" w:rsidRPr="00B24BD5" w:rsidRDefault="00000000" w:rsidP="00B24BD5">
      <w:r>
        <w:pict w14:anchorId="7942FF64">
          <v:rect id="_x0000_i1027" style="width:0;height:1.5pt" o:hralign="center" o:hrstd="t" o:hr="t" fillcolor="#a0a0a0" stroked="f"/>
        </w:pict>
      </w:r>
    </w:p>
    <w:p w14:paraId="73AEED1C" w14:textId="77777777" w:rsidR="00B24BD5" w:rsidRPr="00B24BD5" w:rsidRDefault="00B24BD5" w:rsidP="00B24BD5">
      <w:r w:rsidRPr="00B24BD5">
        <w:rPr>
          <w:b/>
          <w:bCs/>
          <w:sz w:val="28"/>
          <w:szCs w:val="30"/>
        </w:rPr>
        <w:t>Distance Grids (거리 그리드)</w:t>
      </w:r>
      <w:r w:rsidRPr="00B24BD5">
        <w:br/>
        <w:t xml:space="preserve">각 그리드 포인트가 가장 가까운 원자의 표면(또는 "-nor" 플래그가 지정된 경우 가장 가까운 원자의 중심)까지의 거리를 </w:t>
      </w:r>
      <w:proofErr w:type="spellStart"/>
      <w:r w:rsidRPr="00B24BD5">
        <w:t>할당받는</w:t>
      </w:r>
      <w:proofErr w:type="spellEnd"/>
      <w:r w:rsidRPr="00B24BD5">
        <w:t xml:space="preserve"> 거리 그리드는 시각화에 자주 사용됩니다. Zeo++는 이러한 그리드를 Gaussian Cube 형식과 BOV 형식으로 저장할 수 있습니다. 첫 번째 형식은 VMD에서 쉽게 표시할 수 있으며, 두 번째 형식은 </w:t>
      </w:r>
      <w:proofErr w:type="spellStart"/>
      <w:r w:rsidRPr="00B24BD5">
        <w:t>VisIT</w:t>
      </w:r>
      <w:proofErr w:type="spellEnd"/>
      <w:r w:rsidRPr="00B24BD5">
        <w:t>에 적합합니다. 구문은 각각 다음과 같습니다:</w:t>
      </w:r>
    </w:p>
    <w:p w14:paraId="18C54EF5" w14:textId="77777777" w:rsidR="00B24BD5" w:rsidRPr="00B24BD5" w:rsidRDefault="00B24BD5" w:rsidP="00B24BD5">
      <w:proofErr w:type="gramStart"/>
      <w:r w:rsidRPr="00B24BD5">
        <w:t>./</w:t>
      </w:r>
      <w:proofErr w:type="gramEnd"/>
      <w:r w:rsidRPr="00B24BD5">
        <w:t>network -</w:t>
      </w:r>
      <w:proofErr w:type="spellStart"/>
      <w:r w:rsidRPr="00B24BD5">
        <w:t>gridG</w:t>
      </w:r>
      <w:proofErr w:type="spellEnd"/>
      <w:r w:rsidRPr="00B24BD5">
        <w:t xml:space="preserve"> </w:t>
      </w:r>
      <w:proofErr w:type="spellStart"/>
      <w:r w:rsidRPr="00B24BD5">
        <w:t>input_structure.cssr</w:t>
      </w:r>
      <w:proofErr w:type="spellEnd"/>
    </w:p>
    <w:p w14:paraId="6472D229" w14:textId="77777777" w:rsidR="00B24BD5" w:rsidRPr="00B24BD5" w:rsidRDefault="00B24BD5" w:rsidP="00B24BD5">
      <w:proofErr w:type="gramStart"/>
      <w:r w:rsidRPr="00B24BD5">
        <w:t>./</w:t>
      </w:r>
      <w:proofErr w:type="gramEnd"/>
      <w:r w:rsidRPr="00B24BD5">
        <w:t>network -</w:t>
      </w:r>
      <w:proofErr w:type="spellStart"/>
      <w:r w:rsidRPr="00B24BD5">
        <w:t>gridBOV</w:t>
      </w:r>
      <w:proofErr w:type="spellEnd"/>
      <w:r w:rsidRPr="00B24BD5">
        <w:t xml:space="preserve"> </w:t>
      </w:r>
      <w:proofErr w:type="spellStart"/>
      <w:r w:rsidRPr="00B24BD5">
        <w:t>input_structure.cssr</w:t>
      </w:r>
      <w:proofErr w:type="spellEnd"/>
    </w:p>
    <w:p w14:paraId="23F561D6" w14:textId="77777777" w:rsidR="00B24BD5" w:rsidRPr="00B24BD5" w:rsidRDefault="00B24BD5" w:rsidP="00B24BD5">
      <w:r w:rsidRPr="00B24BD5">
        <w:t xml:space="preserve">-grid는 Ang 단위를 </w:t>
      </w:r>
      <w:proofErr w:type="gramStart"/>
      <w:r w:rsidRPr="00B24BD5">
        <w:t>사용하여 .cube</w:t>
      </w:r>
      <w:proofErr w:type="gramEnd"/>
      <w:r w:rsidRPr="00B24BD5">
        <w:t xml:space="preserve"> 형식의 그리드 파일을 저장합니다. Bohr </w:t>
      </w:r>
      <w:proofErr w:type="gramStart"/>
      <w:r w:rsidRPr="00B24BD5">
        <w:t>단위로 .cube</w:t>
      </w:r>
      <w:proofErr w:type="gramEnd"/>
      <w:r w:rsidRPr="00B24BD5">
        <w:t xml:space="preserve"> 파일을 생성하려면 -</w:t>
      </w:r>
      <w:proofErr w:type="spellStart"/>
      <w:r w:rsidRPr="00B24BD5">
        <w:t>gridGBohr</w:t>
      </w:r>
      <w:proofErr w:type="spellEnd"/>
      <w:r w:rsidRPr="00B24BD5">
        <w:t>를 대신 사용하십시오. -</w:t>
      </w:r>
      <w:proofErr w:type="spellStart"/>
      <w:r w:rsidRPr="00B24BD5">
        <w:t>gridBOV</w:t>
      </w:r>
      <w:proofErr w:type="spellEnd"/>
      <w:r w:rsidRPr="00B24BD5">
        <w:t xml:space="preserve">는 </w:t>
      </w:r>
      <w:proofErr w:type="gramStart"/>
      <w:r w:rsidRPr="00B24BD5">
        <w:t>하나의 .</w:t>
      </w:r>
      <w:proofErr w:type="spellStart"/>
      <w:r w:rsidRPr="00B24BD5">
        <w:t>bov</w:t>
      </w:r>
      <w:proofErr w:type="spellEnd"/>
      <w:proofErr w:type="gramEnd"/>
      <w:r w:rsidRPr="00B24BD5">
        <w:t xml:space="preserve"> 헤더 파일과 하나의 이진 데이터 파일을 저장합니다. 기본적으로 그리드 해상도는 0.2Å로 설정되어 있으며, 소스 코드(grid.cc)를 변경하여 조정할 수 있습니다.</w:t>
      </w:r>
    </w:p>
    <w:p w14:paraId="17B71AA6" w14:textId="77777777" w:rsidR="00B24BD5" w:rsidRPr="00B24BD5" w:rsidRDefault="00000000" w:rsidP="00B24BD5">
      <w:r>
        <w:pict w14:anchorId="1A4C8A41">
          <v:rect id="_x0000_i1028" style="width:0;height:1.5pt" o:hralign="center" o:hrstd="t" o:hr="t" fillcolor="#a0a0a0" stroked="f"/>
        </w:pict>
      </w:r>
    </w:p>
    <w:p w14:paraId="668605DA" w14:textId="77777777" w:rsidR="00B24BD5" w:rsidRPr="00B24BD5" w:rsidRDefault="00B24BD5" w:rsidP="00B24BD5">
      <w:r w:rsidRPr="00B24BD5">
        <w:rPr>
          <w:b/>
          <w:bCs/>
          <w:sz w:val="28"/>
          <w:szCs w:val="30"/>
        </w:rPr>
        <w:t>Structure Analysis (구조 분석)</w:t>
      </w:r>
      <w:r w:rsidRPr="00B24BD5">
        <w:rPr>
          <w:sz w:val="28"/>
          <w:szCs w:val="30"/>
        </w:rPr>
        <w:br/>
      </w:r>
      <w:r w:rsidRPr="00B24BD5">
        <w:t>구조 정보는 원자 연결 매트릭스에서 결정될 수 있습니다. Zeo++는 제공된 구조에서 존재하는 분자 프레임워크의 수를 식별하고 셀 수 있습니다. 또한 각 프레임워크의 차원성을 결정할 수 있습니다. 구문은 다음과 같습니다:</w:t>
      </w:r>
    </w:p>
    <w:p w14:paraId="3273E8B6" w14:textId="77777777" w:rsidR="00B24BD5" w:rsidRPr="00B24BD5" w:rsidRDefault="00B24BD5" w:rsidP="00B24BD5">
      <w:proofErr w:type="gramStart"/>
      <w:r w:rsidRPr="00B24BD5">
        <w:t>./</w:t>
      </w:r>
      <w:proofErr w:type="gramEnd"/>
      <w:r w:rsidRPr="00B24BD5">
        <w:t>network -</w:t>
      </w:r>
      <w:proofErr w:type="spellStart"/>
      <w:r w:rsidRPr="00B24BD5">
        <w:t>strinfo</w:t>
      </w:r>
      <w:proofErr w:type="spellEnd"/>
      <w:r w:rsidRPr="00B24BD5">
        <w:t xml:space="preserve"> </w:t>
      </w:r>
      <w:proofErr w:type="spellStart"/>
      <w:r w:rsidRPr="00B24BD5">
        <w:t>input_structure.cssr</w:t>
      </w:r>
      <w:proofErr w:type="spellEnd"/>
    </w:p>
    <w:p w14:paraId="23B3566D" w14:textId="77777777" w:rsidR="00B24BD5" w:rsidRPr="00B24BD5" w:rsidRDefault="00B24BD5" w:rsidP="00B24BD5">
      <w:proofErr w:type="gramStart"/>
      <w:r w:rsidRPr="00B24BD5">
        <w:lastRenderedPageBreak/>
        <w:t>결과는 .</w:t>
      </w:r>
      <w:proofErr w:type="spellStart"/>
      <w:r w:rsidRPr="00B24BD5">
        <w:t>strinfo</w:t>
      </w:r>
      <w:proofErr w:type="spellEnd"/>
      <w:proofErr w:type="gramEnd"/>
      <w:r w:rsidRPr="00B24BD5">
        <w:t xml:space="preserve"> 파일에 저장됩니다. 제공된 MOF 구조에서 Open Metal Site의 수를 세기 위해서는 다음 구문을 사용할 수 있습니다:</w:t>
      </w:r>
    </w:p>
    <w:p w14:paraId="59135BF0" w14:textId="77777777" w:rsidR="00B24BD5" w:rsidRPr="00B24BD5" w:rsidRDefault="00B24BD5" w:rsidP="00B24BD5">
      <w:proofErr w:type="gramStart"/>
      <w:r w:rsidRPr="00B24BD5">
        <w:t>./</w:t>
      </w:r>
      <w:proofErr w:type="gramEnd"/>
      <w:r w:rsidRPr="00B24BD5">
        <w:t xml:space="preserve">network -oms </w:t>
      </w:r>
      <w:proofErr w:type="spellStart"/>
      <w:r w:rsidRPr="00B24BD5">
        <w:t>input_structure.cssr</w:t>
      </w:r>
      <w:proofErr w:type="spellEnd"/>
    </w:p>
    <w:p w14:paraId="5CB81D6E" w14:textId="77777777" w:rsidR="00B24BD5" w:rsidRDefault="00B24BD5"/>
    <w:p w14:paraId="0DF8AF09" w14:textId="77777777" w:rsidR="00B24BD5" w:rsidRPr="00B24BD5" w:rsidRDefault="00B24BD5" w:rsidP="00B24BD5">
      <w:pPr>
        <w:rPr>
          <w:sz w:val="28"/>
          <w:szCs w:val="30"/>
        </w:rPr>
      </w:pPr>
      <w:r w:rsidRPr="00B24BD5">
        <w:rPr>
          <w:b/>
          <w:bCs/>
          <w:sz w:val="28"/>
          <w:szCs w:val="30"/>
        </w:rPr>
        <w:t xml:space="preserve">구조 데이터 및 </w:t>
      </w:r>
      <w:proofErr w:type="spellStart"/>
      <w:r w:rsidRPr="00B24BD5">
        <w:rPr>
          <w:b/>
          <w:bCs/>
          <w:sz w:val="28"/>
          <w:szCs w:val="30"/>
        </w:rPr>
        <w:t>보로노이</w:t>
      </w:r>
      <w:proofErr w:type="spellEnd"/>
      <w:r w:rsidRPr="00B24BD5">
        <w:rPr>
          <w:b/>
          <w:bCs/>
          <w:sz w:val="28"/>
          <w:szCs w:val="30"/>
        </w:rPr>
        <w:t xml:space="preserve"> 네트워크 접근</w:t>
      </w:r>
    </w:p>
    <w:p w14:paraId="185FA631" w14:textId="77777777" w:rsidR="00B24BD5" w:rsidRPr="00B24BD5" w:rsidRDefault="00B24BD5" w:rsidP="00B24BD5">
      <w:r w:rsidRPr="00B24BD5">
        <w:t xml:space="preserve">Zeo++는 입력 구조 파일(예: CSSR 파일)을 다른 파일 형식으로 변환할 수 있습니다. 원자의 </w:t>
      </w:r>
      <w:proofErr w:type="spellStart"/>
      <w:r w:rsidRPr="00B24BD5">
        <w:t>카르테시안</w:t>
      </w:r>
      <w:proofErr w:type="spellEnd"/>
      <w:r w:rsidRPr="00B24BD5">
        <w:t xml:space="preserve"> 좌표를 포함하는 두 가지 형식이 제공됩니다: 대부분의 분자 시각화 프로그램에서 사용되는 </w:t>
      </w:r>
      <w:proofErr w:type="gramStart"/>
      <w:r w:rsidRPr="00B24BD5">
        <w:t>표준 .</w:t>
      </w:r>
      <w:proofErr w:type="spellStart"/>
      <w:r w:rsidRPr="00B24BD5">
        <w:t>xyz</w:t>
      </w:r>
      <w:proofErr w:type="spellEnd"/>
      <w:proofErr w:type="gramEnd"/>
      <w:r w:rsidRPr="00B24BD5">
        <w:t xml:space="preserve"> 형식과 Zeo++의 .v1 형식입니다. </w:t>
      </w:r>
      <w:proofErr w:type="gramStart"/>
      <w:r w:rsidRPr="00B24BD5">
        <w:t>후자는 .</w:t>
      </w:r>
      <w:proofErr w:type="spellStart"/>
      <w:r w:rsidRPr="00B24BD5">
        <w:t>xyz</w:t>
      </w:r>
      <w:proofErr w:type="spellEnd"/>
      <w:proofErr w:type="gramEnd"/>
      <w:r w:rsidRPr="00B24BD5">
        <w:t xml:space="preserve">와 유사하지만, 단위 셀 벡터도 포함합니다. 예시인 </w:t>
      </w:r>
      <w:proofErr w:type="spellStart"/>
      <w:r w:rsidRPr="00B24BD5">
        <w:t>EDI.cssr</w:t>
      </w:r>
      <w:proofErr w:type="spellEnd"/>
      <w:r w:rsidRPr="00B24BD5">
        <w:t xml:space="preserve"> 파일에 </w:t>
      </w:r>
      <w:proofErr w:type="gramStart"/>
      <w:r w:rsidRPr="00B24BD5">
        <w:t>대해 .</w:t>
      </w:r>
      <w:proofErr w:type="spellStart"/>
      <w:r w:rsidRPr="00B24BD5">
        <w:t>xyz</w:t>
      </w:r>
      <w:proofErr w:type="spellEnd"/>
      <w:proofErr w:type="gramEnd"/>
      <w:r w:rsidRPr="00B24BD5">
        <w:t xml:space="preserve"> 및 .v1 파일을 생성하려면 다음 명령어를 사용하십시오:</w:t>
      </w:r>
    </w:p>
    <w:p w14:paraId="3EE883C5" w14:textId="77777777" w:rsidR="00B24BD5" w:rsidRPr="00B24BD5" w:rsidRDefault="00B24BD5" w:rsidP="00B24BD5">
      <w:proofErr w:type="gramStart"/>
      <w:r w:rsidRPr="00B24BD5">
        <w:t>./</w:t>
      </w:r>
      <w:proofErr w:type="gramEnd"/>
      <w:r w:rsidRPr="00B24BD5">
        <w:t>network -</w:t>
      </w:r>
      <w:proofErr w:type="spellStart"/>
      <w:r w:rsidRPr="00B24BD5">
        <w:t>xyz</w:t>
      </w:r>
      <w:proofErr w:type="spellEnd"/>
      <w:r w:rsidRPr="00B24BD5">
        <w:t xml:space="preserve"> </w:t>
      </w:r>
      <w:proofErr w:type="spellStart"/>
      <w:r w:rsidRPr="00B24BD5">
        <w:t>EDI.cssr</w:t>
      </w:r>
      <w:proofErr w:type="spellEnd"/>
    </w:p>
    <w:p w14:paraId="7913EC5D" w14:textId="77777777" w:rsidR="00B24BD5" w:rsidRPr="00B24BD5" w:rsidRDefault="00B24BD5" w:rsidP="00B24BD5">
      <w:proofErr w:type="gramStart"/>
      <w:r w:rsidRPr="00B24BD5">
        <w:t>./</w:t>
      </w:r>
      <w:proofErr w:type="gramEnd"/>
      <w:r w:rsidRPr="00B24BD5">
        <w:t xml:space="preserve">network -v1 </w:t>
      </w:r>
      <w:proofErr w:type="spellStart"/>
      <w:r w:rsidRPr="00B24BD5">
        <w:t>EDI.cssr</w:t>
      </w:r>
      <w:proofErr w:type="spellEnd"/>
    </w:p>
    <w:p w14:paraId="0C5F96C9" w14:textId="77777777" w:rsidR="00B24BD5" w:rsidRPr="00B24BD5" w:rsidRDefault="00B24BD5" w:rsidP="00B24BD5">
      <w:r w:rsidRPr="00B24BD5">
        <w:t xml:space="preserve">주어진 구조에 대한 </w:t>
      </w:r>
      <w:proofErr w:type="spellStart"/>
      <w:r w:rsidRPr="00B24BD5">
        <w:t>보로노이</w:t>
      </w:r>
      <w:proofErr w:type="spellEnd"/>
      <w:r w:rsidRPr="00B24BD5">
        <w:t xml:space="preserve"> 네트워크는 Zeo++</w:t>
      </w:r>
      <w:proofErr w:type="gramStart"/>
      <w:r w:rsidRPr="00B24BD5">
        <w:t>의 .nt</w:t>
      </w:r>
      <w:proofErr w:type="gramEnd"/>
      <w:r w:rsidRPr="00B24BD5">
        <w:t xml:space="preserve">2 파일 형식으로 저장할 수 있습니다. 이 파일은 네트워크의 모든 노드와 </w:t>
      </w:r>
      <w:proofErr w:type="spellStart"/>
      <w:r w:rsidRPr="00B24BD5">
        <w:t>에지에</w:t>
      </w:r>
      <w:proofErr w:type="spellEnd"/>
      <w:r w:rsidRPr="00B24BD5">
        <w:t xml:space="preserve"> 대한 정보를 포함합니다. 각 노드는 </w:t>
      </w:r>
      <w:proofErr w:type="spellStart"/>
      <w:r w:rsidRPr="00B24BD5">
        <w:t>카르테시안</w:t>
      </w:r>
      <w:proofErr w:type="spellEnd"/>
      <w:r w:rsidRPr="00B24BD5">
        <w:t xml:space="preserve"> 좌표에서의 위치, 가장 가까운 원자까지의 거리, 노드 연결성을 통해 특징지어집니다. 각 에지는 연결된 노드 쌍, 제약 거리, 그리고 길이로 설명됩니다. </w:t>
      </w:r>
      <w:proofErr w:type="spellStart"/>
      <w:r w:rsidRPr="00B24BD5">
        <w:t>EDI.cssr</w:t>
      </w:r>
      <w:proofErr w:type="spellEnd"/>
      <w:r w:rsidRPr="00B24BD5">
        <w:t xml:space="preserve"> 파일에 </w:t>
      </w:r>
      <w:proofErr w:type="gramStart"/>
      <w:r w:rsidRPr="00B24BD5">
        <w:t>대한 .nt</w:t>
      </w:r>
      <w:proofErr w:type="gramEnd"/>
      <w:r w:rsidRPr="00B24BD5">
        <w:t>2 파일을 저장하려면 다음 명령어를 사용하십시오:</w:t>
      </w:r>
    </w:p>
    <w:p w14:paraId="4A939629" w14:textId="77777777" w:rsidR="00B24BD5" w:rsidRPr="00B24BD5" w:rsidRDefault="00B24BD5" w:rsidP="00B24BD5">
      <w:proofErr w:type="gramStart"/>
      <w:r w:rsidRPr="00B24BD5">
        <w:t>./</w:t>
      </w:r>
      <w:proofErr w:type="gramEnd"/>
      <w:r w:rsidRPr="00B24BD5">
        <w:t xml:space="preserve">network -r -nt2 </w:t>
      </w:r>
      <w:proofErr w:type="spellStart"/>
      <w:r w:rsidRPr="00B24BD5">
        <w:t>EDI.cssr</w:t>
      </w:r>
      <w:proofErr w:type="spellEnd"/>
    </w:p>
    <w:p w14:paraId="1AF46DD3" w14:textId="77777777" w:rsidR="00B24BD5" w:rsidRPr="00B24BD5" w:rsidRDefault="00B24BD5" w:rsidP="00B24BD5">
      <w:r w:rsidRPr="00B24BD5">
        <w:t xml:space="preserve">-r 매개변수는 방사형 </w:t>
      </w:r>
      <w:proofErr w:type="spellStart"/>
      <w:r w:rsidRPr="00B24BD5">
        <w:t>보로노이</w:t>
      </w:r>
      <w:proofErr w:type="spellEnd"/>
      <w:r w:rsidRPr="00B24BD5">
        <w:t xml:space="preserve"> 분해를 요청하며, 즉 원자 반경이 사용됩니다. </w:t>
      </w:r>
      <w:proofErr w:type="gramStart"/>
      <w:r w:rsidRPr="00B24BD5">
        <w:t>결과 .nt</w:t>
      </w:r>
      <w:proofErr w:type="gramEnd"/>
      <w:r w:rsidRPr="00B24BD5">
        <w:t xml:space="preserve">2 파일에서 원자까지의 거리는 원자 표면까지의 거리를 나타냅니다. -nor을 지정하면 표준 </w:t>
      </w:r>
      <w:proofErr w:type="spellStart"/>
      <w:r w:rsidRPr="00B24BD5">
        <w:t>보로노이</w:t>
      </w:r>
      <w:proofErr w:type="spellEnd"/>
      <w:r w:rsidRPr="00B24BD5">
        <w:t xml:space="preserve"> 분해가 요청되며, 원자의 중심 대신 점 입자(반경 0)를 사용합니다. 이 경우 거리는 원자 중심까지의 거리가 정의됩니다.</w:t>
      </w:r>
    </w:p>
    <w:p w14:paraId="79459379" w14:textId="77777777" w:rsidR="00B24BD5" w:rsidRPr="00B24BD5" w:rsidRDefault="00B24BD5"/>
    <w:sectPr w:rsidR="00B24BD5" w:rsidRPr="00B24BD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안용상" w:date="2024-09-07T02:33:00Z" w:initials="P">
    <w:p w14:paraId="0D73901A" w14:textId="77777777" w:rsidR="00A673A9" w:rsidRDefault="00A673A9" w:rsidP="00A673A9">
      <w:pPr>
        <w:pStyle w:val="ab"/>
      </w:pPr>
      <w:r>
        <w:rPr>
          <w:rStyle w:val="aa"/>
        </w:rPr>
        <w:annotationRef/>
      </w:r>
      <w:r>
        <w:rPr>
          <w:b/>
          <w:bCs/>
        </w:rPr>
        <w:t>1. 가장 큰 포함된 구 (Largest Included Sphere)</w:t>
      </w:r>
    </w:p>
    <w:p w14:paraId="256BF357" w14:textId="77777777" w:rsidR="00A673A9" w:rsidRDefault="00A673A9" w:rsidP="00A673A9">
      <w:pPr>
        <w:pStyle w:val="ab"/>
        <w:numPr>
          <w:ilvl w:val="0"/>
          <w:numId w:val="6"/>
        </w:numPr>
        <w:ind w:left="360"/>
      </w:pPr>
      <w:r>
        <w:rPr>
          <w:b/>
          <w:bCs/>
        </w:rPr>
        <w:t>정의</w:t>
      </w:r>
      <w:r>
        <w:t xml:space="preserve">: 물질 안에서 </w:t>
      </w:r>
      <w:r>
        <w:rPr>
          <w:b/>
          <w:bCs/>
        </w:rPr>
        <w:t>움직이지 않고</w:t>
      </w:r>
      <w:r>
        <w:t xml:space="preserve"> 구가 완전히 들어갈 수 있는 가장 큰 구의 크기입니다.</w:t>
      </w:r>
    </w:p>
    <w:p w14:paraId="3963056E" w14:textId="77777777" w:rsidR="00A673A9" w:rsidRDefault="00A673A9" w:rsidP="00A673A9">
      <w:pPr>
        <w:pStyle w:val="ab"/>
        <w:numPr>
          <w:ilvl w:val="0"/>
          <w:numId w:val="6"/>
        </w:numPr>
        <w:ind w:left="360"/>
      </w:pPr>
      <w:r>
        <w:rPr>
          <w:b/>
          <w:bCs/>
        </w:rPr>
        <w:t>비유</w:t>
      </w:r>
      <w:r>
        <w:t>: 방 안에 넣을 수 있는 가장 큰 공을 생각해보세요. 이 공은 방 안에서 움직일 필요 없이, 그 자리에서 딱 맞는 가장 큰 크기의 공입니다.</w:t>
      </w:r>
    </w:p>
    <w:p w14:paraId="26D428FA" w14:textId="77777777" w:rsidR="00A673A9" w:rsidRDefault="00A673A9" w:rsidP="00A673A9">
      <w:pPr>
        <w:pStyle w:val="ab"/>
        <w:numPr>
          <w:ilvl w:val="0"/>
          <w:numId w:val="6"/>
        </w:numPr>
        <w:ind w:left="360"/>
      </w:pPr>
      <w:r>
        <w:rPr>
          <w:b/>
          <w:bCs/>
        </w:rPr>
        <w:t>역할</w:t>
      </w:r>
      <w:r>
        <w:t xml:space="preserve">: 물질 안에 </w:t>
      </w:r>
      <w:r>
        <w:rPr>
          <w:b/>
          <w:bCs/>
        </w:rPr>
        <w:t>들어갈 수 있는 최대 입자의 크기</w:t>
      </w:r>
      <w:r>
        <w:t>를 나타냅니다. 즉, 물질이 어떤 큰 입자를 내부에 받아들일 수 있는지를 보여줍니다.</w:t>
      </w:r>
    </w:p>
    <w:p w14:paraId="3434B465" w14:textId="77777777" w:rsidR="00A673A9" w:rsidRDefault="00A673A9" w:rsidP="00A673A9">
      <w:pPr>
        <w:pStyle w:val="ab"/>
      </w:pPr>
      <w:r>
        <w:rPr>
          <w:b/>
          <w:bCs/>
        </w:rPr>
        <w:t>2. 가장 큰 자유 구 (Largest Free Sphere)</w:t>
      </w:r>
    </w:p>
    <w:p w14:paraId="64F95BA8" w14:textId="77777777" w:rsidR="00A673A9" w:rsidRDefault="00A673A9" w:rsidP="00A673A9">
      <w:pPr>
        <w:pStyle w:val="ab"/>
        <w:numPr>
          <w:ilvl w:val="0"/>
          <w:numId w:val="7"/>
        </w:numPr>
        <w:ind w:left="360"/>
      </w:pPr>
      <w:r>
        <w:rPr>
          <w:b/>
          <w:bCs/>
        </w:rPr>
        <w:t>정의</w:t>
      </w:r>
      <w:r>
        <w:t xml:space="preserve">: 물질 내부에서 </w:t>
      </w:r>
      <w:r>
        <w:rPr>
          <w:b/>
          <w:bCs/>
        </w:rPr>
        <w:t>여러 경로를 자유롭게 이동할 수 있는</w:t>
      </w:r>
      <w:r>
        <w:t xml:space="preserve"> 가장 큰 구의 크기입니다. 이 구는 움직일 수 있으므로, 경로를 따라가면서 막히지 않고 이동할 수 있는 가장 큰 크기의 구를 의미합니다.</w:t>
      </w:r>
    </w:p>
    <w:p w14:paraId="4D3E3B7C" w14:textId="77777777" w:rsidR="00A673A9" w:rsidRDefault="00A673A9" w:rsidP="00A673A9">
      <w:pPr>
        <w:pStyle w:val="ab"/>
        <w:numPr>
          <w:ilvl w:val="0"/>
          <w:numId w:val="7"/>
        </w:numPr>
        <w:ind w:left="360"/>
      </w:pPr>
      <w:r>
        <w:rPr>
          <w:b/>
          <w:bCs/>
        </w:rPr>
        <w:t>비유</w:t>
      </w:r>
      <w:r>
        <w:t>: 이번에는 방 안에 있는 문을 통해 다른 방으로 자유롭게 이동할 수 있는 가장 큰 공을 생각해보세요. 이 공은 방 안에서 가로막히지 않고 이동할 수 있는 공입니다.</w:t>
      </w:r>
    </w:p>
    <w:p w14:paraId="677CDCC3" w14:textId="77777777" w:rsidR="00A673A9" w:rsidRDefault="00A673A9" w:rsidP="00A673A9">
      <w:pPr>
        <w:pStyle w:val="ab"/>
        <w:numPr>
          <w:ilvl w:val="0"/>
          <w:numId w:val="7"/>
        </w:numPr>
        <w:ind w:left="360"/>
      </w:pPr>
      <w:r>
        <w:rPr>
          <w:b/>
          <w:bCs/>
        </w:rPr>
        <w:t>역할</w:t>
      </w:r>
      <w:r>
        <w:t xml:space="preserve">: 물질 내부에서 </w:t>
      </w:r>
      <w:r>
        <w:rPr>
          <w:b/>
          <w:bCs/>
        </w:rPr>
        <w:t>이동할 수 있는 입자의 최대 크기</w:t>
      </w:r>
      <w:r>
        <w:t>를 나타냅니다. 즉, 물질을 통과할 수 있는 가장 큰 입자의 크기를 의미합니다.</w:t>
      </w:r>
    </w:p>
    <w:p w14:paraId="3C2E0114" w14:textId="77777777" w:rsidR="00A673A9" w:rsidRDefault="00A673A9" w:rsidP="00A673A9">
      <w:pPr>
        <w:pStyle w:val="ab"/>
      </w:pPr>
      <w:r>
        <w:rPr>
          <w:b/>
          <w:bCs/>
        </w:rPr>
        <w:t>3. 자유 구 경로를 따라 포함된 구 (Largest Included Sphere Along Free Sphere Path)</w:t>
      </w:r>
    </w:p>
    <w:p w14:paraId="4BEC26BE" w14:textId="77777777" w:rsidR="00A673A9" w:rsidRDefault="00A673A9" w:rsidP="00A673A9">
      <w:pPr>
        <w:pStyle w:val="ab"/>
        <w:numPr>
          <w:ilvl w:val="0"/>
          <w:numId w:val="8"/>
        </w:numPr>
        <w:ind w:left="360"/>
      </w:pPr>
      <w:r>
        <w:rPr>
          <w:b/>
          <w:bCs/>
        </w:rPr>
        <w:t>정의</w:t>
      </w:r>
      <w:r>
        <w:t xml:space="preserve">: 자유롭게 이동할 수 있는 경로를 따라갈 때, 그 경로 상에서 </w:t>
      </w:r>
      <w:r>
        <w:rPr>
          <w:b/>
          <w:bCs/>
        </w:rPr>
        <w:t>들어갈 수 있는 가장 큰 구의 크기</w:t>
      </w:r>
      <w:r>
        <w:t>입니다.</w:t>
      </w:r>
    </w:p>
    <w:p w14:paraId="3D9735FE" w14:textId="77777777" w:rsidR="00A673A9" w:rsidRDefault="00A673A9" w:rsidP="00A673A9">
      <w:pPr>
        <w:pStyle w:val="ab"/>
        <w:numPr>
          <w:ilvl w:val="0"/>
          <w:numId w:val="8"/>
        </w:numPr>
        <w:ind w:left="360"/>
      </w:pPr>
      <w:r>
        <w:rPr>
          <w:b/>
          <w:bCs/>
        </w:rPr>
        <w:t>비유</w:t>
      </w:r>
      <w:r>
        <w:t>: 여러 방을 연결하는 복도가 있다고 생각해보세요. 이 복도를 따라가면서 넣을 수 있는 가장 큰 공의 크기입니다. 즉, 움직일 수 있는 경로를 따라가면서 물질 내부에서 넣을 수 있는 가장 큰 구입니다.</w:t>
      </w:r>
    </w:p>
    <w:p w14:paraId="3966A072" w14:textId="77777777" w:rsidR="00A673A9" w:rsidRDefault="00A673A9" w:rsidP="00A673A9">
      <w:pPr>
        <w:pStyle w:val="ab"/>
        <w:numPr>
          <w:ilvl w:val="0"/>
          <w:numId w:val="8"/>
        </w:numPr>
        <w:ind w:left="360"/>
      </w:pPr>
      <w:r>
        <w:rPr>
          <w:b/>
          <w:bCs/>
        </w:rPr>
        <w:t>역할</w:t>
      </w:r>
      <w:r>
        <w:t xml:space="preserve">: 물질 내부의 이동 경로에서 </w:t>
      </w:r>
      <w:r>
        <w:rPr>
          <w:b/>
          <w:bCs/>
        </w:rPr>
        <w:t>실제 이동할 수 있는 구의 크기</w:t>
      </w:r>
      <w:r>
        <w:t xml:space="preserve">를 나타내며, 물질의 </w:t>
      </w:r>
      <w:r>
        <w:rPr>
          <w:b/>
          <w:bCs/>
        </w:rPr>
        <w:t>투과성</w:t>
      </w:r>
      <w:r>
        <w:t>을 평가하는 중요한 정보가 됩니다.</w:t>
      </w:r>
    </w:p>
  </w:comment>
  <w:comment w:id="1" w:author="안용상" w:date="2024-09-08T14:41:00Z" w:initials="P">
    <w:p w14:paraId="385918B1" w14:textId="77777777" w:rsidR="00846FE2" w:rsidRDefault="009E686E" w:rsidP="00846FE2">
      <w:pPr>
        <w:pStyle w:val="ab"/>
      </w:pPr>
      <w:r>
        <w:rPr>
          <w:rStyle w:val="aa"/>
        </w:rPr>
        <w:annotationRef/>
      </w:r>
      <w:r w:rsidR="00846FE2">
        <w:rPr>
          <w:b/>
          <w:bCs/>
        </w:rPr>
        <w:t>LCD (Largest Cavity Diameter)</w:t>
      </w:r>
      <w:r w:rsidR="00846FE2">
        <w:t xml:space="preserve"> - </w:t>
      </w:r>
      <w:r w:rsidR="00846FE2">
        <w:rPr>
          <w:b/>
          <w:bCs/>
        </w:rPr>
        <w:t>가장 큰 포함된 구 (Largest Included Sphere)</w:t>
      </w:r>
      <w:r w:rsidR="00846FE2">
        <w:t>:</w:t>
      </w:r>
    </w:p>
    <w:p w14:paraId="4D150748" w14:textId="77777777" w:rsidR="00846FE2" w:rsidRDefault="00846FE2" w:rsidP="00846FE2">
      <w:pPr>
        <w:pStyle w:val="ab"/>
        <w:ind w:left="1160"/>
      </w:pPr>
    </w:p>
    <w:p w14:paraId="3AC52BD9" w14:textId="77777777" w:rsidR="00846FE2" w:rsidRDefault="00846FE2" w:rsidP="00846FE2">
      <w:pPr>
        <w:pStyle w:val="ab"/>
        <w:numPr>
          <w:ilvl w:val="1"/>
          <w:numId w:val="18"/>
        </w:numPr>
        <w:ind w:left="1520"/>
      </w:pPr>
      <w:r>
        <w:rPr>
          <w:b/>
          <w:bCs/>
        </w:rPr>
        <w:t>LCD</w:t>
      </w:r>
      <w:r>
        <w:t>는 물질 내부에서 존재할 수 있는 가장 큰 빈 공간의 직경을 나타냅니다. 이는 물질 내에서 가장 큰 구(구조적인 공동)가 들어갈 수 있는 공간을 측정한 값입니다.</w:t>
      </w:r>
    </w:p>
    <w:p w14:paraId="393003BE" w14:textId="77777777" w:rsidR="00846FE2" w:rsidRDefault="00846FE2" w:rsidP="00846FE2">
      <w:pPr>
        <w:pStyle w:val="ab"/>
        <w:numPr>
          <w:ilvl w:val="1"/>
          <w:numId w:val="18"/>
        </w:numPr>
      </w:pPr>
      <w:r>
        <w:t>쉽게 말해, 물질 내부에서 분자가 차지할 수 있는 가장 큰 공동(cavity)의 크기입니다.</w:t>
      </w:r>
    </w:p>
    <w:p w14:paraId="020C56AF" w14:textId="77777777" w:rsidR="00846FE2" w:rsidRDefault="00846FE2" w:rsidP="00846FE2">
      <w:pPr>
        <w:pStyle w:val="ab"/>
        <w:numPr>
          <w:ilvl w:val="1"/>
          <w:numId w:val="18"/>
        </w:numPr>
      </w:pPr>
      <w:r>
        <w:t>예: MOF나 제올라이트 같은 다공성 물질에서 분자가 들어갈 수 있는 최대 공간의 크기.</w:t>
      </w:r>
    </w:p>
    <w:p w14:paraId="2E663611" w14:textId="77777777" w:rsidR="00846FE2" w:rsidRDefault="00846FE2" w:rsidP="00846FE2">
      <w:pPr>
        <w:pStyle w:val="ab"/>
      </w:pPr>
      <w:r>
        <w:rPr>
          <w:b/>
          <w:bCs/>
        </w:rPr>
        <w:t>PLD (Pore Limiting Diameter)</w:t>
      </w:r>
      <w:r>
        <w:t xml:space="preserve"> - </w:t>
      </w:r>
      <w:r>
        <w:rPr>
          <w:b/>
          <w:bCs/>
        </w:rPr>
        <w:t>자유 구 경로를 따라 포함된 구의 직경</w:t>
      </w:r>
      <w:r>
        <w:t>:</w:t>
      </w:r>
    </w:p>
    <w:p w14:paraId="2234F063" w14:textId="77777777" w:rsidR="00846FE2" w:rsidRDefault="00846FE2" w:rsidP="00846FE2">
      <w:pPr>
        <w:pStyle w:val="ab"/>
        <w:ind w:left="1160"/>
      </w:pPr>
    </w:p>
    <w:p w14:paraId="63F6D802" w14:textId="77777777" w:rsidR="00846FE2" w:rsidRDefault="00846FE2" w:rsidP="00846FE2">
      <w:pPr>
        <w:pStyle w:val="ab"/>
        <w:numPr>
          <w:ilvl w:val="1"/>
          <w:numId w:val="19"/>
        </w:numPr>
        <w:ind w:left="1520"/>
      </w:pPr>
      <w:r>
        <w:rPr>
          <w:b/>
          <w:bCs/>
        </w:rPr>
        <w:t>PLD</w:t>
      </w:r>
      <w:r>
        <w:t>는 다공성 물질 내에서 분자가 이동할 수 있는 가장 좁은 경로의 직경을 의미합니다. 이는 물질 내부의 좁은 통로를 분자가 통과할 수 있는 크기를 결정합니다.</w:t>
      </w:r>
    </w:p>
    <w:p w14:paraId="0FC9C0F6" w14:textId="77777777" w:rsidR="00846FE2" w:rsidRDefault="00846FE2" w:rsidP="00846FE2">
      <w:pPr>
        <w:pStyle w:val="ab"/>
        <w:numPr>
          <w:ilvl w:val="1"/>
          <w:numId w:val="19"/>
        </w:numPr>
      </w:pPr>
      <w:r>
        <w:t>PLD가 작을수록 작은 분자만 물질 내부로 들어가거나 이동할 수 있으며, 큰 분자는 통과할 수 없습니다.</w:t>
      </w:r>
    </w:p>
    <w:p w14:paraId="49FC56FD" w14:textId="77777777" w:rsidR="00846FE2" w:rsidRDefault="00846FE2" w:rsidP="00846FE2">
      <w:pPr>
        <w:pStyle w:val="ab"/>
        <w:numPr>
          <w:ilvl w:val="1"/>
          <w:numId w:val="19"/>
        </w:numPr>
      </w:pPr>
      <w:r>
        <w:t>예: 특정 크기 이상의 분자는 물질 내부에서 이동하지 못하게 하는 기공 크기의 제한.</w:t>
      </w:r>
    </w:p>
    <w:p w14:paraId="70A1F589" w14:textId="77777777" w:rsidR="00846FE2" w:rsidRDefault="00846FE2" w:rsidP="00846FE2">
      <w:pPr>
        <w:pStyle w:val="ab"/>
      </w:pPr>
      <w:r>
        <w:rPr>
          <w:b/>
          <w:bCs/>
        </w:rPr>
        <w:t>LFPD (Largest Free Sphere Along a Path Diameter)</w:t>
      </w:r>
      <w:r>
        <w:t xml:space="preserve"> - </w:t>
      </w:r>
      <w:r>
        <w:rPr>
          <w:b/>
          <w:bCs/>
        </w:rPr>
        <w:t>가장 큰 자유 구 (Largest Free Sphere)</w:t>
      </w:r>
      <w:r>
        <w:t>:</w:t>
      </w:r>
    </w:p>
    <w:p w14:paraId="10556981" w14:textId="77777777" w:rsidR="00846FE2" w:rsidRDefault="00846FE2" w:rsidP="00846FE2">
      <w:pPr>
        <w:pStyle w:val="ab"/>
        <w:ind w:left="1160"/>
      </w:pPr>
    </w:p>
    <w:p w14:paraId="37BD4086" w14:textId="77777777" w:rsidR="00846FE2" w:rsidRDefault="00846FE2" w:rsidP="00846FE2">
      <w:pPr>
        <w:pStyle w:val="ab"/>
        <w:numPr>
          <w:ilvl w:val="1"/>
          <w:numId w:val="20"/>
        </w:numPr>
        <w:ind w:left="1520"/>
      </w:pPr>
      <w:r>
        <w:rPr>
          <w:b/>
          <w:bCs/>
        </w:rPr>
        <w:t>LFPD</w:t>
      </w:r>
      <w:r>
        <w:t>는 자유 구 경로를 따라 가장 큰 구가 통과할 수 있는 경로의 직경을 나타냅니다. 즉, 물질 내에서 분자가 자유롭게 이동할 수 있는 경로 중 가장 큰 구가 통과할 수 있는 크기입니다.</w:t>
      </w:r>
    </w:p>
    <w:p w14:paraId="7261132B" w14:textId="77777777" w:rsidR="00846FE2" w:rsidRDefault="00846FE2" w:rsidP="00846FE2">
      <w:pPr>
        <w:pStyle w:val="ab"/>
        <w:numPr>
          <w:ilvl w:val="1"/>
          <w:numId w:val="20"/>
        </w:numPr>
      </w:pPr>
      <w:r>
        <w:t>이는 분자가 이동할 수 있는 경로에서 가장 넓은 부분을 측정한 값으로, 물질 내에서 분자가 확산할 수 있는 능력을 평가하는 데 유용합니다.</w:t>
      </w:r>
    </w:p>
    <w:p w14:paraId="7F37D195" w14:textId="77777777" w:rsidR="00846FE2" w:rsidRDefault="00846FE2" w:rsidP="00846FE2">
      <w:pPr>
        <w:pStyle w:val="ab"/>
        <w:numPr>
          <w:ilvl w:val="1"/>
          <w:numId w:val="20"/>
        </w:numPr>
      </w:pPr>
      <w:r>
        <w:t>예: 물질 내에서 분자가 이동할 때 가장 큰 구가 통과할 수 있는 경로의 최대 직경.</w:t>
      </w:r>
    </w:p>
  </w:comment>
  <w:comment w:id="2" w:author="안용상" w:date="2024-09-07T02:35:00Z" w:initials="P">
    <w:p w14:paraId="22473BE3" w14:textId="77504A48" w:rsidR="00C1549D" w:rsidRDefault="00C1549D" w:rsidP="00C1549D">
      <w:pPr>
        <w:pStyle w:val="ab"/>
      </w:pPr>
      <w:r>
        <w:rPr>
          <w:rStyle w:val="aa"/>
        </w:rPr>
        <w:annotationRef/>
      </w:r>
      <w:r>
        <w:rPr>
          <w:b/>
          <w:bCs/>
        </w:rPr>
        <w:t>결정학적 방향의 가장 큰 자유 구</w:t>
      </w:r>
      <w:r>
        <w:t xml:space="preserve">와 </w:t>
      </w:r>
      <w:r>
        <w:rPr>
          <w:b/>
          <w:bCs/>
        </w:rPr>
        <w:t>포함된 구 직경</w:t>
      </w:r>
      <w:r>
        <w:t xml:space="preserve">은 물질의 </w:t>
      </w:r>
      <w:r>
        <w:rPr>
          <w:b/>
          <w:bCs/>
        </w:rPr>
        <w:t>특정 방향</w:t>
      </w:r>
      <w:r>
        <w:t>에서의 기공 구조를 더 자세히 분석하는 개념입니다. 이를 이해하려면 먼저 결정학적 방향과 구의 개념을 살펴볼 필요가 있습니다.</w:t>
      </w:r>
    </w:p>
    <w:p w14:paraId="21D135A1" w14:textId="77777777" w:rsidR="00C1549D" w:rsidRDefault="00C1549D" w:rsidP="00C1549D">
      <w:pPr>
        <w:pStyle w:val="ab"/>
      </w:pPr>
      <w:r>
        <w:rPr>
          <w:b/>
          <w:bCs/>
        </w:rPr>
        <w:t>1. 결정학적 방향 (Crystallographic Directions)</w:t>
      </w:r>
    </w:p>
    <w:p w14:paraId="720323DF" w14:textId="77777777" w:rsidR="00C1549D" w:rsidRDefault="00C1549D" w:rsidP="00C1549D">
      <w:pPr>
        <w:pStyle w:val="ab"/>
        <w:numPr>
          <w:ilvl w:val="0"/>
          <w:numId w:val="9"/>
        </w:numPr>
      </w:pPr>
      <w:r>
        <w:t>결정 구조는 3차원 공간에서 특정한 **축(a, b, c 축)**을 따라 정렬된 원자 배열을 갖습니다. 이 축에 따라 물질의 구조와 물리적 성질이 달라질 수 있습니다.</w:t>
      </w:r>
    </w:p>
    <w:p w14:paraId="7D841FAA" w14:textId="77777777" w:rsidR="00C1549D" w:rsidRDefault="00C1549D" w:rsidP="00C1549D">
      <w:pPr>
        <w:pStyle w:val="ab"/>
        <w:numPr>
          <w:ilvl w:val="0"/>
          <w:numId w:val="9"/>
        </w:numPr>
      </w:pPr>
      <w:r>
        <w:t>예를 들어, a축, b축, c축이라는 세 가지 방향이 있으며, 물질 내부의 기공 구조나 채널의 크기도 이 축을 따라 다를 수 있습니다.</w:t>
      </w:r>
    </w:p>
    <w:p w14:paraId="50BFAE20" w14:textId="77777777" w:rsidR="00C1549D" w:rsidRDefault="00C1549D" w:rsidP="00C1549D">
      <w:pPr>
        <w:pStyle w:val="ab"/>
      </w:pPr>
      <w:r>
        <w:rPr>
          <w:b/>
          <w:bCs/>
        </w:rPr>
        <w:t>2. 가장 큰 자유 구 직경 (Largest Free Sphere Diameter)</w:t>
      </w:r>
    </w:p>
    <w:p w14:paraId="6487D4B8" w14:textId="77777777" w:rsidR="00C1549D" w:rsidRDefault="00C1549D" w:rsidP="00C1549D">
      <w:pPr>
        <w:pStyle w:val="ab"/>
        <w:numPr>
          <w:ilvl w:val="0"/>
          <w:numId w:val="10"/>
        </w:numPr>
        <w:ind w:left="360"/>
      </w:pPr>
      <w:r>
        <w:rPr>
          <w:b/>
          <w:bCs/>
        </w:rPr>
        <w:t>정의</w:t>
      </w:r>
      <w:r>
        <w:t xml:space="preserve">: 물질의 </w:t>
      </w:r>
      <w:r>
        <w:rPr>
          <w:b/>
          <w:bCs/>
        </w:rPr>
        <w:t>특정 결정 방향</w:t>
      </w:r>
      <w:r>
        <w:t>(예: a축, b축, c축)을 따라 이동할 수 있는 가장 큰 구의 직경입니다.</w:t>
      </w:r>
    </w:p>
    <w:p w14:paraId="49F8818B" w14:textId="77777777" w:rsidR="00C1549D" w:rsidRDefault="00C1549D" w:rsidP="00C1549D">
      <w:pPr>
        <w:pStyle w:val="ab"/>
        <w:numPr>
          <w:ilvl w:val="0"/>
          <w:numId w:val="10"/>
        </w:numPr>
        <w:ind w:left="360"/>
      </w:pPr>
      <w:r>
        <w:rPr>
          <w:b/>
          <w:bCs/>
        </w:rPr>
        <w:t>역할</w:t>
      </w:r>
      <w:r>
        <w:t xml:space="preserve">: 이 방향에서 입자가 막힘없이 이동할 수 있는 </w:t>
      </w:r>
      <w:r>
        <w:rPr>
          <w:b/>
          <w:bCs/>
        </w:rPr>
        <w:t>최대 입자의 크기</w:t>
      </w:r>
      <w:r>
        <w:t>를 나타냅니다. 즉, 결정의 특정 방향에서 입자가 자유롭게 이동할 수 있는 통로의 크기를 의미합니다.</w:t>
      </w:r>
    </w:p>
    <w:p w14:paraId="5D8E7E25" w14:textId="77777777" w:rsidR="00C1549D" w:rsidRDefault="00C1549D" w:rsidP="00C1549D">
      <w:pPr>
        <w:pStyle w:val="ab"/>
        <w:numPr>
          <w:ilvl w:val="0"/>
          <w:numId w:val="10"/>
        </w:numPr>
      </w:pPr>
      <w:r>
        <w:t>예를 들어, a축을 따라 가장 큰 자유 구 직경이 5 Å(옹스트롬)이라면, 이 방향에서는 5 Å 크기까지의 입자가 물질 내부를 자유롭게 이동할 수 있다는 뜻입니다.</w:t>
      </w:r>
    </w:p>
    <w:p w14:paraId="3E8A4AAD" w14:textId="77777777" w:rsidR="00C1549D" w:rsidRDefault="00C1549D" w:rsidP="00C1549D">
      <w:pPr>
        <w:pStyle w:val="ab"/>
      </w:pPr>
      <w:r>
        <w:rPr>
          <w:b/>
          <w:bCs/>
        </w:rPr>
        <w:t>3. 가장 큰 포함된 구 직경 (Largest Included Sphere Diameter)</w:t>
      </w:r>
    </w:p>
    <w:p w14:paraId="5A5FA4A4" w14:textId="77777777" w:rsidR="00C1549D" w:rsidRDefault="00C1549D" w:rsidP="00C1549D">
      <w:pPr>
        <w:pStyle w:val="ab"/>
        <w:numPr>
          <w:ilvl w:val="0"/>
          <w:numId w:val="11"/>
        </w:numPr>
        <w:ind w:left="360"/>
      </w:pPr>
      <w:r>
        <w:rPr>
          <w:b/>
          <w:bCs/>
        </w:rPr>
        <w:t>정의</w:t>
      </w:r>
      <w:r>
        <w:t xml:space="preserve">: 물질의 </w:t>
      </w:r>
      <w:r>
        <w:rPr>
          <w:b/>
          <w:bCs/>
        </w:rPr>
        <w:t>특정 결정 방향</w:t>
      </w:r>
      <w:r>
        <w:t xml:space="preserve">을 따라 </w:t>
      </w:r>
      <w:r>
        <w:rPr>
          <w:b/>
          <w:bCs/>
        </w:rPr>
        <w:t>움직이지 않고</w:t>
      </w:r>
      <w:r>
        <w:t xml:space="preserve"> 들어갈 수 있는 가장 큰 구의 직경입니다.</w:t>
      </w:r>
    </w:p>
    <w:p w14:paraId="223C0098" w14:textId="77777777" w:rsidR="00C1549D" w:rsidRDefault="00C1549D" w:rsidP="00C1549D">
      <w:pPr>
        <w:pStyle w:val="ab"/>
        <w:numPr>
          <w:ilvl w:val="0"/>
          <w:numId w:val="11"/>
        </w:numPr>
        <w:ind w:left="360"/>
      </w:pPr>
      <w:r>
        <w:rPr>
          <w:b/>
          <w:bCs/>
        </w:rPr>
        <w:t>역할</w:t>
      </w:r>
      <w:r>
        <w:t xml:space="preserve">: 이 방향에서 </w:t>
      </w:r>
      <w:r>
        <w:rPr>
          <w:b/>
          <w:bCs/>
        </w:rPr>
        <w:t>정지한 상태</w:t>
      </w:r>
      <w:r>
        <w:t>로 기공에 들어갈 수 있는 최대 입자의 크기를 나타냅니다. 즉, 입자가 한 방향으로 가만히 있을 때 해당 공간에 들어갈 수 있는 가장 큰 구의 크기입니다.</w:t>
      </w:r>
    </w:p>
    <w:p w14:paraId="53C4C335" w14:textId="77777777" w:rsidR="00C1549D" w:rsidRDefault="00C1549D" w:rsidP="00C1549D">
      <w:pPr>
        <w:pStyle w:val="ab"/>
        <w:numPr>
          <w:ilvl w:val="0"/>
          <w:numId w:val="11"/>
        </w:numPr>
      </w:pPr>
      <w:r>
        <w:t>예를 들어, b축을 따라 가장 큰 포함된 구 직경이 4 Å이라면, 이 방향에서는 4 Å 크기의 입자가 그 자리에 가만히 들어갈 수 있다는 의미입니다</w:t>
      </w:r>
    </w:p>
  </w:comment>
  <w:comment w:id="3" w:author="안용상" w:date="2024-09-07T02:39:00Z" w:initials="P">
    <w:p w14:paraId="13F5F068" w14:textId="77777777" w:rsidR="00C1549D" w:rsidRDefault="00C1549D" w:rsidP="00C1549D">
      <w:pPr>
        <w:pStyle w:val="ab"/>
      </w:pPr>
      <w:r>
        <w:rPr>
          <w:rStyle w:val="aa"/>
        </w:rPr>
        <w:annotationRef/>
      </w:r>
      <w:r>
        <w:rPr>
          <w:b/>
          <w:bCs/>
        </w:rPr>
        <w:t>채널 식별 및 차원성 분석의 중요성</w:t>
      </w:r>
    </w:p>
    <w:p w14:paraId="5D1478CE" w14:textId="77777777" w:rsidR="00C1549D" w:rsidRDefault="00C1549D" w:rsidP="00C1549D">
      <w:pPr>
        <w:pStyle w:val="ab"/>
        <w:numPr>
          <w:ilvl w:val="0"/>
          <w:numId w:val="12"/>
        </w:numPr>
        <w:ind w:left="360"/>
      </w:pPr>
      <w:r>
        <w:rPr>
          <w:b/>
          <w:bCs/>
        </w:rPr>
        <w:t>흡착 및 투과성</w:t>
      </w:r>
      <w:r>
        <w:t>: 채널이 존재하고 그 차원성이 높을수록, 물질은 특정 기체나 분자를 더 효과적으로 흡착하거나 투과시킬 수 있습니다. 예를 들어, 3차원 채널을 가진 물질은 기체가 여러 방향으로 퍼질 수 있기 때문에 흡착 속도나 용량이 클 수 있습니다.</w:t>
      </w:r>
    </w:p>
    <w:p w14:paraId="109F703E" w14:textId="77777777" w:rsidR="00C1549D" w:rsidRDefault="00C1549D" w:rsidP="00C1549D">
      <w:pPr>
        <w:pStyle w:val="ab"/>
        <w:numPr>
          <w:ilvl w:val="0"/>
          <w:numId w:val="12"/>
        </w:numPr>
        <w:ind w:left="360"/>
      </w:pPr>
      <w:r>
        <w:rPr>
          <w:b/>
          <w:bCs/>
        </w:rPr>
        <w:t>기체 분리</w:t>
      </w:r>
      <w:r>
        <w:t>: 차원성 정보는 특정 기체가 얼마나 쉽게 이동할 수 있는지를 판단하는 데 유용하므로, 기체 분리 응용에도 매우 중요합니다. 예를 들어, 1차원 채널을 가진 물질은 특정 기체의 선택적 흡착이 가능할 수 있습니다.</w:t>
      </w:r>
    </w:p>
  </w:comment>
  <w:comment w:id="4" w:author="안용상" w:date="2024-09-07T02:39:00Z" w:initials="P">
    <w:p w14:paraId="6A3444FF" w14:textId="77777777" w:rsidR="00C1549D" w:rsidRDefault="00C1549D" w:rsidP="00C1549D">
      <w:pPr>
        <w:pStyle w:val="ab"/>
      </w:pPr>
      <w:r>
        <w:rPr>
          <w:rStyle w:val="aa"/>
        </w:rPr>
        <w:annotationRef/>
      </w:r>
      <w:r>
        <w:rPr>
          <w:b/>
          <w:bCs/>
        </w:rPr>
        <w:t>1. 채널 식별 (Channel Identification)</w:t>
      </w:r>
    </w:p>
    <w:p w14:paraId="7247DB07" w14:textId="77777777" w:rsidR="00C1549D" w:rsidRDefault="00C1549D" w:rsidP="00C1549D">
      <w:pPr>
        <w:pStyle w:val="ab"/>
        <w:numPr>
          <w:ilvl w:val="0"/>
          <w:numId w:val="14"/>
        </w:numPr>
        <w:ind w:left="360"/>
      </w:pPr>
      <w:r>
        <w:rPr>
          <w:b/>
          <w:bCs/>
        </w:rPr>
        <w:t>정의</w:t>
      </w:r>
      <w:r>
        <w:t>: 채널 식별은 주어진 탐침 반지름(예: CO₂ 분자의 크기에 해당하는 1.5Å 크기의 탐침)을 기준으로 물질 내에서 해당 탐침이 접근할 수 있는 빈 공간(채널)을 찾아내는 과정입니다.</w:t>
      </w:r>
    </w:p>
    <w:p w14:paraId="49AA8711" w14:textId="77777777" w:rsidR="00C1549D" w:rsidRDefault="00C1549D" w:rsidP="00C1549D">
      <w:pPr>
        <w:pStyle w:val="ab"/>
        <w:numPr>
          <w:ilvl w:val="0"/>
          <w:numId w:val="14"/>
        </w:numPr>
        <w:ind w:left="360"/>
      </w:pPr>
      <w:r>
        <w:rPr>
          <w:b/>
          <w:bCs/>
        </w:rPr>
        <w:t>역할</w:t>
      </w:r>
      <w:r>
        <w:t>: 물질의 기공 구조 내에서 탐침이 들어갈 수 있는 경로를 분석하고, 탐침이 이동할 수 있는 채널을 찾아냅니다. 이 정보는 물질이 특정 분자를 흡착하거나 투과시킬 수 있는지를 판단하는 데 유용합니다.</w:t>
      </w:r>
    </w:p>
    <w:p w14:paraId="2E0C63D4" w14:textId="77777777" w:rsidR="00C1549D" w:rsidRDefault="00C1549D" w:rsidP="00C1549D">
      <w:pPr>
        <w:pStyle w:val="ab"/>
      </w:pPr>
      <w:r>
        <w:t>예를 들어, 반지름 1.5Å의 탐침이 제올라이트 구조 내부에서 채널을 따라 이동할 수 있는지, 그리고 그 경로가 얼마나 크고 길게 뻗어 있는지 등을 Zeo++가 분석할 수 있습니다.</w:t>
      </w:r>
    </w:p>
    <w:p w14:paraId="2C5E8EE3" w14:textId="77777777" w:rsidR="00C1549D" w:rsidRDefault="00C1549D" w:rsidP="00C1549D">
      <w:pPr>
        <w:pStyle w:val="ab"/>
      </w:pPr>
      <w:r>
        <w:rPr>
          <w:b/>
          <w:bCs/>
        </w:rPr>
        <w:t>2. 차원성 (Dimensionality)</w:t>
      </w:r>
    </w:p>
    <w:p w14:paraId="429C7042" w14:textId="77777777" w:rsidR="00C1549D" w:rsidRDefault="00C1549D" w:rsidP="00C1549D">
      <w:pPr>
        <w:pStyle w:val="ab"/>
        <w:numPr>
          <w:ilvl w:val="0"/>
          <w:numId w:val="15"/>
        </w:numPr>
        <w:ind w:left="360"/>
      </w:pPr>
      <w:r>
        <w:rPr>
          <w:b/>
          <w:bCs/>
        </w:rPr>
        <w:t>정의</w:t>
      </w:r>
      <w:r>
        <w:t xml:space="preserve">: 차원성은 탐침이 이동할 수 있는 </w:t>
      </w:r>
      <w:r>
        <w:rPr>
          <w:b/>
          <w:bCs/>
        </w:rPr>
        <w:t>채널의 방향성</w:t>
      </w:r>
      <w:r>
        <w:t>을 나타냅니다. 채널이 1차원, 2차원 또는 3차원으로 분류될 수 있습니다.</w:t>
      </w:r>
    </w:p>
    <w:p w14:paraId="068B6CFF" w14:textId="77777777" w:rsidR="00C1549D" w:rsidRDefault="00C1549D" w:rsidP="00C1549D">
      <w:pPr>
        <w:pStyle w:val="ab"/>
        <w:numPr>
          <w:ilvl w:val="1"/>
          <w:numId w:val="15"/>
        </w:numPr>
        <w:ind w:left="720"/>
      </w:pPr>
      <w:r>
        <w:rPr>
          <w:b/>
          <w:bCs/>
        </w:rPr>
        <w:t>1차원(1D)</w:t>
      </w:r>
      <w:r>
        <w:t>: 탐침이 하나의 방향으로만 이동할 수 있는 채널을 의미합니다. 즉, 채널이 한 방향으로 길게 뻗어 있는 구조.</w:t>
      </w:r>
    </w:p>
    <w:p w14:paraId="2DE11E06" w14:textId="77777777" w:rsidR="00C1549D" w:rsidRDefault="00C1549D" w:rsidP="00C1549D">
      <w:pPr>
        <w:pStyle w:val="ab"/>
        <w:numPr>
          <w:ilvl w:val="1"/>
          <w:numId w:val="15"/>
        </w:numPr>
        <w:ind w:left="720"/>
      </w:pPr>
      <w:r>
        <w:rPr>
          <w:b/>
          <w:bCs/>
        </w:rPr>
        <w:t>2차원(2D)</w:t>
      </w:r>
      <w:r>
        <w:t>: 탐침이 두 방향으로 이동할 수 있는 채널을 의미합니다. 즉, 채널이 두 방향으로 연결된 평면상에서 이동할 수 있는 구조.</w:t>
      </w:r>
    </w:p>
    <w:p w14:paraId="3049862D" w14:textId="77777777" w:rsidR="00C1549D" w:rsidRDefault="00C1549D" w:rsidP="00C1549D">
      <w:pPr>
        <w:pStyle w:val="ab"/>
        <w:numPr>
          <w:ilvl w:val="1"/>
          <w:numId w:val="15"/>
        </w:numPr>
        <w:ind w:left="720"/>
      </w:pPr>
      <w:r>
        <w:rPr>
          <w:b/>
          <w:bCs/>
        </w:rPr>
        <w:t>3차원(3D)</w:t>
      </w:r>
      <w:r>
        <w:t>: 탐침이 세 방향으로 모두 이동할 수 있는 채널을 의미합니다. 즉, 물질의 모든 방향으로 연결된 채널이 존재하여 탐침이 자유롭게 이동할 수 있는 구조.</w:t>
      </w:r>
    </w:p>
    <w:p w14:paraId="0BDF8199" w14:textId="77777777" w:rsidR="00C1549D" w:rsidRDefault="00C1549D" w:rsidP="00C1549D">
      <w:pPr>
        <w:pStyle w:val="ab"/>
      </w:pPr>
      <w:r>
        <w:rPr>
          <w:b/>
          <w:bCs/>
        </w:rPr>
        <w:t>차원성</w:t>
      </w:r>
      <w:r>
        <w:t>은 물질이 특정 기체나 분자를 얼마나 효과적으로 흡착하거나 확산시킬 수 있는지를 판단하는 중요한 요소입니다. 예를 들어, 3차원 채널을 가진 물질은 더 많은 경로로 분자가 이동할 수 있기 때문에 흡착률이나 투과성이 높을 수 있습니다.</w:t>
      </w:r>
    </w:p>
  </w:comment>
  <w:comment w:id="5" w:author="안용상" w:date="2024-09-07T02:39:00Z" w:initials="P">
    <w:p w14:paraId="24D7E02B" w14:textId="030ECC46" w:rsidR="00C1549D" w:rsidRDefault="00C1549D" w:rsidP="00C1549D">
      <w:pPr>
        <w:pStyle w:val="ab"/>
      </w:pPr>
      <w:r>
        <w:rPr>
          <w:rStyle w:val="aa"/>
        </w:rPr>
        <w:annotationRef/>
      </w:r>
      <w:r>
        <w:rPr>
          <w:b/>
          <w:bCs/>
        </w:rPr>
        <w:t>Di, Df, Dif</w:t>
      </w:r>
    </w:p>
    <w:p w14:paraId="08BF8D6B" w14:textId="77777777" w:rsidR="00C1549D" w:rsidRDefault="00C1549D" w:rsidP="00C1549D">
      <w:pPr>
        <w:pStyle w:val="ab"/>
        <w:numPr>
          <w:ilvl w:val="0"/>
          <w:numId w:val="13"/>
        </w:numPr>
        <w:ind w:left="360"/>
      </w:pPr>
      <w:r>
        <w:rPr>
          <w:b/>
          <w:bCs/>
        </w:rPr>
        <w:t>Di</w:t>
      </w:r>
      <w:r>
        <w:t xml:space="preserve"> (Included Diameter): 탐침이 해당 채널 내에서 움직이지 않고도 들어갈 수 있는 최대 직경입니다. 이는 채널 자체의 최대 크기를 의미합니다.</w:t>
      </w:r>
    </w:p>
    <w:p w14:paraId="37A0F366" w14:textId="77777777" w:rsidR="00C1549D" w:rsidRDefault="00C1549D" w:rsidP="00C1549D">
      <w:pPr>
        <w:pStyle w:val="ab"/>
        <w:numPr>
          <w:ilvl w:val="0"/>
          <w:numId w:val="13"/>
        </w:numPr>
        <w:ind w:left="360"/>
      </w:pPr>
      <w:r>
        <w:rPr>
          <w:b/>
          <w:bCs/>
        </w:rPr>
        <w:t>Df</w:t>
      </w:r>
      <w:r>
        <w:t xml:space="preserve"> (Free Diameter): 탐침이 채널을 따라 자유롭게 이동할 수 있는 경로 중에서 가장 큰 직경입니다. 즉, 탐침이 이동할 수 있는 최대 구멍의 크기를 나타냅니다.</w:t>
      </w:r>
    </w:p>
    <w:p w14:paraId="6F4C5B56" w14:textId="77777777" w:rsidR="00C1549D" w:rsidRDefault="00C1549D" w:rsidP="00C1549D">
      <w:pPr>
        <w:pStyle w:val="ab"/>
        <w:numPr>
          <w:ilvl w:val="0"/>
          <w:numId w:val="13"/>
        </w:numPr>
        <w:ind w:left="360"/>
      </w:pPr>
      <w:r>
        <w:rPr>
          <w:b/>
          <w:bCs/>
        </w:rPr>
        <w:t>Dif</w:t>
      </w:r>
      <w:r>
        <w:t xml:space="preserve"> (Included Diameter along Free Path): 탐침이 자유롭게 이동할 수 있는 경로에서 동시에 들어갈 수 있는 가장 큰 구의 크기를 나타냅니다. 이는 물질 내부에서 탐침이 이동할 수 있는 실질적인 경로의 크기를 평가하는 데 중요한 정보입니다.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66A072" w15:done="0"/>
  <w15:commentEx w15:paraId="7F37D195" w15:done="0"/>
  <w15:commentEx w15:paraId="53C4C335" w15:done="0"/>
  <w15:commentEx w15:paraId="109F703E" w15:done="0"/>
  <w15:commentEx w15:paraId="0BDF8199" w15:paraIdParent="109F703E" w15:done="0"/>
  <w15:commentEx w15:paraId="6F4C5B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E50AF0" w16cex:dateUtc="2024-09-06T17:33:00Z"/>
  <w16cex:commentExtensible w16cex:durableId="65015A07" w16cex:dateUtc="2024-09-08T05:41:00Z"/>
  <w16cex:commentExtensible w16cex:durableId="1B71A576" w16cex:dateUtc="2024-09-06T17:35:00Z"/>
  <w16cex:commentExtensible w16cex:durableId="7792E61C" w16cex:dateUtc="2024-09-06T17:39:00Z"/>
  <w16cex:commentExtensible w16cex:durableId="2B27B847" w16cex:dateUtc="2024-09-06T17:39:00Z"/>
  <w16cex:commentExtensible w16cex:durableId="35F1DF3C" w16cex:dateUtc="2024-09-06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66A072" w16cid:durableId="69E50AF0"/>
  <w16cid:commentId w16cid:paraId="7F37D195" w16cid:durableId="65015A07"/>
  <w16cid:commentId w16cid:paraId="53C4C335" w16cid:durableId="1B71A576"/>
  <w16cid:commentId w16cid:paraId="109F703E" w16cid:durableId="7792E61C"/>
  <w16cid:commentId w16cid:paraId="0BDF8199" w16cid:durableId="2B27B847"/>
  <w16cid:commentId w16cid:paraId="6F4C5B56" w16cid:durableId="35F1DF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935"/>
    <w:multiLevelType w:val="hybridMultilevel"/>
    <w:tmpl w:val="7DAEF0B2"/>
    <w:lvl w:ilvl="0" w:tplc="8FB8F8B2">
      <w:start w:val="1"/>
      <w:numFmt w:val="bullet"/>
      <w:lvlText w:val=""/>
      <w:lvlJc w:val="left"/>
      <w:pPr>
        <w:ind w:left="2240" w:hanging="360"/>
      </w:pPr>
      <w:rPr>
        <w:rFonts w:ascii="Symbol" w:hAnsi="Symbol"/>
      </w:rPr>
    </w:lvl>
    <w:lvl w:ilvl="1" w:tplc="71D68276">
      <w:start w:val="1"/>
      <w:numFmt w:val="bullet"/>
      <w:lvlText w:val=""/>
      <w:lvlJc w:val="left"/>
      <w:pPr>
        <w:ind w:left="2240" w:hanging="360"/>
      </w:pPr>
      <w:rPr>
        <w:rFonts w:ascii="Symbol" w:hAnsi="Symbol"/>
      </w:rPr>
    </w:lvl>
    <w:lvl w:ilvl="2" w:tplc="840C302E">
      <w:start w:val="1"/>
      <w:numFmt w:val="bullet"/>
      <w:lvlText w:val=""/>
      <w:lvlJc w:val="left"/>
      <w:pPr>
        <w:ind w:left="2240" w:hanging="360"/>
      </w:pPr>
      <w:rPr>
        <w:rFonts w:ascii="Symbol" w:hAnsi="Symbol"/>
      </w:rPr>
    </w:lvl>
    <w:lvl w:ilvl="3" w:tplc="B21691D0">
      <w:start w:val="1"/>
      <w:numFmt w:val="bullet"/>
      <w:lvlText w:val=""/>
      <w:lvlJc w:val="left"/>
      <w:pPr>
        <w:ind w:left="2240" w:hanging="360"/>
      </w:pPr>
      <w:rPr>
        <w:rFonts w:ascii="Symbol" w:hAnsi="Symbol"/>
      </w:rPr>
    </w:lvl>
    <w:lvl w:ilvl="4" w:tplc="3E500C2A">
      <w:start w:val="1"/>
      <w:numFmt w:val="bullet"/>
      <w:lvlText w:val=""/>
      <w:lvlJc w:val="left"/>
      <w:pPr>
        <w:ind w:left="2240" w:hanging="360"/>
      </w:pPr>
      <w:rPr>
        <w:rFonts w:ascii="Symbol" w:hAnsi="Symbol"/>
      </w:rPr>
    </w:lvl>
    <w:lvl w:ilvl="5" w:tplc="05A8591E">
      <w:start w:val="1"/>
      <w:numFmt w:val="bullet"/>
      <w:lvlText w:val=""/>
      <w:lvlJc w:val="left"/>
      <w:pPr>
        <w:ind w:left="2240" w:hanging="360"/>
      </w:pPr>
      <w:rPr>
        <w:rFonts w:ascii="Symbol" w:hAnsi="Symbol"/>
      </w:rPr>
    </w:lvl>
    <w:lvl w:ilvl="6" w:tplc="2E362532">
      <w:start w:val="1"/>
      <w:numFmt w:val="bullet"/>
      <w:lvlText w:val=""/>
      <w:lvlJc w:val="left"/>
      <w:pPr>
        <w:ind w:left="2240" w:hanging="360"/>
      </w:pPr>
      <w:rPr>
        <w:rFonts w:ascii="Symbol" w:hAnsi="Symbol"/>
      </w:rPr>
    </w:lvl>
    <w:lvl w:ilvl="7" w:tplc="789A1988">
      <w:start w:val="1"/>
      <w:numFmt w:val="bullet"/>
      <w:lvlText w:val=""/>
      <w:lvlJc w:val="left"/>
      <w:pPr>
        <w:ind w:left="2240" w:hanging="360"/>
      </w:pPr>
      <w:rPr>
        <w:rFonts w:ascii="Symbol" w:hAnsi="Symbol"/>
      </w:rPr>
    </w:lvl>
    <w:lvl w:ilvl="8" w:tplc="B9C07784">
      <w:start w:val="1"/>
      <w:numFmt w:val="bullet"/>
      <w:lvlText w:val=""/>
      <w:lvlJc w:val="left"/>
      <w:pPr>
        <w:ind w:left="2240" w:hanging="360"/>
      </w:pPr>
      <w:rPr>
        <w:rFonts w:ascii="Symbol" w:hAnsi="Symbol"/>
      </w:rPr>
    </w:lvl>
  </w:abstractNum>
  <w:abstractNum w:abstractNumId="1" w15:restartNumberingAfterBreak="0">
    <w:nsid w:val="1707171A"/>
    <w:multiLevelType w:val="hybridMultilevel"/>
    <w:tmpl w:val="CE38EC54"/>
    <w:lvl w:ilvl="0" w:tplc="DA768370">
      <w:start w:val="1"/>
      <w:numFmt w:val="bullet"/>
      <w:lvlText w:val=""/>
      <w:lvlJc w:val="left"/>
      <w:pPr>
        <w:ind w:left="2240" w:hanging="360"/>
      </w:pPr>
      <w:rPr>
        <w:rFonts w:ascii="Symbol" w:hAnsi="Symbol"/>
      </w:rPr>
    </w:lvl>
    <w:lvl w:ilvl="1" w:tplc="E4182012">
      <w:start w:val="1"/>
      <w:numFmt w:val="bullet"/>
      <w:lvlText w:val=""/>
      <w:lvlJc w:val="left"/>
      <w:pPr>
        <w:ind w:left="2240" w:hanging="360"/>
      </w:pPr>
      <w:rPr>
        <w:rFonts w:ascii="Symbol" w:hAnsi="Symbol"/>
      </w:rPr>
    </w:lvl>
    <w:lvl w:ilvl="2" w:tplc="93B4D65C">
      <w:start w:val="1"/>
      <w:numFmt w:val="bullet"/>
      <w:lvlText w:val=""/>
      <w:lvlJc w:val="left"/>
      <w:pPr>
        <w:ind w:left="2240" w:hanging="360"/>
      </w:pPr>
      <w:rPr>
        <w:rFonts w:ascii="Symbol" w:hAnsi="Symbol"/>
      </w:rPr>
    </w:lvl>
    <w:lvl w:ilvl="3" w:tplc="3D624FE6">
      <w:start w:val="1"/>
      <w:numFmt w:val="bullet"/>
      <w:lvlText w:val=""/>
      <w:lvlJc w:val="left"/>
      <w:pPr>
        <w:ind w:left="2240" w:hanging="360"/>
      </w:pPr>
      <w:rPr>
        <w:rFonts w:ascii="Symbol" w:hAnsi="Symbol"/>
      </w:rPr>
    </w:lvl>
    <w:lvl w:ilvl="4" w:tplc="9ABED116">
      <w:start w:val="1"/>
      <w:numFmt w:val="bullet"/>
      <w:lvlText w:val=""/>
      <w:lvlJc w:val="left"/>
      <w:pPr>
        <w:ind w:left="2240" w:hanging="360"/>
      </w:pPr>
      <w:rPr>
        <w:rFonts w:ascii="Symbol" w:hAnsi="Symbol"/>
      </w:rPr>
    </w:lvl>
    <w:lvl w:ilvl="5" w:tplc="C610EB6C">
      <w:start w:val="1"/>
      <w:numFmt w:val="bullet"/>
      <w:lvlText w:val=""/>
      <w:lvlJc w:val="left"/>
      <w:pPr>
        <w:ind w:left="2240" w:hanging="360"/>
      </w:pPr>
      <w:rPr>
        <w:rFonts w:ascii="Symbol" w:hAnsi="Symbol"/>
      </w:rPr>
    </w:lvl>
    <w:lvl w:ilvl="6" w:tplc="4BB25530">
      <w:start w:val="1"/>
      <w:numFmt w:val="bullet"/>
      <w:lvlText w:val=""/>
      <w:lvlJc w:val="left"/>
      <w:pPr>
        <w:ind w:left="2240" w:hanging="360"/>
      </w:pPr>
      <w:rPr>
        <w:rFonts w:ascii="Symbol" w:hAnsi="Symbol"/>
      </w:rPr>
    </w:lvl>
    <w:lvl w:ilvl="7" w:tplc="8104ED14">
      <w:start w:val="1"/>
      <w:numFmt w:val="bullet"/>
      <w:lvlText w:val=""/>
      <w:lvlJc w:val="left"/>
      <w:pPr>
        <w:ind w:left="2240" w:hanging="360"/>
      </w:pPr>
      <w:rPr>
        <w:rFonts w:ascii="Symbol" w:hAnsi="Symbol"/>
      </w:rPr>
    </w:lvl>
    <w:lvl w:ilvl="8" w:tplc="C6821F0C">
      <w:start w:val="1"/>
      <w:numFmt w:val="bullet"/>
      <w:lvlText w:val=""/>
      <w:lvlJc w:val="left"/>
      <w:pPr>
        <w:ind w:left="2240" w:hanging="360"/>
      </w:pPr>
      <w:rPr>
        <w:rFonts w:ascii="Symbol" w:hAnsi="Symbol"/>
      </w:rPr>
    </w:lvl>
  </w:abstractNum>
  <w:abstractNum w:abstractNumId="2" w15:restartNumberingAfterBreak="0">
    <w:nsid w:val="1B3F6913"/>
    <w:multiLevelType w:val="hybridMultilevel"/>
    <w:tmpl w:val="BBA65CA4"/>
    <w:lvl w:ilvl="0" w:tplc="95BA6F52">
      <w:start w:val="1"/>
      <w:numFmt w:val="bullet"/>
      <w:lvlText w:val=""/>
      <w:lvlJc w:val="left"/>
      <w:pPr>
        <w:ind w:left="2240" w:hanging="360"/>
      </w:pPr>
      <w:rPr>
        <w:rFonts w:ascii="Symbol" w:hAnsi="Symbol"/>
      </w:rPr>
    </w:lvl>
    <w:lvl w:ilvl="1" w:tplc="38B26B24">
      <w:start w:val="1"/>
      <w:numFmt w:val="bullet"/>
      <w:lvlText w:val=""/>
      <w:lvlJc w:val="left"/>
      <w:pPr>
        <w:ind w:left="2240" w:hanging="360"/>
      </w:pPr>
      <w:rPr>
        <w:rFonts w:ascii="Symbol" w:hAnsi="Symbol"/>
      </w:rPr>
    </w:lvl>
    <w:lvl w:ilvl="2" w:tplc="D696DB9C">
      <w:start w:val="1"/>
      <w:numFmt w:val="bullet"/>
      <w:lvlText w:val=""/>
      <w:lvlJc w:val="left"/>
      <w:pPr>
        <w:ind w:left="2240" w:hanging="360"/>
      </w:pPr>
      <w:rPr>
        <w:rFonts w:ascii="Symbol" w:hAnsi="Symbol"/>
      </w:rPr>
    </w:lvl>
    <w:lvl w:ilvl="3" w:tplc="6FA23C58">
      <w:start w:val="1"/>
      <w:numFmt w:val="bullet"/>
      <w:lvlText w:val=""/>
      <w:lvlJc w:val="left"/>
      <w:pPr>
        <w:ind w:left="2240" w:hanging="360"/>
      </w:pPr>
      <w:rPr>
        <w:rFonts w:ascii="Symbol" w:hAnsi="Symbol"/>
      </w:rPr>
    </w:lvl>
    <w:lvl w:ilvl="4" w:tplc="879C001A">
      <w:start w:val="1"/>
      <w:numFmt w:val="bullet"/>
      <w:lvlText w:val=""/>
      <w:lvlJc w:val="left"/>
      <w:pPr>
        <w:ind w:left="2240" w:hanging="360"/>
      </w:pPr>
      <w:rPr>
        <w:rFonts w:ascii="Symbol" w:hAnsi="Symbol"/>
      </w:rPr>
    </w:lvl>
    <w:lvl w:ilvl="5" w:tplc="2A5EAA04">
      <w:start w:val="1"/>
      <w:numFmt w:val="bullet"/>
      <w:lvlText w:val=""/>
      <w:lvlJc w:val="left"/>
      <w:pPr>
        <w:ind w:left="2240" w:hanging="360"/>
      </w:pPr>
      <w:rPr>
        <w:rFonts w:ascii="Symbol" w:hAnsi="Symbol"/>
      </w:rPr>
    </w:lvl>
    <w:lvl w:ilvl="6" w:tplc="E9C82006">
      <w:start w:val="1"/>
      <w:numFmt w:val="bullet"/>
      <w:lvlText w:val=""/>
      <w:lvlJc w:val="left"/>
      <w:pPr>
        <w:ind w:left="2240" w:hanging="360"/>
      </w:pPr>
      <w:rPr>
        <w:rFonts w:ascii="Symbol" w:hAnsi="Symbol"/>
      </w:rPr>
    </w:lvl>
    <w:lvl w:ilvl="7" w:tplc="D5443BA6">
      <w:start w:val="1"/>
      <w:numFmt w:val="bullet"/>
      <w:lvlText w:val=""/>
      <w:lvlJc w:val="left"/>
      <w:pPr>
        <w:ind w:left="2240" w:hanging="360"/>
      </w:pPr>
      <w:rPr>
        <w:rFonts w:ascii="Symbol" w:hAnsi="Symbol"/>
      </w:rPr>
    </w:lvl>
    <w:lvl w:ilvl="8" w:tplc="C0C4BC66">
      <w:start w:val="1"/>
      <w:numFmt w:val="bullet"/>
      <w:lvlText w:val=""/>
      <w:lvlJc w:val="left"/>
      <w:pPr>
        <w:ind w:left="2240" w:hanging="360"/>
      </w:pPr>
      <w:rPr>
        <w:rFonts w:ascii="Symbol" w:hAnsi="Symbol"/>
      </w:rPr>
    </w:lvl>
  </w:abstractNum>
  <w:abstractNum w:abstractNumId="3" w15:restartNumberingAfterBreak="0">
    <w:nsid w:val="207449DC"/>
    <w:multiLevelType w:val="hybridMultilevel"/>
    <w:tmpl w:val="7D2A1048"/>
    <w:lvl w:ilvl="0" w:tplc="F84C4014">
      <w:start w:val="1"/>
      <w:numFmt w:val="bullet"/>
      <w:lvlText w:val=""/>
      <w:lvlJc w:val="left"/>
      <w:pPr>
        <w:ind w:left="1080" w:hanging="360"/>
      </w:pPr>
      <w:rPr>
        <w:rFonts w:ascii="Symbol" w:hAnsi="Symbol"/>
      </w:rPr>
    </w:lvl>
    <w:lvl w:ilvl="1" w:tplc="BD08638E">
      <w:start w:val="1"/>
      <w:numFmt w:val="bullet"/>
      <w:lvlText w:val=""/>
      <w:lvlJc w:val="left"/>
      <w:pPr>
        <w:ind w:left="1080" w:hanging="360"/>
      </w:pPr>
      <w:rPr>
        <w:rFonts w:ascii="Symbol" w:hAnsi="Symbol"/>
      </w:rPr>
    </w:lvl>
    <w:lvl w:ilvl="2" w:tplc="D2883C9E">
      <w:start w:val="1"/>
      <w:numFmt w:val="bullet"/>
      <w:lvlText w:val=""/>
      <w:lvlJc w:val="left"/>
      <w:pPr>
        <w:ind w:left="1080" w:hanging="360"/>
      </w:pPr>
      <w:rPr>
        <w:rFonts w:ascii="Symbol" w:hAnsi="Symbol"/>
      </w:rPr>
    </w:lvl>
    <w:lvl w:ilvl="3" w:tplc="E1F04DB2">
      <w:start w:val="1"/>
      <w:numFmt w:val="bullet"/>
      <w:lvlText w:val=""/>
      <w:lvlJc w:val="left"/>
      <w:pPr>
        <w:ind w:left="1080" w:hanging="360"/>
      </w:pPr>
      <w:rPr>
        <w:rFonts w:ascii="Symbol" w:hAnsi="Symbol"/>
      </w:rPr>
    </w:lvl>
    <w:lvl w:ilvl="4" w:tplc="1D0A74DE">
      <w:start w:val="1"/>
      <w:numFmt w:val="bullet"/>
      <w:lvlText w:val=""/>
      <w:lvlJc w:val="left"/>
      <w:pPr>
        <w:ind w:left="1080" w:hanging="360"/>
      </w:pPr>
      <w:rPr>
        <w:rFonts w:ascii="Symbol" w:hAnsi="Symbol"/>
      </w:rPr>
    </w:lvl>
    <w:lvl w:ilvl="5" w:tplc="D4C41422">
      <w:start w:val="1"/>
      <w:numFmt w:val="bullet"/>
      <w:lvlText w:val=""/>
      <w:lvlJc w:val="left"/>
      <w:pPr>
        <w:ind w:left="1080" w:hanging="360"/>
      </w:pPr>
      <w:rPr>
        <w:rFonts w:ascii="Symbol" w:hAnsi="Symbol"/>
      </w:rPr>
    </w:lvl>
    <w:lvl w:ilvl="6" w:tplc="E46456B0">
      <w:start w:val="1"/>
      <w:numFmt w:val="bullet"/>
      <w:lvlText w:val=""/>
      <w:lvlJc w:val="left"/>
      <w:pPr>
        <w:ind w:left="1080" w:hanging="360"/>
      </w:pPr>
      <w:rPr>
        <w:rFonts w:ascii="Symbol" w:hAnsi="Symbol"/>
      </w:rPr>
    </w:lvl>
    <w:lvl w:ilvl="7" w:tplc="260289F2">
      <w:start w:val="1"/>
      <w:numFmt w:val="bullet"/>
      <w:lvlText w:val=""/>
      <w:lvlJc w:val="left"/>
      <w:pPr>
        <w:ind w:left="1080" w:hanging="360"/>
      </w:pPr>
      <w:rPr>
        <w:rFonts w:ascii="Symbol" w:hAnsi="Symbol"/>
      </w:rPr>
    </w:lvl>
    <w:lvl w:ilvl="8" w:tplc="99EC9762">
      <w:start w:val="1"/>
      <w:numFmt w:val="bullet"/>
      <w:lvlText w:val=""/>
      <w:lvlJc w:val="left"/>
      <w:pPr>
        <w:ind w:left="1080" w:hanging="360"/>
      </w:pPr>
      <w:rPr>
        <w:rFonts w:ascii="Symbol" w:hAnsi="Symbol"/>
      </w:rPr>
    </w:lvl>
  </w:abstractNum>
  <w:abstractNum w:abstractNumId="4" w15:restartNumberingAfterBreak="0">
    <w:nsid w:val="20AD3B31"/>
    <w:multiLevelType w:val="hybridMultilevel"/>
    <w:tmpl w:val="A546FB8C"/>
    <w:lvl w:ilvl="0" w:tplc="2D4069BC">
      <w:start w:val="1"/>
      <w:numFmt w:val="bullet"/>
      <w:lvlText w:val=""/>
      <w:lvlJc w:val="left"/>
      <w:pPr>
        <w:ind w:left="1080" w:hanging="360"/>
      </w:pPr>
      <w:rPr>
        <w:rFonts w:ascii="Symbol" w:hAnsi="Symbol"/>
      </w:rPr>
    </w:lvl>
    <w:lvl w:ilvl="1" w:tplc="C04A84A8">
      <w:start w:val="1"/>
      <w:numFmt w:val="bullet"/>
      <w:lvlText w:val=""/>
      <w:lvlJc w:val="left"/>
      <w:pPr>
        <w:ind w:left="1440" w:hanging="360"/>
      </w:pPr>
      <w:rPr>
        <w:rFonts w:ascii="Symbol" w:hAnsi="Symbol"/>
      </w:rPr>
    </w:lvl>
    <w:lvl w:ilvl="2" w:tplc="54E2D528">
      <w:start w:val="1"/>
      <w:numFmt w:val="bullet"/>
      <w:lvlText w:val=""/>
      <w:lvlJc w:val="left"/>
      <w:pPr>
        <w:ind w:left="1080" w:hanging="360"/>
      </w:pPr>
      <w:rPr>
        <w:rFonts w:ascii="Symbol" w:hAnsi="Symbol"/>
      </w:rPr>
    </w:lvl>
    <w:lvl w:ilvl="3" w:tplc="01CC5BFE">
      <w:start w:val="1"/>
      <w:numFmt w:val="bullet"/>
      <w:lvlText w:val=""/>
      <w:lvlJc w:val="left"/>
      <w:pPr>
        <w:ind w:left="1080" w:hanging="360"/>
      </w:pPr>
      <w:rPr>
        <w:rFonts w:ascii="Symbol" w:hAnsi="Symbol"/>
      </w:rPr>
    </w:lvl>
    <w:lvl w:ilvl="4" w:tplc="BCF6B41E">
      <w:start w:val="1"/>
      <w:numFmt w:val="bullet"/>
      <w:lvlText w:val=""/>
      <w:lvlJc w:val="left"/>
      <w:pPr>
        <w:ind w:left="1080" w:hanging="360"/>
      </w:pPr>
      <w:rPr>
        <w:rFonts w:ascii="Symbol" w:hAnsi="Symbol"/>
      </w:rPr>
    </w:lvl>
    <w:lvl w:ilvl="5" w:tplc="5E8EC652">
      <w:start w:val="1"/>
      <w:numFmt w:val="bullet"/>
      <w:lvlText w:val=""/>
      <w:lvlJc w:val="left"/>
      <w:pPr>
        <w:ind w:left="1080" w:hanging="360"/>
      </w:pPr>
      <w:rPr>
        <w:rFonts w:ascii="Symbol" w:hAnsi="Symbol"/>
      </w:rPr>
    </w:lvl>
    <w:lvl w:ilvl="6" w:tplc="EE2E21C6">
      <w:start w:val="1"/>
      <w:numFmt w:val="bullet"/>
      <w:lvlText w:val=""/>
      <w:lvlJc w:val="left"/>
      <w:pPr>
        <w:ind w:left="1080" w:hanging="360"/>
      </w:pPr>
      <w:rPr>
        <w:rFonts w:ascii="Symbol" w:hAnsi="Symbol"/>
      </w:rPr>
    </w:lvl>
    <w:lvl w:ilvl="7" w:tplc="24AC335E">
      <w:start w:val="1"/>
      <w:numFmt w:val="bullet"/>
      <w:lvlText w:val=""/>
      <w:lvlJc w:val="left"/>
      <w:pPr>
        <w:ind w:left="1080" w:hanging="360"/>
      </w:pPr>
      <w:rPr>
        <w:rFonts w:ascii="Symbol" w:hAnsi="Symbol"/>
      </w:rPr>
    </w:lvl>
    <w:lvl w:ilvl="8" w:tplc="246CC866">
      <w:start w:val="1"/>
      <w:numFmt w:val="bullet"/>
      <w:lvlText w:val=""/>
      <w:lvlJc w:val="left"/>
      <w:pPr>
        <w:ind w:left="1080" w:hanging="360"/>
      </w:pPr>
      <w:rPr>
        <w:rFonts w:ascii="Symbol" w:hAnsi="Symbol"/>
      </w:rPr>
    </w:lvl>
  </w:abstractNum>
  <w:abstractNum w:abstractNumId="5" w15:restartNumberingAfterBreak="0">
    <w:nsid w:val="2ACD451F"/>
    <w:multiLevelType w:val="hybridMultilevel"/>
    <w:tmpl w:val="F9EA273A"/>
    <w:lvl w:ilvl="0" w:tplc="27D8F964">
      <w:start w:val="1"/>
      <w:numFmt w:val="bullet"/>
      <w:lvlText w:val=""/>
      <w:lvlJc w:val="left"/>
      <w:pPr>
        <w:ind w:left="1080" w:hanging="360"/>
      </w:pPr>
      <w:rPr>
        <w:rFonts w:ascii="Symbol" w:hAnsi="Symbol"/>
      </w:rPr>
    </w:lvl>
    <w:lvl w:ilvl="1" w:tplc="2618C6CA">
      <w:start w:val="1"/>
      <w:numFmt w:val="bullet"/>
      <w:lvlText w:val=""/>
      <w:lvlJc w:val="left"/>
      <w:pPr>
        <w:ind w:left="1080" w:hanging="360"/>
      </w:pPr>
      <w:rPr>
        <w:rFonts w:ascii="Symbol" w:hAnsi="Symbol"/>
      </w:rPr>
    </w:lvl>
    <w:lvl w:ilvl="2" w:tplc="BE66DDD2">
      <w:start w:val="1"/>
      <w:numFmt w:val="bullet"/>
      <w:lvlText w:val=""/>
      <w:lvlJc w:val="left"/>
      <w:pPr>
        <w:ind w:left="1080" w:hanging="360"/>
      </w:pPr>
      <w:rPr>
        <w:rFonts w:ascii="Symbol" w:hAnsi="Symbol"/>
      </w:rPr>
    </w:lvl>
    <w:lvl w:ilvl="3" w:tplc="3C72635A">
      <w:start w:val="1"/>
      <w:numFmt w:val="bullet"/>
      <w:lvlText w:val=""/>
      <w:lvlJc w:val="left"/>
      <w:pPr>
        <w:ind w:left="1080" w:hanging="360"/>
      </w:pPr>
      <w:rPr>
        <w:rFonts w:ascii="Symbol" w:hAnsi="Symbol"/>
      </w:rPr>
    </w:lvl>
    <w:lvl w:ilvl="4" w:tplc="E034B964">
      <w:start w:val="1"/>
      <w:numFmt w:val="bullet"/>
      <w:lvlText w:val=""/>
      <w:lvlJc w:val="left"/>
      <w:pPr>
        <w:ind w:left="1080" w:hanging="360"/>
      </w:pPr>
      <w:rPr>
        <w:rFonts w:ascii="Symbol" w:hAnsi="Symbol"/>
      </w:rPr>
    </w:lvl>
    <w:lvl w:ilvl="5" w:tplc="D4321A6A">
      <w:start w:val="1"/>
      <w:numFmt w:val="bullet"/>
      <w:lvlText w:val=""/>
      <w:lvlJc w:val="left"/>
      <w:pPr>
        <w:ind w:left="1080" w:hanging="360"/>
      </w:pPr>
      <w:rPr>
        <w:rFonts w:ascii="Symbol" w:hAnsi="Symbol"/>
      </w:rPr>
    </w:lvl>
    <w:lvl w:ilvl="6" w:tplc="A55080D4">
      <w:start w:val="1"/>
      <w:numFmt w:val="bullet"/>
      <w:lvlText w:val=""/>
      <w:lvlJc w:val="left"/>
      <w:pPr>
        <w:ind w:left="1080" w:hanging="360"/>
      </w:pPr>
      <w:rPr>
        <w:rFonts w:ascii="Symbol" w:hAnsi="Symbol"/>
      </w:rPr>
    </w:lvl>
    <w:lvl w:ilvl="7" w:tplc="CDAE29E2">
      <w:start w:val="1"/>
      <w:numFmt w:val="bullet"/>
      <w:lvlText w:val=""/>
      <w:lvlJc w:val="left"/>
      <w:pPr>
        <w:ind w:left="1080" w:hanging="360"/>
      </w:pPr>
      <w:rPr>
        <w:rFonts w:ascii="Symbol" w:hAnsi="Symbol"/>
      </w:rPr>
    </w:lvl>
    <w:lvl w:ilvl="8" w:tplc="30045192">
      <w:start w:val="1"/>
      <w:numFmt w:val="bullet"/>
      <w:lvlText w:val=""/>
      <w:lvlJc w:val="left"/>
      <w:pPr>
        <w:ind w:left="1080" w:hanging="360"/>
      </w:pPr>
      <w:rPr>
        <w:rFonts w:ascii="Symbol" w:hAnsi="Symbol"/>
      </w:rPr>
    </w:lvl>
  </w:abstractNum>
  <w:abstractNum w:abstractNumId="6" w15:restartNumberingAfterBreak="0">
    <w:nsid w:val="2C1A230E"/>
    <w:multiLevelType w:val="hybridMultilevel"/>
    <w:tmpl w:val="1C36C5A4"/>
    <w:lvl w:ilvl="0" w:tplc="DAC687C6">
      <w:start w:val="1"/>
      <w:numFmt w:val="bullet"/>
      <w:lvlText w:val=""/>
      <w:lvlJc w:val="left"/>
      <w:pPr>
        <w:ind w:left="1080" w:hanging="360"/>
      </w:pPr>
      <w:rPr>
        <w:rFonts w:ascii="Symbol" w:hAnsi="Symbol"/>
      </w:rPr>
    </w:lvl>
    <w:lvl w:ilvl="1" w:tplc="4A3C4772">
      <w:start w:val="1"/>
      <w:numFmt w:val="bullet"/>
      <w:lvlText w:val=""/>
      <w:lvlJc w:val="left"/>
      <w:pPr>
        <w:ind w:left="1080" w:hanging="360"/>
      </w:pPr>
      <w:rPr>
        <w:rFonts w:ascii="Symbol" w:hAnsi="Symbol"/>
      </w:rPr>
    </w:lvl>
    <w:lvl w:ilvl="2" w:tplc="4664F888">
      <w:start w:val="1"/>
      <w:numFmt w:val="bullet"/>
      <w:lvlText w:val=""/>
      <w:lvlJc w:val="left"/>
      <w:pPr>
        <w:ind w:left="1080" w:hanging="360"/>
      </w:pPr>
      <w:rPr>
        <w:rFonts w:ascii="Symbol" w:hAnsi="Symbol"/>
      </w:rPr>
    </w:lvl>
    <w:lvl w:ilvl="3" w:tplc="3458A628">
      <w:start w:val="1"/>
      <w:numFmt w:val="bullet"/>
      <w:lvlText w:val=""/>
      <w:lvlJc w:val="left"/>
      <w:pPr>
        <w:ind w:left="1080" w:hanging="360"/>
      </w:pPr>
      <w:rPr>
        <w:rFonts w:ascii="Symbol" w:hAnsi="Symbol"/>
      </w:rPr>
    </w:lvl>
    <w:lvl w:ilvl="4" w:tplc="DE2A9A32">
      <w:start w:val="1"/>
      <w:numFmt w:val="bullet"/>
      <w:lvlText w:val=""/>
      <w:lvlJc w:val="left"/>
      <w:pPr>
        <w:ind w:left="1080" w:hanging="360"/>
      </w:pPr>
      <w:rPr>
        <w:rFonts w:ascii="Symbol" w:hAnsi="Symbol"/>
      </w:rPr>
    </w:lvl>
    <w:lvl w:ilvl="5" w:tplc="FDFAF4A6">
      <w:start w:val="1"/>
      <w:numFmt w:val="bullet"/>
      <w:lvlText w:val=""/>
      <w:lvlJc w:val="left"/>
      <w:pPr>
        <w:ind w:left="1080" w:hanging="360"/>
      </w:pPr>
      <w:rPr>
        <w:rFonts w:ascii="Symbol" w:hAnsi="Symbol"/>
      </w:rPr>
    </w:lvl>
    <w:lvl w:ilvl="6" w:tplc="18F4C530">
      <w:start w:val="1"/>
      <w:numFmt w:val="bullet"/>
      <w:lvlText w:val=""/>
      <w:lvlJc w:val="left"/>
      <w:pPr>
        <w:ind w:left="1080" w:hanging="360"/>
      </w:pPr>
      <w:rPr>
        <w:rFonts w:ascii="Symbol" w:hAnsi="Symbol"/>
      </w:rPr>
    </w:lvl>
    <w:lvl w:ilvl="7" w:tplc="47CA9584">
      <w:start w:val="1"/>
      <w:numFmt w:val="bullet"/>
      <w:lvlText w:val=""/>
      <w:lvlJc w:val="left"/>
      <w:pPr>
        <w:ind w:left="1080" w:hanging="360"/>
      </w:pPr>
      <w:rPr>
        <w:rFonts w:ascii="Symbol" w:hAnsi="Symbol"/>
      </w:rPr>
    </w:lvl>
    <w:lvl w:ilvl="8" w:tplc="8F52CC8C">
      <w:start w:val="1"/>
      <w:numFmt w:val="bullet"/>
      <w:lvlText w:val=""/>
      <w:lvlJc w:val="left"/>
      <w:pPr>
        <w:ind w:left="1080" w:hanging="360"/>
      </w:pPr>
      <w:rPr>
        <w:rFonts w:ascii="Symbol" w:hAnsi="Symbol"/>
      </w:rPr>
    </w:lvl>
  </w:abstractNum>
  <w:abstractNum w:abstractNumId="7" w15:restartNumberingAfterBreak="0">
    <w:nsid w:val="30A72BAA"/>
    <w:multiLevelType w:val="hybridMultilevel"/>
    <w:tmpl w:val="8758C48C"/>
    <w:lvl w:ilvl="0" w:tplc="CBFC0812">
      <w:start w:val="1"/>
      <w:numFmt w:val="bullet"/>
      <w:lvlText w:val=""/>
      <w:lvlJc w:val="left"/>
      <w:pPr>
        <w:ind w:left="1080" w:hanging="360"/>
      </w:pPr>
      <w:rPr>
        <w:rFonts w:ascii="Symbol" w:hAnsi="Symbol"/>
      </w:rPr>
    </w:lvl>
    <w:lvl w:ilvl="1" w:tplc="0A409D42">
      <w:start w:val="1"/>
      <w:numFmt w:val="bullet"/>
      <w:lvlText w:val=""/>
      <w:lvlJc w:val="left"/>
      <w:pPr>
        <w:ind w:left="1080" w:hanging="360"/>
      </w:pPr>
      <w:rPr>
        <w:rFonts w:ascii="Symbol" w:hAnsi="Symbol"/>
      </w:rPr>
    </w:lvl>
    <w:lvl w:ilvl="2" w:tplc="938495C4">
      <w:start w:val="1"/>
      <w:numFmt w:val="bullet"/>
      <w:lvlText w:val=""/>
      <w:lvlJc w:val="left"/>
      <w:pPr>
        <w:ind w:left="1080" w:hanging="360"/>
      </w:pPr>
      <w:rPr>
        <w:rFonts w:ascii="Symbol" w:hAnsi="Symbol"/>
      </w:rPr>
    </w:lvl>
    <w:lvl w:ilvl="3" w:tplc="0C08E020">
      <w:start w:val="1"/>
      <w:numFmt w:val="bullet"/>
      <w:lvlText w:val=""/>
      <w:lvlJc w:val="left"/>
      <w:pPr>
        <w:ind w:left="1080" w:hanging="360"/>
      </w:pPr>
      <w:rPr>
        <w:rFonts w:ascii="Symbol" w:hAnsi="Symbol"/>
      </w:rPr>
    </w:lvl>
    <w:lvl w:ilvl="4" w:tplc="D730D260">
      <w:start w:val="1"/>
      <w:numFmt w:val="bullet"/>
      <w:lvlText w:val=""/>
      <w:lvlJc w:val="left"/>
      <w:pPr>
        <w:ind w:left="1080" w:hanging="360"/>
      </w:pPr>
      <w:rPr>
        <w:rFonts w:ascii="Symbol" w:hAnsi="Symbol"/>
      </w:rPr>
    </w:lvl>
    <w:lvl w:ilvl="5" w:tplc="3796BFD0">
      <w:start w:val="1"/>
      <w:numFmt w:val="bullet"/>
      <w:lvlText w:val=""/>
      <w:lvlJc w:val="left"/>
      <w:pPr>
        <w:ind w:left="1080" w:hanging="360"/>
      </w:pPr>
      <w:rPr>
        <w:rFonts w:ascii="Symbol" w:hAnsi="Symbol"/>
      </w:rPr>
    </w:lvl>
    <w:lvl w:ilvl="6" w:tplc="419C5E10">
      <w:start w:val="1"/>
      <w:numFmt w:val="bullet"/>
      <w:lvlText w:val=""/>
      <w:lvlJc w:val="left"/>
      <w:pPr>
        <w:ind w:left="1080" w:hanging="360"/>
      </w:pPr>
      <w:rPr>
        <w:rFonts w:ascii="Symbol" w:hAnsi="Symbol"/>
      </w:rPr>
    </w:lvl>
    <w:lvl w:ilvl="7" w:tplc="ED8472AC">
      <w:start w:val="1"/>
      <w:numFmt w:val="bullet"/>
      <w:lvlText w:val=""/>
      <w:lvlJc w:val="left"/>
      <w:pPr>
        <w:ind w:left="1080" w:hanging="360"/>
      </w:pPr>
      <w:rPr>
        <w:rFonts w:ascii="Symbol" w:hAnsi="Symbol"/>
      </w:rPr>
    </w:lvl>
    <w:lvl w:ilvl="8" w:tplc="C82A6672">
      <w:start w:val="1"/>
      <w:numFmt w:val="bullet"/>
      <w:lvlText w:val=""/>
      <w:lvlJc w:val="left"/>
      <w:pPr>
        <w:ind w:left="1080" w:hanging="360"/>
      </w:pPr>
      <w:rPr>
        <w:rFonts w:ascii="Symbol" w:hAnsi="Symbol"/>
      </w:rPr>
    </w:lvl>
  </w:abstractNum>
  <w:abstractNum w:abstractNumId="8" w15:restartNumberingAfterBreak="0">
    <w:nsid w:val="36993A78"/>
    <w:multiLevelType w:val="hybridMultilevel"/>
    <w:tmpl w:val="8DBC06B6"/>
    <w:lvl w:ilvl="0" w:tplc="D44262C6">
      <w:start w:val="1"/>
      <w:numFmt w:val="bullet"/>
      <w:lvlText w:val=""/>
      <w:lvlJc w:val="left"/>
      <w:pPr>
        <w:ind w:left="1080" w:hanging="360"/>
      </w:pPr>
      <w:rPr>
        <w:rFonts w:ascii="Symbol" w:hAnsi="Symbol"/>
      </w:rPr>
    </w:lvl>
    <w:lvl w:ilvl="1" w:tplc="AAF4DF76">
      <w:start w:val="1"/>
      <w:numFmt w:val="bullet"/>
      <w:lvlText w:val=""/>
      <w:lvlJc w:val="left"/>
      <w:pPr>
        <w:ind w:left="1080" w:hanging="360"/>
      </w:pPr>
      <w:rPr>
        <w:rFonts w:ascii="Symbol" w:hAnsi="Symbol"/>
      </w:rPr>
    </w:lvl>
    <w:lvl w:ilvl="2" w:tplc="44BA14B6">
      <w:start w:val="1"/>
      <w:numFmt w:val="bullet"/>
      <w:lvlText w:val=""/>
      <w:lvlJc w:val="left"/>
      <w:pPr>
        <w:ind w:left="1080" w:hanging="360"/>
      </w:pPr>
      <w:rPr>
        <w:rFonts w:ascii="Symbol" w:hAnsi="Symbol"/>
      </w:rPr>
    </w:lvl>
    <w:lvl w:ilvl="3" w:tplc="FE326FEA">
      <w:start w:val="1"/>
      <w:numFmt w:val="bullet"/>
      <w:lvlText w:val=""/>
      <w:lvlJc w:val="left"/>
      <w:pPr>
        <w:ind w:left="1080" w:hanging="360"/>
      </w:pPr>
      <w:rPr>
        <w:rFonts w:ascii="Symbol" w:hAnsi="Symbol"/>
      </w:rPr>
    </w:lvl>
    <w:lvl w:ilvl="4" w:tplc="D534E9CA">
      <w:start w:val="1"/>
      <w:numFmt w:val="bullet"/>
      <w:lvlText w:val=""/>
      <w:lvlJc w:val="left"/>
      <w:pPr>
        <w:ind w:left="1080" w:hanging="360"/>
      </w:pPr>
      <w:rPr>
        <w:rFonts w:ascii="Symbol" w:hAnsi="Symbol"/>
      </w:rPr>
    </w:lvl>
    <w:lvl w:ilvl="5" w:tplc="B0A8C5BE">
      <w:start w:val="1"/>
      <w:numFmt w:val="bullet"/>
      <w:lvlText w:val=""/>
      <w:lvlJc w:val="left"/>
      <w:pPr>
        <w:ind w:left="1080" w:hanging="360"/>
      </w:pPr>
      <w:rPr>
        <w:rFonts w:ascii="Symbol" w:hAnsi="Symbol"/>
      </w:rPr>
    </w:lvl>
    <w:lvl w:ilvl="6" w:tplc="8E2A8AE4">
      <w:start w:val="1"/>
      <w:numFmt w:val="bullet"/>
      <w:lvlText w:val=""/>
      <w:lvlJc w:val="left"/>
      <w:pPr>
        <w:ind w:left="1080" w:hanging="360"/>
      </w:pPr>
      <w:rPr>
        <w:rFonts w:ascii="Symbol" w:hAnsi="Symbol"/>
      </w:rPr>
    </w:lvl>
    <w:lvl w:ilvl="7" w:tplc="B6741126">
      <w:start w:val="1"/>
      <w:numFmt w:val="bullet"/>
      <w:lvlText w:val=""/>
      <w:lvlJc w:val="left"/>
      <w:pPr>
        <w:ind w:left="1080" w:hanging="360"/>
      </w:pPr>
      <w:rPr>
        <w:rFonts w:ascii="Symbol" w:hAnsi="Symbol"/>
      </w:rPr>
    </w:lvl>
    <w:lvl w:ilvl="8" w:tplc="61E86D04">
      <w:start w:val="1"/>
      <w:numFmt w:val="bullet"/>
      <w:lvlText w:val=""/>
      <w:lvlJc w:val="left"/>
      <w:pPr>
        <w:ind w:left="1080" w:hanging="360"/>
      </w:pPr>
      <w:rPr>
        <w:rFonts w:ascii="Symbol" w:hAnsi="Symbol"/>
      </w:rPr>
    </w:lvl>
  </w:abstractNum>
  <w:abstractNum w:abstractNumId="9" w15:restartNumberingAfterBreak="0">
    <w:nsid w:val="493247F7"/>
    <w:multiLevelType w:val="multilevel"/>
    <w:tmpl w:val="16F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961E1"/>
    <w:multiLevelType w:val="multilevel"/>
    <w:tmpl w:val="9E2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239A"/>
    <w:multiLevelType w:val="hybridMultilevel"/>
    <w:tmpl w:val="08AAC4F4"/>
    <w:lvl w:ilvl="0" w:tplc="48E6FEAC">
      <w:start w:val="1"/>
      <w:numFmt w:val="bullet"/>
      <w:lvlText w:val=""/>
      <w:lvlJc w:val="left"/>
      <w:pPr>
        <w:ind w:left="1080" w:hanging="360"/>
      </w:pPr>
      <w:rPr>
        <w:rFonts w:ascii="Symbol" w:hAnsi="Symbol"/>
      </w:rPr>
    </w:lvl>
    <w:lvl w:ilvl="1" w:tplc="95AA2896">
      <w:start w:val="1"/>
      <w:numFmt w:val="bullet"/>
      <w:lvlText w:val=""/>
      <w:lvlJc w:val="left"/>
      <w:pPr>
        <w:ind w:left="1080" w:hanging="360"/>
      </w:pPr>
      <w:rPr>
        <w:rFonts w:ascii="Symbol" w:hAnsi="Symbol"/>
      </w:rPr>
    </w:lvl>
    <w:lvl w:ilvl="2" w:tplc="57B2DAB8">
      <w:start w:val="1"/>
      <w:numFmt w:val="bullet"/>
      <w:lvlText w:val=""/>
      <w:lvlJc w:val="left"/>
      <w:pPr>
        <w:ind w:left="1080" w:hanging="360"/>
      </w:pPr>
      <w:rPr>
        <w:rFonts w:ascii="Symbol" w:hAnsi="Symbol"/>
      </w:rPr>
    </w:lvl>
    <w:lvl w:ilvl="3" w:tplc="6AE89F0C">
      <w:start w:val="1"/>
      <w:numFmt w:val="bullet"/>
      <w:lvlText w:val=""/>
      <w:lvlJc w:val="left"/>
      <w:pPr>
        <w:ind w:left="1080" w:hanging="360"/>
      </w:pPr>
      <w:rPr>
        <w:rFonts w:ascii="Symbol" w:hAnsi="Symbol"/>
      </w:rPr>
    </w:lvl>
    <w:lvl w:ilvl="4" w:tplc="362A5F84">
      <w:start w:val="1"/>
      <w:numFmt w:val="bullet"/>
      <w:lvlText w:val=""/>
      <w:lvlJc w:val="left"/>
      <w:pPr>
        <w:ind w:left="1080" w:hanging="360"/>
      </w:pPr>
      <w:rPr>
        <w:rFonts w:ascii="Symbol" w:hAnsi="Symbol"/>
      </w:rPr>
    </w:lvl>
    <w:lvl w:ilvl="5" w:tplc="AE0476EC">
      <w:start w:val="1"/>
      <w:numFmt w:val="bullet"/>
      <w:lvlText w:val=""/>
      <w:lvlJc w:val="left"/>
      <w:pPr>
        <w:ind w:left="1080" w:hanging="360"/>
      </w:pPr>
      <w:rPr>
        <w:rFonts w:ascii="Symbol" w:hAnsi="Symbol"/>
      </w:rPr>
    </w:lvl>
    <w:lvl w:ilvl="6" w:tplc="D8360A22">
      <w:start w:val="1"/>
      <w:numFmt w:val="bullet"/>
      <w:lvlText w:val=""/>
      <w:lvlJc w:val="left"/>
      <w:pPr>
        <w:ind w:left="1080" w:hanging="360"/>
      </w:pPr>
      <w:rPr>
        <w:rFonts w:ascii="Symbol" w:hAnsi="Symbol"/>
      </w:rPr>
    </w:lvl>
    <w:lvl w:ilvl="7" w:tplc="2A767500">
      <w:start w:val="1"/>
      <w:numFmt w:val="bullet"/>
      <w:lvlText w:val=""/>
      <w:lvlJc w:val="left"/>
      <w:pPr>
        <w:ind w:left="1080" w:hanging="360"/>
      </w:pPr>
      <w:rPr>
        <w:rFonts w:ascii="Symbol" w:hAnsi="Symbol"/>
      </w:rPr>
    </w:lvl>
    <w:lvl w:ilvl="8" w:tplc="0AE4450A">
      <w:start w:val="1"/>
      <w:numFmt w:val="bullet"/>
      <w:lvlText w:val=""/>
      <w:lvlJc w:val="left"/>
      <w:pPr>
        <w:ind w:left="1080" w:hanging="360"/>
      </w:pPr>
      <w:rPr>
        <w:rFonts w:ascii="Symbol" w:hAnsi="Symbol"/>
      </w:rPr>
    </w:lvl>
  </w:abstractNum>
  <w:abstractNum w:abstractNumId="12" w15:restartNumberingAfterBreak="0">
    <w:nsid w:val="5E8E408B"/>
    <w:multiLevelType w:val="multilevel"/>
    <w:tmpl w:val="889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1101F"/>
    <w:multiLevelType w:val="hybridMultilevel"/>
    <w:tmpl w:val="45B23470"/>
    <w:lvl w:ilvl="0" w:tplc="0DC48672">
      <w:start w:val="1"/>
      <w:numFmt w:val="bullet"/>
      <w:lvlText w:val=""/>
      <w:lvlJc w:val="left"/>
      <w:pPr>
        <w:ind w:left="1080" w:hanging="360"/>
      </w:pPr>
      <w:rPr>
        <w:rFonts w:ascii="Symbol" w:hAnsi="Symbol"/>
      </w:rPr>
    </w:lvl>
    <w:lvl w:ilvl="1" w:tplc="2B5AA748">
      <w:start w:val="1"/>
      <w:numFmt w:val="bullet"/>
      <w:lvlText w:val=""/>
      <w:lvlJc w:val="left"/>
      <w:pPr>
        <w:ind w:left="1080" w:hanging="360"/>
      </w:pPr>
      <w:rPr>
        <w:rFonts w:ascii="Symbol" w:hAnsi="Symbol"/>
      </w:rPr>
    </w:lvl>
    <w:lvl w:ilvl="2" w:tplc="10307AC8">
      <w:start w:val="1"/>
      <w:numFmt w:val="bullet"/>
      <w:lvlText w:val=""/>
      <w:lvlJc w:val="left"/>
      <w:pPr>
        <w:ind w:left="1080" w:hanging="360"/>
      </w:pPr>
      <w:rPr>
        <w:rFonts w:ascii="Symbol" w:hAnsi="Symbol"/>
      </w:rPr>
    </w:lvl>
    <w:lvl w:ilvl="3" w:tplc="F1446BE0">
      <w:start w:val="1"/>
      <w:numFmt w:val="bullet"/>
      <w:lvlText w:val=""/>
      <w:lvlJc w:val="left"/>
      <w:pPr>
        <w:ind w:left="1080" w:hanging="360"/>
      </w:pPr>
      <w:rPr>
        <w:rFonts w:ascii="Symbol" w:hAnsi="Symbol"/>
      </w:rPr>
    </w:lvl>
    <w:lvl w:ilvl="4" w:tplc="FB1AD1B8">
      <w:start w:val="1"/>
      <w:numFmt w:val="bullet"/>
      <w:lvlText w:val=""/>
      <w:lvlJc w:val="left"/>
      <w:pPr>
        <w:ind w:left="1080" w:hanging="360"/>
      </w:pPr>
      <w:rPr>
        <w:rFonts w:ascii="Symbol" w:hAnsi="Symbol"/>
      </w:rPr>
    </w:lvl>
    <w:lvl w:ilvl="5" w:tplc="2FFC255C">
      <w:start w:val="1"/>
      <w:numFmt w:val="bullet"/>
      <w:lvlText w:val=""/>
      <w:lvlJc w:val="left"/>
      <w:pPr>
        <w:ind w:left="1080" w:hanging="360"/>
      </w:pPr>
      <w:rPr>
        <w:rFonts w:ascii="Symbol" w:hAnsi="Symbol"/>
      </w:rPr>
    </w:lvl>
    <w:lvl w:ilvl="6" w:tplc="ACACCA04">
      <w:start w:val="1"/>
      <w:numFmt w:val="bullet"/>
      <w:lvlText w:val=""/>
      <w:lvlJc w:val="left"/>
      <w:pPr>
        <w:ind w:left="1080" w:hanging="360"/>
      </w:pPr>
      <w:rPr>
        <w:rFonts w:ascii="Symbol" w:hAnsi="Symbol"/>
      </w:rPr>
    </w:lvl>
    <w:lvl w:ilvl="7" w:tplc="ABC4E930">
      <w:start w:val="1"/>
      <w:numFmt w:val="bullet"/>
      <w:lvlText w:val=""/>
      <w:lvlJc w:val="left"/>
      <w:pPr>
        <w:ind w:left="1080" w:hanging="360"/>
      </w:pPr>
      <w:rPr>
        <w:rFonts w:ascii="Symbol" w:hAnsi="Symbol"/>
      </w:rPr>
    </w:lvl>
    <w:lvl w:ilvl="8" w:tplc="8D4C257E">
      <w:start w:val="1"/>
      <w:numFmt w:val="bullet"/>
      <w:lvlText w:val=""/>
      <w:lvlJc w:val="left"/>
      <w:pPr>
        <w:ind w:left="1080" w:hanging="360"/>
      </w:pPr>
      <w:rPr>
        <w:rFonts w:ascii="Symbol" w:hAnsi="Symbol"/>
      </w:rPr>
    </w:lvl>
  </w:abstractNum>
  <w:abstractNum w:abstractNumId="14" w15:restartNumberingAfterBreak="0">
    <w:nsid w:val="618905BC"/>
    <w:multiLevelType w:val="hybridMultilevel"/>
    <w:tmpl w:val="3EE6661E"/>
    <w:lvl w:ilvl="0" w:tplc="F26C998A">
      <w:start w:val="1"/>
      <w:numFmt w:val="bullet"/>
      <w:lvlText w:val=""/>
      <w:lvlJc w:val="left"/>
      <w:pPr>
        <w:ind w:left="1080" w:hanging="360"/>
      </w:pPr>
      <w:rPr>
        <w:rFonts w:ascii="Symbol" w:hAnsi="Symbol"/>
      </w:rPr>
    </w:lvl>
    <w:lvl w:ilvl="1" w:tplc="BE6EFF3A">
      <w:start w:val="1"/>
      <w:numFmt w:val="bullet"/>
      <w:lvlText w:val=""/>
      <w:lvlJc w:val="left"/>
      <w:pPr>
        <w:ind w:left="1080" w:hanging="360"/>
      </w:pPr>
      <w:rPr>
        <w:rFonts w:ascii="Symbol" w:hAnsi="Symbol"/>
      </w:rPr>
    </w:lvl>
    <w:lvl w:ilvl="2" w:tplc="F360422A">
      <w:start w:val="1"/>
      <w:numFmt w:val="bullet"/>
      <w:lvlText w:val=""/>
      <w:lvlJc w:val="left"/>
      <w:pPr>
        <w:ind w:left="1080" w:hanging="360"/>
      </w:pPr>
      <w:rPr>
        <w:rFonts w:ascii="Symbol" w:hAnsi="Symbol"/>
      </w:rPr>
    </w:lvl>
    <w:lvl w:ilvl="3" w:tplc="9A264258">
      <w:start w:val="1"/>
      <w:numFmt w:val="bullet"/>
      <w:lvlText w:val=""/>
      <w:lvlJc w:val="left"/>
      <w:pPr>
        <w:ind w:left="1080" w:hanging="360"/>
      </w:pPr>
      <w:rPr>
        <w:rFonts w:ascii="Symbol" w:hAnsi="Symbol"/>
      </w:rPr>
    </w:lvl>
    <w:lvl w:ilvl="4" w:tplc="7C24E0C8">
      <w:start w:val="1"/>
      <w:numFmt w:val="bullet"/>
      <w:lvlText w:val=""/>
      <w:lvlJc w:val="left"/>
      <w:pPr>
        <w:ind w:left="1080" w:hanging="360"/>
      </w:pPr>
      <w:rPr>
        <w:rFonts w:ascii="Symbol" w:hAnsi="Symbol"/>
      </w:rPr>
    </w:lvl>
    <w:lvl w:ilvl="5" w:tplc="1A10280C">
      <w:start w:val="1"/>
      <w:numFmt w:val="bullet"/>
      <w:lvlText w:val=""/>
      <w:lvlJc w:val="left"/>
      <w:pPr>
        <w:ind w:left="1080" w:hanging="360"/>
      </w:pPr>
      <w:rPr>
        <w:rFonts w:ascii="Symbol" w:hAnsi="Symbol"/>
      </w:rPr>
    </w:lvl>
    <w:lvl w:ilvl="6" w:tplc="B4DC019E">
      <w:start w:val="1"/>
      <w:numFmt w:val="bullet"/>
      <w:lvlText w:val=""/>
      <w:lvlJc w:val="left"/>
      <w:pPr>
        <w:ind w:left="1080" w:hanging="360"/>
      </w:pPr>
      <w:rPr>
        <w:rFonts w:ascii="Symbol" w:hAnsi="Symbol"/>
      </w:rPr>
    </w:lvl>
    <w:lvl w:ilvl="7" w:tplc="8D487436">
      <w:start w:val="1"/>
      <w:numFmt w:val="bullet"/>
      <w:lvlText w:val=""/>
      <w:lvlJc w:val="left"/>
      <w:pPr>
        <w:ind w:left="1080" w:hanging="360"/>
      </w:pPr>
      <w:rPr>
        <w:rFonts w:ascii="Symbol" w:hAnsi="Symbol"/>
      </w:rPr>
    </w:lvl>
    <w:lvl w:ilvl="8" w:tplc="B15CC870">
      <w:start w:val="1"/>
      <w:numFmt w:val="bullet"/>
      <w:lvlText w:val=""/>
      <w:lvlJc w:val="left"/>
      <w:pPr>
        <w:ind w:left="1080" w:hanging="360"/>
      </w:pPr>
      <w:rPr>
        <w:rFonts w:ascii="Symbol" w:hAnsi="Symbol"/>
      </w:rPr>
    </w:lvl>
  </w:abstractNum>
  <w:abstractNum w:abstractNumId="15" w15:restartNumberingAfterBreak="0">
    <w:nsid w:val="62174F16"/>
    <w:multiLevelType w:val="hybridMultilevel"/>
    <w:tmpl w:val="942E2510"/>
    <w:lvl w:ilvl="0" w:tplc="365A6FEC">
      <w:start w:val="1"/>
      <w:numFmt w:val="bullet"/>
      <w:lvlText w:val=""/>
      <w:lvlJc w:val="left"/>
      <w:pPr>
        <w:ind w:left="1080" w:hanging="360"/>
      </w:pPr>
      <w:rPr>
        <w:rFonts w:ascii="Symbol" w:hAnsi="Symbol"/>
      </w:rPr>
    </w:lvl>
    <w:lvl w:ilvl="1" w:tplc="45762F08">
      <w:start w:val="1"/>
      <w:numFmt w:val="bullet"/>
      <w:lvlText w:val=""/>
      <w:lvlJc w:val="left"/>
      <w:pPr>
        <w:ind w:left="1080" w:hanging="360"/>
      </w:pPr>
      <w:rPr>
        <w:rFonts w:ascii="Symbol" w:hAnsi="Symbol"/>
      </w:rPr>
    </w:lvl>
    <w:lvl w:ilvl="2" w:tplc="BB368178">
      <w:start w:val="1"/>
      <w:numFmt w:val="bullet"/>
      <w:lvlText w:val=""/>
      <w:lvlJc w:val="left"/>
      <w:pPr>
        <w:ind w:left="1080" w:hanging="360"/>
      </w:pPr>
      <w:rPr>
        <w:rFonts w:ascii="Symbol" w:hAnsi="Symbol"/>
      </w:rPr>
    </w:lvl>
    <w:lvl w:ilvl="3" w:tplc="6FAC8CC4">
      <w:start w:val="1"/>
      <w:numFmt w:val="bullet"/>
      <w:lvlText w:val=""/>
      <w:lvlJc w:val="left"/>
      <w:pPr>
        <w:ind w:left="1080" w:hanging="360"/>
      </w:pPr>
      <w:rPr>
        <w:rFonts w:ascii="Symbol" w:hAnsi="Symbol"/>
      </w:rPr>
    </w:lvl>
    <w:lvl w:ilvl="4" w:tplc="A784F5B0">
      <w:start w:val="1"/>
      <w:numFmt w:val="bullet"/>
      <w:lvlText w:val=""/>
      <w:lvlJc w:val="left"/>
      <w:pPr>
        <w:ind w:left="1080" w:hanging="360"/>
      </w:pPr>
      <w:rPr>
        <w:rFonts w:ascii="Symbol" w:hAnsi="Symbol"/>
      </w:rPr>
    </w:lvl>
    <w:lvl w:ilvl="5" w:tplc="F3A8394E">
      <w:start w:val="1"/>
      <w:numFmt w:val="bullet"/>
      <w:lvlText w:val=""/>
      <w:lvlJc w:val="left"/>
      <w:pPr>
        <w:ind w:left="1080" w:hanging="360"/>
      </w:pPr>
      <w:rPr>
        <w:rFonts w:ascii="Symbol" w:hAnsi="Symbol"/>
      </w:rPr>
    </w:lvl>
    <w:lvl w:ilvl="6" w:tplc="BF54A00A">
      <w:start w:val="1"/>
      <w:numFmt w:val="bullet"/>
      <w:lvlText w:val=""/>
      <w:lvlJc w:val="left"/>
      <w:pPr>
        <w:ind w:left="1080" w:hanging="360"/>
      </w:pPr>
      <w:rPr>
        <w:rFonts w:ascii="Symbol" w:hAnsi="Symbol"/>
      </w:rPr>
    </w:lvl>
    <w:lvl w:ilvl="7" w:tplc="51582A1C">
      <w:start w:val="1"/>
      <w:numFmt w:val="bullet"/>
      <w:lvlText w:val=""/>
      <w:lvlJc w:val="left"/>
      <w:pPr>
        <w:ind w:left="1080" w:hanging="360"/>
      </w:pPr>
      <w:rPr>
        <w:rFonts w:ascii="Symbol" w:hAnsi="Symbol"/>
      </w:rPr>
    </w:lvl>
    <w:lvl w:ilvl="8" w:tplc="CD52765C">
      <w:start w:val="1"/>
      <w:numFmt w:val="bullet"/>
      <w:lvlText w:val=""/>
      <w:lvlJc w:val="left"/>
      <w:pPr>
        <w:ind w:left="1080" w:hanging="360"/>
      </w:pPr>
      <w:rPr>
        <w:rFonts w:ascii="Symbol" w:hAnsi="Symbol"/>
      </w:rPr>
    </w:lvl>
  </w:abstractNum>
  <w:abstractNum w:abstractNumId="16" w15:restartNumberingAfterBreak="0">
    <w:nsid w:val="644B66C1"/>
    <w:multiLevelType w:val="multilevel"/>
    <w:tmpl w:val="7A7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368D5"/>
    <w:multiLevelType w:val="hybridMultilevel"/>
    <w:tmpl w:val="1904300C"/>
    <w:lvl w:ilvl="0" w:tplc="B746735A">
      <w:start w:val="1"/>
      <w:numFmt w:val="bullet"/>
      <w:lvlText w:val=""/>
      <w:lvlJc w:val="left"/>
      <w:pPr>
        <w:ind w:left="1080" w:hanging="360"/>
      </w:pPr>
      <w:rPr>
        <w:rFonts w:ascii="Symbol" w:hAnsi="Symbol"/>
      </w:rPr>
    </w:lvl>
    <w:lvl w:ilvl="1" w:tplc="B32C1A78">
      <w:start w:val="1"/>
      <w:numFmt w:val="bullet"/>
      <w:lvlText w:val=""/>
      <w:lvlJc w:val="left"/>
      <w:pPr>
        <w:ind w:left="1080" w:hanging="360"/>
      </w:pPr>
      <w:rPr>
        <w:rFonts w:ascii="Symbol" w:hAnsi="Symbol"/>
      </w:rPr>
    </w:lvl>
    <w:lvl w:ilvl="2" w:tplc="BDF60F84">
      <w:start w:val="1"/>
      <w:numFmt w:val="bullet"/>
      <w:lvlText w:val=""/>
      <w:lvlJc w:val="left"/>
      <w:pPr>
        <w:ind w:left="1080" w:hanging="360"/>
      </w:pPr>
      <w:rPr>
        <w:rFonts w:ascii="Symbol" w:hAnsi="Symbol"/>
      </w:rPr>
    </w:lvl>
    <w:lvl w:ilvl="3" w:tplc="A6A0EDA6">
      <w:start w:val="1"/>
      <w:numFmt w:val="bullet"/>
      <w:lvlText w:val=""/>
      <w:lvlJc w:val="left"/>
      <w:pPr>
        <w:ind w:left="1080" w:hanging="360"/>
      </w:pPr>
      <w:rPr>
        <w:rFonts w:ascii="Symbol" w:hAnsi="Symbol"/>
      </w:rPr>
    </w:lvl>
    <w:lvl w:ilvl="4" w:tplc="9F226440">
      <w:start w:val="1"/>
      <w:numFmt w:val="bullet"/>
      <w:lvlText w:val=""/>
      <w:lvlJc w:val="left"/>
      <w:pPr>
        <w:ind w:left="1080" w:hanging="360"/>
      </w:pPr>
      <w:rPr>
        <w:rFonts w:ascii="Symbol" w:hAnsi="Symbol"/>
      </w:rPr>
    </w:lvl>
    <w:lvl w:ilvl="5" w:tplc="4AE6A8F4">
      <w:start w:val="1"/>
      <w:numFmt w:val="bullet"/>
      <w:lvlText w:val=""/>
      <w:lvlJc w:val="left"/>
      <w:pPr>
        <w:ind w:left="1080" w:hanging="360"/>
      </w:pPr>
      <w:rPr>
        <w:rFonts w:ascii="Symbol" w:hAnsi="Symbol"/>
      </w:rPr>
    </w:lvl>
    <w:lvl w:ilvl="6" w:tplc="479EDE20">
      <w:start w:val="1"/>
      <w:numFmt w:val="bullet"/>
      <w:lvlText w:val=""/>
      <w:lvlJc w:val="left"/>
      <w:pPr>
        <w:ind w:left="1080" w:hanging="360"/>
      </w:pPr>
      <w:rPr>
        <w:rFonts w:ascii="Symbol" w:hAnsi="Symbol"/>
      </w:rPr>
    </w:lvl>
    <w:lvl w:ilvl="7" w:tplc="F992F406">
      <w:start w:val="1"/>
      <w:numFmt w:val="bullet"/>
      <w:lvlText w:val=""/>
      <w:lvlJc w:val="left"/>
      <w:pPr>
        <w:ind w:left="1080" w:hanging="360"/>
      </w:pPr>
      <w:rPr>
        <w:rFonts w:ascii="Symbol" w:hAnsi="Symbol"/>
      </w:rPr>
    </w:lvl>
    <w:lvl w:ilvl="8" w:tplc="3CDE59FC">
      <w:start w:val="1"/>
      <w:numFmt w:val="bullet"/>
      <w:lvlText w:val=""/>
      <w:lvlJc w:val="left"/>
      <w:pPr>
        <w:ind w:left="1080" w:hanging="360"/>
      </w:pPr>
      <w:rPr>
        <w:rFonts w:ascii="Symbol" w:hAnsi="Symbol"/>
      </w:rPr>
    </w:lvl>
  </w:abstractNum>
  <w:abstractNum w:abstractNumId="18" w15:restartNumberingAfterBreak="0">
    <w:nsid w:val="78C01F28"/>
    <w:multiLevelType w:val="multilevel"/>
    <w:tmpl w:val="D39A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042294"/>
    <w:multiLevelType w:val="hybridMultilevel"/>
    <w:tmpl w:val="61882ACC"/>
    <w:lvl w:ilvl="0" w:tplc="61DA5002">
      <w:start w:val="1"/>
      <w:numFmt w:val="bullet"/>
      <w:lvlText w:val=""/>
      <w:lvlJc w:val="left"/>
      <w:pPr>
        <w:ind w:left="1080" w:hanging="360"/>
      </w:pPr>
      <w:rPr>
        <w:rFonts w:ascii="Symbol" w:hAnsi="Symbol"/>
      </w:rPr>
    </w:lvl>
    <w:lvl w:ilvl="1" w:tplc="E1C4D502">
      <w:start w:val="1"/>
      <w:numFmt w:val="bullet"/>
      <w:lvlText w:val=""/>
      <w:lvlJc w:val="left"/>
      <w:pPr>
        <w:ind w:left="1080" w:hanging="360"/>
      </w:pPr>
      <w:rPr>
        <w:rFonts w:ascii="Symbol" w:hAnsi="Symbol"/>
      </w:rPr>
    </w:lvl>
    <w:lvl w:ilvl="2" w:tplc="67769324">
      <w:start w:val="1"/>
      <w:numFmt w:val="bullet"/>
      <w:lvlText w:val=""/>
      <w:lvlJc w:val="left"/>
      <w:pPr>
        <w:ind w:left="1080" w:hanging="360"/>
      </w:pPr>
      <w:rPr>
        <w:rFonts w:ascii="Symbol" w:hAnsi="Symbol"/>
      </w:rPr>
    </w:lvl>
    <w:lvl w:ilvl="3" w:tplc="40101488">
      <w:start w:val="1"/>
      <w:numFmt w:val="bullet"/>
      <w:lvlText w:val=""/>
      <w:lvlJc w:val="left"/>
      <w:pPr>
        <w:ind w:left="1080" w:hanging="360"/>
      </w:pPr>
      <w:rPr>
        <w:rFonts w:ascii="Symbol" w:hAnsi="Symbol"/>
      </w:rPr>
    </w:lvl>
    <w:lvl w:ilvl="4" w:tplc="005AF59A">
      <w:start w:val="1"/>
      <w:numFmt w:val="bullet"/>
      <w:lvlText w:val=""/>
      <w:lvlJc w:val="left"/>
      <w:pPr>
        <w:ind w:left="1080" w:hanging="360"/>
      </w:pPr>
      <w:rPr>
        <w:rFonts w:ascii="Symbol" w:hAnsi="Symbol"/>
      </w:rPr>
    </w:lvl>
    <w:lvl w:ilvl="5" w:tplc="D65C39A4">
      <w:start w:val="1"/>
      <w:numFmt w:val="bullet"/>
      <w:lvlText w:val=""/>
      <w:lvlJc w:val="left"/>
      <w:pPr>
        <w:ind w:left="1080" w:hanging="360"/>
      </w:pPr>
      <w:rPr>
        <w:rFonts w:ascii="Symbol" w:hAnsi="Symbol"/>
      </w:rPr>
    </w:lvl>
    <w:lvl w:ilvl="6" w:tplc="D91A5F20">
      <w:start w:val="1"/>
      <w:numFmt w:val="bullet"/>
      <w:lvlText w:val=""/>
      <w:lvlJc w:val="left"/>
      <w:pPr>
        <w:ind w:left="1080" w:hanging="360"/>
      </w:pPr>
      <w:rPr>
        <w:rFonts w:ascii="Symbol" w:hAnsi="Symbol"/>
      </w:rPr>
    </w:lvl>
    <w:lvl w:ilvl="7" w:tplc="BAD89C26">
      <w:start w:val="1"/>
      <w:numFmt w:val="bullet"/>
      <w:lvlText w:val=""/>
      <w:lvlJc w:val="left"/>
      <w:pPr>
        <w:ind w:left="1080" w:hanging="360"/>
      </w:pPr>
      <w:rPr>
        <w:rFonts w:ascii="Symbol" w:hAnsi="Symbol"/>
      </w:rPr>
    </w:lvl>
    <w:lvl w:ilvl="8" w:tplc="E07C8DC6">
      <w:start w:val="1"/>
      <w:numFmt w:val="bullet"/>
      <w:lvlText w:val=""/>
      <w:lvlJc w:val="left"/>
      <w:pPr>
        <w:ind w:left="1080" w:hanging="360"/>
      </w:pPr>
      <w:rPr>
        <w:rFonts w:ascii="Symbol" w:hAnsi="Symbol"/>
      </w:rPr>
    </w:lvl>
  </w:abstractNum>
  <w:num w:numId="1" w16cid:durableId="272639785">
    <w:abstractNumId w:val="9"/>
  </w:num>
  <w:num w:numId="2" w16cid:durableId="1722055846">
    <w:abstractNumId w:val="18"/>
  </w:num>
  <w:num w:numId="3" w16cid:durableId="649991054">
    <w:abstractNumId w:val="10"/>
  </w:num>
  <w:num w:numId="4" w16cid:durableId="1876775296">
    <w:abstractNumId w:val="11"/>
  </w:num>
  <w:num w:numId="5" w16cid:durableId="1832022424">
    <w:abstractNumId w:val="5"/>
  </w:num>
  <w:num w:numId="6" w16cid:durableId="830481932">
    <w:abstractNumId w:val="19"/>
  </w:num>
  <w:num w:numId="7" w16cid:durableId="1598750846">
    <w:abstractNumId w:val="8"/>
  </w:num>
  <w:num w:numId="8" w16cid:durableId="499351287">
    <w:abstractNumId w:val="15"/>
  </w:num>
  <w:num w:numId="9" w16cid:durableId="1109467805">
    <w:abstractNumId w:val="7"/>
  </w:num>
  <w:num w:numId="10" w16cid:durableId="237718678">
    <w:abstractNumId w:val="3"/>
  </w:num>
  <w:num w:numId="11" w16cid:durableId="1387610418">
    <w:abstractNumId w:val="13"/>
  </w:num>
  <w:num w:numId="12" w16cid:durableId="2118212104">
    <w:abstractNumId w:val="14"/>
  </w:num>
  <w:num w:numId="13" w16cid:durableId="1236479192">
    <w:abstractNumId w:val="6"/>
  </w:num>
  <w:num w:numId="14" w16cid:durableId="1453282920">
    <w:abstractNumId w:val="17"/>
  </w:num>
  <w:num w:numId="15" w16cid:durableId="1128285086">
    <w:abstractNumId w:val="4"/>
  </w:num>
  <w:num w:numId="16" w16cid:durableId="650716454">
    <w:abstractNumId w:val="16"/>
  </w:num>
  <w:num w:numId="17" w16cid:durableId="1322348407">
    <w:abstractNumId w:val="12"/>
  </w:num>
  <w:num w:numId="18" w16cid:durableId="477769070">
    <w:abstractNumId w:val="2"/>
  </w:num>
  <w:num w:numId="19" w16cid:durableId="1070930096">
    <w:abstractNumId w:val="1"/>
  </w:num>
  <w:num w:numId="20" w16cid:durableId="1257982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안용상">
    <w15:presenceInfo w15:providerId="AD" w15:userId="S::2019101074@office.khu.ac.kr::b569cfc1-58b2-4780-b71c-c2775c878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5"/>
    <w:rsid w:val="000F4536"/>
    <w:rsid w:val="00502CE8"/>
    <w:rsid w:val="005C1275"/>
    <w:rsid w:val="005D47E8"/>
    <w:rsid w:val="005F3182"/>
    <w:rsid w:val="007454C0"/>
    <w:rsid w:val="007B1EF3"/>
    <w:rsid w:val="00846FE2"/>
    <w:rsid w:val="009E686E"/>
    <w:rsid w:val="00A673A9"/>
    <w:rsid w:val="00B24BD5"/>
    <w:rsid w:val="00B87CCC"/>
    <w:rsid w:val="00C1549D"/>
    <w:rsid w:val="00C96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4CB1"/>
  <w15:chartTrackingRefBased/>
  <w15:docId w15:val="{10B44EFE-8A44-4B1A-A387-F4EC2D9F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24B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24B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24B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24B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24B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24B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24B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24B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24B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24B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24B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24B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24B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24B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24B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24B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24B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24B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24B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24B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24B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24B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24BD5"/>
    <w:pPr>
      <w:spacing w:before="160"/>
      <w:jc w:val="center"/>
    </w:pPr>
    <w:rPr>
      <w:i/>
      <w:iCs/>
      <w:color w:val="404040" w:themeColor="text1" w:themeTint="BF"/>
    </w:rPr>
  </w:style>
  <w:style w:type="character" w:customStyle="1" w:styleId="Char1">
    <w:name w:val="인용 Char"/>
    <w:basedOn w:val="a0"/>
    <w:link w:val="a5"/>
    <w:uiPriority w:val="29"/>
    <w:rsid w:val="00B24BD5"/>
    <w:rPr>
      <w:i/>
      <w:iCs/>
      <w:color w:val="404040" w:themeColor="text1" w:themeTint="BF"/>
    </w:rPr>
  </w:style>
  <w:style w:type="paragraph" w:styleId="a6">
    <w:name w:val="List Paragraph"/>
    <w:basedOn w:val="a"/>
    <w:uiPriority w:val="34"/>
    <w:qFormat/>
    <w:rsid w:val="00B24BD5"/>
    <w:pPr>
      <w:ind w:left="720"/>
      <w:contextualSpacing/>
    </w:pPr>
  </w:style>
  <w:style w:type="character" w:styleId="a7">
    <w:name w:val="Intense Emphasis"/>
    <w:basedOn w:val="a0"/>
    <w:uiPriority w:val="21"/>
    <w:qFormat/>
    <w:rsid w:val="00B24BD5"/>
    <w:rPr>
      <w:i/>
      <w:iCs/>
      <w:color w:val="0F4761" w:themeColor="accent1" w:themeShade="BF"/>
    </w:rPr>
  </w:style>
  <w:style w:type="paragraph" w:styleId="a8">
    <w:name w:val="Intense Quote"/>
    <w:basedOn w:val="a"/>
    <w:next w:val="a"/>
    <w:link w:val="Char2"/>
    <w:uiPriority w:val="30"/>
    <w:qFormat/>
    <w:rsid w:val="00B24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24BD5"/>
    <w:rPr>
      <w:i/>
      <w:iCs/>
      <w:color w:val="0F4761" w:themeColor="accent1" w:themeShade="BF"/>
    </w:rPr>
  </w:style>
  <w:style w:type="character" w:styleId="a9">
    <w:name w:val="Intense Reference"/>
    <w:basedOn w:val="a0"/>
    <w:uiPriority w:val="32"/>
    <w:qFormat/>
    <w:rsid w:val="00B24BD5"/>
    <w:rPr>
      <w:b/>
      <w:bCs/>
      <w:smallCaps/>
      <w:color w:val="0F4761" w:themeColor="accent1" w:themeShade="BF"/>
      <w:spacing w:val="5"/>
    </w:rPr>
  </w:style>
  <w:style w:type="character" w:styleId="aa">
    <w:name w:val="annotation reference"/>
    <w:basedOn w:val="a0"/>
    <w:uiPriority w:val="99"/>
    <w:semiHidden/>
    <w:unhideWhenUsed/>
    <w:rsid w:val="00A673A9"/>
    <w:rPr>
      <w:sz w:val="18"/>
      <w:szCs w:val="18"/>
    </w:rPr>
  </w:style>
  <w:style w:type="paragraph" w:styleId="ab">
    <w:name w:val="annotation text"/>
    <w:basedOn w:val="a"/>
    <w:link w:val="Char3"/>
    <w:uiPriority w:val="99"/>
    <w:unhideWhenUsed/>
    <w:rsid w:val="00A673A9"/>
  </w:style>
  <w:style w:type="character" w:customStyle="1" w:styleId="Char3">
    <w:name w:val="메모 텍스트 Char"/>
    <w:basedOn w:val="a0"/>
    <w:link w:val="ab"/>
    <w:uiPriority w:val="99"/>
    <w:rsid w:val="00A673A9"/>
  </w:style>
  <w:style w:type="paragraph" w:styleId="ac">
    <w:name w:val="annotation subject"/>
    <w:basedOn w:val="ab"/>
    <w:next w:val="ab"/>
    <w:link w:val="Char4"/>
    <w:uiPriority w:val="99"/>
    <w:semiHidden/>
    <w:unhideWhenUsed/>
    <w:rsid w:val="00A673A9"/>
    <w:rPr>
      <w:b/>
      <w:bCs/>
    </w:rPr>
  </w:style>
  <w:style w:type="character" w:customStyle="1" w:styleId="Char4">
    <w:name w:val="메모 주제 Char"/>
    <w:basedOn w:val="Char3"/>
    <w:link w:val="ac"/>
    <w:uiPriority w:val="99"/>
    <w:semiHidden/>
    <w:rsid w:val="00A6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8185">
      <w:bodyDiv w:val="1"/>
      <w:marLeft w:val="0"/>
      <w:marRight w:val="0"/>
      <w:marTop w:val="0"/>
      <w:marBottom w:val="0"/>
      <w:divBdr>
        <w:top w:val="none" w:sz="0" w:space="0" w:color="auto"/>
        <w:left w:val="none" w:sz="0" w:space="0" w:color="auto"/>
        <w:bottom w:val="none" w:sz="0" w:space="0" w:color="auto"/>
        <w:right w:val="none" w:sz="0" w:space="0" w:color="auto"/>
      </w:divBdr>
      <w:divsChild>
        <w:div w:id="2109612808">
          <w:marLeft w:val="0"/>
          <w:marRight w:val="0"/>
          <w:marTop w:val="0"/>
          <w:marBottom w:val="0"/>
          <w:divBdr>
            <w:top w:val="none" w:sz="0" w:space="0" w:color="auto"/>
            <w:left w:val="none" w:sz="0" w:space="0" w:color="auto"/>
            <w:bottom w:val="none" w:sz="0" w:space="0" w:color="auto"/>
            <w:right w:val="none" w:sz="0" w:space="0" w:color="auto"/>
          </w:divBdr>
          <w:divsChild>
            <w:div w:id="1908608860">
              <w:marLeft w:val="0"/>
              <w:marRight w:val="0"/>
              <w:marTop w:val="0"/>
              <w:marBottom w:val="0"/>
              <w:divBdr>
                <w:top w:val="none" w:sz="0" w:space="0" w:color="auto"/>
                <w:left w:val="none" w:sz="0" w:space="0" w:color="auto"/>
                <w:bottom w:val="none" w:sz="0" w:space="0" w:color="auto"/>
                <w:right w:val="none" w:sz="0" w:space="0" w:color="auto"/>
              </w:divBdr>
              <w:divsChild>
                <w:div w:id="1898394040">
                  <w:marLeft w:val="0"/>
                  <w:marRight w:val="0"/>
                  <w:marTop w:val="0"/>
                  <w:marBottom w:val="0"/>
                  <w:divBdr>
                    <w:top w:val="none" w:sz="0" w:space="0" w:color="auto"/>
                    <w:left w:val="none" w:sz="0" w:space="0" w:color="auto"/>
                    <w:bottom w:val="none" w:sz="0" w:space="0" w:color="auto"/>
                    <w:right w:val="none" w:sz="0" w:space="0" w:color="auto"/>
                  </w:divBdr>
                </w:div>
              </w:divsChild>
            </w:div>
            <w:div w:id="1080910811">
              <w:marLeft w:val="0"/>
              <w:marRight w:val="0"/>
              <w:marTop w:val="0"/>
              <w:marBottom w:val="0"/>
              <w:divBdr>
                <w:top w:val="none" w:sz="0" w:space="0" w:color="auto"/>
                <w:left w:val="none" w:sz="0" w:space="0" w:color="auto"/>
                <w:bottom w:val="none" w:sz="0" w:space="0" w:color="auto"/>
                <w:right w:val="none" w:sz="0" w:space="0" w:color="auto"/>
              </w:divBdr>
            </w:div>
          </w:divsChild>
        </w:div>
        <w:div w:id="432633337">
          <w:marLeft w:val="0"/>
          <w:marRight w:val="0"/>
          <w:marTop w:val="0"/>
          <w:marBottom w:val="0"/>
          <w:divBdr>
            <w:top w:val="none" w:sz="0" w:space="0" w:color="auto"/>
            <w:left w:val="none" w:sz="0" w:space="0" w:color="auto"/>
            <w:bottom w:val="none" w:sz="0" w:space="0" w:color="auto"/>
            <w:right w:val="none" w:sz="0" w:space="0" w:color="auto"/>
          </w:divBdr>
          <w:divsChild>
            <w:div w:id="873733362">
              <w:marLeft w:val="0"/>
              <w:marRight w:val="0"/>
              <w:marTop w:val="0"/>
              <w:marBottom w:val="0"/>
              <w:divBdr>
                <w:top w:val="none" w:sz="0" w:space="0" w:color="auto"/>
                <w:left w:val="none" w:sz="0" w:space="0" w:color="auto"/>
                <w:bottom w:val="none" w:sz="0" w:space="0" w:color="auto"/>
                <w:right w:val="none" w:sz="0" w:space="0" w:color="auto"/>
              </w:divBdr>
              <w:divsChild>
                <w:div w:id="2067416350">
                  <w:marLeft w:val="0"/>
                  <w:marRight w:val="0"/>
                  <w:marTop w:val="0"/>
                  <w:marBottom w:val="0"/>
                  <w:divBdr>
                    <w:top w:val="none" w:sz="0" w:space="0" w:color="auto"/>
                    <w:left w:val="none" w:sz="0" w:space="0" w:color="auto"/>
                    <w:bottom w:val="none" w:sz="0" w:space="0" w:color="auto"/>
                    <w:right w:val="none" w:sz="0" w:space="0" w:color="auto"/>
                  </w:divBdr>
                </w:div>
              </w:divsChild>
            </w:div>
            <w:div w:id="20635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649">
      <w:bodyDiv w:val="1"/>
      <w:marLeft w:val="0"/>
      <w:marRight w:val="0"/>
      <w:marTop w:val="0"/>
      <w:marBottom w:val="0"/>
      <w:divBdr>
        <w:top w:val="none" w:sz="0" w:space="0" w:color="auto"/>
        <w:left w:val="none" w:sz="0" w:space="0" w:color="auto"/>
        <w:bottom w:val="none" w:sz="0" w:space="0" w:color="auto"/>
        <w:right w:val="none" w:sz="0" w:space="0" w:color="auto"/>
      </w:divBdr>
    </w:div>
    <w:div w:id="414324346">
      <w:bodyDiv w:val="1"/>
      <w:marLeft w:val="0"/>
      <w:marRight w:val="0"/>
      <w:marTop w:val="0"/>
      <w:marBottom w:val="0"/>
      <w:divBdr>
        <w:top w:val="none" w:sz="0" w:space="0" w:color="auto"/>
        <w:left w:val="none" w:sz="0" w:space="0" w:color="auto"/>
        <w:bottom w:val="none" w:sz="0" w:space="0" w:color="auto"/>
        <w:right w:val="none" w:sz="0" w:space="0" w:color="auto"/>
      </w:divBdr>
      <w:divsChild>
        <w:div w:id="1491168691">
          <w:marLeft w:val="0"/>
          <w:marRight w:val="0"/>
          <w:marTop w:val="0"/>
          <w:marBottom w:val="0"/>
          <w:divBdr>
            <w:top w:val="none" w:sz="0" w:space="0" w:color="auto"/>
            <w:left w:val="none" w:sz="0" w:space="0" w:color="auto"/>
            <w:bottom w:val="none" w:sz="0" w:space="0" w:color="auto"/>
            <w:right w:val="none" w:sz="0" w:space="0" w:color="auto"/>
          </w:divBdr>
          <w:divsChild>
            <w:div w:id="1918319119">
              <w:marLeft w:val="0"/>
              <w:marRight w:val="0"/>
              <w:marTop w:val="0"/>
              <w:marBottom w:val="0"/>
              <w:divBdr>
                <w:top w:val="none" w:sz="0" w:space="0" w:color="auto"/>
                <w:left w:val="none" w:sz="0" w:space="0" w:color="auto"/>
                <w:bottom w:val="none" w:sz="0" w:space="0" w:color="auto"/>
                <w:right w:val="none" w:sz="0" w:space="0" w:color="auto"/>
              </w:divBdr>
              <w:divsChild>
                <w:div w:id="1874342054">
                  <w:marLeft w:val="0"/>
                  <w:marRight w:val="0"/>
                  <w:marTop w:val="0"/>
                  <w:marBottom w:val="0"/>
                  <w:divBdr>
                    <w:top w:val="none" w:sz="0" w:space="0" w:color="auto"/>
                    <w:left w:val="none" w:sz="0" w:space="0" w:color="auto"/>
                    <w:bottom w:val="none" w:sz="0" w:space="0" w:color="auto"/>
                    <w:right w:val="none" w:sz="0" w:space="0" w:color="auto"/>
                  </w:divBdr>
                </w:div>
              </w:divsChild>
            </w:div>
            <w:div w:id="1550341025">
              <w:marLeft w:val="0"/>
              <w:marRight w:val="0"/>
              <w:marTop w:val="0"/>
              <w:marBottom w:val="0"/>
              <w:divBdr>
                <w:top w:val="none" w:sz="0" w:space="0" w:color="auto"/>
                <w:left w:val="none" w:sz="0" w:space="0" w:color="auto"/>
                <w:bottom w:val="none" w:sz="0" w:space="0" w:color="auto"/>
                <w:right w:val="none" w:sz="0" w:space="0" w:color="auto"/>
              </w:divBdr>
            </w:div>
          </w:divsChild>
        </w:div>
        <w:div w:id="1474443165">
          <w:marLeft w:val="0"/>
          <w:marRight w:val="0"/>
          <w:marTop w:val="0"/>
          <w:marBottom w:val="0"/>
          <w:divBdr>
            <w:top w:val="none" w:sz="0" w:space="0" w:color="auto"/>
            <w:left w:val="none" w:sz="0" w:space="0" w:color="auto"/>
            <w:bottom w:val="none" w:sz="0" w:space="0" w:color="auto"/>
            <w:right w:val="none" w:sz="0" w:space="0" w:color="auto"/>
          </w:divBdr>
          <w:divsChild>
            <w:div w:id="671377618">
              <w:marLeft w:val="0"/>
              <w:marRight w:val="0"/>
              <w:marTop w:val="0"/>
              <w:marBottom w:val="0"/>
              <w:divBdr>
                <w:top w:val="none" w:sz="0" w:space="0" w:color="auto"/>
                <w:left w:val="none" w:sz="0" w:space="0" w:color="auto"/>
                <w:bottom w:val="none" w:sz="0" w:space="0" w:color="auto"/>
                <w:right w:val="none" w:sz="0" w:space="0" w:color="auto"/>
              </w:divBdr>
              <w:divsChild>
                <w:div w:id="555437549">
                  <w:marLeft w:val="0"/>
                  <w:marRight w:val="0"/>
                  <w:marTop w:val="0"/>
                  <w:marBottom w:val="0"/>
                  <w:divBdr>
                    <w:top w:val="none" w:sz="0" w:space="0" w:color="auto"/>
                    <w:left w:val="none" w:sz="0" w:space="0" w:color="auto"/>
                    <w:bottom w:val="none" w:sz="0" w:space="0" w:color="auto"/>
                    <w:right w:val="none" w:sz="0" w:space="0" w:color="auto"/>
                  </w:divBdr>
                </w:div>
              </w:divsChild>
            </w:div>
            <w:div w:id="2015718043">
              <w:marLeft w:val="0"/>
              <w:marRight w:val="0"/>
              <w:marTop w:val="0"/>
              <w:marBottom w:val="0"/>
              <w:divBdr>
                <w:top w:val="none" w:sz="0" w:space="0" w:color="auto"/>
                <w:left w:val="none" w:sz="0" w:space="0" w:color="auto"/>
                <w:bottom w:val="none" w:sz="0" w:space="0" w:color="auto"/>
                <w:right w:val="none" w:sz="0" w:space="0" w:color="auto"/>
              </w:divBdr>
            </w:div>
          </w:divsChild>
        </w:div>
        <w:div w:id="831022668">
          <w:marLeft w:val="0"/>
          <w:marRight w:val="0"/>
          <w:marTop w:val="0"/>
          <w:marBottom w:val="0"/>
          <w:divBdr>
            <w:top w:val="none" w:sz="0" w:space="0" w:color="auto"/>
            <w:left w:val="none" w:sz="0" w:space="0" w:color="auto"/>
            <w:bottom w:val="none" w:sz="0" w:space="0" w:color="auto"/>
            <w:right w:val="none" w:sz="0" w:space="0" w:color="auto"/>
          </w:divBdr>
          <w:divsChild>
            <w:div w:id="174855005">
              <w:marLeft w:val="0"/>
              <w:marRight w:val="0"/>
              <w:marTop w:val="0"/>
              <w:marBottom w:val="0"/>
              <w:divBdr>
                <w:top w:val="none" w:sz="0" w:space="0" w:color="auto"/>
                <w:left w:val="none" w:sz="0" w:space="0" w:color="auto"/>
                <w:bottom w:val="none" w:sz="0" w:space="0" w:color="auto"/>
                <w:right w:val="none" w:sz="0" w:space="0" w:color="auto"/>
              </w:divBdr>
              <w:divsChild>
                <w:div w:id="638610323">
                  <w:marLeft w:val="0"/>
                  <w:marRight w:val="0"/>
                  <w:marTop w:val="0"/>
                  <w:marBottom w:val="0"/>
                  <w:divBdr>
                    <w:top w:val="none" w:sz="0" w:space="0" w:color="auto"/>
                    <w:left w:val="none" w:sz="0" w:space="0" w:color="auto"/>
                    <w:bottom w:val="none" w:sz="0" w:space="0" w:color="auto"/>
                    <w:right w:val="none" w:sz="0" w:space="0" w:color="auto"/>
                  </w:divBdr>
                </w:div>
              </w:divsChild>
            </w:div>
            <w:div w:id="1890337718">
              <w:marLeft w:val="0"/>
              <w:marRight w:val="0"/>
              <w:marTop w:val="0"/>
              <w:marBottom w:val="0"/>
              <w:divBdr>
                <w:top w:val="none" w:sz="0" w:space="0" w:color="auto"/>
                <w:left w:val="none" w:sz="0" w:space="0" w:color="auto"/>
                <w:bottom w:val="none" w:sz="0" w:space="0" w:color="auto"/>
                <w:right w:val="none" w:sz="0" w:space="0" w:color="auto"/>
              </w:divBdr>
            </w:div>
          </w:divsChild>
        </w:div>
        <w:div w:id="1658797554">
          <w:marLeft w:val="0"/>
          <w:marRight w:val="0"/>
          <w:marTop w:val="0"/>
          <w:marBottom w:val="0"/>
          <w:divBdr>
            <w:top w:val="none" w:sz="0" w:space="0" w:color="auto"/>
            <w:left w:val="none" w:sz="0" w:space="0" w:color="auto"/>
            <w:bottom w:val="none" w:sz="0" w:space="0" w:color="auto"/>
            <w:right w:val="none" w:sz="0" w:space="0" w:color="auto"/>
          </w:divBdr>
          <w:divsChild>
            <w:div w:id="982196196">
              <w:marLeft w:val="0"/>
              <w:marRight w:val="0"/>
              <w:marTop w:val="0"/>
              <w:marBottom w:val="0"/>
              <w:divBdr>
                <w:top w:val="none" w:sz="0" w:space="0" w:color="auto"/>
                <w:left w:val="none" w:sz="0" w:space="0" w:color="auto"/>
                <w:bottom w:val="none" w:sz="0" w:space="0" w:color="auto"/>
                <w:right w:val="none" w:sz="0" w:space="0" w:color="auto"/>
              </w:divBdr>
              <w:divsChild>
                <w:div w:id="554319838">
                  <w:marLeft w:val="0"/>
                  <w:marRight w:val="0"/>
                  <w:marTop w:val="0"/>
                  <w:marBottom w:val="0"/>
                  <w:divBdr>
                    <w:top w:val="none" w:sz="0" w:space="0" w:color="auto"/>
                    <w:left w:val="none" w:sz="0" w:space="0" w:color="auto"/>
                    <w:bottom w:val="none" w:sz="0" w:space="0" w:color="auto"/>
                    <w:right w:val="none" w:sz="0" w:space="0" w:color="auto"/>
                  </w:divBdr>
                </w:div>
              </w:divsChild>
            </w:div>
            <w:div w:id="1894803936">
              <w:marLeft w:val="0"/>
              <w:marRight w:val="0"/>
              <w:marTop w:val="0"/>
              <w:marBottom w:val="0"/>
              <w:divBdr>
                <w:top w:val="none" w:sz="0" w:space="0" w:color="auto"/>
                <w:left w:val="none" w:sz="0" w:space="0" w:color="auto"/>
                <w:bottom w:val="none" w:sz="0" w:space="0" w:color="auto"/>
                <w:right w:val="none" w:sz="0" w:space="0" w:color="auto"/>
              </w:divBdr>
            </w:div>
          </w:divsChild>
        </w:div>
        <w:div w:id="1260258358">
          <w:marLeft w:val="0"/>
          <w:marRight w:val="0"/>
          <w:marTop w:val="0"/>
          <w:marBottom w:val="0"/>
          <w:divBdr>
            <w:top w:val="none" w:sz="0" w:space="0" w:color="auto"/>
            <w:left w:val="none" w:sz="0" w:space="0" w:color="auto"/>
            <w:bottom w:val="none" w:sz="0" w:space="0" w:color="auto"/>
            <w:right w:val="none" w:sz="0" w:space="0" w:color="auto"/>
          </w:divBdr>
          <w:divsChild>
            <w:div w:id="1842239455">
              <w:marLeft w:val="0"/>
              <w:marRight w:val="0"/>
              <w:marTop w:val="0"/>
              <w:marBottom w:val="0"/>
              <w:divBdr>
                <w:top w:val="none" w:sz="0" w:space="0" w:color="auto"/>
                <w:left w:val="none" w:sz="0" w:space="0" w:color="auto"/>
                <w:bottom w:val="none" w:sz="0" w:space="0" w:color="auto"/>
                <w:right w:val="none" w:sz="0" w:space="0" w:color="auto"/>
              </w:divBdr>
              <w:divsChild>
                <w:div w:id="438187134">
                  <w:marLeft w:val="0"/>
                  <w:marRight w:val="0"/>
                  <w:marTop w:val="0"/>
                  <w:marBottom w:val="0"/>
                  <w:divBdr>
                    <w:top w:val="none" w:sz="0" w:space="0" w:color="auto"/>
                    <w:left w:val="none" w:sz="0" w:space="0" w:color="auto"/>
                    <w:bottom w:val="none" w:sz="0" w:space="0" w:color="auto"/>
                    <w:right w:val="none" w:sz="0" w:space="0" w:color="auto"/>
                  </w:divBdr>
                </w:div>
              </w:divsChild>
            </w:div>
            <w:div w:id="5718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4582">
      <w:bodyDiv w:val="1"/>
      <w:marLeft w:val="0"/>
      <w:marRight w:val="0"/>
      <w:marTop w:val="0"/>
      <w:marBottom w:val="0"/>
      <w:divBdr>
        <w:top w:val="none" w:sz="0" w:space="0" w:color="auto"/>
        <w:left w:val="none" w:sz="0" w:space="0" w:color="auto"/>
        <w:bottom w:val="none" w:sz="0" w:space="0" w:color="auto"/>
        <w:right w:val="none" w:sz="0" w:space="0" w:color="auto"/>
      </w:divBdr>
      <w:divsChild>
        <w:div w:id="910771145">
          <w:marLeft w:val="0"/>
          <w:marRight w:val="0"/>
          <w:marTop w:val="0"/>
          <w:marBottom w:val="0"/>
          <w:divBdr>
            <w:top w:val="none" w:sz="0" w:space="0" w:color="auto"/>
            <w:left w:val="none" w:sz="0" w:space="0" w:color="auto"/>
            <w:bottom w:val="none" w:sz="0" w:space="0" w:color="auto"/>
            <w:right w:val="none" w:sz="0" w:space="0" w:color="auto"/>
          </w:divBdr>
          <w:divsChild>
            <w:div w:id="85351567">
              <w:marLeft w:val="0"/>
              <w:marRight w:val="0"/>
              <w:marTop w:val="0"/>
              <w:marBottom w:val="0"/>
              <w:divBdr>
                <w:top w:val="none" w:sz="0" w:space="0" w:color="auto"/>
                <w:left w:val="none" w:sz="0" w:space="0" w:color="auto"/>
                <w:bottom w:val="none" w:sz="0" w:space="0" w:color="auto"/>
                <w:right w:val="none" w:sz="0" w:space="0" w:color="auto"/>
              </w:divBdr>
              <w:divsChild>
                <w:div w:id="1724869276">
                  <w:marLeft w:val="0"/>
                  <w:marRight w:val="0"/>
                  <w:marTop w:val="0"/>
                  <w:marBottom w:val="0"/>
                  <w:divBdr>
                    <w:top w:val="none" w:sz="0" w:space="0" w:color="auto"/>
                    <w:left w:val="none" w:sz="0" w:space="0" w:color="auto"/>
                    <w:bottom w:val="none" w:sz="0" w:space="0" w:color="auto"/>
                    <w:right w:val="none" w:sz="0" w:space="0" w:color="auto"/>
                  </w:divBdr>
                </w:div>
              </w:divsChild>
            </w:div>
            <w:div w:id="1862359201">
              <w:marLeft w:val="0"/>
              <w:marRight w:val="0"/>
              <w:marTop w:val="0"/>
              <w:marBottom w:val="0"/>
              <w:divBdr>
                <w:top w:val="none" w:sz="0" w:space="0" w:color="auto"/>
                <w:left w:val="none" w:sz="0" w:space="0" w:color="auto"/>
                <w:bottom w:val="none" w:sz="0" w:space="0" w:color="auto"/>
                <w:right w:val="none" w:sz="0" w:space="0" w:color="auto"/>
              </w:divBdr>
            </w:div>
          </w:divsChild>
        </w:div>
        <w:div w:id="240869570">
          <w:marLeft w:val="0"/>
          <w:marRight w:val="0"/>
          <w:marTop w:val="0"/>
          <w:marBottom w:val="0"/>
          <w:divBdr>
            <w:top w:val="none" w:sz="0" w:space="0" w:color="auto"/>
            <w:left w:val="none" w:sz="0" w:space="0" w:color="auto"/>
            <w:bottom w:val="none" w:sz="0" w:space="0" w:color="auto"/>
            <w:right w:val="none" w:sz="0" w:space="0" w:color="auto"/>
          </w:divBdr>
          <w:divsChild>
            <w:div w:id="900599379">
              <w:marLeft w:val="0"/>
              <w:marRight w:val="0"/>
              <w:marTop w:val="0"/>
              <w:marBottom w:val="0"/>
              <w:divBdr>
                <w:top w:val="none" w:sz="0" w:space="0" w:color="auto"/>
                <w:left w:val="none" w:sz="0" w:space="0" w:color="auto"/>
                <w:bottom w:val="none" w:sz="0" w:space="0" w:color="auto"/>
                <w:right w:val="none" w:sz="0" w:space="0" w:color="auto"/>
              </w:divBdr>
              <w:divsChild>
                <w:div w:id="163320478">
                  <w:marLeft w:val="0"/>
                  <w:marRight w:val="0"/>
                  <w:marTop w:val="0"/>
                  <w:marBottom w:val="0"/>
                  <w:divBdr>
                    <w:top w:val="none" w:sz="0" w:space="0" w:color="auto"/>
                    <w:left w:val="none" w:sz="0" w:space="0" w:color="auto"/>
                    <w:bottom w:val="none" w:sz="0" w:space="0" w:color="auto"/>
                    <w:right w:val="none" w:sz="0" w:space="0" w:color="auto"/>
                  </w:divBdr>
                </w:div>
              </w:divsChild>
            </w:div>
            <w:div w:id="1843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730">
      <w:bodyDiv w:val="1"/>
      <w:marLeft w:val="0"/>
      <w:marRight w:val="0"/>
      <w:marTop w:val="0"/>
      <w:marBottom w:val="0"/>
      <w:divBdr>
        <w:top w:val="none" w:sz="0" w:space="0" w:color="auto"/>
        <w:left w:val="none" w:sz="0" w:space="0" w:color="auto"/>
        <w:bottom w:val="none" w:sz="0" w:space="0" w:color="auto"/>
        <w:right w:val="none" w:sz="0" w:space="0" w:color="auto"/>
      </w:divBdr>
    </w:div>
    <w:div w:id="610820452">
      <w:bodyDiv w:val="1"/>
      <w:marLeft w:val="0"/>
      <w:marRight w:val="0"/>
      <w:marTop w:val="0"/>
      <w:marBottom w:val="0"/>
      <w:divBdr>
        <w:top w:val="none" w:sz="0" w:space="0" w:color="auto"/>
        <w:left w:val="none" w:sz="0" w:space="0" w:color="auto"/>
        <w:bottom w:val="none" w:sz="0" w:space="0" w:color="auto"/>
        <w:right w:val="none" w:sz="0" w:space="0" w:color="auto"/>
      </w:divBdr>
    </w:div>
    <w:div w:id="651643625">
      <w:bodyDiv w:val="1"/>
      <w:marLeft w:val="0"/>
      <w:marRight w:val="0"/>
      <w:marTop w:val="0"/>
      <w:marBottom w:val="0"/>
      <w:divBdr>
        <w:top w:val="none" w:sz="0" w:space="0" w:color="auto"/>
        <w:left w:val="none" w:sz="0" w:space="0" w:color="auto"/>
        <w:bottom w:val="none" w:sz="0" w:space="0" w:color="auto"/>
        <w:right w:val="none" w:sz="0" w:space="0" w:color="auto"/>
      </w:divBdr>
    </w:div>
    <w:div w:id="864293460">
      <w:bodyDiv w:val="1"/>
      <w:marLeft w:val="0"/>
      <w:marRight w:val="0"/>
      <w:marTop w:val="0"/>
      <w:marBottom w:val="0"/>
      <w:divBdr>
        <w:top w:val="none" w:sz="0" w:space="0" w:color="auto"/>
        <w:left w:val="none" w:sz="0" w:space="0" w:color="auto"/>
        <w:bottom w:val="none" w:sz="0" w:space="0" w:color="auto"/>
        <w:right w:val="none" w:sz="0" w:space="0" w:color="auto"/>
      </w:divBdr>
      <w:divsChild>
        <w:div w:id="2055038655">
          <w:marLeft w:val="0"/>
          <w:marRight w:val="0"/>
          <w:marTop w:val="0"/>
          <w:marBottom w:val="0"/>
          <w:divBdr>
            <w:top w:val="none" w:sz="0" w:space="0" w:color="auto"/>
            <w:left w:val="none" w:sz="0" w:space="0" w:color="auto"/>
            <w:bottom w:val="none" w:sz="0" w:space="0" w:color="auto"/>
            <w:right w:val="none" w:sz="0" w:space="0" w:color="auto"/>
          </w:divBdr>
          <w:divsChild>
            <w:div w:id="1784573394">
              <w:marLeft w:val="0"/>
              <w:marRight w:val="0"/>
              <w:marTop w:val="0"/>
              <w:marBottom w:val="0"/>
              <w:divBdr>
                <w:top w:val="none" w:sz="0" w:space="0" w:color="auto"/>
                <w:left w:val="none" w:sz="0" w:space="0" w:color="auto"/>
                <w:bottom w:val="none" w:sz="0" w:space="0" w:color="auto"/>
                <w:right w:val="none" w:sz="0" w:space="0" w:color="auto"/>
              </w:divBdr>
              <w:divsChild>
                <w:div w:id="1967395991">
                  <w:marLeft w:val="0"/>
                  <w:marRight w:val="0"/>
                  <w:marTop w:val="0"/>
                  <w:marBottom w:val="0"/>
                  <w:divBdr>
                    <w:top w:val="none" w:sz="0" w:space="0" w:color="auto"/>
                    <w:left w:val="none" w:sz="0" w:space="0" w:color="auto"/>
                    <w:bottom w:val="none" w:sz="0" w:space="0" w:color="auto"/>
                    <w:right w:val="none" w:sz="0" w:space="0" w:color="auto"/>
                  </w:divBdr>
                </w:div>
              </w:divsChild>
            </w:div>
            <w:div w:id="1138760966">
              <w:marLeft w:val="0"/>
              <w:marRight w:val="0"/>
              <w:marTop w:val="0"/>
              <w:marBottom w:val="0"/>
              <w:divBdr>
                <w:top w:val="none" w:sz="0" w:space="0" w:color="auto"/>
                <w:left w:val="none" w:sz="0" w:space="0" w:color="auto"/>
                <w:bottom w:val="none" w:sz="0" w:space="0" w:color="auto"/>
                <w:right w:val="none" w:sz="0" w:space="0" w:color="auto"/>
              </w:divBdr>
            </w:div>
          </w:divsChild>
        </w:div>
        <w:div w:id="1416635886">
          <w:marLeft w:val="0"/>
          <w:marRight w:val="0"/>
          <w:marTop w:val="0"/>
          <w:marBottom w:val="0"/>
          <w:divBdr>
            <w:top w:val="none" w:sz="0" w:space="0" w:color="auto"/>
            <w:left w:val="none" w:sz="0" w:space="0" w:color="auto"/>
            <w:bottom w:val="none" w:sz="0" w:space="0" w:color="auto"/>
            <w:right w:val="none" w:sz="0" w:space="0" w:color="auto"/>
          </w:divBdr>
          <w:divsChild>
            <w:div w:id="1700744410">
              <w:marLeft w:val="0"/>
              <w:marRight w:val="0"/>
              <w:marTop w:val="0"/>
              <w:marBottom w:val="0"/>
              <w:divBdr>
                <w:top w:val="none" w:sz="0" w:space="0" w:color="auto"/>
                <w:left w:val="none" w:sz="0" w:space="0" w:color="auto"/>
                <w:bottom w:val="none" w:sz="0" w:space="0" w:color="auto"/>
                <w:right w:val="none" w:sz="0" w:space="0" w:color="auto"/>
              </w:divBdr>
              <w:divsChild>
                <w:div w:id="1180971978">
                  <w:marLeft w:val="0"/>
                  <w:marRight w:val="0"/>
                  <w:marTop w:val="0"/>
                  <w:marBottom w:val="0"/>
                  <w:divBdr>
                    <w:top w:val="none" w:sz="0" w:space="0" w:color="auto"/>
                    <w:left w:val="none" w:sz="0" w:space="0" w:color="auto"/>
                    <w:bottom w:val="none" w:sz="0" w:space="0" w:color="auto"/>
                    <w:right w:val="none" w:sz="0" w:space="0" w:color="auto"/>
                  </w:divBdr>
                </w:div>
              </w:divsChild>
            </w:div>
            <w:div w:id="1401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099">
      <w:bodyDiv w:val="1"/>
      <w:marLeft w:val="0"/>
      <w:marRight w:val="0"/>
      <w:marTop w:val="0"/>
      <w:marBottom w:val="0"/>
      <w:divBdr>
        <w:top w:val="none" w:sz="0" w:space="0" w:color="auto"/>
        <w:left w:val="none" w:sz="0" w:space="0" w:color="auto"/>
        <w:bottom w:val="none" w:sz="0" w:space="0" w:color="auto"/>
        <w:right w:val="none" w:sz="0" w:space="0" w:color="auto"/>
      </w:divBdr>
    </w:div>
    <w:div w:id="1007709917">
      <w:bodyDiv w:val="1"/>
      <w:marLeft w:val="0"/>
      <w:marRight w:val="0"/>
      <w:marTop w:val="0"/>
      <w:marBottom w:val="0"/>
      <w:divBdr>
        <w:top w:val="none" w:sz="0" w:space="0" w:color="auto"/>
        <w:left w:val="none" w:sz="0" w:space="0" w:color="auto"/>
        <w:bottom w:val="none" w:sz="0" w:space="0" w:color="auto"/>
        <w:right w:val="none" w:sz="0" w:space="0" w:color="auto"/>
      </w:divBdr>
      <w:divsChild>
        <w:div w:id="723338667">
          <w:marLeft w:val="0"/>
          <w:marRight w:val="0"/>
          <w:marTop w:val="0"/>
          <w:marBottom w:val="0"/>
          <w:divBdr>
            <w:top w:val="none" w:sz="0" w:space="0" w:color="auto"/>
            <w:left w:val="none" w:sz="0" w:space="0" w:color="auto"/>
            <w:bottom w:val="none" w:sz="0" w:space="0" w:color="auto"/>
            <w:right w:val="none" w:sz="0" w:space="0" w:color="auto"/>
          </w:divBdr>
          <w:divsChild>
            <w:div w:id="1788698458">
              <w:marLeft w:val="0"/>
              <w:marRight w:val="0"/>
              <w:marTop w:val="0"/>
              <w:marBottom w:val="0"/>
              <w:divBdr>
                <w:top w:val="none" w:sz="0" w:space="0" w:color="auto"/>
                <w:left w:val="none" w:sz="0" w:space="0" w:color="auto"/>
                <w:bottom w:val="none" w:sz="0" w:space="0" w:color="auto"/>
                <w:right w:val="none" w:sz="0" w:space="0" w:color="auto"/>
              </w:divBdr>
              <w:divsChild>
                <w:div w:id="32077018">
                  <w:marLeft w:val="0"/>
                  <w:marRight w:val="0"/>
                  <w:marTop w:val="0"/>
                  <w:marBottom w:val="0"/>
                  <w:divBdr>
                    <w:top w:val="none" w:sz="0" w:space="0" w:color="auto"/>
                    <w:left w:val="none" w:sz="0" w:space="0" w:color="auto"/>
                    <w:bottom w:val="none" w:sz="0" w:space="0" w:color="auto"/>
                    <w:right w:val="none" w:sz="0" w:space="0" w:color="auto"/>
                  </w:divBdr>
                </w:div>
              </w:divsChild>
            </w:div>
            <w:div w:id="637076748">
              <w:marLeft w:val="0"/>
              <w:marRight w:val="0"/>
              <w:marTop w:val="0"/>
              <w:marBottom w:val="0"/>
              <w:divBdr>
                <w:top w:val="none" w:sz="0" w:space="0" w:color="auto"/>
                <w:left w:val="none" w:sz="0" w:space="0" w:color="auto"/>
                <w:bottom w:val="none" w:sz="0" w:space="0" w:color="auto"/>
                <w:right w:val="none" w:sz="0" w:space="0" w:color="auto"/>
              </w:divBdr>
            </w:div>
          </w:divsChild>
        </w:div>
        <w:div w:id="973871951">
          <w:marLeft w:val="0"/>
          <w:marRight w:val="0"/>
          <w:marTop w:val="0"/>
          <w:marBottom w:val="0"/>
          <w:divBdr>
            <w:top w:val="none" w:sz="0" w:space="0" w:color="auto"/>
            <w:left w:val="none" w:sz="0" w:space="0" w:color="auto"/>
            <w:bottom w:val="none" w:sz="0" w:space="0" w:color="auto"/>
            <w:right w:val="none" w:sz="0" w:space="0" w:color="auto"/>
          </w:divBdr>
          <w:divsChild>
            <w:div w:id="1665477103">
              <w:marLeft w:val="0"/>
              <w:marRight w:val="0"/>
              <w:marTop w:val="0"/>
              <w:marBottom w:val="0"/>
              <w:divBdr>
                <w:top w:val="none" w:sz="0" w:space="0" w:color="auto"/>
                <w:left w:val="none" w:sz="0" w:space="0" w:color="auto"/>
                <w:bottom w:val="none" w:sz="0" w:space="0" w:color="auto"/>
                <w:right w:val="none" w:sz="0" w:space="0" w:color="auto"/>
              </w:divBdr>
              <w:divsChild>
                <w:div w:id="1102654079">
                  <w:marLeft w:val="0"/>
                  <w:marRight w:val="0"/>
                  <w:marTop w:val="0"/>
                  <w:marBottom w:val="0"/>
                  <w:divBdr>
                    <w:top w:val="none" w:sz="0" w:space="0" w:color="auto"/>
                    <w:left w:val="none" w:sz="0" w:space="0" w:color="auto"/>
                    <w:bottom w:val="none" w:sz="0" w:space="0" w:color="auto"/>
                    <w:right w:val="none" w:sz="0" w:space="0" w:color="auto"/>
                  </w:divBdr>
                </w:div>
              </w:divsChild>
            </w:div>
            <w:div w:id="12187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9014">
      <w:bodyDiv w:val="1"/>
      <w:marLeft w:val="0"/>
      <w:marRight w:val="0"/>
      <w:marTop w:val="0"/>
      <w:marBottom w:val="0"/>
      <w:divBdr>
        <w:top w:val="none" w:sz="0" w:space="0" w:color="auto"/>
        <w:left w:val="none" w:sz="0" w:space="0" w:color="auto"/>
        <w:bottom w:val="none" w:sz="0" w:space="0" w:color="auto"/>
        <w:right w:val="none" w:sz="0" w:space="0" w:color="auto"/>
      </w:divBdr>
      <w:divsChild>
        <w:div w:id="1850832529">
          <w:marLeft w:val="0"/>
          <w:marRight w:val="0"/>
          <w:marTop w:val="0"/>
          <w:marBottom w:val="0"/>
          <w:divBdr>
            <w:top w:val="none" w:sz="0" w:space="0" w:color="auto"/>
            <w:left w:val="none" w:sz="0" w:space="0" w:color="auto"/>
            <w:bottom w:val="none" w:sz="0" w:space="0" w:color="auto"/>
            <w:right w:val="none" w:sz="0" w:space="0" w:color="auto"/>
          </w:divBdr>
          <w:divsChild>
            <w:div w:id="1392580359">
              <w:marLeft w:val="0"/>
              <w:marRight w:val="0"/>
              <w:marTop w:val="0"/>
              <w:marBottom w:val="0"/>
              <w:divBdr>
                <w:top w:val="none" w:sz="0" w:space="0" w:color="auto"/>
                <w:left w:val="none" w:sz="0" w:space="0" w:color="auto"/>
                <w:bottom w:val="none" w:sz="0" w:space="0" w:color="auto"/>
                <w:right w:val="none" w:sz="0" w:space="0" w:color="auto"/>
              </w:divBdr>
              <w:divsChild>
                <w:div w:id="305546817">
                  <w:marLeft w:val="0"/>
                  <w:marRight w:val="0"/>
                  <w:marTop w:val="0"/>
                  <w:marBottom w:val="0"/>
                  <w:divBdr>
                    <w:top w:val="none" w:sz="0" w:space="0" w:color="auto"/>
                    <w:left w:val="none" w:sz="0" w:space="0" w:color="auto"/>
                    <w:bottom w:val="none" w:sz="0" w:space="0" w:color="auto"/>
                    <w:right w:val="none" w:sz="0" w:space="0" w:color="auto"/>
                  </w:divBdr>
                  <w:divsChild>
                    <w:div w:id="710422422">
                      <w:marLeft w:val="0"/>
                      <w:marRight w:val="0"/>
                      <w:marTop w:val="0"/>
                      <w:marBottom w:val="0"/>
                      <w:divBdr>
                        <w:top w:val="none" w:sz="0" w:space="0" w:color="auto"/>
                        <w:left w:val="none" w:sz="0" w:space="0" w:color="auto"/>
                        <w:bottom w:val="none" w:sz="0" w:space="0" w:color="auto"/>
                        <w:right w:val="none" w:sz="0" w:space="0" w:color="auto"/>
                      </w:divBdr>
                      <w:divsChild>
                        <w:div w:id="243728849">
                          <w:marLeft w:val="0"/>
                          <w:marRight w:val="0"/>
                          <w:marTop w:val="0"/>
                          <w:marBottom w:val="0"/>
                          <w:divBdr>
                            <w:top w:val="none" w:sz="0" w:space="0" w:color="auto"/>
                            <w:left w:val="none" w:sz="0" w:space="0" w:color="auto"/>
                            <w:bottom w:val="none" w:sz="0" w:space="0" w:color="auto"/>
                            <w:right w:val="none" w:sz="0" w:space="0" w:color="auto"/>
                          </w:divBdr>
                          <w:divsChild>
                            <w:div w:id="4041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70312">
      <w:bodyDiv w:val="1"/>
      <w:marLeft w:val="0"/>
      <w:marRight w:val="0"/>
      <w:marTop w:val="0"/>
      <w:marBottom w:val="0"/>
      <w:divBdr>
        <w:top w:val="none" w:sz="0" w:space="0" w:color="auto"/>
        <w:left w:val="none" w:sz="0" w:space="0" w:color="auto"/>
        <w:bottom w:val="none" w:sz="0" w:space="0" w:color="auto"/>
        <w:right w:val="none" w:sz="0" w:space="0" w:color="auto"/>
      </w:divBdr>
    </w:div>
    <w:div w:id="1307391188">
      <w:bodyDiv w:val="1"/>
      <w:marLeft w:val="0"/>
      <w:marRight w:val="0"/>
      <w:marTop w:val="0"/>
      <w:marBottom w:val="0"/>
      <w:divBdr>
        <w:top w:val="none" w:sz="0" w:space="0" w:color="auto"/>
        <w:left w:val="none" w:sz="0" w:space="0" w:color="auto"/>
        <w:bottom w:val="none" w:sz="0" w:space="0" w:color="auto"/>
        <w:right w:val="none" w:sz="0" w:space="0" w:color="auto"/>
      </w:divBdr>
      <w:divsChild>
        <w:div w:id="1867133955">
          <w:marLeft w:val="0"/>
          <w:marRight w:val="0"/>
          <w:marTop w:val="0"/>
          <w:marBottom w:val="0"/>
          <w:divBdr>
            <w:top w:val="none" w:sz="0" w:space="0" w:color="auto"/>
            <w:left w:val="none" w:sz="0" w:space="0" w:color="auto"/>
            <w:bottom w:val="none" w:sz="0" w:space="0" w:color="auto"/>
            <w:right w:val="none" w:sz="0" w:space="0" w:color="auto"/>
          </w:divBdr>
          <w:divsChild>
            <w:div w:id="70129989">
              <w:marLeft w:val="0"/>
              <w:marRight w:val="0"/>
              <w:marTop w:val="0"/>
              <w:marBottom w:val="0"/>
              <w:divBdr>
                <w:top w:val="none" w:sz="0" w:space="0" w:color="auto"/>
                <w:left w:val="none" w:sz="0" w:space="0" w:color="auto"/>
                <w:bottom w:val="none" w:sz="0" w:space="0" w:color="auto"/>
                <w:right w:val="none" w:sz="0" w:space="0" w:color="auto"/>
              </w:divBdr>
              <w:divsChild>
                <w:div w:id="1633897304">
                  <w:marLeft w:val="0"/>
                  <w:marRight w:val="0"/>
                  <w:marTop w:val="0"/>
                  <w:marBottom w:val="0"/>
                  <w:divBdr>
                    <w:top w:val="none" w:sz="0" w:space="0" w:color="auto"/>
                    <w:left w:val="none" w:sz="0" w:space="0" w:color="auto"/>
                    <w:bottom w:val="none" w:sz="0" w:space="0" w:color="auto"/>
                    <w:right w:val="none" w:sz="0" w:space="0" w:color="auto"/>
                  </w:divBdr>
                </w:div>
              </w:divsChild>
            </w:div>
            <w:div w:id="1808860146">
              <w:marLeft w:val="0"/>
              <w:marRight w:val="0"/>
              <w:marTop w:val="0"/>
              <w:marBottom w:val="0"/>
              <w:divBdr>
                <w:top w:val="none" w:sz="0" w:space="0" w:color="auto"/>
                <w:left w:val="none" w:sz="0" w:space="0" w:color="auto"/>
                <w:bottom w:val="none" w:sz="0" w:space="0" w:color="auto"/>
                <w:right w:val="none" w:sz="0" w:space="0" w:color="auto"/>
              </w:divBdr>
            </w:div>
          </w:divsChild>
        </w:div>
        <w:div w:id="1702121660">
          <w:marLeft w:val="0"/>
          <w:marRight w:val="0"/>
          <w:marTop w:val="0"/>
          <w:marBottom w:val="0"/>
          <w:divBdr>
            <w:top w:val="none" w:sz="0" w:space="0" w:color="auto"/>
            <w:left w:val="none" w:sz="0" w:space="0" w:color="auto"/>
            <w:bottom w:val="none" w:sz="0" w:space="0" w:color="auto"/>
            <w:right w:val="none" w:sz="0" w:space="0" w:color="auto"/>
          </w:divBdr>
          <w:divsChild>
            <w:div w:id="217281835">
              <w:marLeft w:val="0"/>
              <w:marRight w:val="0"/>
              <w:marTop w:val="0"/>
              <w:marBottom w:val="0"/>
              <w:divBdr>
                <w:top w:val="none" w:sz="0" w:space="0" w:color="auto"/>
                <w:left w:val="none" w:sz="0" w:space="0" w:color="auto"/>
                <w:bottom w:val="none" w:sz="0" w:space="0" w:color="auto"/>
                <w:right w:val="none" w:sz="0" w:space="0" w:color="auto"/>
              </w:divBdr>
              <w:divsChild>
                <w:div w:id="1735202341">
                  <w:marLeft w:val="0"/>
                  <w:marRight w:val="0"/>
                  <w:marTop w:val="0"/>
                  <w:marBottom w:val="0"/>
                  <w:divBdr>
                    <w:top w:val="none" w:sz="0" w:space="0" w:color="auto"/>
                    <w:left w:val="none" w:sz="0" w:space="0" w:color="auto"/>
                    <w:bottom w:val="none" w:sz="0" w:space="0" w:color="auto"/>
                    <w:right w:val="none" w:sz="0" w:space="0" w:color="auto"/>
                  </w:divBdr>
                </w:div>
              </w:divsChild>
            </w:div>
            <w:div w:id="257715657">
              <w:marLeft w:val="0"/>
              <w:marRight w:val="0"/>
              <w:marTop w:val="0"/>
              <w:marBottom w:val="0"/>
              <w:divBdr>
                <w:top w:val="none" w:sz="0" w:space="0" w:color="auto"/>
                <w:left w:val="none" w:sz="0" w:space="0" w:color="auto"/>
                <w:bottom w:val="none" w:sz="0" w:space="0" w:color="auto"/>
                <w:right w:val="none" w:sz="0" w:space="0" w:color="auto"/>
              </w:divBdr>
            </w:div>
          </w:divsChild>
        </w:div>
        <w:div w:id="420298457">
          <w:marLeft w:val="0"/>
          <w:marRight w:val="0"/>
          <w:marTop w:val="0"/>
          <w:marBottom w:val="0"/>
          <w:divBdr>
            <w:top w:val="none" w:sz="0" w:space="0" w:color="auto"/>
            <w:left w:val="none" w:sz="0" w:space="0" w:color="auto"/>
            <w:bottom w:val="none" w:sz="0" w:space="0" w:color="auto"/>
            <w:right w:val="none" w:sz="0" w:space="0" w:color="auto"/>
          </w:divBdr>
          <w:divsChild>
            <w:div w:id="1049260585">
              <w:marLeft w:val="0"/>
              <w:marRight w:val="0"/>
              <w:marTop w:val="0"/>
              <w:marBottom w:val="0"/>
              <w:divBdr>
                <w:top w:val="none" w:sz="0" w:space="0" w:color="auto"/>
                <w:left w:val="none" w:sz="0" w:space="0" w:color="auto"/>
                <w:bottom w:val="none" w:sz="0" w:space="0" w:color="auto"/>
                <w:right w:val="none" w:sz="0" w:space="0" w:color="auto"/>
              </w:divBdr>
              <w:divsChild>
                <w:div w:id="1562205752">
                  <w:marLeft w:val="0"/>
                  <w:marRight w:val="0"/>
                  <w:marTop w:val="0"/>
                  <w:marBottom w:val="0"/>
                  <w:divBdr>
                    <w:top w:val="none" w:sz="0" w:space="0" w:color="auto"/>
                    <w:left w:val="none" w:sz="0" w:space="0" w:color="auto"/>
                    <w:bottom w:val="none" w:sz="0" w:space="0" w:color="auto"/>
                    <w:right w:val="none" w:sz="0" w:space="0" w:color="auto"/>
                  </w:divBdr>
                </w:div>
              </w:divsChild>
            </w:div>
            <w:div w:id="1142845298">
              <w:marLeft w:val="0"/>
              <w:marRight w:val="0"/>
              <w:marTop w:val="0"/>
              <w:marBottom w:val="0"/>
              <w:divBdr>
                <w:top w:val="none" w:sz="0" w:space="0" w:color="auto"/>
                <w:left w:val="none" w:sz="0" w:space="0" w:color="auto"/>
                <w:bottom w:val="none" w:sz="0" w:space="0" w:color="auto"/>
                <w:right w:val="none" w:sz="0" w:space="0" w:color="auto"/>
              </w:divBdr>
            </w:div>
          </w:divsChild>
        </w:div>
        <w:div w:id="1552500299">
          <w:marLeft w:val="0"/>
          <w:marRight w:val="0"/>
          <w:marTop w:val="0"/>
          <w:marBottom w:val="0"/>
          <w:divBdr>
            <w:top w:val="none" w:sz="0" w:space="0" w:color="auto"/>
            <w:left w:val="none" w:sz="0" w:space="0" w:color="auto"/>
            <w:bottom w:val="none" w:sz="0" w:space="0" w:color="auto"/>
            <w:right w:val="none" w:sz="0" w:space="0" w:color="auto"/>
          </w:divBdr>
          <w:divsChild>
            <w:div w:id="410352910">
              <w:marLeft w:val="0"/>
              <w:marRight w:val="0"/>
              <w:marTop w:val="0"/>
              <w:marBottom w:val="0"/>
              <w:divBdr>
                <w:top w:val="none" w:sz="0" w:space="0" w:color="auto"/>
                <w:left w:val="none" w:sz="0" w:space="0" w:color="auto"/>
                <w:bottom w:val="none" w:sz="0" w:space="0" w:color="auto"/>
                <w:right w:val="none" w:sz="0" w:space="0" w:color="auto"/>
              </w:divBdr>
              <w:divsChild>
                <w:div w:id="394397096">
                  <w:marLeft w:val="0"/>
                  <w:marRight w:val="0"/>
                  <w:marTop w:val="0"/>
                  <w:marBottom w:val="0"/>
                  <w:divBdr>
                    <w:top w:val="none" w:sz="0" w:space="0" w:color="auto"/>
                    <w:left w:val="none" w:sz="0" w:space="0" w:color="auto"/>
                    <w:bottom w:val="none" w:sz="0" w:space="0" w:color="auto"/>
                    <w:right w:val="none" w:sz="0" w:space="0" w:color="auto"/>
                  </w:divBdr>
                </w:div>
              </w:divsChild>
            </w:div>
            <w:div w:id="900599998">
              <w:marLeft w:val="0"/>
              <w:marRight w:val="0"/>
              <w:marTop w:val="0"/>
              <w:marBottom w:val="0"/>
              <w:divBdr>
                <w:top w:val="none" w:sz="0" w:space="0" w:color="auto"/>
                <w:left w:val="none" w:sz="0" w:space="0" w:color="auto"/>
                <w:bottom w:val="none" w:sz="0" w:space="0" w:color="auto"/>
                <w:right w:val="none" w:sz="0" w:space="0" w:color="auto"/>
              </w:divBdr>
            </w:div>
          </w:divsChild>
        </w:div>
        <w:div w:id="1976400243">
          <w:marLeft w:val="0"/>
          <w:marRight w:val="0"/>
          <w:marTop w:val="0"/>
          <w:marBottom w:val="0"/>
          <w:divBdr>
            <w:top w:val="none" w:sz="0" w:space="0" w:color="auto"/>
            <w:left w:val="none" w:sz="0" w:space="0" w:color="auto"/>
            <w:bottom w:val="none" w:sz="0" w:space="0" w:color="auto"/>
            <w:right w:val="none" w:sz="0" w:space="0" w:color="auto"/>
          </w:divBdr>
          <w:divsChild>
            <w:div w:id="700128928">
              <w:marLeft w:val="0"/>
              <w:marRight w:val="0"/>
              <w:marTop w:val="0"/>
              <w:marBottom w:val="0"/>
              <w:divBdr>
                <w:top w:val="none" w:sz="0" w:space="0" w:color="auto"/>
                <w:left w:val="none" w:sz="0" w:space="0" w:color="auto"/>
                <w:bottom w:val="none" w:sz="0" w:space="0" w:color="auto"/>
                <w:right w:val="none" w:sz="0" w:space="0" w:color="auto"/>
              </w:divBdr>
              <w:divsChild>
                <w:div w:id="1123421052">
                  <w:marLeft w:val="0"/>
                  <w:marRight w:val="0"/>
                  <w:marTop w:val="0"/>
                  <w:marBottom w:val="0"/>
                  <w:divBdr>
                    <w:top w:val="none" w:sz="0" w:space="0" w:color="auto"/>
                    <w:left w:val="none" w:sz="0" w:space="0" w:color="auto"/>
                    <w:bottom w:val="none" w:sz="0" w:space="0" w:color="auto"/>
                    <w:right w:val="none" w:sz="0" w:space="0" w:color="auto"/>
                  </w:divBdr>
                </w:div>
              </w:divsChild>
            </w:div>
            <w:div w:id="13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1793">
      <w:bodyDiv w:val="1"/>
      <w:marLeft w:val="0"/>
      <w:marRight w:val="0"/>
      <w:marTop w:val="0"/>
      <w:marBottom w:val="0"/>
      <w:divBdr>
        <w:top w:val="none" w:sz="0" w:space="0" w:color="auto"/>
        <w:left w:val="none" w:sz="0" w:space="0" w:color="auto"/>
        <w:bottom w:val="none" w:sz="0" w:space="0" w:color="auto"/>
        <w:right w:val="none" w:sz="0" w:space="0" w:color="auto"/>
      </w:divBdr>
    </w:div>
    <w:div w:id="1468401153">
      <w:bodyDiv w:val="1"/>
      <w:marLeft w:val="0"/>
      <w:marRight w:val="0"/>
      <w:marTop w:val="0"/>
      <w:marBottom w:val="0"/>
      <w:divBdr>
        <w:top w:val="none" w:sz="0" w:space="0" w:color="auto"/>
        <w:left w:val="none" w:sz="0" w:space="0" w:color="auto"/>
        <w:bottom w:val="none" w:sz="0" w:space="0" w:color="auto"/>
        <w:right w:val="none" w:sz="0" w:space="0" w:color="auto"/>
      </w:divBdr>
    </w:div>
    <w:div w:id="1521703024">
      <w:bodyDiv w:val="1"/>
      <w:marLeft w:val="0"/>
      <w:marRight w:val="0"/>
      <w:marTop w:val="0"/>
      <w:marBottom w:val="0"/>
      <w:divBdr>
        <w:top w:val="none" w:sz="0" w:space="0" w:color="auto"/>
        <w:left w:val="none" w:sz="0" w:space="0" w:color="auto"/>
        <w:bottom w:val="none" w:sz="0" w:space="0" w:color="auto"/>
        <w:right w:val="none" w:sz="0" w:space="0" w:color="auto"/>
      </w:divBdr>
    </w:div>
    <w:div w:id="1527254243">
      <w:bodyDiv w:val="1"/>
      <w:marLeft w:val="0"/>
      <w:marRight w:val="0"/>
      <w:marTop w:val="0"/>
      <w:marBottom w:val="0"/>
      <w:divBdr>
        <w:top w:val="none" w:sz="0" w:space="0" w:color="auto"/>
        <w:left w:val="none" w:sz="0" w:space="0" w:color="auto"/>
        <w:bottom w:val="none" w:sz="0" w:space="0" w:color="auto"/>
        <w:right w:val="none" w:sz="0" w:space="0" w:color="auto"/>
      </w:divBdr>
    </w:div>
    <w:div w:id="1566336563">
      <w:bodyDiv w:val="1"/>
      <w:marLeft w:val="0"/>
      <w:marRight w:val="0"/>
      <w:marTop w:val="0"/>
      <w:marBottom w:val="0"/>
      <w:divBdr>
        <w:top w:val="none" w:sz="0" w:space="0" w:color="auto"/>
        <w:left w:val="none" w:sz="0" w:space="0" w:color="auto"/>
        <w:bottom w:val="none" w:sz="0" w:space="0" w:color="auto"/>
        <w:right w:val="none" w:sz="0" w:space="0" w:color="auto"/>
      </w:divBdr>
    </w:div>
    <w:div w:id="1634865069">
      <w:bodyDiv w:val="1"/>
      <w:marLeft w:val="0"/>
      <w:marRight w:val="0"/>
      <w:marTop w:val="0"/>
      <w:marBottom w:val="0"/>
      <w:divBdr>
        <w:top w:val="none" w:sz="0" w:space="0" w:color="auto"/>
        <w:left w:val="none" w:sz="0" w:space="0" w:color="auto"/>
        <w:bottom w:val="none" w:sz="0" w:space="0" w:color="auto"/>
        <w:right w:val="none" w:sz="0" w:space="0" w:color="auto"/>
      </w:divBdr>
      <w:divsChild>
        <w:div w:id="404450914">
          <w:marLeft w:val="0"/>
          <w:marRight w:val="0"/>
          <w:marTop w:val="0"/>
          <w:marBottom w:val="0"/>
          <w:divBdr>
            <w:top w:val="none" w:sz="0" w:space="0" w:color="auto"/>
            <w:left w:val="none" w:sz="0" w:space="0" w:color="auto"/>
            <w:bottom w:val="none" w:sz="0" w:space="0" w:color="auto"/>
            <w:right w:val="none" w:sz="0" w:space="0" w:color="auto"/>
          </w:divBdr>
          <w:divsChild>
            <w:div w:id="1284732353">
              <w:marLeft w:val="0"/>
              <w:marRight w:val="0"/>
              <w:marTop w:val="0"/>
              <w:marBottom w:val="0"/>
              <w:divBdr>
                <w:top w:val="none" w:sz="0" w:space="0" w:color="auto"/>
                <w:left w:val="none" w:sz="0" w:space="0" w:color="auto"/>
                <w:bottom w:val="none" w:sz="0" w:space="0" w:color="auto"/>
                <w:right w:val="none" w:sz="0" w:space="0" w:color="auto"/>
              </w:divBdr>
              <w:divsChild>
                <w:div w:id="1418941164">
                  <w:marLeft w:val="0"/>
                  <w:marRight w:val="0"/>
                  <w:marTop w:val="0"/>
                  <w:marBottom w:val="0"/>
                  <w:divBdr>
                    <w:top w:val="none" w:sz="0" w:space="0" w:color="auto"/>
                    <w:left w:val="none" w:sz="0" w:space="0" w:color="auto"/>
                    <w:bottom w:val="none" w:sz="0" w:space="0" w:color="auto"/>
                    <w:right w:val="none" w:sz="0" w:space="0" w:color="auto"/>
                  </w:divBdr>
                </w:div>
              </w:divsChild>
            </w:div>
            <w:div w:id="397944208">
              <w:marLeft w:val="0"/>
              <w:marRight w:val="0"/>
              <w:marTop w:val="0"/>
              <w:marBottom w:val="0"/>
              <w:divBdr>
                <w:top w:val="none" w:sz="0" w:space="0" w:color="auto"/>
                <w:left w:val="none" w:sz="0" w:space="0" w:color="auto"/>
                <w:bottom w:val="none" w:sz="0" w:space="0" w:color="auto"/>
                <w:right w:val="none" w:sz="0" w:space="0" w:color="auto"/>
              </w:divBdr>
            </w:div>
          </w:divsChild>
        </w:div>
        <w:div w:id="1180124017">
          <w:marLeft w:val="0"/>
          <w:marRight w:val="0"/>
          <w:marTop w:val="0"/>
          <w:marBottom w:val="0"/>
          <w:divBdr>
            <w:top w:val="none" w:sz="0" w:space="0" w:color="auto"/>
            <w:left w:val="none" w:sz="0" w:space="0" w:color="auto"/>
            <w:bottom w:val="none" w:sz="0" w:space="0" w:color="auto"/>
            <w:right w:val="none" w:sz="0" w:space="0" w:color="auto"/>
          </w:divBdr>
          <w:divsChild>
            <w:div w:id="369502396">
              <w:marLeft w:val="0"/>
              <w:marRight w:val="0"/>
              <w:marTop w:val="0"/>
              <w:marBottom w:val="0"/>
              <w:divBdr>
                <w:top w:val="none" w:sz="0" w:space="0" w:color="auto"/>
                <w:left w:val="none" w:sz="0" w:space="0" w:color="auto"/>
                <w:bottom w:val="none" w:sz="0" w:space="0" w:color="auto"/>
                <w:right w:val="none" w:sz="0" w:space="0" w:color="auto"/>
              </w:divBdr>
              <w:divsChild>
                <w:div w:id="1595285323">
                  <w:marLeft w:val="0"/>
                  <w:marRight w:val="0"/>
                  <w:marTop w:val="0"/>
                  <w:marBottom w:val="0"/>
                  <w:divBdr>
                    <w:top w:val="none" w:sz="0" w:space="0" w:color="auto"/>
                    <w:left w:val="none" w:sz="0" w:space="0" w:color="auto"/>
                    <w:bottom w:val="none" w:sz="0" w:space="0" w:color="auto"/>
                    <w:right w:val="none" w:sz="0" w:space="0" w:color="auto"/>
                  </w:divBdr>
                </w:div>
              </w:divsChild>
            </w:div>
            <w:div w:id="986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071">
      <w:bodyDiv w:val="1"/>
      <w:marLeft w:val="0"/>
      <w:marRight w:val="0"/>
      <w:marTop w:val="0"/>
      <w:marBottom w:val="0"/>
      <w:divBdr>
        <w:top w:val="none" w:sz="0" w:space="0" w:color="auto"/>
        <w:left w:val="none" w:sz="0" w:space="0" w:color="auto"/>
        <w:bottom w:val="none" w:sz="0" w:space="0" w:color="auto"/>
        <w:right w:val="none" w:sz="0" w:space="0" w:color="auto"/>
      </w:divBdr>
    </w:div>
    <w:div w:id="1727408391">
      <w:bodyDiv w:val="1"/>
      <w:marLeft w:val="0"/>
      <w:marRight w:val="0"/>
      <w:marTop w:val="0"/>
      <w:marBottom w:val="0"/>
      <w:divBdr>
        <w:top w:val="none" w:sz="0" w:space="0" w:color="auto"/>
        <w:left w:val="none" w:sz="0" w:space="0" w:color="auto"/>
        <w:bottom w:val="none" w:sz="0" w:space="0" w:color="auto"/>
        <w:right w:val="none" w:sz="0" w:space="0" w:color="auto"/>
      </w:divBdr>
      <w:divsChild>
        <w:div w:id="1899776256">
          <w:marLeft w:val="0"/>
          <w:marRight w:val="0"/>
          <w:marTop w:val="0"/>
          <w:marBottom w:val="0"/>
          <w:divBdr>
            <w:top w:val="none" w:sz="0" w:space="0" w:color="auto"/>
            <w:left w:val="none" w:sz="0" w:space="0" w:color="auto"/>
            <w:bottom w:val="none" w:sz="0" w:space="0" w:color="auto"/>
            <w:right w:val="none" w:sz="0" w:space="0" w:color="auto"/>
          </w:divBdr>
          <w:divsChild>
            <w:div w:id="32001507">
              <w:marLeft w:val="0"/>
              <w:marRight w:val="0"/>
              <w:marTop w:val="0"/>
              <w:marBottom w:val="0"/>
              <w:divBdr>
                <w:top w:val="none" w:sz="0" w:space="0" w:color="auto"/>
                <w:left w:val="none" w:sz="0" w:space="0" w:color="auto"/>
                <w:bottom w:val="none" w:sz="0" w:space="0" w:color="auto"/>
                <w:right w:val="none" w:sz="0" w:space="0" w:color="auto"/>
              </w:divBdr>
              <w:divsChild>
                <w:div w:id="1185094097">
                  <w:marLeft w:val="0"/>
                  <w:marRight w:val="0"/>
                  <w:marTop w:val="0"/>
                  <w:marBottom w:val="0"/>
                  <w:divBdr>
                    <w:top w:val="none" w:sz="0" w:space="0" w:color="auto"/>
                    <w:left w:val="none" w:sz="0" w:space="0" w:color="auto"/>
                    <w:bottom w:val="none" w:sz="0" w:space="0" w:color="auto"/>
                    <w:right w:val="none" w:sz="0" w:space="0" w:color="auto"/>
                  </w:divBdr>
                </w:div>
              </w:divsChild>
            </w:div>
            <w:div w:id="502012322">
              <w:marLeft w:val="0"/>
              <w:marRight w:val="0"/>
              <w:marTop w:val="0"/>
              <w:marBottom w:val="0"/>
              <w:divBdr>
                <w:top w:val="none" w:sz="0" w:space="0" w:color="auto"/>
                <w:left w:val="none" w:sz="0" w:space="0" w:color="auto"/>
                <w:bottom w:val="none" w:sz="0" w:space="0" w:color="auto"/>
                <w:right w:val="none" w:sz="0" w:space="0" w:color="auto"/>
              </w:divBdr>
            </w:div>
          </w:divsChild>
        </w:div>
        <w:div w:id="2042391345">
          <w:marLeft w:val="0"/>
          <w:marRight w:val="0"/>
          <w:marTop w:val="0"/>
          <w:marBottom w:val="0"/>
          <w:divBdr>
            <w:top w:val="none" w:sz="0" w:space="0" w:color="auto"/>
            <w:left w:val="none" w:sz="0" w:space="0" w:color="auto"/>
            <w:bottom w:val="none" w:sz="0" w:space="0" w:color="auto"/>
            <w:right w:val="none" w:sz="0" w:space="0" w:color="auto"/>
          </w:divBdr>
          <w:divsChild>
            <w:div w:id="352994210">
              <w:marLeft w:val="0"/>
              <w:marRight w:val="0"/>
              <w:marTop w:val="0"/>
              <w:marBottom w:val="0"/>
              <w:divBdr>
                <w:top w:val="none" w:sz="0" w:space="0" w:color="auto"/>
                <w:left w:val="none" w:sz="0" w:space="0" w:color="auto"/>
                <w:bottom w:val="none" w:sz="0" w:space="0" w:color="auto"/>
                <w:right w:val="none" w:sz="0" w:space="0" w:color="auto"/>
              </w:divBdr>
              <w:divsChild>
                <w:div w:id="747191874">
                  <w:marLeft w:val="0"/>
                  <w:marRight w:val="0"/>
                  <w:marTop w:val="0"/>
                  <w:marBottom w:val="0"/>
                  <w:divBdr>
                    <w:top w:val="none" w:sz="0" w:space="0" w:color="auto"/>
                    <w:left w:val="none" w:sz="0" w:space="0" w:color="auto"/>
                    <w:bottom w:val="none" w:sz="0" w:space="0" w:color="auto"/>
                    <w:right w:val="none" w:sz="0" w:space="0" w:color="auto"/>
                  </w:divBdr>
                </w:div>
              </w:divsChild>
            </w:div>
            <w:div w:id="7296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883">
      <w:bodyDiv w:val="1"/>
      <w:marLeft w:val="0"/>
      <w:marRight w:val="0"/>
      <w:marTop w:val="0"/>
      <w:marBottom w:val="0"/>
      <w:divBdr>
        <w:top w:val="none" w:sz="0" w:space="0" w:color="auto"/>
        <w:left w:val="none" w:sz="0" w:space="0" w:color="auto"/>
        <w:bottom w:val="none" w:sz="0" w:space="0" w:color="auto"/>
        <w:right w:val="none" w:sz="0" w:space="0" w:color="auto"/>
      </w:divBdr>
      <w:divsChild>
        <w:div w:id="1388915210">
          <w:marLeft w:val="0"/>
          <w:marRight w:val="0"/>
          <w:marTop w:val="0"/>
          <w:marBottom w:val="0"/>
          <w:divBdr>
            <w:top w:val="none" w:sz="0" w:space="0" w:color="auto"/>
            <w:left w:val="none" w:sz="0" w:space="0" w:color="auto"/>
            <w:bottom w:val="none" w:sz="0" w:space="0" w:color="auto"/>
            <w:right w:val="none" w:sz="0" w:space="0" w:color="auto"/>
          </w:divBdr>
          <w:divsChild>
            <w:div w:id="1372724772">
              <w:marLeft w:val="0"/>
              <w:marRight w:val="0"/>
              <w:marTop w:val="0"/>
              <w:marBottom w:val="0"/>
              <w:divBdr>
                <w:top w:val="none" w:sz="0" w:space="0" w:color="auto"/>
                <w:left w:val="none" w:sz="0" w:space="0" w:color="auto"/>
                <w:bottom w:val="none" w:sz="0" w:space="0" w:color="auto"/>
                <w:right w:val="none" w:sz="0" w:space="0" w:color="auto"/>
              </w:divBdr>
              <w:divsChild>
                <w:div w:id="471556498">
                  <w:marLeft w:val="0"/>
                  <w:marRight w:val="0"/>
                  <w:marTop w:val="0"/>
                  <w:marBottom w:val="0"/>
                  <w:divBdr>
                    <w:top w:val="none" w:sz="0" w:space="0" w:color="auto"/>
                    <w:left w:val="none" w:sz="0" w:space="0" w:color="auto"/>
                    <w:bottom w:val="none" w:sz="0" w:space="0" w:color="auto"/>
                    <w:right w:val="none" w:sz="0" w:space="0" w:color="auto"/>
                  </w:divBdr>
                  <w:divsChild>
                    <w:div w:id="1499156276">
                      <w:marLeft w:val="0"/>
                      <w:marRight w:val="0"/>
                      <w:marTop w:val="0"/>
                      <w:marBottom w:val="0"/>
                      <w:divBdr>
                        <w:top w:val="none" w:sz="0" w:space="0" w:color="auto"/>
                        <w:left w:val="none" w:sz="0" w:space="0" w:color="auto"/>
                        <w:bottom w:val="none" w:sz="0" w:space="0" w:color="auto"/>
                        <w:right w:val="none" w:sz="0" w:space="0" w:color="auto"/>
                      </w:divBdr>
                      <w:divsChild>
                        <w:div w:id="152570476">
                          <w:marLeft w:val="0"/>
                          <w:marRight w:val="0"/>
                          <w:marTop w:val="0"/>
                          <w:marBottom w:val="0"/>
                          <w:divBdr>
                            <w:top w:val="none" w:sz="0" w:space="0" w:color="auto"/>
                            <w:left w:val="none" w:sz="0" w:space="0" w:color="auto"/>
                            <w:bottom w:val="none" w:sz="0" w:space="0" w:color="auto"/>
                            <w:right w:val="none" w:sz="0" w:space="0" w:color="auto"/>
                          </w:divBdr>
                          <w:divsChild>
                            <w:div w:id="16371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8768">
      <w:bodyDiv w:val="1"/>
      <w:marLeft w:val="0"/>
      <w:marRight w:val="0"/>
      <w:marTop w:val="0"/>
      <w:marBottom w:val="0"/>
      <w:divBdr>
        <w:top w:val="none" w:sz="0" w:space="0" w:color="auto"/>
        <w:left w:val="none" w:sz="0" w:space="0" w:color="auto"/>
        <w:bottom w:val="none" w:sz="0" w:space="0" w:color="auto"/>
        <w:right w:val="none" w:sz="0" w:space="0" w:color="auto"/>
      </w:divBdr>
    </w:div>
    <w:div w:id="1828549734">
      <w:bodyDiv w:val="1"/>
      <w:marLeft w:val="0"/>
      <w:marRight w:val="0"/>
      <w:marTop w:val="0"/>
      <w:marBottom w:val="0"/>
      <w:divBdr>
        <w:top w:val="none" w:sz="0" w:space="0" w:color="auto"/>
        <w:left w:val="none" w:sz="0" w:space="0" w:color="auto"/>
        <w:bottom w:val="none" w:sz="0" w:space="0" w:color="auto"/>
        <w:right w:val="none" w:sz="0" w:space="0" w:color="auto"/>
      </w:divBdr>
    </w:div>
    <w:div w:id="2005667899">
      <w:bodyDiv w:val="1"/>
      <w:marLeft w:val="0"/>
      <w:marRight w:val="0"/>
      <w:marTop w:val="0"/>
      <w:marBottom w:val="0"/>
      <w:divBdr>
        <w:top w:val="none" w:sz="0" w:space="0" w:color="auto"/>
        <w:left w:val="none" w:sz="0" w:space="0" w:color="auto"/>
        <w:bottom w:val="none" w:sz="0" w:space="0" w:color="auto"/>
        <w:right w:val="none" w:sz="0" w:space="0" w:color="auto"/>
      </w:divBdr>
    </w:div>
    <w:div w:id="20548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1747</Words>
  <Characters>9959</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안용상</dc:creator>
  <cp:keywords/>
  <dc:description/>
  <cp:lastModifiedBy>안용상</cp:lastModifiedBy>
  <cp:revision>3</cp:revision>
  <dcterms:created xsi:type="dcterms:W3CDTF">2024-09-06T17:02:00Z</dcterms:created>
  <dcterms:modified xsi:type="dcterms:W3CDTF">2024-09-08T05:44:00Z</dcterms:modified>
</cp:coreProperties>
</file>