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CB8A" w14:textId="483D46B4" w:rsidR="005C1275" w:rsidRPr="000B292D" w:rsidRDefault="000B292D">
      <w:pPr>
        <w:rPr>
          <w:b/>
          <w:bCs/>
        </w:rPr>
      </w:pPr>
      <w:proofErr w:type="spellStart"/>
      <w:r w:rsidRPr="000B292D">
        <w:rPr>
          <w:rFonts w:hint="eastAsia"/>
          <w:b/>
          <w:bCs/>
        </w:rPr>
        <w:t>머신러닝</w:t>
      </w:r>
      <w:proofErr w:type="spellEnd"/>
      <w:r w:rsidRPr="000B292D">
        <w:rPr>
          <w:rFonts w:hint="eastAsia"/>
          <w:b/>
          <w:bCs/>
        </w:rPr>
        <w:t xml:space="preserve"> 모델의 Isotherm parameter DB구축에서의 실질적 효용성을 보여주기 위한 그래프들</w:t>
      </w:r>
    </w:p>
    <w:p w14:paraId="0F6FF435" w14:textId="38090BB1" w:rsidR="000B292D" w:rsidRDefault="000B292D" w:rsidP="000B292D">
      <w:pPr>
        <w:pStyle w:val="a6"/>
        <w:numPr>
          <w:ilvl w:val="0"/>
          <w:numId w:val="1"/>
        </w:numPr>
      </w:pPr>
      <w:proofErr w:type="spellStart"/>
      <w:r w:rsidRPr="00515C81">
        <w:rPr>
          <w:rFonts w:hint="eastAsia"/>
          <w:b/>
          <w:bCs/>
        </w:rPr>
        <w:t>머신러닝</w:t>
      </w:r>
      <w:proofErr w:type="spellEnd"/>
      <w:r w:rsidRPr="00515C81">
        <w:rPr>
          <w:rFonts w:hint="eastAsia"/>
          <w:b/>
          <w:bCs/>
        </w:rPr>
        <w:t xml:space="preserve"> 모델을 x% Train Data를 사용해 100-x%의 나머지 MOF의 </w:t>
      </w:r>
      <w:proofErr w:type="spellStart"/>
      <w:r w:rsidRPr="00515C81">
        <w:rPr>
          <w:rFonts w:hint="eastAsia"/>
          <w:b/>
          <w:bCs/>
        </w:rPr>
        <w:t>흡착량을</w:t>
      </w:r>
      <w:proofErr w:type="spellEnd"/>
      <w:r w:rsidRPr="00515C81">
        <w:rPr>
          <w:rFonts w:hint="eastAsia"/>
          <w:b/>
          <w:bCs/>
        </w:rPr>
        <w:t xml:space="preserve"> 예측했을 때,</w:t>
      </w:r>
      <w:r>
        <w:rPr>
          <w:rFonts w:hint="eastAsia"/>
        </w:rPr>
        <w:t xml:space="preserve"> 계산 코스트 vs 각 예측 압력 지점에서의 </w:t>
      </w:r>
      <w:proofErr w:type="spellStart"/>
      <w:r>
        <w:rPr>
          <w:rFonts w:hint="eastAsia"/>
        </w:rPr>
        <w:t>흡착량</w:t>
      </w:r>
      <w:proofErr w:type="spellEnd"/>
      <w:r>
        <w:rPr>
          <w:rFonts w:hint="eastAsia"/>
        </w:rPr>
        <w:t xml:space="preserve"> 예측 정확도 Trade off plot</w:t>
      </w:r>
    </w:p>
    <w:p w14:paraId="449B14FE" w14:textId="6347FF15" w:rsidR="00F05C95" w:rsidRDefault="000B292D" w:rsidP="00F05C95">
      <w:pPr>
        <w:pStyle w:val="a6"/>
        <w:numPr>
          <w:ilvl w:val="0"/>
          <w:numId w:val="1"/>
        </w:numPr>
        <w:rPr>
          <w:rStyle w:val="mord"/>
          <w:rFonts w:hint="eastAsia"/>
        </w:rPr>
      </w:pPr>
      <w:r w:rsidRPr="00515C81">
        <w:rPr>
          <w:rStyle w:val="mord"/>
          <w:b/>
          <w:bCs/>
        </w:rPr>
        <w:drawing>
          <wp:anchor distT="0" distB="0" distL="114300" distR="114300" simplePos="0" relativeHeight="251658240" behindDoc="1" locked="0" layoutInCell="1" allowOverlap="1" wp14:anchorId="119710C6" wp14:editId="0932E202">
            <wp:simplePos x="0" y="0"/>
            <wp:positionH relativeFrom="column">
              <wp:posOffset>4991100</wp:posOffset>
            </wp:positionH>
            <wp:positionV relativeFrom="paragraph">
              <wp:posOffset>145415</wp:posOffset>
            </wp:positionV>
            <wp:extent cx="1343025" cy="1189355"/>
            <wp:effectExtent l="0" t="0" r="9525" b="0"/>
            <wp:wrapTight wrapText="bothSides">
              <wp:wrapPolygon edited="0">
                <wp:start x="0" y="0"/>
                <wp:lineTo x="0" y="21104"/>
                <wp:lineTo x="21447" y="21104"/>
                <wp:lineTo x="21447" y="0"/>
                <wp:lineTo x="0" y="0"/>
              </wp:wrapPolygon>
            </wp:wrapTight>
            <wp:docPr id="1234293307" name="그림 1" descr="텍스트, 친필, 그림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3307" name="그림 1" descr="텍스트, 친필, 그림, 스케치이(가) 표시된 사진&#10;&#10;AI 생성 콘텐츠는 정확하지 않을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15C81">
        <w:rPr>
          <w:rFonts w:hint="eastAsia"/>
          <w:b/>
          <w:bCs/>
        </w:rPr>
        <w:t>머신러닝</w:t>
      </w:r>
      <w:proofErr w:type="spellEnd"/>
      <w:r w:rsidRPr="00515C81">
        <w:rPr>
          <w:rFonts w:hint="eastAsia"/>
          <w:b/>
          <w:bCs/>
        </w:rPr>
        <w:t xml:space="preserve"> 모델을 x% Train Data를 사용해 100-x%의 나머지 </w:t>
      </w:r>
      <w:r>
        <w:rPr>
          <w:rFonts w:hint="eastAsia"/>
        </w:rPr>
        <w:t xml:space="preserve">MOF의 </w:t>
      </w:r>
      <w:proofErr w:type="spellStart"/>
      <w:r>
        <w:rPr>
          <w:rFonts w:hint="eastAsia"/>
        </w:rPr>
        <w:t>흡착량을</w:t>
      </w:r>
      <w:proofErr w:type="spellEnd"/>
      <w:r>
        <w:rPr>
          <w:rFonts w:hint="eastAsia"/>
        </w:rPr>
        <w:t xml:space="preserve"> 예측했을 때,</w:t>
      </w:r>
      <w:r>
        <w:rPr>
          <w:rFonts w:hint="eastAsia"/>
        </w:rPr>
        <w:t xml:space="preserve"> Pure GCMC로 구한 Isotherm Curve와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모델을 결합해서 구한 Isotherm Curve 간의 </w:t>
      </w:r>
      <w:proofErr w:type="spellStart"/>
      <w:r>
        <w:rPr>
          <w:rStyle w:val="mord"/>
        </w:rPr>
        <w:t>Fre</w:t>
      </w:r>
      <w:r w:rsidRPr="00F05C95">
        <w:rPr>
          <w:rStyle w:val="mord"/>
          <w:rFonts w:ascii="Courier New" w:hAnsi="Courier New" w:cs="Courier New"/>
        </w:rPr>
        <w:t>ˊ</w:t>
      </w:r>
      <w:r>
        <w:rPr>
          <w:rStyle w:val="mord"/>
        </w:rPr>
        <w:t>chet</w:t>
      </w:r>
      <w:proofErr w:type="spellEnd"/>
      <w:r>
        <w:rPr>
          <w:rStyle w:val="mord"/>
        </w:rPr>
        <w:t> Distance</w:t>
      </w:r>
      <w:r>
        <w:rPr>
          <w:rStyle w:val="mord"/>
          <w:rFonts w:hint="eastAsia"/>
        </w:rPr>
        <w:t xml:space="preserve"> Trade off </w:t>
      </w:r>
      <w:r w:rsidR="00F05C95">
        <w:rPr>
          <w:rStyle w:val="mord"/>
        </w:rPr>
        <w:br/>
      </w:r>
      <w:r w:rsidR="00F05C95">
        <w:rPr>
          <w:rStyle w:val="mord"/>
          <w:rFonts w:hint="eastAsia"/>
        </w:rPr>
        <w:t xml:space="preserve">&gt; </w:t>
      </w:r>
      <w:r w:rsidR="00F05C95" w:rsidRPr="00F05C95">
        <w:rPr>
          <w:rStyle w:val="mord"/>
          <w:rFonts w:hint="eastAsia"/>
        </w:rPr>
        <w:t>등온선</w:t>
      </w:r>
      <w:r w:rsidR="00F05C95" w:rsidRPr="00F05C95">
        <w:rPr>
          <w:rStyle w:val="mord"/>
        </w:rPr>
        <w:t xml:space="preserve"> 데이터를 정규화(Normalization)하여 스케일 의존성을 제거한 후, </w:t>
      </w:r>
      <w:proofErr w:type="spellStart"/>
      <w:r w:rsidR="00F05C95" w:rsidRPr="00F05C95">
        <w:rPr>
          <w:rStyle w:val="mord"/>
        </w:rPr>
        <w:t>프레셰</w:t>
      </w:r>
      <w:proofErr w:type="spellEnd"/>
      <w:r w:rsidR="00F05C95" w:rsidRPr="00F05C95">
        <w:rPr>
          <w:rStyle w:val="mord"/>
        </w:rPr>
        <w:t xml:space="preserve"> 거리(Fréchet Distance</w:t>
      </w:r>
      <w:proofErr w:type="gramStart"/>
      <w:r w:rsidR="00F05C95" w:rsidRPr="00F05C95">
        <w:rPr>
          <w:rStyle w:val="mord"/>
        </w:rPr>
        <w:t>)</w:t>
      </w:r>
      <w:r w:rsidR="00F05C95" w:rsidRPr="00F05C95">
        <w:rPr>
          <w:rStyle w:val="mord"/>
        </w:rPr>
        <w:t xml:space="preserve"> </w:t>
      </w:r>
      <w:r w:rsidR="00F05C95" w:rsidRPr="00F05C95">
        <w:rPr>
          <w:rStyle w:val="mord"/>
        </w:rPr>
        <w:t>를</w:t>
      </w:r>
      <w:proofErr w:type="gramEnd"/>
      <w:r w:rsidR="00F05C95" w:rsidRPr="00F05C95">
        <w:rPr>
          <w:rStyle w:val="mord"/>
        </w:rPr>
        <w:t xml:space="preserve"> 측정하고 그 기준을 설정</w:t>
      </w:r>
      <w:r w:rsidR="00F05C95">
        <w:rPr>
          <w:rStyle w:val="mord"/>
        </w:rPr>
        <w:br/>
      </w:r>
      <w:r w:rsidR="00F05C95">
        <w:rPr>
          <w:rStyle w:val="mord"/>
          <w:rFonts w:hint="eastAsia"/>
        </w:rPr>
        <w:t>&gt; 폐기 기준선 제안</w:t>
      </w:r>
      <w:r w:rsidR="00F05C95">
        <w:rPr>
          <w:rStyle w:val="mord"/>
        </w:rPr>
        <w:br/>
      </w:r>
      <w:r w:rsidR="00F05C95" w:rsidRPr="00F05C95">
        <w:rPr>
          <w:rStyle w:val="mord"/>
        </w:rPr>
        <w:drawing>
          <wp:inline distT="0" distB="0" distL="0" distR="0" wp14:anchorId="59DF6F82" wp14:editId="1B22BC1A">
            <wp:extent cx="4693285" cy="1232738"/>
            <wp:effectExtent l="0" t="0" r="0" b="5715"/>
            <wp:docPr id="262954272" name="그림 1" descr="텍스트, 영수증, 폰트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54272" name="그림 1" descr="텍스트, 영수증, 폰트, 화이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8368" cy="12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C95">
        <w:rPr>
          <w:rStyle w:val="mord"/>
        </w:rPr>
        <w:br/>
      </w:r>
      <w:proofErr w:type="spellStart"/>
      <w:r w:rsidR="00F05C95" w:rsidRPr="00024232">
        <w:rPr>
          <w:rStyle w:val="mord"/>
          <w:rFonts w:hint="eastAsia"/>
          <w:b/>
          <w:bCs/>
        </w:rPr>
        <w:t>프리셰</w:t>
      </w:r>
      <w:proofErr w:type="spellEnd"/>
      <w:r w:rsidR="00F05C95" w:rsidRPr="00024232">
        <w:rPr>
          <w:rStyle w:val="mord"/>
          <w:rFonts w:hint="eastAsia"/>
          <w:b/>
          <w:bCs/>
        </w:rPr>
        <w:t xml:space="preserve"> 거리가 0, 0.05, 0.1이상인 경우 각각 예시 </w:t>
      </w:r>
      <w:proofErr w:type="spellStart"/>
      <w:r w:rsidR="00F05C95" w:rsidRPr="00024232">
        <w:rPr>
          <w:rStyle w:val="mord"/>
          <w:rFonts w:hint="eastAsia"/>
          <w:b/>
          <w:bCs/>
        </w:rPr>
        <w:t>보여줘야댐</w:t>
      </w:r>
      <w:proofErr w:type="spellEnd"/>
      <w:r w:rsidR="00F05C95" w:rsidRPr="00024232">
        <w:rPr>
          <w:rStyle w:val="mord"/>
          <w:rFonts w:hint="eastAsia"/>
          <w:b/>
          <w:bCs/>
        </w:rPr>
        <w:t xml:space="preserve"> schematic</w:t>
      </w:r>
      <w:r w:rsidR="00024232">
        <w:rPr>
          <w:rStyle w:val="mord"/>
          <w:b/>
          <w:bCs/>
        </w:rPr>
        <w:br/>
      </w:r>
      <w:r w:rsidR="00024232">
        <w:rPr>
          <w:rStyle w:val="mord"/>
          <w:rFonts w:hint="eastAsia"/>
          <w:b/>
          <w:bCs/>
        </w:rPr>
        <w:t>또한 Error bar도 표시하면 좋음</w:t>
      </w:r>
      <w:r w:rsidR="00F05C95" w:rsidRPr="00024232">
        <w:rPr>
          <w:rStyle w:val="mord"/>
          <w:b/>
          <w:bCs/>
        </w:rPr>
        <w:br/>
      </w:r>
      <w:r w:rsidR="00F05C95">
        <w:rPr>
          <w:rStyle w:val="mord"/>
          <w:rFonts w:hint="eastAsia"/>
        </w:rPr>
        <w:t xml:space="preserve">&gt; </w:t>
      </w:r>
      <w:proofErr w:type="spellStart"/>
      <w:r w:rsidR="00F05C95">
        <w:rPr>
          <w:rStyle w:val="mord"/>
          <w:rFonts w:hint="eastAsia"/>
        </w:rPr>
        <w:t>프리셰</w:t>
      </w:r>
      <w:proofErr w:type="spellEnd"/>
      <w:r w:rsidR="00F05C95">
        <w:rPr>
          <w:rStyle w:val="mord"/>
          <w:rFonts w:hint="eastAsia"/>
        </w:rPr>
        <w:t xml:space="preserve"> 거리가 0.1 이상인 경우의 의미 </w:t>
      </w:r>
      <w:r w:rsidR="00F05C95">
        <w:rPr>
          <w:rStyle w:val="mord"/>
        </w:rPr>
        <w:br/>
      </w:r>
      <w:proofErr w:type="spellStart"/>
      <w:r w:rsidR="00F05C95" w:rsidRPr="00F05C95">
        <w:rPr>
          <w:rStyle w:val="mord"/>
          <w:rFonts w:hint="eastAsia"/>
        </w:rPr>
        <w:t>정규화된</w:t>
      </w:r>
      <w:proofErr w:type="spellEnd"/>
      <w:r w:rsidR="00F05C95" w:rsidRPr="00F05C95">
        <w:rPr>
          <w:rStyle w:val="mord"/>
        </w:rPr>
        <w:t xml:space="preserve"> 좌표 공간에서 0.10이라는 값은 MOF의 최대 </w:t>
      </w:r>
      <w:proofErr w:type="spellStart"/>
      <w:r w:rsidR="00F05C95" w:rsidRPr="00F05C95">
        <w:rPr>
          <w:rStyle w:val="mord"/>
        </w:rPr>
        <w:t>흡착량</w:t>
      </w:r>
      <w:proofErr w:type="spellEnd"/>
      <w:r w:rsidR="00F05C95" w:rsidRPr="00F05C95">
        <w:rPr>
          <w:rStyle w:val="mord"/>
        </w:rPr>
        <w:t xml:space="preserve"> 범위와 최대 압력 범위(1×1 크기의 공간)에 대해 10% 이상의 유의미한 이탈이 발생했다는 것</w:t>
      </w:r>
      <w:r w:rsidR="00F05C95">
        <w:rPr>
          <w:rStyle w:val="mord"/>
          <w:rFonts w:hint="eastAsia"/>
        </w:rPr>
        <w:t xml:space="preserve">. </w:t>
      </w:r>
      <w:r w:rsidR="00F05C95" w:rsidRPr="00F05C95">
        <w:rPr>
          <w:rStyle w:val="mord"/>
        </w:rPr>
        <w:t xml:space="preserve">이는 </w:t>
      </w:r>
      <w:proofErr w:type="spellStart"/>
      <w:r w:rsidR="00F05C95" w:rsidRPr="00F05C95">
        <w:rPr>
          <w:rStyle w:val="mord"/>
        </w:rPr>
        <w:t>스크리닝</w:t>
      </w:r>
      <w:proofErr w:type="spellEnd"/>
      <w:r w:rsidR="00F05C95" w:rsidRPr="00F05C95">
        <w:rPr>
          <w:rStyle w:val="mord"/>
        </w:rPr>
        <w:t xml:space="preserve"> 단계에서 MOF의 순위를 바꿀 만큼 큰 차이</w:t>
      </w:r>
      <w:r w:rsidR="00F05C95">
        <w:rPr>
          <w:rStyle w:val="mord"/>
          <w:rFonts w:hint="eastAsia"/>
        </w:rPr>
        <w:t xml:space="preserve">, </w:t>
      </w:r>
      <w:r w:rsidR="00F05C95">
        <w:t>등온선 유형 왜곡</w:t>
      </w:r>
      <w:r w:rsidR="00F05C95">
        <w:rPr>
          <w:rFonts w:hint="eastAsia"/>
        </w:rPr>
        <w:t>가능</w:t>
      </w:r>
      <w:r w:rsidR="00F05C95">
        <w:br/>
      </w:r>
      <w:r w:rsidR="00F05C95">
        <w:rPr>
          <w:rFonts w:hint="eastAsia"/>
        </w:rPr>
        <w:t>&gt; 이 방법의 주요 목적</w:t>
      </w:r>
      <w:r w:rsidR="00F05C95">
        <w:br/>
      </w:r>
      <w:r w:rsidR="00F05C95" w:rsidRPr="00F05C95">
        <w:rPr>
          <w:rStyle w:val="mord"/>
          <w:rFonts w:hint="eastAsia"/>
        </w:rPr>
        <w:t>기계</w:t>
      </w:r>
      <w:r w:rsidR="00F05C95" w:rsidRPr="00F05C95">
        <w:rPr>
          <w:rStyle w:val="mord"/>
        </w:rPr>
        <w:t xml:space="preserve"> 학습(ML)의 주요 목적은 GCMC의 막대한 계산 비용을 줄여 수십만 개의 MOF를 빠르게 선별하는 것</w:t>
      </w:r>
      <w:r w:rsidR="00F05C95">
        <w:rPr>
          <w:rStyle w:val="mord"/>
          <w:rFonts w:hint="eastAsia"/>
        </w:rPr>
        <w:t xml:space="preserve">. </w:t>
      </w:r>
      <w:r w:rsidR="00F05C95" w:rsidRPr="00F05C95">
        <w:rPr>
          <w:rStyle w:val="mord"/>
        </w:rPr>
        <w:t>ML 모델의 예측 중 R</w:t>
      </w:r>
      <w:r w:rsidR="00F05C95" w:rsidRPr="00F05C95">
        <w:rPr>
          <w:rStyle w:val="mord"/>
          <w:vertAlign w:val="superscript"/>
        </w:rPr>
        <w:t>2</w:t>
      </w:r>
      <w:r w:rsidR="00F05C95" w:rsidRPr="00F05C95">
        <w:rPr>
          <w:rStyle w:val="mord"/>
        </w:rPr>
        <w:t xml:space="preserve"> ≥0.95를 충족하더라도, </w:t>
      </w:r>
      <w:proofErr w:type="spellStart"/>
      <w:r w:rsidR="00F05C95" w:rsidRPr="00F05C95">
        <w:rPr>
          <w:rStyle w:val="mord"/>
        </w:rPr>
        <w:t>Frechet</w:t>
      </w:r>
      <w:proofErr w:type="spellEnd"/>
      <w:r w:rsidR="00F05C95" w:rsidRPr="00F05C95">
        <w:rPr>
          <w:rStyle w:val="mord"/>
        </w:rPr>
        <w:t xml:space="preserve"> Distance&gt;0.10을 보인 MOF는 </w:t>
      </w:r>
      <w:proofErr w:type="spellStart"/>
      <w:r w:rsidR="00F05C95" w:rsidRPr="00F05C95">
        <w:rPr>
          <w:rStyle w:val="mord"/>
        </w:rPr>
        <w:t>이상치이거나</w:t>
      </w:r>
      <w:proofErr w:type="spellEnd"/>
      <w:r w:rsidR="00F05C95" w:rsidRPr="00F05C95">
        <w:rPr>
          <w:rStyle w:val="mord"/>
        </w:rPr>
        <w:t xml:space="preserve"> ML 모델이 해당 구조에 대해 학습을 제대로 못 한 경우로 간주</w:t>
      </w:r>
      <w:r w:rsidR="00F05C95">
        <w:rPr>
          <w:rStyle w:val="mord"/>
          <w:rFonts w:hint="eastAsia"/>
        </w:rPr>
        <w:t xml:space="preserve">할 수 </w:t>
      </w:r>
      <w:proofErr w:type="spellStart"/>
      <w:r w:rsidR="00F05C95">
        <w:rPr>
          <w:rStyle w:val="mord"/>
          <w:rFonts w:hint="eastAsia"/>
        </w:rPr>
        <w:t>있어야함</w:t>
      </w:r>
      <w:proofErr w:type="spellEnd"/>
    </w:p>
    <w:p w14:paraId="53495E6B" w14:textId="53252B01" w:rsidR="000B292D" w:rsidRPr="000B292D" w:rsidRDefault="000B292D" w:rsidP="000B292D">
      <w:pPr>
        <w:pStyle w:val="a6"/>
        <w:numPr>
          <w:ilvl w:val="0"/>
          <w:numId w:val="1"/>
        </w:numPr>
        <w:rPr>
          <w:strike/>
        </w:rPr>
      </w:pPr>
      <w:proofErr w:type="spellStart"/>
      <w:r w:rsidRPr="000B292D">
        <w:rPr>
          <w:rFonts w:hint="eastAsia"/>
          <w:strike/>
        </w:rPr>
        <w:t>머신러닝</w:t>
      </w:r>
      <w:proofErr w:type="spellEnd"/>
      <w:r w:rsidRPr="000B292D">
        <w:rPr>
          <w:rFonts w:hint="eastAsia"/>
          <w:strike/>
        </w:rPr>
        <w:t xml:space="preserve"> 모델을 사용했을 때 도출되는 Isotherm Curve Model종류</w:t>
      </w:r>
      <w:r>
        <w:rPr>
          <w:strike/>
        </w:rPr>
        <w:br/>
      </w:r>
      <w:r w:rsidRPr="000B292D">
        <w:rPr>
          <w:strike/>
        </w:rPr>
        <w:t>제한적인 의미만 가지며, 충분한 검증이 될 수 없습니다</w:t>
      </w:r>
      <w:r w:rsidRPr="000B292D">
        <w:rPr>
          <w:rFonts w:hint="eastAsia"/>
        </w:rPr>
        <w:t xml:space="preserve"> </w:t>
      </w:r>
    </w:p>
    <w:p w14:paraId="46B79936" w14:textId="06F411F5" w:rsidR="00F05C95" w:rsidRDefault="00F05C95" w:rsidP="00F05C95">
      <w:pPr>
        <w:pStyle w:val="a6"/>
        <w:numPr>
          <w:ilvl w:val="0"/>
          <w:numId w:val="1"/>
        </w:numPr>
      </w:pPr>
      <w:proofErr w:type="spellStart"/>
      <w:r w:rsidRPr="00515C81">
        <w:rPr>
          <w:rFonts w:hint="eastAsia"/>
          <w:b/>
          <w:bCs/>
        </w:rPr>
        <w:t>포화흡착량을</w:t>
      </w:r>
      <w:proofErr w:type="spellEnd"/>
      <w:r w:rsidRPr="00515C81">
        <w:rPr>
          <w:rFonts w:hint="eastAsia"/>
          <w:b/>
          <w:bCs/>
        </w:rPr>
        <w:t xml:space="preserve"> 가정하는 모델 (Langmuir, sips)을 고정하고 모든 MOF isotherm을 피팅</w:t>
      </w:r>
      <w:r>
        <w:br/>
      </w:r>
      <w:r>
        <w:rPr>
          <w:rFonts w:hint="eastAsia"/>
        </w:rPr>
        <w:t xml:space="preserve">이후 </w:t>
      </w:r>
      <w:proofErr w:type="spellStart"/>
      <w:r>
        <w:t>qmax</w:t>
      </w:r>
      <w:proofErr w:type="spellEnd"/>
      <w:r>
        <w:t>,</w:t>
      </w:r>
      <w:r>
        <w:rPr>
          <w:rFonts w:hint="eastAsia"/>
        </w:rPr>
        <w:t xml:space="preserve"> </w:t>
      </w:r>
      <w:r>
        <w:t>b,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>과 같은 물리적 의미를 지닌 파라미터들을 도출하고 Pure GCMC로 도출한 Isotherm의 동일 파라미터들과 비교</w:t>
      </w:r>
      <w:r>
        <w:br/>
      </w:r>
      <w:r>
        <w:rPr>
          <w:rFonts w:hint="eastAsia"/>
        </w:rPr>
        <w:t xml:space="preserve">&gt; 비교는 두가지 방식으로 진행될 수 있음 1. </w:t>
      </w:r>
      <w:proofErr w:type="gramStart"/>
      <w:r>
        <w:rPr>
          <w:rFonts w:hint="eastAsia"/>
        </w:rPr>
        <w:t>NRMSE /</w:t>
      </w:r>
      <w:proofErr w:type="gramEnd"/>
      <w:r>
        <w:rPr>
          <w:rFonts w:hint="eastAsia"/>
        </w:rPr>
        <w:t xml:space="preserve"> 2. </w:t>
      </w:r>
      <w:proofErr w:type="spellStart"/>
      <w:r>
        <w:t>Q</w:t>
      </w:r>
      <w:r>
        <w:rPr>
          <w:rFonts w:hint="eastAsia"/>
        </w:rPr>
        <w:t>max</w:t>
      </w:r>
      <w:proofErr w:type="spellEnd"/>
      <w:r>
        <w:rPr>
          <w:rFonts w:hint="eastAsia"/>
        </w:rPr>
        <w:t>의 순위 변화율</w:t>
      </w:r>
      <w:r>
        <w:br/>
      </w:r>
      <w:r>
        <w:rPr>
          <w:rFonts w:hint="eastAsia"/>
        </w:rPr>
        <w:t xml:space="preserve">&gt; 참고) </w:t>
      </w:r>
      <w:r w:rsidRPr="00F05C95">
        <w:rPr>
          <w:rFonts w:hint="eastAsia"/>
        </w:rPr>
        <w:t>포화</w:t>
      </w:r>
      <w:r w:rsidRPr="00F05C95">
        <w:t xml:space="preserve"> 흡착 등온선 모델 중에서 가장 일반화된(Generalized) 형태로 널리 사용되며, </w:t>
      </w:r>
      <w:proofErr w:type="spellStart"/>
      <w:r w:rsidRPr="00F05C95">
        <w:t>비균일</w:t>
      </w:r>
      <w:proofErr w:type="spellEnd"/>
      <w:r w:rsidRPr="00F05C95">
        <w:t xml:space="preserve"> 표면과 다양한 흡착 메커니즘을 포괄할 수 있는 모델은 Sips 모델</w:t>
      </w:r>
    </w:p>
    <w:p w14:paraId="2657D2CB" w14:textId="6B26C010" w:rsidR="00F05C95" w:rsidRDefault="00F05C95" w:rsidP="00F05C95">
      <w:pPr>
        <w:pStyle w:val="a6"/>
        <w:numPr>
          <w:ilvl w:val="0"/>
          <w:numId w:val="1"/>
        </w:numPr>
      </w:pPr>
      <w:r w:rsidRPr="00515C81">
        <w:rPr>
          <w:rFonts w:hint="eastAsia"/>
          <w:b/>
          <w:bCs/>
        </w:rPr>
        <w:t xml:space="preserve">일반화 성능. </w:t>
      </w:r>
      <w:proofErr w:type="spellStart"/>
      <w:r w:rsidRPr="00515C81">
        <w:rPr>
          <w:rFonts w:hint="eastAsia"/>
          <w:b/>
          <w:bCs/>
        </w:rPr>
        <w:t>내삽</w:t>
      </w:r>
      <w:proofErr w:type="spellEnd"/>
      <w:r w:rsidRPr="00515C81">
        <w:rPr>
          <w:rFonts w:hint="eastAsia"/>
          <w:b/>
          <w:bCs/>
        </w:rPr>
        <w:t>/</w:t>
      </w:r>
      <w:proofErr w:type="spellStart"/>
      <w:r w:rsidRPr="00515C81">
        <w:rPr>
          <w:rFonts w:hint="eastAsia"/>
          <w:b/>
          <w:bCs/>
        </w:rPr>
        <w:t>외삽</w:t>
      </w:r>
      <w:proofErr w:type="spellEnd"/>
      <w:r w:rsidRPr="00515C81">
        <w:rPr>
          <w:rFonts w:hint="eastAsia"/>
          <w:b/>
          <w:bCs/>
        </w:rPr>
        <w:t xml:space="preserve"> 성능을 보기 위해 </w:t>
      </w:r>
      <w:proofErr w:type="spellStart"/>
      <w:r w:rsidRPr="00515C81">
        <w:rPr>
          <w:rFonts w:hint="eastAsia"/>
          <w:b/>
          <w:bCs/>
        </w:rPr>
        <w:t>흡착량</w:t>
      </w:r>
      <w:proofErr w:type="spellEnd"/>
      <w:r w:rsidRPr="00515C81">
        <w:rPr>
          <w:rFonts w:hint="eastAsia"/>
          <w:b/>
          <w:bCs/>
        </w:rPr>
        <w:t xml:space="preserve"> 포인트로 </w:t>
      </w:r>
      <w:proofErr w:type="spellStart"/>
      <w:proofErr w:type="gramStart"/>
      <w:r w:rsidRPr="00515C81">
        <w:rPr>
          <w:rFonts w:hint="eastAsia"/>
          <w:b/>
          <w:bCs/>
        </w:rPr>
        <w:t>삼지않은</w:t>
      </w:r>
      <w:proofErr w:type="spellEnd"/>
      <w:proofErr w:type="gramEnd"/>
      <w:r w:rsidRPr="00515C81">
        <w:rPr>
          <w:rFonts w:hint="eastAsia"/>
          <w:b/>
          <w:bCs/>
        </w:rPr>
        <w:t xml:space="preserve"> 7, 10 bar 20bar와 같은 </w:t>
      </w:r>
      <w:r>
        <w:rPr>
          <w:rFonts w:hint="eastAsia"/>
        </w:rPr>
        <w:t xml:space="preserve">압력에서의 </w:t>
      </w:r>
      <w:proofErr w:type="spellStart"/>
      <w:r>
        <w:rPr>
          <w:rFonts w:hint="eastAsia"/>
        </w:rPr>
        <w:t>흡착량을</w:t>
      </w:r>
      <w:proofErr w:type="spellEnd"/>
      <w:r>
        <w:rPr>
          <w:rFonts w:hint="eastAsia"/>
        </w:rPr>
        <w:t xml:space="preserve"> 가지고 순위비교나 NRMSE를 비교</w:t>
      </w:r>
    </w:p>
    <w:p w14:paraId="0F87147A" w14:textId="77777777" w:rsidR="00024232" w:rsidRDefault="00024232" w:rsidP="00024232"/>
    <w:p w14:paraId="3AE7CCC2" w14:textId="77777777" w:rsidR="00024232" w:rsidRDefault="00024232" w:rsidP="00024232"/>
    <w:p w14:paraId="48F428D5" w14:textId="422F513A" w:rsidR="00024232" w:rsidRDefault="00024232" w:rsidP="00024232">
      <w:pPr>
        <w:rPr>
          <w:b/>
          <w:bCs/>
        </w:rPr>
      </w:pPr>
      <w:r w:rsidRPr="00024232">
        <w:rPr>
          <w:rFonts w:hint="eastAsia"/>
          <w:b/>
          <w:bCs/>
        </w:rPr>
        <w:lastRenderedPageBreak/>
        <w:t>피규어 제작 계획</w:t>
      </w:r>
    </w:p>
    <w:p w14:paraId="78C31F34" w14:textId="049D2650" w:rsidR="00024232" w:rsidRDefault="00024232" w:rsidP="00024232">
      <w:proofErr w:type="gramStart"/>
      <w:r w:rsidRPr="00024232">
        <w:rPr>
          <w:rFonts w:hint="eastAsia"/>
        </w:rPr>
        <w:t>내용 :</w:t>
      </w:r>
      <w:proofErr w:type="gramEnd"/>
      <w:r w:rsidRPr="00024232">
        <w:rPr>
          <w:rFonts w:hint="eastAsia"/>
        </w:rPr>
        <w:t xml:space="preserve">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모델을 사용했을 때 얼마나 효용이 있는가에 대한 결과를 보여줄 수 있는 그래프들을 그린다</w:t>
      </w:r>
    </w:p>
    <w:p w14:paraId="1976DF28" w14:textId="15E7B997" w:rsidR="00024232" w:rsidRDefault="00024232" w:rsidP="00024232">
      <w:r>
        <w:rPr>
          <w:rFonts w:hint="eastAsia"/>
        </w:rPr>
        <w:t xml:space="preserve">타겟 </w:t>
      </w:r>
      <w:proofErr w:type="gramStart"/>
      <w:r>
        <w:rPr>
          <w:rFonts w:hint="eastAsia"/>
        </w:rPr>
        <w:t>시스템 :</w:t>
      </w:r>
      <w:proofErr w:type="gramEnd"/>
      <w:r>
        <w:rPr>
          <w:rFonts w:hint="eastAsia"/>
        </w:rPr>
        <w:t xml:space="preserve"> 모든 경우를 보여주기에는 지문의 제한이 있고 어수선해질 수 있어서 대표적인 케이스로 제한한다. 제한할 케이스는 </w:t>
      </w: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 xml:space="preserve"> 313K에 대한 Isotherm Parameter Database구축에 대한 시나리오. </w:t>
      </w:r>
    </w:p>
    <w:p w14:paraId="2E3628E0" w14:textId="3C8EE1DB" w:rsidR="00024232" w:rsidRDefault="00024232" w:rsidP="00024232">
      <w:r>
        <w:rPr>
          <w:rFonts w:hint="eastAsia"/>
        </w:rPr>
        <w:t>네가지 분석을 수행</w:t>
      </w:r>
    </w:p>
    <w:p w14:paraId="29FEFB9E" w14:textId="7422D92A" w:rsidR="00024232" w:rsidRDefault="00024232" w:rsidP="00024232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각 </w:t>
      </w:r>
      <w:commentRangeStart w:id="0"/>
      <w:r>
        <w:rPr>
          <w:rFonts w:hint="eastAsia"/>
        </w:rPr>
        <w:t>압력포인트에서의</w:t>
      </w:r>
      <w:commentRangeEnd w:id="0"/>
      <w:r w:rsidR="004B7828">
        <w:rPr>
          <w:rStyle w:val="aa"/>
        </w:rPr>
        <w:commentReference w:id="0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흡착량</w:t>
      </w:r>
      <w:proofErr w:type="spellEnd"/>
      <w:r>
        <w:rPr>
          <w:rFonts w:hint="eastAsia"/>
        </w:rPr>
        <w:t xml:space="preserve"> 예측 정확도와 GCMC Cost와의 관계 Trade off (Sampling Percent별)</w:t>
      </w:r>
    </w:p>
    <w:p w14:paraId="40CF1FA0" w14:textId="7874F424" w:rsidR="00024232" w:rsidRDefault="00024232" w:rsidP="00024232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해당 온도포인트에서 Sampling percent별, </w:t>
      </w:r>
      <w:proofErr w:type="spellStart"/>
      <w:r>
        <w:rPr>
          <w:rFonts w:hint="eastAsia"/>
        </w:rPr>
        <w:t>Frechet</w:t>
      </w:r>
      <w:proofErr w:type="spellEnd"/>
      <w:r>
        <w:rPr>
          <w:rFonts w:hint="eastAsia"/>
        </w:rPr>
        <w:t xml:space="preserve"> Distance</w:t>
      </w:r>
    </w:p>
    <w:p w14:paraId="24C63147" w14:textId="56347388" w:rsidR="00E67D25" w:rsidRDefault="00FF0F8E" w:rsidP="00E67D25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Sips Isotherm 고정 </w:t>
      </w:r>
      <w:proofErr w:type="spellStart"/>
      <w:r>
        <w:rPr>
          <w:rFonts w:hint="eastAsia"/>
        </w:rPr>
        <w:t>Qmax</w:t>
      </w:r>
      <w:proofErr w:type="spellEnd"/>
      <w:r>
        <w:rPr>
          <w:rFonts w:hint="eastAsia"/>
        </w:rPr>
        <w:t>, b NRMSE, Spearman correlation</w:t>
      </w:r>
    </w:p>
    <w:p w14:paraId="1A7B9700" w14:textId="32F8397C" w:rsidR="00FF0F8E" w:rsidRDefault="00FF0F8E" w:rsidP="00E67D25">
      <w:pPr>
        <w:pStyle w:val="a6"/>
        <w:numPr>
          <w:ilvl w:val="0"/>
          <w:numId w:val="4"/>
        </w:numPr>
      </w:pPr>
      <w:proofErr w:type="spellStart"/>
      <w:proofErr w:type="gramStart"/>
      <w:r>
        <w:rPr>
          <w:rFonts w:hint="eastAsia"/>
        </w:rPr>
        <w:t>내삽</w:t>
      </w:r>
      <w:proofErr w:type="spellEnd"/>
      <w:r>
        <w:rPr>
          <w:rFonts w:hint="eastAsia"/>
        </w:rPr>
        <w:t>,</w:t>
      </w:r>
      <w:proofErr w:type="spellStart"/>
      <w:r>
        <w:rPr>
          <w:rFonts w:hint="eastAsia"/>
        </w:rPr>
        <w:t>외삽</w:t>
      </w:r>
      <w:proofErr w:type="spellEnd"/>
      <w:proofErr w:type="gramEnd"/>
      <w:r>
        <w:rPr>
          <w:rFonts w:hint="eastAsia"/>
        </w:rPr>
        <w:t xml:space="preserve"> 일반화 3,7,10,20 bar에 대한 NRMSE, Spearman Correlation</w:t>
      </w:r>
    </w:p>
    <w:p w14:paraId="28A2B081" w14:textId="4C8A4061" w:rsidR="00E67D25" w:rsidRDefault="00E67D25" w:rsidP="00E67D25">
      <w:r w:rsidRPr="00E67D25">
        <w:drawing>
          <wp:inline distT="0" distB="0" distL="0" distR="0" wp14:anchorId="1AE14C5C" wp14:editId="37D5DF7C">
            <wp:extent cx="3362325" cy="1759813"/>
            <wp:effectExtent l="0" t="0" r="0" b="0"/>
            <wp:docPr id="2014151004" name="그림 1" descr="텍스트, 친필, 그림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1004" name="그림 1" descr="텍스트, 친필, 그림, 스케치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4551" cy="17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D25">
        <w:drawing>
          <wp:inline distT="0" distB="0" distL="0" distR="0" wp14:anchorId="6ED496A3" wp14:editId="49889BB6">
            <wp:extent cx="2896735" cy="1724025"/>
            <wp:effectExtent l="0" t="0" r="0" b="0"/>
            <wp:docPr id="695721432" name="그림 1" descr="텍스트, 그림, 스케치, 친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1432" name="그림 1" descr="텍스트, 그림, 스케치, 친필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9108" cy="17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D2D6" w14:textId="069A1E4E" w:rsidR="00E67D25" w:rsidRDefault="00E67D25" w:rsidP="00E67D25">
      <w:r w:rsidRPr="00E67D25">
        <w:drawing>
          <wp:inline distT="0" distB="0" distL="0" distR="0" wp14:anchorId="1275386A" wp14:editId="7DD1F9DF">
            <wp:extent cx="2895600" cy="1801824"/>
            <wp:effectExtent l="0" t="0" r="0" b="8255"/>
            <wp:docPr id="639453787" name="그림 1" descr="텍스트, 아동 미술, 친필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53787" name="그림 1" descr="텍스트, 아동 미술, 친필, 스케치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908" cy="18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D25">
        <w:drawing>
          <wp:inline distT="0" distB="0" distL="0" distR="0" wp14:anchorId="61895041" wp14:editId="78D6021A">
            <wp:extent cx="3156578" cy="1781175"/>
            <wp:effectExtent l="0" t="0" r="6350" b="0"/>
            <wp:docPr id="1833158487" name="그림 1" descr="텍스트, 친필, 스케치, 잉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58487" name="그림 1" descr="텍스트, 친필, 스케치, 잉크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7498" cy="1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4FFB" w14:textId="6EBA0D93" w:rsidR="00FF0F8E" w:rsidRDefault="00FF0F8E" w:rsidP="00E67D25">
      <w:pPr>
        <w:rPr>
          <w:b/>
          <w:bCs/>
        </w:rPr>
      </w:pPr>
      <w:r w:rsidRPr="00FF0F8E">
        <w:rPr>
          <w:rFonts w:hint="eastAsia"/>
          <w:b/>
          <w:bCs/>
        </w:rPr>
        <w:t>필요한 데이터</w:t>
      </w:r>
    </w:p>
    <w:p w14:paraId="25A0CDFF" w14:textId="5A7DCEE6" w:rsidR="00FF0F8E" w:rsidRDefault="00FF0F8E" w:rsidP="00FF0F8E">
      <w:pPr>
        <w:pStyle w:val="a6"/>
        <w:numPr>
          <w:ilvl w:val="0"/>
          <w:numId w:val="5"/>
        </w:numPr>
      </w:pP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 xml:space="preserve"> 313K 0.01 to 15bar Quantile에 대한 GCMC Computation Time Data, Machine Learning Time Data (각 샘플링 비율 별)</w:t>
      </w:r>
    </w:p>
    <w:p w14:paraId="4FB463AD" w14:textId="1574F36C" w:rsidR="00FF0F8E" w:rsidRDefault="00FF0F8E" w:rsidP="00FF0F8E">
      <w:pPr>
        <w:pStyle w:val="a6"/>
        <w:numPr>
          <w:ilvl w:val="0"/>
          <w:numId w:val="5"/>
        </w:numPr>
      </w:pP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 xml:space="preserve"> 313k 0.01 to 15bar </w:t>
      </w:r>
      <w:proofErr w:type="spellStart"/>
      <w:r>
        <w:rPr>
          <w:rFonts w:hint="eastAsia"/>
        </w:rPr>
        <w:t>Quatile</w:t>
      </w:r>
      <w:proofErr w:type="spellEnd"/>
      <w:r>
        <w:rPr>
          <w:rFonts w:hint="eastAsia"/>
        </w:rPr>
        <w:t xml:space="preserve">에 대한 </w:t>
      </w:r>
      <w:proofErr w:type="spellStart"/>
      <w:r>
        <w:rPr>
          <w:rFonts w:hint="eastAsia"/>
        </w:rPr>
        <w:t>타겟압력</w:t>
      </w:r>
      <w:proofErr w:type="spellEnd"/>
      <w:r>
        <w:rPr>
          <w:rFonts w:hint="eastAsia"/>
        </w:rPr>
        <w:t xml:space="preserve"> GCMC 및 예측 값</w:t>
      </w:r>
    </w:p>
    <w:p w14:paraId="641E35B9" w14:textId="5EF6319B" w:rsidR="00FF0F8E" w:rsidRDefault="00FF0F8E" w:rsidP="00FF0F8E">
      <w:pPr>
        <w:pStyle w:val="a6"/>
        <w:numPr>
          <w:ilvl w:val="0"/>
          <w:numId w:val="5"/>
        </w:numPr>
      </w:pPr>
      <w:r>
        <w:rPr>
          <w:rFonts w:hint="eastAsia"/>
        </w:rPr>
        <w:t>Isotherm Fitting (Isotherm Model여러 개중 가장 최상) Parameters</w:t>
      </w:r>
    </w:p>
    <w:p w14:paraId="2E34E9E2" w14:textId="50AB8515" w:rsidR="00FF0F8E" w:rsidRPr="00FF0F8E" w:rsidRDefault="00FF0F8E" w:rsidP="00370B8B">
      <w:pPr>
        <w:pStyle w:val="a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Isotherm Fitting (Sips 고정) </w:t>
      </w:r>
      <w:proofErr w:type="gramStart"/>
      <w:r>
        <w:rPr>
          <w:rFonts w:hint="eastAsia"/>
        </w:rPr>
        <w:t>Parameters &gt;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Qmax</w:t>
      </w:r>
      <w:proofErr w:type="spellEnd"/>
      <w:r>
        <w:rPr>
          <w:rFonts w:hint="eastAsia"/>
        </w:rPr>
        <w:t>, b</w:t>
      </w:r>
    </w:p>
    <w:sectPr w:rsidR="00FF0F8E" w:rsidRPr="00FF0F8E" w:rsidSect="000B292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안용상" w:date="2025-09-28T20:52:00Z" w:initials="안">
    <w:p w14:paraId="34557553" w14:textId="77777777" w:rsidR="004B7828" w:rsidRDefault="004B7828" w:rsidP="004B7828">
      <w:pPr>
        <w:pStyle w:val="ab"/>
      </w:pPr>
      <w:r>
        <w:rPr>
          <w:rStyle w:val="aa"/>
        </w:rPr>
        <w:annotationRef/>
      </w:r>
      <w:r>
        <w:t>머신러닝의 경우 Low pressure가 반드시 필요하나 GCMC는 반드시 필요는 X그러나 Isotherm을 구하기 위한 목적상 Lowpressure Feature가 필요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5575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5CB517" w16cex:dateUtc="2025-09-28T1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557553" w16cid:durableId="665CB51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0E7E"/>
    <w:multiLevelType w:val="hybridMultilevel"/>
    <w:tmpl w:val="4A04FEB8"/>
    <w:lvl w:ilvl="0" w:tplc="3A1A7D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106211B"/>
    <w:multiLevelType w:val="hybridMultilevel"/>
    <w:tmpl w:val="FB94FEA6"/>
    <w:lvl w:ilvl="0" w:tplc="3EA6E75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EF06464"/>
    <w:multiLevelType w:val="hybridMultilevel"/>
    <w:tmpl w:val="89863EB8"/>
    <w:lvl w:ilvl="0" w:tplc="59F6A9E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CF80E41"/>
    <w:multiLevelType w:val="hybridMultilevel"/>
    <w:tmpl w:val="9DCC1356"/>
    <w:lvl w:ilvl="0" w:tplc="8788D262">
      <w:start w:val="1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0714FB3"/>
    <w:multiLevelType w:val="hybridMultilevel"/>
    <w:tmpl w:val="D018A430"/>
    <w:lvl w:ilvl="0" w:tplc="0A5CBD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56965756">
    <w:abstractNumId w:val="2"/>
  </w:num>
  <w:num w:numId="2" w16cid:durableId="501287605">
    <w:abstractNumId w:val="4"/>
  </w:num>
  <w:num w:numId="3" w16cid:durableId="1436096897">
    <w:abstractNumId w:val="1"/>
  </w:num>
  <w:num w:numId="4" w16cid:durableId="1849634275">
    <w:abstractNumId w:val="0"/>
  </w:num>
  <w:num w:numId="5" w16cid:durableId="137234228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안용상">
    <w15:presenceInfo w15:providerId="AD" w15:userId="S::2019101074@office.khu.ac.kr::b569cfc1-58b2-4780-b71c-c2775c8785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92D"/>
    <w:rsid w:val="00024232"/>
    <w:rsid w:val="000B292D"/>
    <w:rsid w:val="00370B8B"/>
    <w:rsid w:val="004B7828"/>
    <w:rsid w:val="00502CE8"/>
    <w:rsid w:val="00515C81"/>
    <w:rsid w:val="005C1275"/>
    <w:rsid w:val="005D47E8"/>
    <w:rsid w:val="00832F21"/>
    <w:rsid w:val="0099171F"/>
    <w:rsid w:val="00A86D4B"/>
    <w:rsid w:val="00B87CCC"/>
    <w:rsid w:val="00C96469"/>
    <w:rsid w:val="00D14CB1"/>
    <w:rsid w:val="00E67D25"/>
    <w:rsid w:val="00F05C95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BD37"/>
  <w15:chartTrackingRefBased/>
  <w15:docId w15:val="{3EC30238-F669-45DF-9320-B267EDFD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B29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29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29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29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29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29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29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29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29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29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29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29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29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29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29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29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29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29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29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29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29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29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29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29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292D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a0"/>
    <w:rsid w:val="000B292D"/>
  </w:style>
  <w:style w:type="character" w:styleId="aa">
    <w:name w:val="annotation reference"/>
    <w:basedOn w:val="a0"/>
    <w:uiPriority w:val="99"/>
    <w:semiHidden/>
    <w:unhideWhenUsed/>
    <w:rsid w:val="004B7828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4B7828"/>
  </w:style>
  <w:style w:type="character" w:customStyle="1" w:styleId="Char3">
    <w:name w:val="메모 텍스트 Char"/>
    <w:basedOn w:val="a0"/>
    <w:link w:val="ab"/>
    <w:uiPriority w:val="99"/>
    <w:rsid w:val="004B7828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B7828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B78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7</cp:revision>
  <dcterms:created xsi:type="dcterms:W3CDTF">2025-09-28T10:59:00Z</dcterms:created>
  <dcterms:modified xsi:type="dcterms:W3CDTF">2025-09-29T03:38:00Z</dcterms:modified>
</cp:coreProperties>
</file>