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청주-영덕간.청주방향  지품9터널,수암2교외9곳 갓길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터널,교량 구조물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