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25일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진천혁신도시.&gt;진천방향,석장천2교1차로 차단 외1곳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14시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가드레일  교체작업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25일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테바산업  금현오 소장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