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15일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중부내륙,창원방향,북상주부근158.0k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15시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2시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구간 단속 카메라 시점
</w:t>
              <w:br/>
              <w:t xml:space="preserve">인수검사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15일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이동필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