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D214" w14:textId="560FD6BB" w:rsidR="00DA1093" w:rsidRPr="00086DFB" w:rsidRDefault="00086DFB" w:rsidP="00086DFB">
      <w:pPr>
        <w:jc w:val="center"/>
        <w:rPr>
          <w:sz w:val="32"/>
          <w:szCs w:val="32"/>
        </w:rPr>
      </w:pPr>
      <w:r w:rsidRPr="00086DFB">
        <w:rPr>
          <w:rFonts w:hint="eastAsia"/>
          <w:sz w:val="32"/>
          <w:szCs w:val="32"/>
        </w:rPr>
        <w:t xml:space="preserve">이산수학 </w:t>
      </w:r>
      <w:r w:rsidRPr="00086DFB">
        <w:rPr>
          <w:sz w:val="32"/>
          <w:szCs w:val="32"/>
        </w:rPr>
        <w:t>9</w:t>
      </w:r>
      <w:r w:rsidRPr="00086DFB">
        <w:rPr>
          <w:rFonts w:hint="eastAsia"/>
          <w:sz w:val="32"/>
          <w:szCs w:val="32"/>
        </w:rPr>
        <w:t>장 과제</w:t>
      </w:r>
    </w:p>
    <w:p w14:paraId="78CF57FC" w14:textId="77777777" w:rsidR="00086DFB" w:rsidRDefault="00086DFB" w:rsidP="00086DFB">
      <w:pPr>
        <w:jc w:val="center"/>
        <w:rPr>
          <w:noProof/>
          <w:sz w:val="60"/>
          <w:szCs w:val="60"/>
        </w:rPr>
      </w:pPr>
      <w:r w:rsidRPr="00086DFB">
        <w:rPr>
          <w:rFonts w:hint="eastAsia"/>
          <w:sz w:val="32"/>
          <w:szCs w:val="32"/>
        </w:rPr>
        <w:t>2</w:t>
      </w:r>
      <w:r w:rsidRPr="00086DFB">
        <w:rPr>
          <w:sz w:val="32"/>
          <w:szCs w:val="32"/>
        </w:rPr>
        <w:t>019101074</w:t>
      </w:r>
      <w:r w:rsidRPr="00086DFB">
        <w:rPr>
          <w:rFonts w:hint="eastAsia"/>
          <w:sz w:val="32"/>
          <w:szCs w:val="32"/>
        </w:rPr>
        <w:t>안용상</w:t>
      </w:r>
    </w:p>
    <w:p w14:paraId="5BB56787" w14:textId="7788F883" w:rsidR="00086DFB" w:rsidRDefault="00086DFB" w:rsidP="00086DFB">
      <w:pPr>
        <w:jc w:val="center"/>
        <w:rPr>
          <w:noProof/>
          <w:sz w:val="60"/>
          <w:szCs w:val="60"/>
        </w:rPr>
      </w:pPr>
      <w:r>
        <w:rPr>
          <w:rFonts w:hint="eastAsia"/>
          <w:noProof/>
          <w:sz w:val="60"/>
          <w:szCs w:val="60"/>
        </w:rPr>
        <w:drawing>
          <wp:inline distT="0" distB="0" distL="0" distR="0" wp14:anchorId="680D3DEC" wp14:editId="5F0D73E7">
            <wp:extent cx="6632575" cy="8338820"/>
            <wp:effectExtent l="0" t="0" r="0" b="5080"/>
            <wp:docPr id="19998346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2575" cy="833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60"/>
          <w:szCs w:val="60"/>
        </w:rPr>
        <w:lastRenderedPageBreak/>
        <w:drawing>
          <wp:inline distT="0" distB="0" distL="0" distR="0" wp14:anchorId="6E1458E8" wp14:editId="48DA3DFD">
            <wp:extent cx="6646545" cy="8666480"/>
            <wp:effectExtent l="0" t="0" r="1905" b="1270"/>
            <wp:docPr id="87816898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866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6CA2" w14:textId="072231AA" w:rsidR="00086DFB" w:rsidRPr="00086DFB" w:rsidRDefault="00086DFB" w:rsidP="00086DFB">
      <w:pPr>
        <w:jc w:val="center"/>
        <w:rPr>
          <w:rFonts w:hint="eastAsia"/>
          <w:sz w:val="60"/>
          <w:szCs w:val="60"/>
        </w:rPr>
      </w:pPr>
    </w:p>
    <w:sectPr w:rsidR="00086DFB" w:rsidRPr="00086DFB" w:rsidSect="00086DF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7B2"/>
    <w:rsid w:val="000857B2"/>
    <w:rsid w:val="00086DFB"/>
    <w:rsid w:val="00DA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6A0F"/>
  <w15:chartTrackingRefBased/>
  <w15:docId w15:val="{2454928A-DB4C-4191-BAF6-3801E673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2023-06-06T05:56:00Z</dcterms:created>
  <dcterms:modified xsi:type="dcterms:W3CDTF">2023-06-06T05:57:00Z</dcterms:modified>
</cp:coreProperties>
</file>