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Melakukan registrasi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Melihat katalog buku perpustakaan RBTC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Mencari katalog buku yang diinginkan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Mem-</w:t>
      </w:r>
      <w:r w:rsidDel="00000000" w:rsidR="00000000" w:rsidRPr="00000000">
        <w:rPr>
          <w:i w:val="1"/>
          <w:rtl w:val="0"/>
        </w:rPr>
        <w:t xml:space="preserve">bookmark </w:t>
      </w:r>
      <w:r w:rsidDel="00000000" w:rsidR="00000000" w:rsidRPr="00000000">
        <w:rPr>
          <w:rtl w:val="0"/>
        </w:rPr>
        <w:t xml:space="preserve">buku yang sedang dibaca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Melihat list bookmark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Mengakses buku dari SI RBTC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Melakukan request penambahan katalog [usernya]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Melihat request penambahan katalog [admin]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Mencatat keluhan konsumen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Melihat keluhan konsumen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Menambah buku/katalog [adminnya]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Menghapus katalog buku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Mengakses katalog tugas akhir (integrasi MonTA)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Pengunjung dan administrator dapat melakukan </w:t>
      </w:r>
      <w:r w:rsidDel="00000000" w:rsidR="00000000" w:rsidRPr="00000000">
        <w:rPr>
          <w:i w:val="1"/>
          <w:color w:val="0a3049"/>
          <w:sz w:val="20"/>
          <w:szCs w:val="20"/>
          <w:highlight w:val="yellow"/>
          <w:rtl w:val="0"/>
        </w:rPr>
        <w:t xml:space="preserve">login </w:t>
      </w: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pada sistem informasi sesuai dengan jenis akses yang dimiliki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Pengunjung dapat melakukan registrasi </w:t>
      </w:r>
      <w:r w:rsidDel="00000000" w:rsidR="00000000" w:rsidRPr="00000000">
        <w:rPr>
          <w:i w:val="1"/>
          <w:color w:val="0a3049"/>
          <w:sz w:val="20"/>
          <w:szCs w:val="20"/>
          <w:highlight w:val="yellow"/>
          <w:rtl w:val="0"/>
        </w:rPr>
        <w:t xml:space="preserve">user</w:t>
      </w: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Pengunjung dapat melihat katalog buku perpustakaan RBTC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Pengunjung dapat mencari katalog buku yang diinginkan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Pengunjung dapat memberikan </w:t>
      </w:r>
      <w:r w:rsidDel="00000000" w:rsidR="00000000" w:rsidRPr="00000000">
        <w:rPr>
          <w:i w:val="1"/>
          <w:color w:val="0a3049"/>
          <w:sz w:val="20"/>
          <w:szCs w:val="20"/>
          <w:highlight w:val="yellow"/>
          <w:rtl w:val="0"/>
        </w:rPr>
        <w:t xml:space="preserve">bookmark</w:t>
      </w: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 pada buku yang sedang dibaca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Pengunjung dapat melihat </w:t>
      </w:r>
      <w:r w:rsidDel="00000000" w:rsidR="00000000" w:rsidRPr="00000000">
        <w:rPr>
          <w:i w:val="1"/>
          <w:color w:val="0a3049"/>
          <w:sz w:val="20"/>
          <w:szCs w:val="20"/>
          <w:highlight w:val="yellow"/>
          <w:rtl w:val="0"/>
        </w:rPr>
        <w:t xml:space="preserve">list</w:t>
      </w: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 bookmark pada akun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Pengunjung dapat mengakses buku yang diinginkan pada SIRBTC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Pengunjung dapat melakukan request penambahan katalog SIRBTC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Administrator dapat melihat hasil request penambahan katalog SIRBTC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Pengunjung dapat mengisi </w:t>
      </w:r>
      <w:r w:rsidDel="00000000" w:rsidR="00000000" w:rsidRPr="00000000">
        <w:rPr>
          <w:i w:val="1"/>
          <w:color w:val="0a3049"/>
          <w:sz w:val="20"/>
          <w:szCs w:val="20"/>
          <w:highlight w:val="yellow"/>
          <w:rtl w:val="0"/>
        </w:rPr>
        <w:t xml:space="preserve">form </w:t>
      </w: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keluhan penggunaan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Administrator dapat melihat hasil keluhan penggunaan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Administrator dapat menambahkan data katalog buku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  <w:highlight w:val="yellow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Administrator dapat menghapus data katalog buku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100" w:line="276" w:lineRule="auto"/>
        <w:ind w:left="720" w:hanging="360"/>
        <w:jc w:val="both"/>
        <w:rPr>
          <w:color w:val="0a3049"/>
          <w:sz w:val="20"/>
          <w:szCs w:val="20"/>
        </w:rPr>
      </w:pPr>
      <w:r w:rsidDel="00000000" w:rsidR="00000000" w:rsidRPr="00000000">
        <w:rPr>
          <w:color w:val="0a3049"/>
          <w:sz w:val="20"/>
          <w:szCs w:val="20"/>
          <w:highlight w:val="yellow"/>
          <w:rtl w:val="0"/>
        </w:rPr>
        <w:t xml:space="preserve">Pengunjung dapat mengakses katalog tugas akhir dari Mahasiswa Teknik Informatika ITS.</w:t>
      </w:r>
      <w:r w:rsidDel="00000000" w:rsidR="00000000" w:rsidRPr="00000000">
        <w:rPr>
          <w:color w:val="0a304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