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Ind w:w="5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2233"/>
      </w:tblGrid>
      <w:tr w:rsidR="00C85FB6" w:rsidTr="00C148A6">
        <w:tc>
          <w:tcPr>
            <w:tcW w:w="3934" w:type="dxa"/>
            <w:gridSpan w:val="2"/>
          </w:tcPr>
          <w:p w:rsidR="00C85FB6" w:rsidRPr="008407AA" w:rsidRDefault="00C85FB6" w:rsidP="00C148A6">
            <w:pPr>
              <w:spacing w:before="53"/>
              <w:jc w:val="center"/>
              <w:rPr>
                <w:rFonts w:ascii="Times New Roman" w:eastAsia="Lucida Sans Unicode" w:hAnsi="Times New Roman" w:cs="Times New Roman"/>
                <w:sz w:val="26"/>
                <w:szCs w:val="26"/>
                <w:lang w:val="en-US"/>
              </w:rPr>
            </w:pPr>
            <w:r w:rsidRPr="008407AA">
              <w:rPr>
                <w:rFonts w:ascii="Times New Roman" w:eastAsia="Lucida Sans Unicode" w:hAnsi="Times New Roman" w:cs="Times New Roman"/>
                <w:sz w:val="26"/>
                <w:szCs w:val="26"/>
              </w:rPr>
              <w:t>УТВЕРЖДАЮ</w:t>
            </w:r>
          </w:p>
        </w:tc>
      </w:tr>
      <w:tr w:rsidR="00C85FB6" w:rsidRPr="001C6314" w:rsidTr="00C148A6">
        <w:tc>
          <w:tcPr>
            <w:tcW w:w="3934" w:type="dxa"/>
            <w:gridSpan w:val="2"/>
          </w:tcPr>
          <w:p w:rsidR="0067390A" w:rsidRPr="001C6314" w:rsidRDefault="001C6314" w:rsidP="00FF49FC">
            <w:pPr>
              <w:spacing w:before="53"/>
              <w:jc w:val="center"/>
              <w:rPr>
                <w:rFonts w:ascii="Times New Roman" w:eastAsia="Lucida Sans Unicode" w:hAnsi="Times New Roman" w:cs="Times New Roman"/>
                <w:sz w:val="26"/>
                <w:szCs w:val="26"/>
                <w:lang w:val="en-US"/>
              </w:rPr>
            </w:pPr>
            <w:r w:rsidRPr="001C6314">
              <w:rPr>
                <w:rFonts w:ascii="Times New Roman" w:eastAsia="Lucida Sans Unicode" w:hAnsi="Times New Roman" w:cs="Times New Roman"/>
                <w:sz w:val="26"/>
                <w:szCs w:val="26"/>
                <w:lang w:val="en-US"/>
              </w:rPr>
              <w:t>${</w:t>
            </w:r>
            <w:proofErr w:type="spellStart"/>
            <w:r w:rsidRPr="001C6314">
              <w:rPr>
                <w:rFonts w:ascii="Times New Roman" w:eastAsia="Lucida Sans Unicode" w:hAnsi="Times New Roman" w:cs="Times New Roman"/>
                <w:sz w:val="26"/>
                <w:szCs w:val="26"/>
                <w:lang w:val="en-US"/>
              </w:rPr>
              <w:t>director_post_ip</w:t>
            </w:r>
            <w:proofErr w:type="spellEnd"/>
            <w:r w:rsidRPr="001C6314">
              <w:rPr>
                <w:rFonts w:ascii="Times New Roman" w:eastAsia="Lucida Sans Unicode" w:hAnsi="Times New Roman" w:cs="Times New Roman"/>
                <w:sz w:val="26"/>
                <w:szCs w:val="26"/>
                <w:lang w:val="en-US"/>
              </w:rPr>
              <w:t>}</w:t>
            </w:r>
          </w:p>
          <w:p w:rsidR="00C85FB6" w:rsidRPr="001C6314" w:rsidRDefault="001C6314" w:rsidP="00FF49FC">
            <w:pPr>
              <w:spacing w:before="53"/>
              <w:jc w:val="center"/>
              <w:rPr>
                <w:rFonts w:ascii="Times New Roman" w:eastAsia="Lucida Sans Unicode" w:hAnsi="Times New Roman" w:cs="Times New Roman"/>
                <w:sz w:val="26"/>
                <w:szCs w:val="26"/>
                <w:lang w:val="en-US"/>
              </w:rPr>
            </w:pPr>
            <w:r w:rsidRPr="001C6314">
              <w:rPr>
                <w:rFonts w:ascii="Times New Roman" w:eastAsia="Lucida Sans Unicode" w:hAnsi="Times New Roman" w:cs="Times New Roman"/>
                <w:sz w:val="26"/>
                <w:szCs w:val="26"/>
                <w:lang w:val="en-US"/>
              </w:rPr>
              <w:t>${</w:t>
            </w:r>
            <w:proofErr w:type="spellStart"/>
            <w:r w:rsidRPr="001C6314">
              <w:rPr>
                <w:rFonts w:ascii="Times New Roman" w:eastAsia="Lucida Sans Unicode" w:hAnsi="Times New Roman" w:cs="Times New Roman"/>
                <w:sz w:val="26"/>
                <w:szCs w:val="26"/>
                <w:lang w:val="en-US"/>
              </w:rPr>
              <w:t>form_org</w:t>
            </w:r>
            <w:proofErr w:type="spellEnd"/>
            <w:r w:rsidRPr="001C6314">
              <w:rPr>
                <w:rFonts w:ascii="Times New Roman" w:eastAsia="Lucida Sans Unicode" w:hAnsi="Times New Roman" w:cs="Times New Roman"/>
                <w:sz w:val="26"/>
                <w:szCs w:val="26"/>
                <w:lang w:val="en-US"/>
              </w:rPr>
              <w:t>} ${Organization}</w:t>
            </w:r>
          </w:p>
        </w:tc>
      </w:tr>
      <w:tr w:rsidR="00C85FB6" w:rsidTr="00C148A6">
        <w:tc>
          <w:tcPr>
            <w:tcW w:w="1701" w:type="dxa"/>
            <w:tcBorders>
              <w:bottom w:val="single" w:sz="4" w:space="0" w:color="auto"/>
            </w:tcBorders>
          </w:tcPr>
          <w:p w:rsidR="00C85FB6" w:rsidRPr="001C6314" w:rsidRDefault="00C85FB6" w:rsidP="00C85FB6">
            <w:pPr>
              <w:spacing w:before="53"/>
              <w:rPr>
                <w:rFonts w:ascii="Times New Roman" w:eastAsia="Lucida Sans Unicode" w:hAnsi="Times New Roman" w:cs="Times New Roman"/>
                <w:sz w:val="26"/>
                <w:szCs w:val="26"/>
                <w:lang w:val="en-US"/>
              </w:rPr>
            </w:pPr>
          </w:p>
        </w:tc>
        <w:tc>
          <w:tcPr>
            <w:tcW w:w="2233" w:type="dxa"/>
          </w:tcPr>
          <w:p w:rsidR="00C85FB6" w:rsidRPr="008407AA" w:rsidRDefault="005733D8" w:rsidP="008407AA">
            <w:pPr>
              <w:spacing w:before="53"/>
              <w:rPr>
                <w:rFonts w:ascii="Times New Roman" w:eastAsia="Lucida Sans Unicode" w:hAnsi="Times New Roman" w:cs="Times New Roman"/>
                <w:sz w:val="26"/>
                <w:szCs w:val="26"/>
              </w:rPr>
            </w:pPr>
            <w:r w:rsidRPr="008407AA">
              <w:rPr>
                <w:rFonts w:ascii="Times New Roman" w:eastAsia="Lucida Sans Unicode" w:hAnsi="Times New Roman" w:cs="Times New Roman"/>
                <w:sz w:val="26"/>
                <w:szCs w:val="26"/>
              </w:rPr>
              <w:t>/</w:t>
            </w:r>
            <w:r w:rsidR="001C6314" w:rsidRPr="001C6314">
              <w:rPr>
                <w:rFonts w:ascii="Times New Roman" w:eastAsia="Lucida Sans Unicode" w:hAnsi="Times New Roman" w:cs="Times New Roman"/>
                <w:sz w:val="26"/>
                <w:szCs w:val="26"/>
              </w:rPr>
              <w:t>${</w:t>
            </w:r>
            <w:proofErr w:type="spellStart"/>
            <w:r w:rsidR="001C6314" w:rsidRPr="001C6314">
              <w:rPr>
                <w:rFonts w:ascii="Times New Roman" w:eastAsia="Lucida Sans Unicode" w:hAnsi="Times New Roman" w:cs="Times New Roman"/>
                <w:sz w:val="26"/>
                <w:szCs w:val="26"/>
              </w:rPr>
              <w:t>fio_director_ip</w:t>
            </w:r>
            <w:proofErr w:type="spellEnd"/>
            <w:r w:rsidR="001C6314" w:rsidRPr="001C6314">
              <w:rPr>
                <w:rFonts w:ascii="Times New Roman" w:eastAsia="Lucida Sans Unicode" w:hAnsi="Times New Roman" w:cs="Times New Roman"/>
                <w:sz w:val="26"/>
                <w:szCs w:val="26"/>
              </w:rPr>
              <w:t>}</w:t>
            </w:r>
          </w:p>
        </w:tc>
      </w:tr>
      <w:tr w:rsidR="00C85FB6" w:rsidTr="00C148A6">
        <w:trPr>
          <w:trHeight w:val="450"/>
        </w:trPr>
        <w:tc>
          <w:tcPr>
            <w:tcW w:w="3934" w:type="dxa"/>
            <w:gridSpan w:val="2"/>
          </w:tcPr>
          <w:p w:rsidR="00C85FB6" w:rsidRPr="008407AA" w:rsidRDefault="001C6314" w:rsidP="007A3C93">
            <w:pPr>
              <w:spacing w:before="53"/>
              <w:jc w:val="right"/>
              <w:rPr>
                <w:rFonts w:ascii="Times New Roman" w:eastAsia="Lucida Sans Unicode" w:hAnsi="Times New Roman" w:cs="Times New Roman"/>
                <w:sz w:val="26"/>
                <w:szCs w:val="26"/>
                <w:lang w:val="en-US"/>
              </w:rPr>
            </w:pPr>
            <w:r w:rsidRPr="001C6314">
              <w:rPr>
                <w:rFonts w:ascii="Times New Roman" w:eastAsia="Lucida Sans Unicode" w:hAnsi="Times New Roman" w:cs="Times New Roman"/>
                <w:sz w:val="26"/>
                <w:szCs w:val="26"/>
                <w:lang w:val="en-US"/>
              </w:rPr>
              <w:t>${Date}</w:t>
            </w:r>
          </w:p>
        </w:tc>
      </w:tr>
    </w:tbl>
    <w:p w:rsidR="00C85FB6" w:rsidRPr="00C85FB6" w:rsidRDefault="00C85FB6" w:rsidP="00C85FB6">
      <w:pPr>
        <w:spacing w:after="0" w:line="240" w:lineRule="exact"/>
        <w:ind w:left="3557" w:right="3449"/>
        <w:jc w:val="center"/>
        <w:rPr>
          <w:rFonts w:ascii="Times New Roman" w:eastAsia="Times New Roman" w:hAnsi="Times New Roman" w:cs="Times New Roman"/>
          <w:sz w:val="20"/>
          <w:szCs w:val="20"/>
        </w:rPr>
      </w:pPr>
    </w:p>
    <w:p w:rsidR="00C85FB6" w:rsidRDefault="00C85FB6" w:rsidP="00C85FB6">
      <w:pPr>
        <w:spacing w:after="0" w:line="240" w:lineRule="exact"/>
        <w:ind w:left="3557" w:right="3449"/>
        <w:jc w:val="center"/>
        <w:rPr>
          <w:rFonts w:ascii="Times New Roman" w:eastAsia="Times New Roman" w:hAnsi="Times New Roman" w:cs="Times New Roman"/>
          <w:sz w:val="20"/>
          <w:szCs w:val="20"/>
        </w:rPr>
      </w:pPr>
    </w:p>
    <w:p w:rsidR="00C148A6" w:rsidRPr="00C85FB6" w:rsidRDefault="00C148A6" w:rsidP="00C85FB6">
      <w:pPr>
        <w:spacing w:after="0" w:line="240" w:lineRule="exact"/>
        <w:ind w:left="3557" w:right="3449"/>
        <w:jc w:val="center"/>
        <w:rPr>
          <w:rFonts w:ascii="Times New Roman" w:eastAsia="Times New Roman" w:hAnsi="Times New Roman" w:cs="Times New Roman"/>
          <w:sz w:val="20"/>
          <w:szCs w:val="20"/>
        </w:rPr>
      </w:pPr>
    </w:p>
    <w:p w:rsidR="00C85FB6" w:rsidRPr="00C85FB6" w:rsidRDefault="00C85FB6" w:rsidP="00C85FB6">
      <w:pPr>
        <w:spacing w:after="0" w:line="240" w:lineRule="exact"/>
        <w:ind w:left="3557" w:right="3449"/>
        <w:jc w:val="center"/>
        <w:rPr>
          <w:rFonts w:ascii="Times New Roman" w:eastAsia="Times New Roman" w:hAnsi="Times New Roman" w:cs="Times New Roman"/>
          <w:sz w:val="20"/>
          <w:szCs w:val="20"/>
        </w:rPr>
      </w:pPr>
    </w:p>
    <w:p w:rsidR="001C6314" w:rsidRDefault="006A4C8B" w:rsidP="001C6314">
      <w:pPr>
        <w:spacing w:after="0" w:line="324" w:lineRule="exact"/>
        <w:jc w:val="center"/>
        <w:rPr>
          <w:rFonts w:ascii="Times New Roman" w:eastAsia="Times New Roman" w:hAnsi="Times New Roman" w:cs="Times New Roman"/>
          <w:b/>
          <w:bCs/>
          <w:sz w:val="24"/>
        </w:rPr>
      </w:pPr>
      <w:r w:rsidRPr="006A4C8B">
        <w:rPr>
          <w:rFonts w:ascii="Times New Roman" w:eastAsia="Times New Roman" w:hAnsi="Times New Roman" w:cs="Times New Roman"/>
          <w:b/>
          <w:bCs/>
          <w:sz w:val="24"/>
        </w:rPr>
        <w:t>ПРАВИЛА ВНУТРЕННЕГО КОНТРОЛЯ В ЦЕЛЯХ ПРОТИВОДЕЙСТВИЯ ЛЕГ</w:t>
      </w:r>
      <w:r w:rsidRPr="006A4C8B">
        <w:rPr>
          <w:rFonts w:ascii="Times New Roman" w:eastAsia="Times New Roman" w:hAnsi="Times New Roman" w:cs="Times New Roman"/>
          <w:b/>
          <w:bCs/>
          <w:sz w:val="24"/>
        </w:rPr>
        <w:t>А</w:t>
      </w:r>
      <w:r w:rsidRPr="006A4C8B">
        <w:rPr>
          <w:rFonts w:ascii="Times New Roman" w:eastAsia="Times New Roman" w:hAnsi="Times New Roman" w:cs="Times New Roman"/>
          <w:b/>
          <w:bCs/>
          <w:sz w:val="24"/>
        </w:rPr>
        <w:t>ЛИЗАЦИИ (ОТМЫВАНИЮ) ДОХОДОВ, ПОЛУЧЕННЫХ ПРЕСТУПНЫМ ПУТЕМ, И ФИНАНСИРОВАНИЮ ТЕРРОРИЗМА</w:t>
      </w:r>
    </w:p>
    <w:p w:rsidR="00C85FB6" w:rsidRPr="001C6314" w:rsidRDefault="00C85FB6" w:rsidP="001C6314">
      <w:pPr>
        <w:spacing w:after="0" w:line="324" w:lineRule="exact"/>
        <w:rPr>
          <w:rFonts w:ascii="Times New Roman" w:eastAsia="Times New Roman" w:hAnsi="Times New Roman" w:cs="Times New Roman"/>
          <w:b/>
          <w:bCs/>
          <w:sz w:val="24"/>
        </w:rPr>
      </w:pPr>
      <w:r>
        <w:rPr>
          <w:rFonts w:ascii="Times New Roman" w:eastAsia="Times New Roman" w:hAnsi="Times New Roman" w:cs="Times New Roman"/>
          <w:sz w:val="24"/>
        </w:rPr>
        <w:br w:type="page"/>
      </w:r>
    </w:p>
    <w:p w:rsidR="006A4C8B" w:rsidRPr="006A4C8B" w:rsidRDefault="006A4C8B" w:rsidP="00F034DF">
      <w:pPr>
        <w:spacing w:before="58" w:after="0" w:line="240" w:lineRule="auto"/>
        <w:jc w:val="center"/>
        <w:rPr>
          <w:rFonts w:ascii="Times New Roman" w:eastAsia="Times New Roman" w:hAnsi="Times New Roman" w:cs="Times New Roman"/>
          <w:sz w:val="24"/>
          <w:szCs w:val="24"/>
        </w:rPr>
      </w:pPr>
      <w:r w:rsidRPr="006A4C8B">
        <w:rPr>
          <w:rFonts w:ascii="Times New Roman" w:eastAsia="Times New Roman" w:hAnsi="Times New Roman" w:cs="Times New Roman"/>
          <w:b/>
          <w:bCs/>
          <w:sz w:val="24"/>
        </w:rPr>
        <w:lastRenderedPageBreak/>
        <w:t>1. Общие положения</w:t>
      </w:r>
    </w:p>
    <w:p w:rsidR="006A4C8B" w:rsidRPr="006A4C8B" w:rsidRDefault="006A4C8B" w:rsidP="006A4C8B">
      <w:pPr>
        <w:spacing w:after="0" w:line="240" w:lineRule="exact"/>
        <w:ind w:firstLine="727"/>
        <w:jc w:val="both"/>
        <w:rPr>
          <w:rFonts w:ascii="Times New Roman" w:eastAsia="Times New Roman" w:hAnsi="Times New Roman" w:cs="Times New Roman"/>
          <w:sz w:val="20"/>
          <w:szCs w:val="20"/>
        </w:rPr>
      </w:pPr>
    </w:p>
    <w:p w:rsidR="00C148A6" w:rsidRPr="005F4823" w:rsidRDefault="006059F9" w:rsidP="006059F9">
      <w:pPr>
        <w:tabs>
          <w:tab w:val="left" w:pos="1102"/>
        </w:tabs>
        <w:spacing w:before="12" w:after="0" w:line="238" w:lineRule="exact"/>
        <w:ind w:left="567" w:hanging="567"/>
        <w:jc w:val="both"/>
        <w:rPr>
          <w:rFonts w:ascii="Times New Roman" w:eastAsia="Times New Roman" w:hAnsi="Times New Roman" w:cs="Times New Roman"/>
          <w:sz w:val="24"/>
          <w:szCs w:val="24"/>
        </w:rPr>
      </w:pPr>
      <w:r w:rsidRPr="005F4823">
        <w:rPr>
          <w:rFonts w:ascii="Times New Roman" w:eastAsia="Times New Roman" w:hAnsi="Times New Roman" w:cs="Times New Roman"/>
          <w:sz w:val="24"/>
          <w:szCs w:val="24"/>
        </w:rPr>
        <w:t>1.1.</w:t>
      </w:r>
      <w:r w:rsidRPr="005F4823">
        <w:rPr>
          <w:rFonts w:ascii="Times New Roman" w:eastAsia="Times New Roman" w:hAnsi="Times New Roman" w:cs="Times New Roman"/>
          <w:sz w:val="24"/>
          <w:szCs w:val="24"/>
        </w:rPr>
        <w:tab/>
      </w:r>
      <w:r w:rsidR="006A4C8B" w:rsidRPr="005F4823">
        <w:rPr>
          <w:rFonts w:ascii="Times New Roman" w:eastAsia="Times New Roman" w:hAnsi="Times New Roman" w:cs="Times New Roman"/>
          <w:sz w:val="24"/>
          <w:szCs w:val="24"/>
        </w:rPr>
        <w:t>Юридический адр</w:t>
      </w:r>
      <w:r w:rsidR="00C148A6" w:rsidRPr="005F4823">
        <w:rPr>
          <w:rFonts w:ascii="Times New Roman" w:eastAsia="Times New Roman" w:hAnsi="Times New Roman" w:cs="Times New Roman"/>
          <w:sz w:val="24"/>
          <w:szCs w:val="24"/>
        </w:rPr>
        <w:t>ес</w:t>
      </w:r>
      <w:r w:rsidR="00996BDE">
        <w:rPr>
          <w:rFonts w:ascii="Times New Roman" w:eastAsia="Times New Roman" w:hAnsi="Times New Roman" w:cs="Times New Roman"/>
          <w:sz w:val="24"/>
          <w:szCs w:val="24"/>
        </w:rPr>
        <w:t>:</w:t>
      </w:r>
    </w:p>
    <w:p w:rsidR="001C6314" w:rsidRDefault="001C6314" w:rsidP="00B3329A">
      <w:pPr>
        <w:pStyle w:val="a4"/>
        <w:tabs>
          <w:tab w:val="left" w:pos="1102"/>
        </w:tabs>
        <w:spacing w:before="120" w:after="0" w:line="238" w:lineRule="exact"/>
        <w:ind w:left="573"/>
        <w:contextualSpacing w:val="0"/>
        <w:jc w:val="both"/>
        <w:rPr>
          <w:rFonts w:ascii="Times New Roman" w:eastAsia="Times New Roman" w:hAnsi="Times New Roman" w:cs="Times New Roman"/>
          <w:sz w:val="24"/>
          <w:szCs w:val="24"/>
        </w:rPr>
      </w:pPr>
      <w:r w:rsidRPr="009542CA">
        <w:rPr>
          <w:rFonts w:ascii="Times New Roman" w:eastAsia="Times New Roman" w:hAnsi="Times New Roman" w:cs="Times New Roman"/>
          <w:sz w:val="24"/>
          <w:szCs w:val="24"/>
        </w:rPr>
        <w:t>${</w:t>
      </w:r>
      <w:proofErr w:type="spellStart"/>
      <w:r w:rsidRPr="009542CA">
        <w:rPr>
          <w:rFonts w:ascii="Times New Roman" w:eastAsia="Times New Roman" w:hAnsi="Times New Roman" w:cs="Times New Roman"/>
          <w:sz w:val="24"/>
          <w:szCs w:val="24"/>
        </w:rPr>
        <w:t>Ur_address</w:t>
      </w:r>
      <w:proofErr w:type="spellEnd"/>
      <w:r w:rsidRPr="009542C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996BDE" w:rsidRDefault="00996BDE" w:rsidP="00B3329A">
      <w:pPr>
        <w:pStyle w:val="a4"/>
        <w:tabs>
          <w:tab w:val="left" w:pos="1102"/>
        </w:tabs>
        <w:spacing w:before="120" w:after="0" w:line="238" w:lineRule="exact"/>
        <w:ind w:left="57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 места нахождения:</w:t>
      </w:r>
    </w:p>
    <w:p w:rsidR="00996BDE" w:rsidRPr="005F4823" w:rsidRDefault="001C6314" w:rsidP="00B3329A">
      <w:pPr>
        <w:pStyle w:val="a4"/>
        <w:tabs>
          <w:tab w:val="left" w:pos="1102"/>
        </w:tabs>
        <w:spacing w:before="120" w:after="0" w:line="238" w:lineRule="exact"/>
        <w:ind w:left="573"/>
        <w:contextualSpacing w:val="0"/>
        <w:jc w:val="both"/>
        <w:rPr>
          <w:rFonts w:ascii="Times New Roman" w:eastAsia="Times New Roman" w:hAnsi="Times New Roman" w:cs="Times New Roman"/>
          <w:sz w:val="24"/>
          <w:szCs w:val="24"/>
        </w:rPr>
      </w:pPr>
      <w:r w:rsidRPr="009542CA">
        <w:rPr>
          <w:rFonts w:ascii="Times New Roman" w:eastAsia="Times New Roman" w:hAnsi="Times New Roman" w:cs="Times New Roman"/>
          <w:sz w:val="24"/>
          <w:szCs w:val="24"/>
        </w:rPr>
        <w:t>${</w:t>
      </w:r>
      <w:proofErr w:type="spellStart"/>
      <w:r w:rsidRPr="009542CA">
        <w:rPr>
          <w:rFonts w:ascii="Times New Roman" w:eastAsia="Times New Roman" w:hAnsi="Times New Roman" w:cs="Times New Roman"/>
          <w:sz w:val="24"/>
          <w:szCs w:val="24"/>
        </w:rPr>
        <w:t>Bis_address</w:t>
      </w:r>
      <w:proofErr w:type="spellEnd"/>
      <w:r w:rsidRPr="009542C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8F7023" w:rsidRPr="005F4823" w:rsidRDefault="00C85FB6" w:rsidP="00B3329A">
      <w:pPr>
        <w:pStyle w:val="a4"/>
        <w:tabs>
          <w:tab w:val="left" w:pos="1102"/>
        </w:tabs>
        <w:spacing w:before="120" w:after="0" w:line="238" w:lineRule="exact"/>
        <w:ind w:left="573"/>
        <w:contextualSpacing w:val="0"/>
        <w:jc w:val="both"/>
        <w:rPr>
          <w:rFonts w:ascii="Times New Roman" w:eastAsia="Times New Roman" w:hAnsi="Times New Roman" w:cs="Times New Roman"/>
          <w:sz w:val="24"/>
          <w:szCs w:val="24"/>
        </w:rPr>
      </w:pPr>
      <w:r w:rsidRPr="005F4823">
        <w:rPr>
          <w:rFonts w:ascii="Times New Roman" w:eastAsia="Times New Roman" w:hAnsi="Times New Roman" w:cs="Times New Roman"/>
          <w:sz w:val="24"/>
          <w:szCs w:val="24"/>
        </w:rPr>
        <w:t xml:space="preserve">ИНН </w:t>
      </w:r>
      <w:r w:rsidR="001C6314" w:rsidRPr="009542CA">
        <w:rPr>
          <w:rFonts w:ascii="Times New Roman" w:eastAsia="Times New Roman" w:hAnsi="Times New Roman" w:cs="Times New Roman"/>
          <w:sz w:val="24"/>
          <w:szCs w:val="24"/>
        </w:rPr>
        <w:t>${INN}</w:t>
      </w:r>
      <w:r w:rsidR="001C6314">
        <w:rPr>
          <w:rFonts w:ascii="Times New Roman" w:eastAsia="Times New Roman" w:hAnsi="Times New Roman" w:cs="Times New Roman"/>
          <w:sz w:val="24"/>
          <w:szCs w:val="24"/>
        </w:rPr>
        <w:t>.</w:t>
      </w:r>
    </w:p>
    <w:p w:rsidR="008F7023" w:rsidRPr="005F4823" w:rsidRDefault="008F7023" w:rsidP="008F7023">
      <w:pPr>
        <w:tabs>
          <w:tab w:val="left" w:pos="993"/>
        </w:tabs>
        <w:spacing w:before="10" w:after="0" w:line="254" w:lineRule="exact"/>
        <w:jc w:val="both"/>
        <w:rPr>
          <w:rFonts w:ascii="Times New Roman" w:eastAsia="Times New Roman" w:hAnsi="Times New Roman" w:cs="Times New Roman"/>
          <w:sz w:val="24"/>
          <w:szCs w:val="24"/>
        </w:rPr>
      </w:pPr>
    </w:p>
    <w:p w:rsidR="006A4C8B" w:rsidRPr="005F4823" w:rsidRDefault="008F7023" w:rsidP="00562FBB">
      <w:pPr>
        <w:spacing w:before="12" w:after="0" w:line="238" w:lineRule="exact"/>
        <w:ind w:left="567" w:hanging="567"/>
        <w:jc w:val="both"/>
        <w:rPr>
          <w:rFonts w:ascii="Times New Roman" w:eastAsia="Times New Roman" w:hAnsi="Times New Roman" w:cs="Times New Roman"/>
          <w:sz w:val="24"/>
          <w:szCs w:val="24"/>
        </w:rPr>
      </w:pPr>
      <w:r w:rsidRPr="005F4823">
        <w:rPr>
          <w:rFonts w:ascii="Times New Roman" w:eastAsia="Times New Roman" w:hAnsi="Times New Roman" w:cs="Times New Roman"/>
          <w:sz w:val="24"/>
          <w:szCs w:val="24"/>
        </w:rPr>
        <w:t>1.2.</w:t>
      </w:r>
      <w:r w:rsidRPr="005F4823">
        <w:rPr>
          <w:rFonts w:ascii="Times New Roman" w:eastAsia="Times New Roman" w:hAnsi="Times New Roman" w:cs="Times New Roman"/>
          <w:sz w:val="24"/>
          <w:szCs w:val="24"/>
        </w:rPr>
        <w:tab/>
      </w:r>
      <w:r w:rsidR="001C6314" w:rsidRPr="009542CA">
        <w:rPr>
          <w:rFonts w:ascii="Times New Roman" w:eastAsia="Times New Roman" w:hAnsi="Times New Roman" w:cs="Times New Roman"/>
          <w:sz w:val="24"/>
          <w:szCs w:val="24"/>
        </w:rPr>
        <w:t>${</w:t>
      </w:r>
      <w:proofErr w:type="spellStart"/>
      <w:r w:rsidR="001C6314" w:rsidRPr="009542CA">
        <w:rPr>
          <w:rFonts w:ascii="Times New Roman" w:eastAsia="Times New Roman" w:hAnsi="Times New Roman" w:cs="Times New Roman"/>
          <w:sz w:val="24"/>
          <w:szCs w:val="24"/>
        </w:rPr>
        <w:t>form_org</w:t>
      </w:r>
      <w:proofErr w:type="spellEnd"/>
      <w:r w:rsidR="001C6314" w:rsidRPr="009542CA">
        <w:rPr>
          <w:rFonts w:ascii="Times New Roman" w:eastAsia="Times New Roman" w:hAnsi="Times New Roman" w:cs="Times New Roman"/>
          <w:sz w:val="24"/>
          <w:szCs w:val="24"/>
        </w:rPr>
        <w:t>}</w:t>
      </w:r>
      <w:r w:rsidR="001C6314">
        <w:rPr>
          <w:rFonts w:ascii="Times New Roman" w:eastAsia="Times New Roman" w:hAnsi="Times New Roman" w:cs="Times New Roman"/>
          <w:sz w:val="24"/>
          <w:szCs w:val="24"/>
        </w:rPr>
        <w:t xml:space="preserve"> </w:t>
      </w:r>
      <w:r w:rsidR="001C6314" w:rsidRPr="009542CA">
        <w:rPr>
          <w:rFonts w:ascii="Times New Roman" w:eastAsia="Times New Roman" w:hAnsi="Times New Roman"/>
          <w:sz w:val="24"/>
          <w:szCs w:val="24"/>
        </w:rPr>
        <w:t>${</w:t>
      </w:r>
      <w:proofErr w:type="spellStart"/>
      <w:r w:rsidR="001C6314" w:rsidRPr="009542CA">
        <w:rPr>
          <w:rFonts w:ascii="Times New Roman" w:eastAsia="Times New Roman" w:hAnsi="Times New Roman"/>
          <w:sz w:val="24"/>
          <w:szCs w:val="24"/>
        </w:rPr>
        <w:t>Organization</w:t>
      </w:r>
      <w:proofErr w:type="spellEnd"/>
      <w:r w:rsidR="001C6314" w:rsidRPr="009542CA">
        <w:rPr>
          <w:rFonts w:ascii="Times New Roman" w:eastAsia="Times New Roman" w:hAnsi="Times New Roman"/>
          <w:sz w:val="24"/>
          <w:szCs w:val="24"/>
        </w:rPr>
        <w:t>}</w:t>
      </w:r>
      <w:r w:rsidR="006A4C8B" w:rsidRPr="005F4823">
        <w:rPr>
          <w:rFonts w:ascii="Times New Roman" w:eastAsia="Times New Roman" w:hAnsi="Times New Roman" w:cs="Times New Roman"/>
          <w:sz w:val="24"/>
          <w:szCs w:val="24"/>
        </w:rPr>
        <w:t xml:space="preserve"> (далее - Общество) состоит на специальном учете в З</w:t>
      </w:r>
      <w:r w:rsidR="006A4C8B" w:rsidRPr="005F4823">
        <w:rPr>
          <w:rFonts w:ascii="Times New Roman" w:eastAsia="Times New Roman" w:hAnsi="Times New Roman" w:cs="Times New Roman"/>
          <w:sz w:val="24"/>
          <w:szCs w:val="24"/>
        </w:rPr>
        <w:t>а</w:t>
      </w:r>
      <w:r w:rsidR="006A4C8B" w:rsidRPr="005F4823">
        <w:rPr>
          <w:rFonts w:ascii="Times New Roman" w:eastAsia="Times New Roman" w:hAnsi="Times New Roman" w:cs="Times New Roman"/>
          <w:sz w:val="24"/>
          <w:szCs w:val="24"/>
        </w:rPr>
        <w:t>падной государственной инспекции пробирного надзора и осуществляет следующие виды деятельности в части использования драгоценных металлов и драгоценных ка</w:t>
      </w:r>
      <w:r w:rsidR="006A4C8B" w:rsidRPr="005F4823">
        <w:rPr>
          <w:rFonts w:ascii="Times New Roman" w:eastAsia="Times New Roman" w:hAnsi="Times New Roman" w:cs="Times New Roman"/>
          <w:sz w:val="24"/>
          <w:szCs w:val="24"/>
        </w:rPr>
        <w:t>м</w:t>
      </w:r>
      <w:r w:rsidR="006A4C8B" w:rsidRPr="005F4823">
        <w:rPr>
          <w:rFonts w:ascii="Times New Roman" w:eastAsia="Times New Roman" w:hAnsi="Times New Roman" w:cs="Times New Roman"/>
          <w:sz w:val="24"/>
          <w:szCs w:val="24"/>
        </w:rPr>
        <w:t>ней:</w:t>
      </w:r>
    </w:p>
    <w:p w:rsidR="001C6314" w:rsidRPr="002627CC" w:rsidRDefault="001C6314" w:rsidP="001C6314">
      <w:pPr>
        <w:spacing w:before="120" w:after="120" w:line="254" w:lineRule="exact"/>
        <w:ind w:left="1134" w:hanging="567"/>
        <w:jc w:val="both"/>
        <w:rPr>
          <w:rFonts w:ascii="Times New Roman" w:eastAsia="Times New Roman" w:hAnsi="Times New Roman" w:cs="Times New Roman"/>
          <w:sz w:val="24"/>
          <w:szCs w:val="24"/>
        </w:rPr>
      </w:pPr>
      <w:r w:rsidRPr="001C6314">
        <w:rPr>
          <w:rFonts w:ascii="Times New Roman" w:eastAsia="Times New Roman" w:hAnsi="Times New Roman" w:cs="Times New Roman"/>
          <w:sz w:val="24"/>
          <w:szCs w:val="24"/>
        </w:rPr>
        <w:t>-</w:t>
      </w:r>
      <w:r w:rsidRPr="001C6314">
        <w:rPr>
          <w:rFonts w:ascii="Times New Roman" w:eastAsia="Times New Roman" w:hAnsi="Times New Roman" w:cs="Times New Roman"/>
          <w:sz w:val="24"/>
          <w:szCs w:val="24"/>
        </w:rPr>
        <w:tab/>
        <w:t>${</w:t>
      </w:r>
      <w:r w:rsidRPr="002627CC">
        <w:rPr>
          <w:rFonts w:ascii="Times New Roman" w:eastAsia="Times New Roman" w:hAnsi="Times New Roman" w:cs="Times New Roman"/>
          <w:sz w:val="24"/>
          <w:szCs w:val="24"/>
          <w:lang w:val="en-US"/>
        </w:rPr>
        <w:t>OKVED</w:t>
      </w:r>
      <w:r w:rsidRPr="001C6314">
        <w:rPr>
          <w:rFonts w:ascii="Times New Roman" w:eastAsia="Times New Roman" w:hAnsi="Times New Roman" w:cs="Times New Roman"/>
          <w:sz w:val="24"/>
          <w:szCs w:val="24"/>
        </w:rPr>
        <w:t>1</w:t>
      </w:r>
      <w:r w:rsidRPr="002627CC">
        <w:rPr>
          <w:rFonts w:ascii="Times New Roman" w:eastAsia="Times New Roman" w:hAnsi="Times New Roman" w:cs="Times New Roman"/>
          <w:sz w:val="24"/>
          <w:szCs w:val="24"/>
        </w:rPr>
        <w:t>}</w:t>
      </w:r>
    </w:p>
    <w:p w:rsidR="001C6314" w:rsidRPr="001C6314" w:rsidRDefault="001C6314" w:rsidP="001C6314">
      <w:pPr>
        <w:spacing w:before="120" w:after="120" w:line="254" w:lineRule="exact"/>
        <w:ind w:left="1134" w:hanging="567"/>
        <w:jc w:val="both"/>
        <w:rPr>
          <w:rFonts w:ascii="Times New Roman" w:eastAsia="Times New Roman" w:hAnsi="Times New Roman" w:cs="Times New Roman"/>
          <w:sz w:val="24"/>
          <w:szCs w:val="24"/>
        </w:rPr>
      </w:pPr>
      <w:r w:rsidRPr="001C6314">
        <w:rPr>
          <w:rFonts w:ascii="Times New Roman" w:eastAsia="Times New Roman" w:hAnsi="Times New Roman" w:cs="Times New Roman"/>
          <w:sz w:val="24"/>
          <w:szCs w:val="24"/>
        </w:rPr>
        <w:t>-</w:t>
      </w:r>
      <w:r w:rsidRPr="001C6314">
        <w:rPr>
          <w:rFonts w:ascii="Times New Roman" w:eastAsia="Times New Roman" w:hAnsi="Times New Roman" w:cs="Times New Roman"/>
          <w:sz w:val="24"/>
          <w:szCs w:val="24"/>
        </w:rPr>
        <w:tab/>
        <w:t>${</w:t>
      </w:r>
      <w:r>
        <w:rPr>
          <w:rFonts w:ascii="Times New Roman" w:eastAsia="Times New Roman" w:hAnsi="Times New Roman" w:cs="Times New Roman"/>
          <w:sz w:val="24"/>
          <w:szCs w:val="24"/>
          <w:lang w:val="en-US"/>
        </w:rPr>
        <w:t>OKVED</w:t>
      </w:r>
      <w:r w:rsidRPr="001C6314">
        <w:rPr>
          <w:rFonts w:ascii="Times New Roman" w:eastAsia="Times New Roman" w:hAnsi="Times New Roman" w:cs="Times New Roman"/>
          <w:sz w:val="24"/>
          <w:szCs w:val="24"/>
        </w:rPr>
        <w:t>2}</w:t>
      </w:r>
    </w:p>
    <w:p w:rsidR="001C6314" w:rsidRPr="001C6314" w:rsidRDefault="001C6314" w:rsidP="001C6314">
      <w:pPr>
        <w:spacing w:before="120" w:after="120" w:line="254" w:lineRule="exact"/>
        <w:ind w:left="1134" w:hanging="567"/>
        <w:jc w:val="both"/>
        <w:rPr>
          <w:rFonts w:ascii="Times New Roman" w:eastAsia="Times New Roman" w:hAnsi="Times New Roman" w:cs="Times New Roman"/>
          <w:sz w:val="24"/>
          <w:szCs w:val="24"/>
        </w:rPr>
      </w:pPr>
      <w:r w:rsidRPr="001C6314">
        <w:rPr>
          <w:rFonts w:ascii="Times New Roman" w:eastAsia="Times New Roman" w:hAnsi="Times New Roman" w:cs="Times New Roman"/>
          <w:sz w:val="24"/>
          <w:szCs w:val="24"/>
        </w:rPr>
        <w:t>-</w:t>
      </w:r>
      <w:r w:rsidRPr="001C6314">
        <w:rPr>
          <w:rFonts w:ascii="Times New Roman" w:eastAsia="Times New Roman" w:hAnsi="Times New Roman" w:cs="Times New Roman"/>
          <w:sz w:val="24"/>
          <w:szCs w:val="24"/>
        </w:rPr>
        <w:tab/>
        <w:t>${</w:t>
      </w:r>
      <w:r>
        <w:rPr>
          <w:rFonts w:ascii="Times New Roman" w:eastAsia="Times New Roman" w:hAnsi="Times New Roman" w:cs="Times New Roman"/>
          <w:sz w:val="24"/>
          <w:szCs w:val="24"/>
          <w:lang w:val="en-US"/>
        </w:rPr>
        <w:t>OKVED</w:t>
      </w:r>
      <w:r w:rsidRPr="001C6314">
        <w:rPr>
          <w:rFonts w:ascii="Times New Roman" w:eastAsia="Times New Roman" w:hAnsi="Times New Roman" w:cs="Times New Roman"/>
          <w:sz w:val="24"/>
          <w:szCs w:val="24"/>
        </w:rPr>
        <w:t>3}</w:t>
      </w:r>
    </w:p>
    <w:p w:rsidR="001C6314" w:rsidRPr="001C6314" w:rsidRDefault="001C6314" w:rsidP="001C6314">
      <w:pPr>
        <w:spacing w:before="120" w:after="120" w:line="254" w:lineRule="exact"/>
        <w:ind w:left="1134" w:hanging="567"/>
        <w:jc w:val="both"/>
        <w:rPr>
          <w:rFonts w:ascii="Times New Roman" w:eastAsia="Times New Roman" w:hAnsi="Times New Roman" w:cs="Times New Roman"/>
          <w:sz w:val="24"/>
          <w:szCs w:val="24"/>
        </w:rPr>
      </w:pPr>
      <w:r w:rsidRPr="001C6314">
        <w:rPr>
          <w:rFonts w:ascii="Times New Roman" w:eastAsia="Times New Roman" w:hAnsi="Times New Roman" w:cs="Times New Roman"/>
          <w:sz w:val="24"/>
          <w:szCs w:val="24"/>
        </w:rPr>
        <w:t>-</w:t>
      </w:r>
      <w:r w:rsidRPr="001C6314">
        <w:rPr>
          <w:rFonts w:ascii="Times New Roman" w:eastAsia="Times New Roman" w:hAnsi="Times New Roman" w:cs="Times New Roman"/>
          <w:sz w:val="24"/>
          <w:szCs w:val="24"/>
        </w:rPr>
        <w:tab/>
        <w:t>${</w:t>
      </w:r>
      <w:r>
        <w:rPr>
          <w:rFonts w:ascii="Times New Roman" w:eastAsia="Times New Roman" w:hAnsi="Times New Roman" w:cs="Times New Roman"/>
          <w:sz w:val="24"/>
          <w:szCs w:val="24"/>
          <w:lang w:val="en-US"/>
        </w:rPr>
        <w:t>OKVED</w:t>
      </w:r>
      <w:r w:rsidRPr="001C6314">
        <w:rPr>
          <w:rFonts w:ascii="Times New Roman" w:eastAsia="Times New Roman" w:hAnsi="Times New Roman" w:cs="Times New Roman"/>
          <w:sz w:val="24"/>
          <w:szCs w:val="24"/>
        </w:rPr>
        <w:t>4}</w:t>
      </w:r>
    </w:p>
    <w:p w:rsidR="001C6314" w:rsidRPr="001C6314" w:rsidRDefault="001C6314" w:rsidP="001C6314">
      <w:pPr>
        <w:spacing w:before="120" w:after="120" w:line="254" w:lineRule="exact"/>
        <w:ind w:left="1134" w:hanging="567"/>
        <w:jc w:val="both"/>
        <w:rPr>
          <w:rFonts w:ascii="Times New Roman" w:eastAsia="Times New Roman" w:hAnsi="Times New Roman" w:cs="Times New Roman"/>
          <w:sz w:val="24"/>
          <w:szCs w:val="24"/>
        </w:rPr>
      </w:pPr>
      <w:r w:rsidRPr="001C6314">
        <w:rPr>
          <w:rFonts w:ascii="Times New Roman" w:eastAsia="Times New Roman" w:hAnsi="Times New Roman" w:cs="Times New Roman"/>
          <w:sz w:val="24"/>
          <w:szCs w:val="24"/>
        </w:rPr>
        <w:t>-</w:t>
      </w:r>
      <w:r w:rsidRPr="001C6314">
        <w:rPr>
          <w:rFonts w:ascii="Times New Roman" w:eastAsia="Times New Roman" w:hAnsi="Times New Roman" w:cs="Times New Roman"/>
          <w:sz w:val="24"/>
          <w:szCs w:val="24"/>
        </w:rPr>
        <w:tab/>
        <w:t>${</w:t>
      </w:r>
      <w:r>
        <w:rPr>
          <w:rFonts w:ascii="Times New Roman" w:eastAsia="Times New Roman" w:hAnsi="Times New Roman" w:cs="Times New Roman"/>
          <w:sz w:val="24"/>
          <w:szCs w:val="24"/>
          <w:lang w:val="en-US"/>
        </w:rPr>
        <w:t>OKVED</w:t>
      </w:r>
      <w:r w:rsidRPr="001C6314">
        <w:rPr>
          <w:rFonts w:ascii="Times New Roman" w:eastAsia="Times New Roman" w:hAnsi="Times New Roman" w:cs="Times New Roman"/>
          <w:sz w:val="24"/>
          <w:szCs w:val="24"/>
        </w:rPr>
        <w:t>5}</w:t>
      </w:r>
    </w:p>
    <w:p w:rsidR="001C6314" w:rsidRPr="001C6314" w:rsidRDefault="001C6314" w:rsidP="001C6314">
      <w:pPr>
        <w:spacing w:before="120" w:after="120" w:line="254" w:lineRule="exact"/>
        <w:ind w:left="1134" w:hanging="567"/>
        <w:jc w:val="both"/>
        <w:rPr>
          <w:rFonts w:ascii="Times New Roman" w:eastAsia="Times New Roman" w:hAnsi="Times New Roman" w:cs="Times New Roman"/>
          <w:sz w:val="24"/>
          <w:szCs w:val="24"/>
        </w:rPr>
      </w:pPr>
      <w:r w:rsidRPr="001C6314">
        <w:rPr>
          <w:rFonts w:ascii="Times New Roman" w:eastAsia="Times New Roman" w:hAnsi="Times New Roman" w:cs="Times New Roman"/>
          <w:sz w:val="24"/>
          <w:szCs w:val="24"/>
        </w:rPr>
        <w:t>-</w:t>
      </w:r>
      <w:r w:rsidRPr="001C6314">
        <w:rPr>
          <w:rFonts w:ascii="Times New Roman" w:eastAsia="Times New Roman" w:hAnsi="Times New Roman" w:cs="Times New Roman"/>
          <w:sz w:val="24"/>
          <w:szCs w:val="24"/>
        </w:rPr>
        <w:tab/>
        <w:t>${</w:t>
      </w:r>
      <w:r w:rsidRPr="001C6314">
        <w:rPr>
          <w:rFonts w:ascii="Times New Roman" w:eastAsia="Times New Roman" w:hAnsi="Times New Roman" w:cs="Times New Roman"/>
          <w:sz w:val="24"/>
          <w:szCs w:val="24"/>
          <w:lang w:val="en-US"/>
        </w:rPr>
        <w:t>OKVED</w:t>
      </w:r>
      <w:r w:rsidRPr="001C6314">
        <w:rPr>
          <w:rFonts w:ascii="Times New Roman" w:eastAsia="Times New Roman" w:hAnsi="Times New Roman" w:cs="Times New Roman"/>
          <w:sz w:val="24"/>
          <w:szCs w:val="24"/>
        </w:rPr>
        <w:t>6}</w:t>
      </w:r>
    </w:p>
    <w:p w:rsidR="001C6314" w:rsidRPr="001C6314" w:rsidRDefault="001C6314" w:rsidP="001C6314">
      <w:pPr>
        <w:spacing w:before="120" w:after="120" w:line="254" w:lineRule="exact"/>
        <w:ind w:left="1134" w:hanging="567"/>
        <w:jc w:val="both"/>
        <w:rPr>
          <w:rFonts w:ascii="Times New Roman" w:eastAsia="Times New Roman" w:hAnsi="Times New Roman" w:cs="Times New Roman"/>
          <w:sz w:val="24"/>
          <w:szCs w:val="24"/>
        </w:rPr>
      </w:pPr>
      <w:r w:rsidRPr="001C6314">
        <w:rPr>
          <w:rFonts w:ascii="Times New Roman" w:eastAsia="Times New Roman" w:hAnsi="Times New Roman" w:cs="Times New Roman"/>
          <w:sz w:val="24"/>
          <w:szCs w:val="24"/>
        </w:rPr>
        <w:t>-</w:t>
      </w:r>
      <w:r w:rsidRPr="001C6314">
        <w:rPr>
          <w:rFonts w:ascii="Times New Roman" w:eastAsia="Times New Roman" w:hAnsi="Times New Roman" w:cs="Times New Roman"/>
          <w:sz w:val="24"/>
          <w:szCs w:val="24"/>
        </w:rPr>
        <w:tab/>
        <w:t>${</w:t>
      </w:r>
      <w:r w:rsidRPr="001C6314">
        <w:rPr>
          <w:rFonts w:ascii="Times New Roman" w:eastAsia="Times New Roman" w:hAnsi="Times New Roman" w:cs="Times New Roman"/>
          <w:sz w:val="24"/>
          <w:szCs w:val="24"/>
          <w:lang w:val="en-US"/>
        </w:rPr>
        <w:t>OKVED</w:t>
      </w:r>
      <w:r w:rsidRPr="001C6314">
        <w:rPr>
          <w:rFonts w:ascii="Times New Roman" w:eastAsia="Times New Roman" w:hAnsi="Times New Roman" w:cs="Times New Roman"/>
          <w:sz w:val="24"/>
          <w:szCs w:val="24"/>
        </w:rPr>
        <w:t>7}</w:t>
      </w:r>
    </w:p>
    <w:p w:rsidR="001C6314" w:rsidRPr="001C6314" w:rsidRDefault="001C6314" w:rsidP="001C6314">
      <w:pPr>
        <w:spacing w:before="120" w:after="120" w:line="254" w:lineRule="exact"/>
        <w:ind w:left="1134" w:hanging="567"/>
        <w:jc w:val="both"/>
        <w:rPr>
          <w:rFonts w:ascii="Times New Roman" w:eastAsia="Times New Roman" w:hAnsi="Times New Roman" w:cs="Times New Roman"/>
          <w:sz w:val="24"/>
          <w:szCs w:val="24"/>
        </w:rPr>
      </w:pPr>
      <w:r w:rsidRPr="001C6314">
        <w:rPr>
          <w:rFonts w:ascii="Times New Roman" w:eastAsia="Times New Roman" w:hAnsi="Times New Roman" w:cs="Times New Roman"/>
          <w:sz w:val="24"/>
          <w:szCs w:val="24"/>
        </w:rPr>
        <w:t>-</w:t>
      </w:r>
      <w:r w:rsidRPr="001C6314">
        <w:rPr>
          <w:rFonts w:ascii="Times New Roman" w:eastAsia="Times New Roman" w:hAnsi="Times New Roman" w:cs="Times New Roman"/>
          <w:sz w:val="24"/>
          <w:szCs w:val="24"/>
        </w:rPr>
        <w:tab/>
        <w:t>${</w:t>
      </w:r>
      <w:r w:rsidRPr="001C6314">
        <w:rPr>
          <w:rFonts w:ascii="Times New Roman" w:eastAsia="Times New Roman" w:hAnsi="Times New Roman" w:cs="Times New Roman"/>
          <w:sz w:val="24"/>
          <w:szCs w:val="24"/>
          <w:lang w:val="en-US"/>
        </w:rPr>
        <w:t>OKVED</w:t>
      </w:r>
      <w:r w:rsidRPr="001C6314">
        <w:rPr>
          <w:rFonts w:ascii="Times New Roman" w:eastAsia="Times New Roman" w:hAnsi="Times New Roman" w:cs="Times New Roman"/>
          <w:sz w:val="24"/>
          <w:szCs w:val="24"/>
        </w:rPr>
        <w:t>8}</w:t>
      </w:r>
    </w:p>
    <w:p w:rsidR="001C6314" w:rsidRPr="001C6314" w:rsidRDefault="001C6314" w:rsidP="001C6314">
      <w:pPr>
        <w:spacing w:before="120" w:after="120" w:line="254" w:lineRule="exact"/>
        <w:ind w:left="1134" w:hanging="567"/>
        <w:jc w:val="both"/>
        <w:rPr>
          <w:rFonts w:ascii="Times New Roman" w:eastAsia="Times New Roman" w:hAnsi="Times New Roman" w:cs="Times New Roman"/>
          <w:sz w:val="24"/>
          <w:szCs w:val="24"/>
        </w:rPr>
      </w:pPr>
      <w:r w:rsidRPr="001C6314">
        <w:rPr>
          <w:rFonts w:ascii="Times New Roman" w:eastAsia="Times New Roman" w:hAnsi="Times New Roman" w:cs="Times New Roman"/>
          <w:sz w:val="24"/>
          <w:szCs w:val="24"/>
        </w:rPr>
        <w:t>-</w:t>
      </w:r>
      <w:r w:rsidRPr="001C6314">
        <w:rPr>
          <w:rFonts w:ascii="Times New Roman" w:eastAsia="Times New Roman" w:hAnsi="Times New Roman" w:cs="Times New Roman"/>
          <w:sz w:val="24"/>
          <w:szCs w:val="24"/>
        </w:rPr>
        <w:tab/>
        <w:t>${</w:t>
      </w:r>
      <w:r w:rsidRPr="001C6314">
        <w:rPr>
          <w:rFonts w:ascii="Times New Roman" w:eastAsia="Times New Roman" w:hAnsi="Times New Roman" w:cs="Times New Roman"/>
          <w:sz w:val="24"/>
          <w:szCs w:val="24"/>
          <w:lang w:val="en-US"/>
        </w:rPr>
        <w:t>OKVED</w:t>
      </w:r>
      <w:r w:rsidRPr="001C6314">
        <w:rPr>
          <w:rFonts w:ascii="Times New Roman" w:eastAsia="Times New Roman" w:hAnsi="Times New Roman" w:cs="Times New Roman"/>
          <w:sz w:val="24"/>
          <w:szCs w:val="24"/>
        </w:rPr>
        <w:t>9}</w:t>
      </w:r>
    </w:p>
    <w:p w:rsidR="001C6314" w:rsidRPr="001C6314" w:rsidRDefault="001C6314" w:rsidP="001C6314">
      <w:pPr>
        <w:spacing w:before="120" w:after="120" w:line="254" w:lineRule="exact"/>
        <w:ind w:left="1134" w:hanging="567"/>
        <w:jc w:val="both"/>
        <w:rPr>
          <w:rFonts w:ascii="Times New Roman" w:eastAsia="Times New Roman" w:hAnsi="Times New Roman" w:cs="Times New Roman"/>
          <w:sz w:val="24"/>
          <w:szCs w:val="24"/>
        </w:rPr>
      </w:pPr>
      <w:r w:rsidRPr="001C6314">
        <w:rPr>
          <w:rFonts w:ascii="Times New Roman" w:eastAsia="Times New Roman" w:hAnsi="Times New Roman" w:cs="Times New Roman"/>
          <w:sz w:val="24"/>
          <w:szCs w:val="24"/>
        </w:rPr>
        <w:t>-</w:t>
      </w:r>
      <w:r w:rsidRPr="001C6314">
        <w:rPr>
          <w:rFonts w:ascii="Times New Roman" w:eastAsia="Times New Roman" w:hAnsi="Times New Roman" w:cs="Times New Roman"/>
          <w:sz w:val="24"/>
          <w:szCs w:val="24"/>
        </w:rPr>
        <w:tab/>
        <w:t>${</w:t>
      </w:r>
      <w:r w:rsidRPr="001C6314">
        <w:rPr>
          <w:rFonts w:ascii="Times New Roman" w:eastAsia="Times New Roman" w:hAnsi="Times New Roman" w:cs="Times New Roman"/>
          <w:sz w:val="24"/>
          <w:szCs w:val="24"/>
          <w:lang w:val="en-US"/>
        </w:rPr>
        <w:t>OKVED</w:t>
      </w:r>
      <w:r w:rsidRPr="001C6314">
        <w:rPr>
          <w:rFonts w:ascii="Times New Roman" w:eastAsia="Times New Roman" w:hAnsi="Times New Roman" w:cs="Times New Roman"/>
          <w:sz w:val="24"/>
          <w:szCs w:val="24"/>
        </w:rPr>
        <w:t>10}</w:t>
      </w:r>
    </w:p>
    <w:p w:rsidR="006A4C8B" w:rsidRPr="00EF34FF" w:rsidRDefault="006A4C8B" w:rsidP="00CA3636">
      <w:pPr>
        <w:tabs>
          <w:tab w:val="left" w:pos="1102"/>
        </w:tabs>
        <w:spacing w:after="120" w:line="238" w:lineRule="exact"/>
        <w:ind w:left="567" w:hanging="567"/>
        <w:jc w:val="both"/>
        <w:rPr>
          <w:rFonts w:ascii="Times New Roman" w:eastAsia="Times New Roman" w:hAnsi="Times New Roman" w:cs="Times New Roman"/>
          <w:sz w:val="24"/>
          <w:szCs w:val="24"/>
        </w:rPr>
      </w:pPr>
      <w:r w:rsidRPr="00EF34FF">
        <w:rPr>
          <w:rFonts w:ascii="Times New Roman" w:eastAsia="Times New Roman" w:hAnsi="Times New Roman" w:cs="Times New Roman"/>
          <w:sz w:val="24"/>
          <w:szCs w:val="24"/>
        </w:rPr>
        <w:t>1.3.</w:t>
      </w:r>
      <w:r w:rsidR="008F7023" w:rsidRPr="00EF34FF">
        <w:rPr>
          <w:rFonts w:ascii="Times New Roman" w:eastAsia="Times New Roman" w:hAnsi="Times New Roman" w:cs="Times New Roman"/>
          <w:sz w:val="24"/>
          <w:szCs w:val="24"/>
        </w:rPr>
        <w:tab/>
      </w:r>
      <w:r w:rsidRPr="00EF34FF">
        <w:rPr>
          <w:rFonts w:ascii="Times New Roman" w:eastAsia="Times New Roman" w:hAnsi="Times New Roman" w:cs="Times New Roman"/>
          <w:sz w:val="24"/>
          <w:szCs w:val="24"/>
        </w:rPr>
        <w:t>Настоящие Правила внутреннего контроля (далее - Пр</w:t>
      </w:r>
      <w:r w:rsidR="00C85FB6" w:rsidRPr="00EF34FF">
        <w:rPr>
          <w:rFonts w:ascii="Times New Roman" w:eastAsia="Times New Roman" w:hAnsi="Times New Roman" w:cs="Times New Roman"/>
          <w:sz w:val="24"/>
          <w:szCs w:val="24"/>
        </w:rPr>
        <w:t>авила) разработаны с учетом тре</w:t>
      </w:r>
      <w:r w:rsidRPr="00EF34FF">
        <w:rPr>
          <w:rFonts w:ascii="Times New Roman" w:eastAsia="Times New Roman" w:hAnsi="Times New Roman" w:cs="Times New Roman"/>
          <w:sz w:val="24"/>
          <w:szCs w:val="24"/>
        </w:rPr>
        <w:t>бований законодательства Российской Федерации в области противодействия лег</w:t>
      </w:r>
      <w:r w:rsidRPr="00EF34FF">
        <w:rPr>
          <w:rFonts w:ascii="Times New Roman" w:eastAsia="Times New Roman" w:hAnsi="Times New Roman" w:cs="Times New Roman"/>
          <w:sz w:val="24"/>
          <w:szCs w:val="24"/>
        </w:rPr>
        <w:t>а</w:t>
      </w:r>
      <w:r w:rsidRPr="00EF34FF">
        <w:rPr>
          <w:rFonts w:ascii="Times New Roman" w:eastAsia="Times New Roman" w:hAnsi="Times New Roman" w:cs="Times New Roman"/>
          <w:sz w:val="24"/>
          <w:szCs w:val="24"/>
        </w:rPr>
        <w:t>лизации (отмыванию</w:t>
      </w:r>
      <w:proofErr w:type="gramStart"/>
      <w:r w:rsidRPr="00EF34FF">
        <w:rPr>
          <w:rFonts w:ascii="Times New Roman" w:eastAsia="Times New Roman" w:hAnsi="Times New Roman" w:cs="Times New Roman"/>
          <w:sz w:val="24"/>
          <w:szCs w:val="24"/>
        </w:rPr>
        <w:t>)д</w:t>
      </w:r>
      <w:proofErr w:type="gramEnd"/>
      <w:r w:rsidRPr="00EF34FF">
        <w:rPr>
          <w:rFonts w:ascii="Times New Roman" w:eastAsia="Times New Roman" w:hAnsi="Times New Roman" w:cs="Times New Roman"/>
          <w:sz w:val="24"/>
          <w:szCs w:val="24"/>
        </w:rPr>
        <w:t>оходов, полученных преступным путем, и финансированию терроризма:</w:t>
      </w:r>
    </w:p>
    <w:p w:rsidR="007B2586" w:rsidRDefault="007B2586" w:rsidP="007B2586">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Федерального закона от 07.08</w:t>
      </w:r>
      <w:r>
        <w:rPr>
          <w:rFonts w:ascii="Times New Roman" w:eastAsia="Times New Roman" w:hAnsi="Times New Roman" w:cs="Times New Roman"/>
          <w:sz w:val="24"/>
          <w:szCs w:val="24"/>
        </w:rPr>
        <w:t>.2001 №</w:t>
      </w:r>
      <w:r w:rsidRPr="002E075E">
        <w:rPr>
          <w:rFonts w:ascii="Times New Roman" w:eastAsia="Times New Roman" w:hAnsi="Times New Roman" w:cs="Times New Roman"/>
          <w:sz w:val="24"/>
          <w:szCs w:val="24"/>
        </w:rPr>
        <w:t>115-ФЗ «О противодействии легализации (отмыванию) доходов, полученных преступным путем, и финансированию те</w:t>
      </w:r>
      <w:r w:rsidRPr="002E075E">
        <w:rPr>
          <w:rFonts w:ascii="Times New Roman" w:eastAsia="Times New Roman" w:hAnsi="Times New Roman" w:cs="Times New Roman"/>
          <w:sz w:val="24"/>
          <w:szCs w:val="24"/>
        </w:rPr>
        <w:t>р</w:t>
      </w:r>
      <w:r w:rsidRPr="002E075E">
        <w:rPr>
          <w:rFonts w:ascii="Times New Roman" w:eastAsia="Times New Roman" w:hAnsi="Times New Roman" w:cs="Times New Roman"/>
          <w:sz w:val="24"/>
          <w:szCs w:val="24"/>
        </w:rPr>
        <w:t xml:space="preserve">роризма» </w:t>
      </w:r>
      <w:r>
        <w:rPr>
          <w:rFonts w:ascii="Times New Roman" w:eastAsia="Times New Roman" w:hAnsi="Times New Roman" w:cs="Times New Roman"/>
          <w:sz w:val="24"/>
          <w:szCs w:val="24"/>
        </w:rPr>
        <w:t>(далее - закон № 115-ФЗ-2001</w:t>
      </w:r>
      <w:r w:rsidRPr="002E075E">
        <w:rPr>
          <w:rFonts w:ascii="Times New Roman" w:eastAsia="Times New Roman" w:hAnsi="Times New Roman" w:cs="Times New Roman"/>
          <w:sz w:val="24"/>
          <w:szCs w:val="24"/>
        </w:rPr>
        <w:t>г.);</w:t>
      </w:r>
    </w:p>
    <w:p w:rsidR="007B2586" w:rsidRPr="00C458BF" w:rsidRDefault="007B2586" w:rsidP="007B2586">
      <w:pPr>
        <w:spacing w:before="182" w:after="0" w:line="254" w:lineRule="exact"/>
        <w:ind w:left="1134" w:hanging="425"/>
        <w:jc w:val="both"/>
        <w:rPr>
          <w:rFonts w:ascii="Times New Roman" w:hAnsi="Times New Roman" w:cs="Times New Roman"/>
          <w:bCs/>
          <w:sz w:val="24"/>
          <w:szCs w:val="24"/>
        </w:rPr>
      </w:pPr>
      <w:r w:rsidRPr="00BC5819">
        <w:rPr>
          <w:rFonts w:ascii="Times New Roman" w:eastAsia="Times New Roman" w:hAnsi="Times New Roman" w:cs="Times New Roman"/>
          <w:sz w:val="24"/>
          <w:szCs w:val="24"/>
        </w:rPr>
        <w:t>-</w:t>
      </w:r>
      <w:r w:rsidRPr="00BC5819">
        <w:rPr>
          <w:rFonts w:ascii="Times New Roman" w:eastAsia="Times New Roman" w:hAnsi="Times New Roman" w:cs="Times New Roman"/>
          <w:bCs/>
          <w:sz w:val="24"/>
          <w:szCs w:val="24"/>
        </w:rPr>
        <w:tab/>
      </w:r>
      <w:r w:rsidRPr="00BC5819">
        <w:rPr>
          <w:rFonts w:ascii="Times New Roman" w:hAnsi="Times New Roman" w:cs="Times New Roman"/>
          <w:bCs/>
          <w:sz w:val="24"/>
          <w:szCs w:val="24"/>
        </w:rPr>
        <w:t>Фе</w:t>
      </w:r>
      <w:r>
        <w:rPr>
          <w:rFonts w:ascii="Times New Roman" w:hAnsi="Times New Roman" w:cs="Times New Roman"/>
          <w:bCs/>
          <w:sz w:val="24"/>
          <w:szCs w:val="24"/>
        </w:rPr>
        <w:t>деральн</w:t>
      </w:r>
      <w:r w:rsidR="00221DEE">
        <w:rPr>
          <w:rFonts w:ascii="Times New Roman" w:hAnsi="Times New Roman" w:cs="Times New Roman"/>
          <w:bCs/>
          <w:sz w:val="24"/>
          <w:szCs w:val="24"/>
        </w:rPr>
        <w:t>ого</w:t>
      </w:r>
      <w:r>
        <w:rPr>
          <w:rFonts w:ascii="Times New Roman" w:hAnsi="Times New Roman" w:cs="Times New Roman"/>
          <w:bCs/>
          <w:sz w:val="24"/>
          <w:szCs w:val="24"/>
        </w:rPr>
        <w:t xml:space="preserve"> закон</w:t>
      </w:r>
      <w:r w:rsidR="00221DEE">
        <w:rPr>
          <w:rFonts w:ascii="Times New Roman" w:hAnsi="Times New Roman" w:cs="Times New Roman"/>
          <w:bCs/>
          <w:sz w:val="24"/>
          <w:szCs w:val="24"/>
        </w:rPr>
        <w:t>а</w:t>
      </w:r>
      <w:r>
        <w:rPr>
          <w:rFonts w:ascii="Times New Roman" w:hAnsi="Times New Roman" w:cs="Times New Roman"/>
          <w:bCs/>
          <w:sz w:val="24"/>
          <w:szCs w:val="24"/>
        </w:rPr>
        <w:t xml:space="preserve"> от 23.06.2016 №</w:t>
      </w:r>
      <w:r w:rsidRPr="00BC5819">
        <w:rPr>
          <w:rFonts w:ascii="Times New Roman" w:hAnsi="Times New Roman" w:cs="Times New Roman"/>
          <w:bCs/>
          <w:sz w:val="24"/>
          <w:szCs w:val="24"/>
        </w:rPr>
        <w:t>191-ФЗ "О внесении изменений в статью 5 Федерального закона "О банках и банковской деятельности" и статью 7 Фед</w:t>
      </w:r>
      <w:r w:rsidRPr="00BC5819">
        <w:rPr>
          <w:rFonts w:ascii="Times New Roman" w:hAnsi="Times New Roman" w:cs="Times New Roman"/>
          <w:bCs/>
          <w:sz w:val="24"/>
          <w:szCs w:val="24"/>
        </w:rPr>
        <w:t>е</w:t>
      </w:r>
      <w:r w:rsidRPr="00BC5819">
        <w:rPr>
          <w:rFonts w:ascii="Times New Roman" w:hAnsi="Times New Roman" w:cs="Times New Roman"/>
          <w:bCs/>
          <w:sz w:val="24"/>
          <w:szCs w:val="24"/>
        </w:rPr>
        <w:t>рального закона "О противодействии легализации (отмыванию) доходов, пол</w:t>
      </w:r>
      <w:r w:rsidRPr="00BC5819">
        <w:rPr>
          <w:rFonts w:ascii="Times New Roman" w:hAnsi="Times New Roman" w:cs="Times New Roman"/>
          <w:bCs/>
          <w:sz w:val="24"/>
          <w:szCs w:val="24"/>
        </w:rPr>
        <w:t>у</w:t>
      </w:r>
      <w:r w:rsidRPr="00BC5819">
        <w:rPr>
          <w:rFonts w:ascii="Times New Roman" w:hAnsi="Times New Roman" w:cs="Times New Roman"/>
          <w:bCs/>
          <w:sz w:val="24"/>
          <w:szCs w:val="24"/>
        </w:rPr>
        <w:t>ченных преступным путе</w:t>
      </w:r>
      <w:r>
        <w:rPr>
          <w:rFonts w:ascii="Times New Roman" w:hAnsi="Times New Roman" w:cs="Times New Roman"/>
          <w:bCs/>
          <w:sz w:val="24"/>
          <w:szCs w:val="24"/>
        </w:rPr>
        <w:t>м, и финансированию терроризма";</w:t>
      </w:r>
    </w:p>
    <w:p w:rsidR="007B2586" w:rsidRPr="00626952" w:rsidRDefault="007B2586" w:rsidP="007B2586">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061F03">
        <w:rPr>
          <w:rFonts w:ascii="Times New Roman" w:eastAsia="Times New Roman" w:hAnsi="Times New Roman" w:cs="Times New Roman"/>
          <w:sz w:val="24"/>
          <w:szCs w:val="24"/>
        </w:rPr>
        <w:t>Федерального закона от 30.12.2015 №423-ФЗ «О внесении изменений в статью 7 федерального закона «О противодействии легализации (отмыванию) доходов, полученных преступным путем, и финансированию терроризма»</w:t>
      </w:r>
      <w:r>
        <w:rPr>
          <w:rFonts w:ascii="Times New Roman" w:eastAsia="Times New Roman" w:hAnsi="Times New Roman" w:cs="Times New Roman"/>
          <w:sz w:val="24"/>
          <w:szCs w:val="24"/>
        </w:rPr>
        <w:t>;</w:t>
      </w:r>
    </w:p>
    <w:p w:rsidR="007B2586" w:rsidRDefault="007B2586" w:rsidP="007B2586">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061F03">
        <w:rPr>
          <w:rFonts w:ascii="Times New Roman" w:eastAsia="Times New Roman" w:hAnsi="Times New Roman" w:cs="Times New Roman"/>
          <w:sz w:val="24"/>
          <w:szCs w:val="24"/>
        </w:rPr>
        <w:t>Федерального закона от 30.12.2015 №424-ФЗ «О внесении изменений в фед</w:t>
      </w:r>
      <w:r w:rsidRPr="00061F03">
        <w:rPr>
          <w:rFonts w:ascii="Times New Roman" w:eastAsia="Times New Roman" w:hAnsi="Times New Roman" w:cs="Times New Roman"/>
          <w:sz w:val="24"/>
          <w:szCs w:val="24"/>
        </w:rPr>
        <w:t>е</w:t>
      </w:r>
      <w:r w:rsidRPr="00061F03">
        <w:rPr>
          <w:rFonts w:ascii="Times New Roman" w:eastAsia="Times New Roman" w:hAnsi="Times New Roman" w:cs="Times New Roman"/>
          <w:sz w:val="24"/>
          <w:szCs w:val="24"/>
        </w:rPr>
        <w:t>ральный закон «О противодействии легализации (отмыванию) доходов, пол</w:t>
      </w:r>
      <w:r w:rsidRPr="00061F03">
        <w:rPr>
          <w:rFonts w:ascii="Times New Roman" w:eastAsia="Times New Roman" w:hAnsi="Times New Roman" w:cs="Times New Roman"/>
          <w:sz w:val="24"/>
          <w:szCs w:val="24"/>
        </w:rPr>
        <w:t>у</w:t>
      </w:r>
      <w:r w:rsidRPr="00061F03">
        <w:rPr>
          <w:rFonts w:ascii="Times New Roman" w:eastAsia="Times New Roman" w:hAnsi="Times New Roman" w:cs="Times New Roman"/>
          <w:sz w:val="24"/>
          <w:szCs w:val="24"/>
        </w:rPr>
        <w:t>ченных преступным путем, и финансированию терроризма»</w:t>
      </w:r>
      <w:r>
        <w:rPr>
          <w:rFonts w:ascii="Times New Roman" w:eastAsia="Times New Roman" w:hAnsi="Times New Roman" w:cs="Times New Roman"/>
          <w:sz w:val="24"/>
          <w:szCs w:val="24"/>
        </w:rPr>
        <w:t>;</w:t>
      </w:r>
    </w:p>
    <w:p w:rsidR="007B2586" w:rsidRPr="00BC5819" w:rsidRDefault="007B2586" w:rsidP="007B2586">
      <w:pPr>
        <w:spacing w:before="182" w:after="0" w:line="254" w:lineRule="exact"/>
        <w:ind w:left="1134" w:hanging="425"/>
        <w:jc w:val="both"/>
        <w:rPr>
          <w:rFonts w:ascii="Times New Roman" w:hAnsi="Times New Roman" w:cs="Times New Roman"/>
          <w:color w:val="333333"/>
          <w:sz w:val="27"/>
          <w:szCs w:val="27"/>
        </w:rPr>
      </w:pPr>
      <w:r>
        <w:rPr>
          <w:rFonts w:ascii="Times New Roman" w:hAnsi="Times New Roman" w:cs="Times New Roman"/>
          <w:bCs/>
          <w:sz w:val="24"/>
          <w:szCs w:val="24"/>
        </w:rPr>
        <w:t>-</w:t>
      </w:r>
      <w:r>
        <w:rPr>
          <w:rFonts w:ascii="Times New Roman" w:hAnsi="Times New Roman" w:cs="Times New Roman"/>
          <w:bCs/>
          <w:sz w:val="24"/>
          <w:szCs w:val="24"/>
        </w:rPr>
        <w:tab/>
      </w:r>
      <w:bookmarkStart w:id="0" w:name="OLE_LINK1"/>
      <w:bookmarkStart w:id="1" w:name="OLE_LINK2"/>
      <w:r w:rsidRPr="00C458BF">
        <w:rPr>
          <w:rFonts w:ascii="Times New Roman" w:hAnsi="Times New Roman" w:cs="Times New Roman"/>
          <w:bCs/>
          <w:sz w:val="24"/>
          <w:szCs w:val="24"/>
        </w:rPr>
        <w:t>Постановлени</w:t>
      </w:r>
      <w:r w:rsidR="00221DEE">
        <w:rPr>
          <w:rFonts w:ascii="Times New Roman" w:hAnsi="Times New Roman" w:cs="Times New Roman"/>
          <w:bCs/>
          <w:sz w:val="24"/>
          <w:szCs w:val="24"/>
        </w:rPr>
        <w:t>я</w:t>
      </w:r>
      <w:r w:rsidRPr="00C458BF">
        <w:rPr>
          <w:rFonts w:ascii="Times New Roman" w:hAnsi="Times New Roman" w:cs="Times New Roman"/>
          <w:bCs/>
          <w:sz w:val="24"/>
          <w:szCs w:val="24"/>
        </w:rPr>
        <w:t xml:space="preserve"> Правительства </w:t>
      </w:r>
      <w:r>
        <w:rPr>
          <w:rFonts w:ascii="Times New Roman" w:hAnsi="Times New Roman" w:cs="Times New Roman"/>
          <w:bCs/>
          <w:sz w:val="24"/>
          <w:szCs w:val="24"/>
        </w:rPr>
        <w:t>РФ</w:t>
      </w:r>
      <w:r w:rsidRPr="00C458BF">
        <w:rPr>
          <w:rFonts w:ascii="Times New Roman" w:hAnsi="Times New Roman" w:cs="Times New Roman"/>
          <w:bCs/>
          <w:sz w:val="24"/>
          <w:szCs w:val="24"/>
        </w:rPr>
        <w:t xml:space="preserve"> от 17 сентября 2016 г. N 933</w:t>
      </w:r>
      <w:bookmarkEnd w:id="0"/>
      <w:bookmarkEnd w:id="1"/>
      <w:r w:rsidRPr="00C458BF">
        <w:rPr>
          <w:rFonts w:ascii="Times New Roman" w:hAnsi="Times New Roman" w:cs="Times New Roman"/>
          <w:bCs/>
          <w:sz w:val="24"/>
          <w:szCs w:val="24"/>
        </w:rPr>
        <w:t>г</w:t>
      </w:r>
      <w:proofErr w:type="gramStart"/>
      <w:r w:rsidRPr="00C458BF">
        <w:rPr>
          <w:rFonts w:ascii="Times New Roman" w:hAnsi="Times New Roman" w:cs="Times New Roman"/>
          <w:bCs/>
          <w:sz w:val="24"/>
          <w:szCs w:val="24"/>
        </w:rPr>
        <w:t>.М</w:t>
      </w:r>
      <w:proofErr w:type="gramEnd"/>
      <w:r w:rsidRPr="00C458BF">
        <w:rPr>
          <w:rFonts w:ascii="Times New Roman" w:hAnsi="Times New Roman" w:cs="Times New Roman"/>
          <w:bCs/>
          <w:sz w:val="24"/>
          <w:szCs w:val="24"/>
        </w:rPr>
        <w:t>осква "О вн</w:t>
      </w:r>
      <w:r w:rsidRPr="00C458BF">
        <w:rPr>
          <w:rFonts w:ascii="Times New Roman" w:hAnsi="Times New Roman" w:cs="Times New Roman"/>
          <w:bCs/>
          <w:sz w:val="24"/>
          <w:szCs w:val="24"/>
        </w:rPr>
        <w:t>е</w:t>
      </w:r>
      <w:r w:rsidRPr="00C458BF">
        <w:rPr>
          <w:rFonts w:ascii="Times New Roman" w:hAnsi="Times New Roman" w:cs="Times New Roman"/>
          <w:bCs/>
          <w:sz w:val="24"/>
          <w:szCs w:val="24"/>
        </w:rPr>
        <w:t>сении изменений в некоторые акты Правительства Российской Федерации"</w:t>
      </w:r>
      <w:r>
        <w:rPr>
          <w:rFonts w:ascii="Times New Roman" w:hAnsi="Times New Roman" w:cs="Times New Roman"/>
          <w:bCs/>
          <w:sz w:val="24"/>
          <w:szCs w:val="24"/>
        </w:rPr>
        <w:t>;</w:t>
      </w:r>
    </w:p>
    <w:p w:rsidR="007B2586" w:rsidRPr="00C47592" w:rsidRDefault="007B2586" w:rsidP="007B2586">
      <w:pPr>
        <w:spacing w:before="182" w:after="0" w:line="254" w:lineRule="exact"/>
        <w:ind w:left="1134" w:hanging="425"/>
        <w:jc w:val="both"/>
        <w:rPr>
          <w:rFonts w:ascii="Times New Roman" w:eastAsia="Times New Roman" w:hAnsi="Times New Roman" w:cs="Times New Roman"/>
          <w:sz w:val="24"/>
          <w:szCs w:val="24"/>
        </w:rPr>
      </w:pPr>
      <w:r w:rsidRPr="00424F6F">
        <w:rPr>
          <w:rFonts w:ascii="Times New Roman" w:eastAsia="Times New Roman" w:hAnsi="Times New Roman" w:cs="Times New Roman"/>
          <w:sz w:val="24"/>
          <w:szCs w:val="24"/>
        </w:rPr>
        <w:t>-</w:t>
      </w:r>
      <w:r w:rsidRPr="00C47592">
        <w:rPr>
          <w:rFonts w:ascii="Times New Roman" w:eastAsia="Times New Roman" w:hAnsi="Times New Roman" w:cs="Times New Roman"/>
          <w:sz w:val="24"/>
          <w:szCs w:val="24"/>
        </w:rPr>
        <w:tab/>
        <w:t>Постановлени</w:t>
      </w:r>
      <w:r w:rsidR="00221DEE">
        <w:rPr>
          <w:rFonts w:ascii="Times New Roman" w:eastAsia="Times New Roman" w:hAnsi="Times New Roman" w:cs="Times New Roman"/>
          <w:sz w:val="24"/>
          <w:szCs w:val="24"/>
        </w:rPr>
        <w:t>я</w:t>
      </w:r>
      <w:r w:rsidRPr="00C47592">
        <w:rPr>
          <w:rFonts w:ascii="Times New Roman" w:eastAsia="Times New Roman" w:hAnsi="Times New Roman" w:cs="Times New Roman"/>
          <w:sz w:val="24"/>
          <w:szCs w:val="24"/>
        </w:rPr>
        <w:t xml:space="preserve"> Правительства РФ от 6 августа 2015г. №804 «Об утверждении правил определения перечня организаций и физических лиц, в отношении кот</w:t>
      </w:r>
      <w:r w:rsidRPr="00C47592">
        <w:rPr>
          <w:rFonts w:ascii="Times New Roman" w:eastAsia="Times New Roman" w:hAnsi="Times New Roman" w:cs="Times New Roman"/>
          <w:sz w:val="24"/>
          <w:szCs w:val="24"/>
        </w:rPr>
        <w:t>о</w:t>
      </w:r>
      <w:r w:rsidRPr="00C47592">
        <w:rPr>
          <w:rFonts w:ascii="Times New Roman" w:eastAsia="Times New Roman" w:hAnsi="Times New Roman" w:cs="Times New Roman"/>
          <w:sz w:val="24"/>
          <w:szCs w:val="24"/>
        </w:rPr>
        <w:t>рых имеются сведения об их причастности к экстремистской деятельности или терроризму, и доведения этого перечня до сведения организаций, осуществля</w:t>
      </w:r>
      <w:r w:rsidRPr="00C47592">
        <w:rPr>
          <w:rFonts w:ascii="Times New Roman" w:eastAsia="Times New Roman" w:hAnsi="Times New Roman" w:cs="Times New Roman"/>
          <w:sz w:val="24"/>
          <w:szCs w:val="24"/>
        </w:rPr>
        <w:t>ю</w:t>
      </w:r>
      <w:r w:rsidRPr="00C47592">
        <w:rPr>
          <w:rFonts w:ascii="Times New Roman" w:eastAsia="Times New Roman" w:hAnsi="Times New Roman" w:cs="Times New Roman"/>
          <w:sz w:val="24"/>
          <w:szCs w:val="24"/>
        </w:rPr>
        <w:t>щих операции с денежными средствами или иным имуществом, и индивидуал</w:t>
      </w:r>
      <w:r w:rsidRPr="00C47592">
        <w:rPr>
          <w:rFonts w:ascii="Times New Roman" w:eastAsia="Times New Roman" w:hAnsi="Times New Roman" w:cs="Times New Roman"/>
          <w:sz w:val="24"/>
          <w:szCs w:val="24"/>
        </w:rPr>
        <w:t>ь</w:t>
      </w:r>
      <w:r w:rsidRPr="00C47592">
        <w:rPr>
          <w:rFonts w:ascii="Times New Roman" w:eastAsia="Times New Roman" w:hAnsi="Times New Roman" w:cs="Times New Roman"/>
          <w:sz w:val="24"/>
          <w:szCs w:val="24"/>
        </w:rPr>
        <w:t>ных предпринимателей»;</w:t>
      </w:r>
    </w:p>
    <w:p w:rsidR="007B2586" w:rsidRPr="002E075E" w:rsidRDefault="007B2586" w:rsidP="007B2586">
      <w:pPr>
        <w:spacing w:before="182" w:after="0" w:line="254" w:lineRule="exact"/>
        <w:ind w:left="1134" w:hanging="425"/>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Постановлени</w:t>
      </w:r>
      <w:r w:rsidR="00221DEE">
        <w:rPr>
          <w:rFonts w:ascii="Times New Roman" w:eastAsia="Times New Roman" w:hAnsi="Times New Roman" w:cs="Times New Roman"/>
          <w:sz w:val="24"/>
          <w:szCs w:val="24"/>
        </w:rPr>
        <w:t>я</w:t>
      </w:r>
      <w:r w:rsidRPr="002E075E">
        <w:rPr>
          <w:rFonts w:ascii="Times New Roman" w:eastAsia="Times New Roman" w:hAnsi="Times New Roman" w:cs="Times New Roman"/>
          <w:sz w:val="24"/>
          <w:szCs w:val="24"/>
        </w:rPr>
        <w:t xml:space="preserve"> Пра</w:t>
      </w:r>
      <w:r>
        <w:rPr>
          <w:rFonts w:ascii="Times New Roman" w:eastAsia="Times New Roman" w:hAnsi="Times New Roman" w:cs="Times New Roman"/>
          <w:sz w:val="24"/>
          <w:szCs w:val="24"/>
        </w:rPr>
        <w:t>вительства РФ от 29.05.2014 №</w:t>
      </w:r>
      <w:r w:rsidRPr="002E075E">
        <w:rPr>
          <w:rFonts w:ascii="Times New Roman" w:eastAsia="Times New Roman" w:hAnsi="Times New Roman" w:cs="Times New Roman"/>
          <w:sz w:val="24"/>
          <w:szCs w:val="24"/>
        </w:rPr>
        <w:t>492 "О квалификационных требованиях к специальным должностным лицам, ответственным за реализацию правил внут</w:t>
      </w:r>
      <w:r>
        <w:rPr>
          <w:rFonts w:ascii="Times New Roman" w:eastAsia="Times New Roman" w:hAnsi="Times New Roman" w:cs="Times New Roman"/>
          <w:sz w:val="24"/>
          <w:szCs w:val="24"/>
        </w:rPr>
        <w:t>реннего контроля, а также требо</w:t>
      </w:r>
      <w:r w:rsidRPr="002E075E">
        <w:rPr>
          <w:rFonts w:ascii="Times New Roman" w:eastAsia="Times New Roman" w:hAnsi="Times New Roman" w:cs="Times New Roman"/>
          <w:sz w:val="24"/>
          <w:szCs w:val="24"/>
        </w:rPr>
        <w:t>ваниях к подготовке и обучению кадров, идентификации клиентов, предст</w:t>
      </w:r>
      <w:r>
        <w:rPr>
          <w:rFonts w:ascii="Times New Roman" w:eastAsia="Times New Roman" w:hAnsi="Times New Roman" w:cs="Times New Roman"/>
          <w:sz w:val="24"/>
          <w:szCs w:val="24"/>
        </w:rPr>
        <w:t xml:space="preserve">авителей клиента, </w:t>
      </w:r>
      <w:proofErr w:type="spellStart"/>
      <w:r>
        <w:rPr>
          <w:rFonts w:ascii="Times New Roman" w:eastAsia="Times New Roman" w:hAnsi="Times New Roman" w:cs="Times New Roman"/>
          <w:sz w:val="24"/>
          <w:szCs w:val="24"/>
        </w:rPr>
        <w:t>выгодоприобре</w:t>
      </w:r>
      <w:r w:rsidRPr="002E075E">
        <w:rPr>
          <w:rFonts w:ascii="Times New Roman" w:eastAsia="Times New Roman" w:hAnsi="Times New Roman" w:cs="Times New Roman"/>
          <w:sz w:val="24"/>
          <w:szCs w:val="24"/>
        </w:rPr>
        <w:t>тат</w:t>
      </w:r>
      <w:r w:rsidRPr="002E075E">
        <w:rPr>
          <w:rFonts w:ascii="Times New Roman" w:eastAsia="Times New Roman" w:hAnsi="Times New Roman" w:cs="Times New Roman"/>
          <w:sz w:val="24"/>
          <w:szCs w:val="24"/>
        </w:rPr>
        <w:t>е</w:t>
      </w:r>
      <w:r w:rsidRPr="002E075E">
        <w:rPr>
          <w:rFonts w:ascii="Times New Roman" w:eastAsia="Times New Roman" w:hAnsi="Times New Roman" w:cs="Times New Roman"/>
          <w:sz w:val="24"/>
          <w:szCs w:val="24"/>
        </w:rPr>
        <w:t>лей</w:t>
      </w:r>
      <w:proofErr w:type="spellEnd"/>
      <w:r w:rsidRPr="002E075E">
        <w:rPr>
          <w:rFonts w:ascii="Times New Roman" w:eastAsia="Times New Roman" w:hAnsi="Times New Roman" w:cs="Times New Roman"/>
          <w:sz w:val="24"/>
          <w:szCs w:val="24"/>
        </w:rPr>
        <w:t xml:space="preserve"> и </w:t>
      </w:r>
      <w:proofErr w:type="spellStart"/>
      <w:r w:rsidRPr="002E075E">
        <w:rPr>
          <w:rFonts w:ascii="Times New Roman" w:eastAsia="Times New Roman" w:hAnsi="Times New Roman" w:cs="Times New Roman"/>
          <w:sz w:val="24"/>
          <w:szCs w:val="24"/>
        </w:rPr>
        <w:t>бенефициарных</w:t>
      </w:r>
      <w:proofErr w:type="spellEnd"/>
      <w:r w:rsidRPr="002E075E">
        <w:rPr>
          <w:rFonts w:ascii="Times New Roman" w:eastAsia="Times New Roman" w:hAnsi="Times New Roman" w:cs="Times New Roman"/>
          <w:sz w:val="24"/>
          <w:szCs w:val="24"/>
        </w:rPr>
        <w:t xml:space="preserve"> владельцев в целях противодействия легализации (отм</w:t>
      </w:r>
      <w:r w:rsidRPr="002E075E">
        <w:rPr>
          <w:rFonts w:ascii="Times New Roman" w:eastAsia="Times New Roman" w:hAnsi="Times New Roman" w:cs="Times New Roman"/>
          <w:sz w:val="24"/>
          <w:szCs w:val="24"/>
        </w:rPr>
        <w:t>ы</w:t>
      </w:r>
      <w:r w:rsidRPr="002E075E">
        <w:rPr>
          <w:rFonts w:ascii="Times New Roman" w:eastAsia="Times New Roman" w:hAnsi="Times New Roman" w:cs="Times New Roman"/>
          <w:sz w:val="24"/>
          <w:szCs w:val="24"/>
        </w:rPr>
        <w:t>ванию) доходов, полученных преступным путем, и финансированию терроризма и признании утратившими силу некоторых актов Правительства Российской Ф</w:t>
      </w:r>
      <w:r w:rsidRPr="002E075E">
        <w:rPr>
          <w:rFonts w:ascii="Times New Roman" w:eastAsia="Times New Roman" w:hAnsi="Times New Roman" w:cs="Times New Roman"/>
          <w:sz w:val="24"/>
          <w:szCs w:val="24"/>
        </w:rPr>
        <w:t>е</w:t>
      </w:r>
      <w:r w:rsidRPr="002E075E">
        <w:rPr>
          <w:rFonts w:ascii="Times New Roman" w:eastAsia="Times New Roman" w:hAnsi="Times New Roman" w:cs="Times New Roman"/>
          <w:sz w:val="24"/>
          <w:szCs w:val="24"/>
        </w:rPr>
        <w:t>дерации";</w:t>
      </w:r>
      <w:proofErr w:type="gramEnd"/>
    </w:p>
    <w:p w:rsidR="007B2586" w:rsidRPr="002E075E" w:rsidRDefault="007B2586" w:rsidP="007B2586">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Постановления Правительства РФ от 30.06.2012 №667 «Об утверждении треб</w:t>
      </w:r>
      <w:r w:rsidRPr="002E075E">
        <w:rPr>
          <w:rFonts w:ascii="Times New Roman" w:eastAsia="Times New Roman" w:hAnsi="Times New Roman" w:cs="Times New Roman"/>
          <w:sz w:val="24"/>
          <w:szCs w:val="24"/>
        </w:rPr>
        <w:t>о</w:t>
      </w:r>
      <w:r w:rsidRPr="002E075E">
        <w:rPr>
          <w:rFonts w:ascii="Times New Roman" w:eastAsia="Times New Roman" w:hAnsi="Times New Roman" w:cs="Times New Roman"/>
          <w:sz w:val="24"/>
          <w:szCs w:val="24"/>
        </w:rPr>
        <w:t>ваний к пра</w:t>
      </w:r>
      <w:r>
        <w:rPr>
          <w:rFonts w:ascii="Times New Roman" w:eastAsia="Times New Roman" w:hAnsi="Times New Roman" w:cs="Times New Roman"/>
          <w:sz w:val="24"/>
          <w:szCs w:val="24"/>
        </w:rPr>
        <w:t>ви</w:t>
      </w:r>
      <w:r w:rsidRPr="002E075E">
        <w:rPr>
          <w:rFonts w:ascii="Times New Roman" w:eastAsia="Times New Roman" w:hAnsi="Times New Roman" w:cs="Times New Roman"/>
          <w:sz w:val="24"/>
          <w:szCs w:val="24"/>
        </w:rPr>
        <w:t>лам внутреннего контроля, разрабатываемыми организациями, осуществляющими опе</w:t>
      </w:r>
      <w:r>
        <w:rPr>
          <w:rFonts w:ascii="Times New Roman" w:eastAsia="Times New Roman" w:hAnsi="Times New Roman" w:cs="Times New Roman"/>
          <w:sz w:val="24"/>
          <w:szCs w:val="24"/>
        </w:rPr>
        <w:t>рации с денежны</w:t>
      </w:r>
      <w:r w:rsidRPr="002E075E">
        <w:rPr>
          <w:rFonts w:ascii="Times New Roman" w:eastAsia="Times New Roman" w:hAnsi="Times New Roman" w:cs="Times New Roman"/>
          <w:sz w:val="24"/>
          <w:szCs w:val="24"/>
        </w:rPr>
        <w:t>ми средствами или иным имуществом и признании утратившими силу некоторых актов Правительства Российской Фед</w:t>
      </w:r>
      <w:r w:rsidRPr="002E075E">
        <w:rPr>
          <w:rFonts w:ascii="Times New Roman" w:eastAsia="Times New Roman" w:hAnsi="Times New Roman" w:cs="Times New Roman"/>
          <w:sz w:val="24"/>
          <w:szCs w:val="24"/>
        </w:rPr>
        <w:t>е</w:t>
      </w:r>
      <w:r w:rsidRPr="002E075E">
        <w:rPr>
          <w:rFonts w:ascii="Times New Roman" w:eastAsia="Times New Roman" w:hAnsi="Times New Roman" w:cs="Times New Roman"/>
          <w:sz w:val="24"/>
          <w:szCs w:val="24"/>
        </w:rPr>
        <w:t>рации» с дополнениями и изменениями;</w:t>
      </w:r>
    </w:p>
    <w:p w:rsidR="007B2586" w:rsidRPr="002E075E" w:rsidRDefault="007B2586" w:rsidP="007B2586">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Приказа Федеральной службы по финансовому мониторинг</w:t>
      </w:r>
      <w:r>
        <w:rPr>
          <w:rFonts w:ascii="Times New Roman" w:eastAsia="Times New Roman" w:hAnsi="Times New Roman" w:cs="Times New Roman"/>
          <w:sz w:val="24"/>
          <w:szCs w:val="24"/>
        </w:rPr>
        <w:t>у от 31.08.2009 №103 «Об утвер</w:t>
      </w:r>
      <w:r w:rsidRPr="002E075E">
        <w:rPr>
          <w:rFonts w:ascii="Times New Roman" w:eastAsia="Times New Roman" w:hAnsi="Times New Roman" w:cs="Times New Roman"/>
          <w:sz w:val="24"/>
          <w:szCs w:val="24"/>
        </w:rPr>
        <w:t>ждении Рекомендаций по разработке критериев выявления и опред</w:t>
      </w:r>
      <w:r w:rsidRPr="002E075E">
        <w:rPr>
          <w:rFonts w:ascii="Times New Roman" w:eastAsia="Times New Roman" w:hAnsi="Times New Roman" w:cs="Times New Roman"/>
          <w:sz w:val="24"/>
          <w:szCs w:val="24"/>
        </w:rPr>
        <w:t>е</w:t>
      </w:r>
      <w:r w:rsidRPr="002E075E">
        <w:rPr>
          <w:rFonts w:ascii="Times New Roman" w:eastAsia="Times New Roman" w:hAnsi="Times New Roman" w:cs="Times New Roman"/>
          <w:sz w:val="24"/>
          <w:szCs w:val="24"/>
        </w:rPr>
        <w:t>л</w:t>
      </w:r>
      <w:r>
        <w:rPr>
          <w:rFonts w:ascii="Times New Roman" w:eastAsia="Times New Roman" w:hAnsi="Times New Roman" w:cs="Times New Roman"/>
          <w:sz w:val="24"/>
          <w:szCs w:val="24"/>
        </w:rPr>
        <w:t>ению признаков необычных сде</w:t>
      </w:r>
      <w:r w:rsidRPr="002E075E">
        <w:rPr>
          <w:rFonts w:ascii="Times New Roman" w:eastAsia="Times New Roman" w:hAnsi="Times New Roman" w:cs="Times New Roman"/>
          <w:sz w:val="24"/>
          <w:szCs w:val="24"/>
        </w:rPr>
        <w:t>лок» с изменениями и дополнениями;</w:t>
      </w:r>
    </w:p>
    <w:p w:rsidR="007B2586" w:rsidRPr="002E075E" w:rsidRDefault="007B2586" w:rsidP="007B2586">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 xml:space="preserve">Приказ </w:t>
      </w:r>
      <w:proofErr w:type="spellStart"/>
      <w:r w:rsidRPr="002E075E">
        <w:rPr>
          <w:rFonts w:ascii="Times New Roman" w:eastAsia="Times New Roman" w:hAnsi="Times New Roman" w:cs="Times New Roman"/>
          <w:sz w:val="24"/>
          <w:szCs w:val="24"/>
        </w:rPr>
        <w:t>Росфинмониторинга</w:t>
      </w:r>
      <w:proofErr w:type="spellEnd"/>
      <w:r w:rsidRPr="002E075E">
        <w:rPr>
          <w:rFonts w:ascii="Times New Roman" w:eastAsia="Times New Roman" w:hAnsi="Times New Roman" w:cs="Times New Roman"/>
          <w:sz w:val="24"/>
          <w:szCs w:val="24"/>
        </w:rPr>
        <w:t xml:space="preserve"> от 22 апреля 2015 г. №110 «Об утверждении Инс</w:t>
      </w:r>
      <w:r w:rsidRPr="002E075E">
        <w:rPr>
          <w:rFonts w:ascii="Times New Roman" w:eastAsia="Times New Roman" w:hAnsi="Times New Roman" w:cs="Times New Roman"/>
          <w:sz w:val="24"/>
          <w:szCs w:val="24"/>
        </w:rPr>
        <w:t>т</w:t>
      </w:r>
      <w:r w:rsidRPr="002E075E">
        <w:rPr>
          <w:rFonts w:ascii="Times New Roman" w:eastAsia="Times New Roman" w:hAnsi="Times New Roman" w:cs="Times New Roman"/>
          <w:sz w:val="24"/>
          <w:szCs w:val="24"/>
        </w:rPr>
        <w:t>рукции о предоставлении в Федеральную службу по финансовому мониторингу информации, преду</w:t>
      </w:r>
      <w:r>
        <w:rPr>
          <w:rFonts w:ascii="Times New Roman" w:eastAsia="Times New Roman" w:hAnsi="Times New Roman" w:cs="Times New Roman"/>
          <w:sz w:val="24"/>
          <w:szCs w:val="24"/>
        </w:rPr>
        <w:t>смотренной Фе</w:t>
      </w:r>
      <w:r w:rsidRPr="002E075E">
        <w:rPr>
          <w:rFonts w:ascii="Times New Roman" w:eastAsia="Times New Roman" w:hAnsi="Times New Roman" w:cs="Times New Roman"/>
          <w:sz w:val="24"/>
          <w:szCs w:val="24"/>
        </w:rPr>
        <w:t>деральным законом от 7 августа 2001г. № 115-ФЗ «О противодействии легализации (отмыванию) доходов, полученных пр</w:t>
      </w:r>
      <w:r w:rsidRPr="002E075E">
        <w:rPr>
          <w:rFonts w:ascii="Times New Roman" w:eastAsia="Times New Roman" w:hAnsi="Times New Roman" w:cs="Times New Roman"/>
          <w:sz w:val="24"/>
          <w:szCs w:val="24"/>
        </w:rPr>
        <w:t>е</w:t>
      </w:r>
      <w:r w:rsidRPr="002E075E">
        <w:rPr>
          <w:rFonts w:ascii="Times New Roman" w:eastAsia="Times New Roman" w:hAnsi="Times New Roman" w:cs="Times New Roman"/>
          <w:sz w:val="24"/>
          <w:szCs w:val="24"/>
        </w:rPr>
        <w:t>ступным путем, и финансированию терроризма»;</w:t>
      </w:r>
    </w:p>
    <w:p w:rsidR="007B2586" w:rsidRPr="002E075E" w:rsidRDefault="007B2586" w:rsidP="007B2586">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Приказа Федеральной службы по финансовому мониторингу от 03.08.2010 №203 «Об утверждении Положения о требованиях к подготовке и обучению кадров о</w:t>
      </w:r>
      <w:r w:rsidRPr="002E075E">
        <w:rPr>
          <w:rFonts w:ascii="Times New Roman" w:eastAsia="Times New Roman" w:hAnsi="Times New Roman" w:cs="Times New Roman"/>
          <w:sz w:val="24"/>
          <w:szCs w:val="24"/>
        </w:rPr>
        <w:t>р</w:t>
      </w:r>
      <w:r w:rsidRPr="002E075E">
        <w:rPr>
          <w:rFonts w:ascii="Times New Roman" w:eastAsia="Times New Roman" w:hAnsi="Times New Roman" w:cs="Times New Roman"/>
          <w:sz w:val="24"/>
          <w:szCs w:val="24"/>
        </w:rPr>
        <w:t xml:space="preserve">ганизаций, </w:t>
      </w:r>
      <w:r>
        <w:rPr>
          <w:rFonts w:ascii="Times New Roman" w:eastAsia="Times New Roman" w:hAnsi="Times New Roman" w:cs="Times New Roman"/>
          <w:sz w:val="24"/>
          <w:szCs w:val="24"/>
        </w:rPr>
        <w:t>осуществляющих операции с денеж</w:t>
      </w:r>
      <w:r w:rsidRPr="002E075E">
        <w:rPr>
          <w:rFonts w:ascii="Times New Roman" w:eastAsia="Times New Roman" w:hAnsi="Times New Roman" w:cs="Times New Roman"/>
          <w:sz w:val="24"/>
          <w:szCs w:val="24"/>
        </w:rPr>
        <w:t>ными средствами или иным им</w:t>
      </w:r>
      <w:r w:rsidRPr="002E075E">
        <w:rPr>
          <w:rFonts w:ascii="Times New Roman" w:eastAsia="Times New Roman" w:hAnsi="Times New Roman" w:cs="Times New Roman"/>
          <w:sz w:val="24"/>
          <w:szCs w:val="24"/>
        </w:rPr>
        <w:t>у</w:t>
      </w:r>
      <w:r w:rsidRPr="002E075E">
        <w:rPr>
          <w:rFonts w:ascii="Times New Roman" w:eastAsia="Times New Roman" w:hAnsi="Times New Roman" w:cs="Times New Roman"/>
          <w:sz w:val="24"/>
          <w:szCs w:val="24"/>
        </w:rPr>
        <w:t>ществом, в целях противодействия легали</w:t>
      </w:r>
      <w:r>
        <w:rPr>
          <w:rFonts w:ascii="Times New Roman" w:eastAsia="Times New Roman" w:hAnsi="Times New Roman" w:cs="Times New Roman"/>
          <w:sz w:val="24"/>
          <w:szCs w:val="24"/>
        </w:rPr>
        <w:t>зации (отмыванию) доходов, полу</w:t>
      </w:r>
      <w:r w:rsidRPr="002E075E">
        <w:rPr>
          <w:rFonts w:ascii="Times New Roman" w:eastAsia="Times New Roman" w:hAnsi="Times New Roman" w:cs="Times New Roman"/>
          <w:sz w:val="24"/>
          <w:szCs w:val="24"/>
        </w:rPr>
        <w:t>че</w:t>
      </w:r>
      <w:r w:rsidRPr="002E075E">
        <w:rPr>
          <w:rFonts w:ascii="Times New Roman" w:eastAsia="Times New Roman" w:hAnsi="Times New Roman" w:cs="Times New Roman"/>
          <w:sz w:val="24"/>
          <w:szCs w:val="24"/>
        </w:rPr>
        <w:t>н</w:t>
      </w:r>
      <w:r w:rsidRPr="002E075E">
        <w:rPr>
          <w:rFonts w:ascii="Times New Roman" w:eastAsia="Times New Roman" w:hAnsi="Times New Roman" w:cs="Times New Roman"/>
          <w:sz w:val="24"/>
          <w:szCs w:val="24"/>
        </w:rPr>
        <w:t>ных преступным путем и финансированию терроризма»;</w:t>
      </w:r>
    </w:p>
    <w:p w:rsidR="007B2586" w:rsidRPr="002E075E" w:rsidRDefault="007B2586" w:rsidP="007B2586">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Приказа Федеральной службы по финансовому мониторин</w:t>
      </w:r>
      <w:r>
        <w:rPr>
          <w:rFonts w:ascii="Times New Roman" w:eastAsia="Times New Roman" w:hAnsi="Times New Roman" w:cs="Times New Roman"/>
          <w:sz w:val="24"/>
          <w:szCs w:val="24"/>
        </w:rPr>
        <w:t>гу от 17.02.2011 №59 «Об утвер</w:t>
      </w:r>
      <w:r w:rsidRPr="002E075E">
        <w:rPr>
          <w:rFonts w:ascii="Times New Roman" w:eastAsia="Times New Roman" w:hAnsi="Times New Roman" w:cs="Times New Roman"/>
          <w:sz w:val="24"/>
          <w:szCs w:val="24"/>
        </w:rPr>
        <w:t xml:space="preserve">ждении Положения о требованиях к идентификации клиентов и </w:t>
      </w:r>
      <w:proofErr w:type="spellStart"/>
      <w:r w:rsidRPr="002E075E">
        <w:rPr>
          <w:rFonts w:ascii="Times New Roman" w:eastAsia="Times New Roman" w:hAnsi="Times New Roman" w:cs="Times New Roman"/>
          <w:sz w:val="24"/>
          <w:szCs w:val="24"/>
        </w:rPr>
        <w:t>выг</w:t>
      </w:r>
      <w:r w:rsidRPr="002E075E">
        <w:rPr>
          <w:rFonts w:ascii="Times New Roman" w:eastAsia="Times New Roman" w:hAnsi="Times New Roman" w:cs="Times New Roman"/>
          <w:sz w:val="24"/>
          <w:szCs w:val="24"/>
        </w:rPr>
        <w:t>о</w:t>
      </w:r>
      <w:r w:rsidRPr="002E075E">
        <w:rPr>
          <w:rFonts w:ascii="Times New Roman" w:eastAsia="Times New Roman" w:hAnsi="Times New Roman" w:cs="Times New Roman"/>
          <w:sz w:val="24"/>
          <w:szCs w:val="24"/>
        </w:rPr>
        <w:t>доприобретателей</w:t>
      </w:r>
      <w:proofErr w:type="spellEnd"/>
      <w:r w:rsidRPr="002E075E">
        <w:rPr>
          <w:rFonts w:ascii="Times New Roman" w:eastAsia="Times New Roman" w:hAnsi="Times New Roman" w:cs="Times New Roman"/>
          <w:sz w:val="24"/>
          <w:szCs w:val="24"/>
        </w:rPr>
        <w:t>, в том числе с учетом степени (уровня) риска совершения кл</w:t>
      </w:r>
      <w:r w:rsidRPr="002E075E">
        <w:rPr>
          <w:rFonts w:ascii="Times New Roman" w:eastAsia="Times New Roman" w:hAnsi="Times New Roman" w:cs="Times New Roman"/>
          <w:sz w:val="24"/>
          <w:szCs w:val="24"/>
        </w:rPr>
        <w:t>и</w:t>
      </w:r>
      <w:r w:rsidRPr="002E075E">
        <w:rPr>
          <w:rFonts w:ascii="Times New Roman" w:eastAsia="Times New Roman" w:hAnsi="Times New Roman" w:cs="Times New Roman"/>
          <w:sz w:val="24"/>
          <w:szCs w:val="24"/>
        </w:rPr>
        <w:t>ентом операций в целях легали</w:t>
      </w:r>
      <w:r>
        <w:rPr>
          <w:rFonts w:ascii="Times New Roman" w:eastAsia="Times New Roman" w:hAnsi="Times New Roman" w:cs="Times New Roman"/>
          <w:sz w:val="24"/>
          <w:szCs w:val="24"/>
        </w:rPr>
        <w:t>зации (отмывания) дохо</w:t>
      </w:r>
      <w:r w:rsidRPr="002E075E">
        <w:rPr>
          <w:rFonts w:ascii="Times New Roman" w:eastAsia="Times New Roman" w:hAnsi="Times New Roman" w:cs="Times New Roman"/>
          <w:sz w:val="24"/>
          <w:szCs w:val="24"/>
        </w:rPr>
        <w:t>дов, полученных престу</w:t>
      </w:r>
      <w:r w:rsidRPr="002E075E">
        <w:rPr>
          <w:rFonts w:ascii="Times New Roman" w:eastAsia="Times New Roman" w:hAnsi="Times New Roman" w:cs="Times New Roman"/>
          <w:sz w:val="24"/>
          <w:szCs w:val="24"/>
        </w:rPr>
        <w:t>п</w:t>
      </w:r>
      <w:r w:rsidRPr="002E075E">
        <w:rPr>
          <w:rFonts w:ascii="Times New Roman" w:eastAsia="Times New Roman" w:hAnsi="Times New Roman" w:cs="Times New Roman"/>
          <w:sz w:val="24"/>
          <w:szCs w:val="24"/>
        </w:rPr>
        <w:t>ным путем, и финансированию терроризма»;</w:t>
      </w:r>
    </w:p>
    <w:p w:rsidR="007B2586" w:rsidRDefault="007B2586" w:rsidP="007B2586">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Иных нормативно-правовых актов Российской Федерации в сфере противоде</w:t>
      </w:r>
      <w:r w:rsidRPr="002E075E">
        <w:rPr>
          <w:rFonts w:ascii="Times New Roman" w:eastAsia="Times New Roman" w:hAnsi="Times New Roman" w:cs="Times New Roman"/>
          <w:sz w:val="24"/>
          <w:szCs w:val="24"/>
        </w:rPr>
        <w:t>й</w:t>
      </w:r>
      <w:r w:rsidRPr="002E075E">
        <w:rPr>
          <w:rFonts w:ascii="Times New Roman" w:eastAsia="Times New Roman" w:hAnsi="Times New Roman" w:cs="Times New Roman"/>
          <w:sz w:val="24"/>
          <w:szCs w:val="24"/>
        </w:rPr>
        <w:t>ствия легализации (отмыванию) доходов, полученных преступным путем, и ф</w:t>
      </w:r>
      <w:r w:rsidRPr="002E075E">
        <w:rPr>
          <w:rFonts w:ascii="Times New Roman" w:eastAsia="Times New Roman" w:hAnsi="Times New Roman" w:cs="Times New Roman"/>
          <w:sz w:val="24"/>
          <w:szCs w:val="24"/>
        </w:rPr>
        <w:t>и</w:t>
      </w:r>
      <w:r w:rsidRPr="002E075E">
        <w:rPr>
          <w:rFonts w:ascii="Times New Roman" w:eastAsia="Times New Roman" w:hAnsi="Times New Roman" w:cs="Times New Roman"/>
          <w:sz w:val="24"/>
          <w:szCs w:val="24"/>
        </w:rPr>
        <w:t>нансированию терроризма.</w:t>
      </w:r>
    </w:p>
    <w:p w:rsidR="006C0965" w:rsidRDefault="00221DEE" w:rsidP="006C0965">
      <w:pPr>
        <w:spacing w:before="182" w:after="0" w:line="254" w:lineRule="exact"/>
        <w:ind w:left="426" w:hanging="425"/>
        <w:jc w:val="both"/>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r w:rsidR="006C0965" w:rsidRPr="005F375E">
        <w:rPr>
          <w:rFonts w:ascii="Times New Roman" w:eastAsia="Times New Roman" w:hAnsi="Times New Roman" w:cs="Times New Roman"/>
          <w:sz w:val="24"/>
          <w:szCs w:val="24"/>
        </w:rPr>
        <w:t>Правила внутреннего контроля являются документом, который оформлен на бумажном носителе и который:</w:t>
      </w:r>
    </w:p>
    <w:p w:rsidR="006C0965" w:rsidRPr="005F375E" w:rsidRDefault="006C0965" w:rsidP="006C0965">
      <w:pPr>
        <w:tabs>
          <w:tab w:val="left" w:pos="1134"/>
        </w:tabs>
        <w:spacing w:before="182" w:after="0" w:line="254" w:lineRule="exact"/>
        <w:ind w:left="1134" w:hanging="425"/>
        <w:jc w:val="both"/>
        <w:rPr>
          <w:rFonts w:ascii="Times New Roman" w:eastAsia="Times New Roman" w:hAnsi="Times New Roman" w:cs="Times New Roman"/>
          <w:sz w:val="24"/>
          <w:szCs w:val="24"/>
        </w:rPr>
      </w:pPr>
      <w:r w:rsidRPr="005F375E">
        <w:rPr>
          <w:rFonts w:ascii="Times New Roman" w:eastAsia="Times New Roman" w:hAnsi="Times New Roman" w:cs="Times New Roman"/>
          <w:sz w:val="24"/>
          <w:szCs w:val="24"/>
        </w:rPr>
        <w:t xml:space="preserve">а) </w:t>
      </w:r>
      <w:r>
        <w:rPr>
          <w:rFonts w:ascii="Times New Roman" w:eastAsia="Times New Roman" w:hAnsi="Times New Roman" w:cs="Times New Roman"/>
          <w:sz w:val="24"/>
          <w:szCs w:val="24"/>
        </w:rPr>
        <w:tab/>
      </w:r>
      <w:r w:rsidRPr="005F375E">
        <w:rPr>
          <w:rFonts w:ascii="Times New Roman" w:eastAsia="Times New Roman" w:hAnsi="Times New Roman" w:cs="Times New Roman"/>
          <w:sz w:val="24"/>
          <w:szCs w:val="24"/>
        </w:rPr>
        <w:t xml:space="preserve">регламентирует организационные основы работы </w:t>
      </w:r>
      <w:r>
        <w:rPr>
          <w:rFonts w:ascii="Times New Roman" w:eastAsia="Times New Roman" w:hAnsi="Times New Roman" w:cs="Times New Roman"/>
          <w:sz w:val="24"/>
          <w:szCs w:val="24"/>
        </w:rPr>
        <w:t>в организации</w:t>
      </w:r>
      <w:r w:rsidRPr="005F375E">
        <w:rPr>
          <w:rFonts w:ascii="Times New Roman" w:eastAsia="Times New Roman" w:hAnsi="Times New Roman" w:cs="Times New Roman"/>
          <w:sz w:val="24"/>
          <w:szCs w:val="24"/>
        </w:rPr>
        <w:t xml:space="preserve"> направленной на противодействие легализации (отмыванию) доходов, полученных преступным путем, и финансированию терроризма</w:t>
      </w:r>
      <w:r>
        <w:rPr>
          <w:rFonts w:ascii="Times New Roman" w:eastAsia="Times New Roman" w:hAnsi="Times New Roman" w:cs="Times New Roman"/>
          <w:sz w:val="24"/>
          <w:szCs w:val="24"/>
        </w:rPr>
        <w:t>;</w:t>
      </w:r>
    </w:p>
    <w:p w:rsidR="00221DEE" w:rsidRPr="005F375E" w:rsidRDefault="00221DEE" w:rsidP="00221DEE">
      <w:pPr>
        <w:tabs>
          <w:tab w:val="left" w:pos="1134"/>
        </w:tabs>
        <w:spacing w:before="182" w:after="0" w:line="254" w:lineRule="exact"/>
        <w:ind w:left="1134" w:hanging="425"/>
        <w:jc w:val="both"/>
        <w:rPr>
          <w:rFonts w:ascii="Times New Roman" w:eastAsia="Times New Roman" w:hAnsi="Times New Roman" w:cs="Times New Roman"/>
          <w:sz w:val="24"/>
          <w:szCs w:val="24"/>
        </w:rPr>
      </w:pPr>
      <w:r w:rsidRPr="005F375E">
        <w:rPr>
          <w:rFonts w:ascii="Times New Roman" w:eastAsia="Times New Roman" w:hAnsi="Times New Roman" w:cs="Times New Roman"/>
          <w:sz w:val="24"/>
          <w:szCs w:val="24"/>
        </w:rPr>
        <w:t xml:space="preserve">б) </w:t>
      </w:r>
      <w:r>
        <w:rPr>
          <w:rFonts w:ascii="Times New Roman" w:eastAsia="Times New Roman" w:hAnsi="Times New Roman" w:cs="Times New Roman"/>
          <w:sz w:val="24"/>
          <w:szCs w:val="24"/>
        </w:rPr>
        <w:tab/>
      </w:r>
      <w:r w:rsidRPr="005F375E">
        <w:rPr>
          <w:rFonts w:ascii="Times New Roman" w:eastAsia="Times New Roman" w:hAnsi="Times New Roman" w:cs="Times New Roman"/>
          <w:sz w:val="24"/>
          <w:szCs w:val="24"/>
        </w:rPr>
        <w:t xml:space="preserve">устанавливает обязанности и порядок действия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director_post_vp</w:t>
      </w:r>
      <w:proofErr w:type="spellEnd"/>
      <w:r w:rsidR="001C6314" w:rsidRPr="001C63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Общества</w:t>
      </w:r>
      <w:r w:rsidRPr="005F375E">
        <w:rPr>
          <w:rFonts w:ascii="Times New Roman" w:eastAsia="Times New Roman" w:hAnsi="Times New Roman" w:cs="Times New Roman"/>
          <w:sz w:val="24"/>
          <w:szCs w:val="24"/>
        </w:rPr>
        <w:t xml:space="preserve"> в целях осуществл</w:t>
      </w:r>
      <w:r w:rsidRPr="005F375E">
        <w:rPr>
          <w:rFonts w:ascii="Times New Roman" w:eastAsia="Times New Roman" w:hAnsi="Times New Roman" w:cs="Times New Roman"/>
          <w:sz w:val="24"/>
          <w:szCs w:val="24"/>
        </w:rPr>
        <w:t>е</w:t>
      </w:r>
      <w:r w:rsidRPr="005F375E">
        <w:rPr>
          <w:rFonts w:ascii="Times New Roman" w:eastAsia="Times New Roman" w:hAnsi="Times New Roman" w:cs="Times New Roman"/>
          <w:sz w:val="24"/>
          <w:szCs w:val="24"/>
        </w:rPr>
        <w:t>ния внутреннего контроля;</w:t>
      </w:r>
    </w:p>
    <w:p w:rsidR="006C0965" w:rsidRPr="00934507" w:rsidRDefault="006C0965" w:rsidP="006C0965">
      <w:pPr>
        <w:tabs>
          <w:tab w:val="left" w:pos="1134"/>
        </w:tabs>
        <w:spacing w:before="182" w:after="0" w:line="254" w:lineRule="exact"/>
        <w:ind w:left="1134" w:hanging="425"/>
        <w:jc w:val="both"/>
        <w:rPr>
          <w:rFonts w:ascii="Times New Roman" w:eastAsia="Times New Roman" w:hAnsi="Times New Roman" w:cs="Times New Roman"/>
          <w:sz w:val="24"/>
          <w:szCs w:val="24"/>
        </w:rPr>
      </w:pPr>
      <w:r w:rsidRPr="005F375E">
        <w:rPr>
          <w:rFonts w:ascii="Times New Roman" w:eastAsia="Times New Roman" w:hAnsi="Times New Roman" w:cs="Times New Roman"/>
          <w:sz w:val="24"/>
          <w:szCs w:val="24"/>
        </w:rPr>
        <w:t xml:space="preserve">в) </w:t>
      </w:r>
      <w:r>
        <w:rPr>
          <w:rFonts w:ascii="Times New Roman" w:eastAsia="Times New Roman" w:hAnsi="Times New Roman" w:cs="Times New Roman"/>
          <w:sz w:val="24"/>
          <w:szCs w:val="24"/>
        </w:rPr>
        <w:tab/>
      </w:r>
      <w:r w:rsidRPr="005F375E">
        <w:rPr>
          <w:rFonts w:ascii="Times New Roman" w:eastAsia="Times New Roman" w:hAnsi="Times New Roman" w:cs="Times New Roman"/>
          <w:sz w:val="24"/>
          <w:szCs w:val="24"/>
        </w:rPr>
        <w:t>определяет сроки выполнения обязанностей в целях осуществления внутреннего контроля, а также лиц, ответственных за их реализацию.</w:t>
      </w:r>
    </w:p>
    <w:p w:rsidR="005733D8" w:rsidRPr="005733D8" w:rsidRDefault="005733D8" w:rsidP="005733D8">
      <w:pPr>
        <w:tabs>
          <w:tab w:val="left" w:pos="993"/>
        </w:tabs>
        <w:spacing w:before="10" w:after="0" w:line="254" w:lineRule="exact"/>
        <w:jc w:val="both"/>
        <w:rPr>
          <w:rFonts w:ascii="Times New Roman" w:eastAsia="Times New Roman" w:hAnsi="Times New Roman" w:cs="Times New Roman"/>
          <w:sz w:val="20"/>
          <w:szCs w:val="20"/>
        </w:rPr>
      </w:pPr>
    </w:p>
    <w:p w:rsidR="006A4C8B" w:rsidRPr="006A4C8B" w:rsidRDefault="006A4C8B" w:rsidP="00A20C4A">
      <w:pPr>
        <w:spacing w:after="120" w:line="240" w:lineRule="auto"/>
        <w:jc w:val="center"/>
        <w:rPr>
          <w:rFonts w:ascii="Times New Roman" w:eastAsia="Times New Roman" w:hAnsi="Times New Roman" w:cs="Times New Roman"/>
          <w:b/>
          <w:bCs/>
          <w:sz w:val="24"/>
        </w:rPr>
      </w:pPr>
      <w:r w:rsidRPr="00C85FB6">
        <w:rPr>
          <w:rFonts w:ascii="Times New Roman" w:eastAsia="Times New Roman" w:hAnsi="Times New Roman" w:cs="Times New Roman"/>
          <w:b/>
          <w:bCs/>
          <w:sz w:val="24"/>
        </w:rPr>
        <w:t xml:space="preserve">2. </w:t>
      </w:r>
      <w:r w:rsidRPr="006A4C8B">
        <w:rPr>
          <w:rFonts w:ascii="Times New Roman" w:eastAsia="Times New Roman" w:hAnsi="Times New Roman" w:cs="Times New Roman"/>
          <w:b/>
          <w:bCs/>
          <w:sz w:val="24"/>
        </w:rPr>
        <w:t>Основные понятия, используемые в Правилах</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u w:val="single"/>
        </w:rPr>
        <w:t>Доходы, полученные преступным</w:t>
      </w:r>
      <w:r w:rsidRPr="002E075E">
        <w:rPr>
          <w:rFonts w:ascii="Times New Roman" w:eastAsia="Times New Roman" w:hAnsi="Times New Roman" w:cs="Times New Roman"/>
          <w:sz w:val="24"/>
          <w:szCs w:val="24"/>
        </w:rPr>
        <w:t xml:space="preserve"> путем - денежные средства или иное имущество, п</w:t>
      </w:r>
      <w:r w:rsidRPr="002E075E">
        <w:rPr>
          <w:rFonts w:ascii="Times New Roman" w:eastAsia="Times New Roman" w:hAnsi="Times New Roman" w:cs="Times New Roman"/>
          <w:sz w:val="24"/>
          <w:szCs w:val="24"/>
        </w:rPr>
        <w:t>о</w:t>
      </w:r>
      <w:r w:rsidRPr="002E075E">
        <w:rPr>
          <w:rFonts w:ascii="Times New Roman" w:eastAsia="Times New Roman" w:hAnsi="Times New Roman" w:cs="Times New Roman"/>
          <w:sz w:val="24"/>
          <w:szCs w:val="24"/>
        </w:rPr>
        <w:t>лученные в результате совершения преступления.</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u w:val="single"/>
        </w:rPr>
        <w:t>Легализация (отмывание) доходов, полученных преступным путем</w:t>
      </w:r>
      <w:r w:rsidRPr="002E075E">
        <w:rPr>
          <w:rFonts w:ascii="Times New Roman" w:eastAsia="Times New Roman" w:hAnsi="Times New Roman" w:cs="Times New Roman"/>
          <w:sz w:val="24"/>
          <w:szCs w:val="24"/>
        </w:rPr>
        <w:t xml:space="preserve"> - придание прав</w:t>
      </w:r>
      <w:r w:rsidRPr="002E075E">
        <w:rPr>
          <w:rFonts w:ascii="Times New Roman" w:eastAsia="Times New Roman" w:hAnsi="Times New Roman" w:cs="Times New Roman"/>
          <w:sz w:val="24"/>
          <w:szCs w:val="24"/>
        </w:rPr>
        <w:t>о</w:t>
      </w:r>
      <w:r w:rsidRPr="002E075E">
        <w:rPr>
          <w:rFonts w:ascii="Times New Roman" w:eastAsia="Times New Roman" w:hAnsi="Times New Roman" w:cs="Times New Roman"/>
          <w:sz w:val="24"/>
          <w:szCs w:val="24"/>
        </w:rPr>
        <w:t>мерно</w:t>
      </w:r>
      <w:r>
        <w:rPr>
          <w:rFonts w:ascii="Times New Roman" w:eastAsia="Times New Roman" w:hAnsi="Times New Roman" w:cs="Times New Roman"/>
          <w:sz w:val="24"/>
          <w:szCs w:val="24"/>
        </w:rPr>
        <w:t>го ви</w:t>
      </w:r>
      <w:r w:rsidRPr="002E075E">
        <w:rPr>
          <w:rFonts w:ascii="Times New Roman" w:eastAsia="Times New Roman" w:hAnsi="Times New Roman" w:cs="Times New Roman"/>
          <w:sz w:val="24"/>
          <w:szCs w:val="24"/>
        </w:rPr>
        <w:t>да владению, пользованию или распоряжению денежными средствами или иным имуще</w:t>
      </w:r>
      <w:r>
        <w:rPr>
          <w:rFonts w:ascii="Times New Roman" w:eastAsia="Times New Roman" w:hAnsi="Times New Roman" w:cs="Times New Roman"/>
          <w:sz w:val="24"/>
          <w:szCs w:val="24"/>
        </w:rPr>
        <w:t>ством, получен</w:t>
      </w:r>
      <w:r w:rsidRPr="002E075E">
        <w:rPr>
          <w:rFonts w:ascii="Times New Roman" w:eastAsia="Times New Roman" w:hAnsi="Times New Roman" w:cs="Times New Roman"/>
          <w:sz w:val="24"/>
          <w:szCs w:val="24"/>
        </w:rPr>
        <w:t>ными в результате совершения преступления.</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proofErr w:type="gramStart"/>
      <w:r w:rsidRPr="002E075E">
        <w:rPr>
          <w:rFonts w:ascii="Times New Roman" w:eastAsia="Times New Roman" w:hAnsi="Times New Roman" w:cs="Times New Roman"/>
          <w:sz w:val="24"/>
          <w:szCs w:val="24"/>
          <w:u w:val="single"/>
        </w:rPr>
        <w:lastRenderedPageBreak/>
        <w:t>Финансирование терроризма</w:t>
      </w:r>
      <w:r w:rsidRPr="002E075E">
        <w:rPr>
          <w:rFonts w:ascii="Times New Roman" w:eastAsia="Times New Roman" w:hAnsi="Times New Roman" w:cs="Times New Roman"/>
          <w:sz w:val="24"/>
          <w:szCs w:val="24"/>
        </w:rPr>
        <w:t xml:space="preserve"> - предоставление или сбор средств либо оказание фина</w:t>
      </w:r>
      <w:r w:rsidRPr="002E075E">
        <w:rPr>
          <w:rFonts w:ascii="Times New Roman" w:eastAsia="Times New Roman" w:hAnsi="Times New Roman" w:cs="Times New Roman"/>
          <w:sz w:val="24"/>
          <w:szCs w:val="24"/>
        </w:rPr>
        <w:t>н</w:t>
      </w:r>
      <w:r w:rsidRPr="002E075E">
        <w:rPr>
          <w:rFonts w:ascii="Times New Roman" w:eastAsia="Times New Roman" w:hAnsi="Times New Roman" w:cs="Times New Roman"/>
          <w:sz w:val="24"/>
          <w:szCs w:val="24"/>
        </w:rPr>
        <w:t>совых услуг с осознанием того, что они предназначены для финансирования организации, подготовки и совершения хотя бы одного из преступлений, предусмотренных статьями 205, 205.1, 205.2, 206, 208, 211, 221, 277, 278, 279 и 360 Уголовного кодекса Российской Федер</w:t>
      </w:r>
      <w:r w:rsidRPr="002E075E">
        <w:rPr>
          <w:rFonts w:ascii="Times New Roman" w:eastAsia="Times New Roman" w:hAnsi="Times New Roman" w:cs="Times New Roman"/>
          <w:sz w:val="24"/>
          <w:szCs w:val="24"/>
        </w:rPr>
        <w:t>а</w:t>
      </w:r>
      <w:r w:rsidRPr="002E075E">
        <w:rPr>
          <w:rFonts w:ascii="Times New Roman" w:eastAsia="Times New Roman" w:hAnsi="Times New Roman" w:cs="Times New Roman"/>
          <w:sz w:val="24"/>
          <w:szCs w:val="24"/>
        </w:rPr>
        <w:t>ции, либо для обеспече</w:t>
      </w:r>
      <w:r>
        <w:rPr>
          <w:rFonts w:ascii="Times New Roman" w:eastAsia="Times New Roman" w:hAnsi="Times New Roman" w:cs="Times New Roman"/>
          <w:sz w:val="24"/>
          <w:szCs w:val="24"/>
        </w:rPr>
        <w:t>ния организованной группы, не</w:t>
      </w:r>
      <w:r w:rsidRPr="002E075E">
        <w:rPr>
          <w:rFonts w:ascii="Times New Roman" w:eastAsia="Times New Roman" w:hAnsi="Times New Roman" w:cs="Times New Roman"/>
          <w:sz w:val="24"/>
          <w:szCs w:val="24"/>
        </w:rPr>
        <w:t>законного вооруженного формиров</w:t>
      </w:r>
      <w:r w:rsidRPr="002E075E">
        <w:rPr>
          <w:rFonts w:ascii="Times New Roman" w:eastAsia="Times New Roman" w:hAnsi="Times New Roman" w:cs="Times New Roman"/>
          <w:sz w:val="24"/>
          <w:szCs w:val="24"/>
        </w:rPr>
        <w:t>а</w:t>
      </w:r>
      <w:r w:rsidRPr="002E075E">
        <w:rPr>
          <w:rFonts w:ascii="Times New Roman" w:eastAsia="Times New Roman" w:hAnsi="Times New Roman" w:cs="Times New Roman"/>
          <w:sz w:val="24"/>
          <w:szCs w:val="24"/>
        </w:rPr>
        <w:t>ния или преступного сообщества (</w:t>
      </w:r>
      <w:r>
        <w:rPr>
          <w:rFonts w:ascii="Times New Roman" w:eastAsia="Times New Roman" w:hAnsi="Times New Roman" w:cs="Times New Roman"/>
          <w:sz w:val="24"/>
          <w:szCs w:val="24"/>
        </w:rPr>
        <w:t>преступной организации), создан</w:t>
      </w:r>
      <w:r w:rsidRPr="002E075E">
        <w:rPr>
          <w:rFonts w:ascii="Times New Roman" w:eastAsia="Times New Roman" w:hAnsi="Times New Roman" w:cs="Times New Roman"/>
          <w:sz w:val="24"/>
          <w:szCs w:val="24"/>
        </w:rPr>
        <w:t>ных или</w:t>
      </w:r>
      <w:proofErr w:type="gramEnd"/>
      <w:r w:rsidRPr="002E075E">
        <w:rPr>
          <w:rFonts w:ascii="Times New Roman" w:eastAsia="Times New Roman" w:hAnsi="Times New Roman" w:cs="Times New Roman"/>
          <w:sz w:val="24"/>
          <w:szCs w:val="24"/>
        </w:rPr>
        <w:t xml:space="preserve"> создаваемых для совершения хотя бы одного из указанных преступлений.</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u w:val="single"/>
        </w:rPr>
        <w:t>Операции с денежными средствами или иным имуществом</w:t>
      </w:r>
      <w:r w:rsidRPr="002E075E">
        <w:rPr>
          <w:rFonts w:ascii="Times New Roman" w:eastAsia="Times New Roman" w:hAnsi="Times New Roman" w:cs="Times New Roman"/>
          <w:sz w:val="24"/>
          <w:szCs w:val="24"/>
        </w:rPr>
        <w:t xml:space="preserve"> - действия физических и юри</w:t>
      </w:r>
      <w:r>
        <w:rPr>
          <w:rFonts w:ascii="Times New Roman" w:eastAsia="Times New Roman" w:hAnsi="Times New Roman" w:cs="Times New Roman"/>
          <w:sz w:val="24"/>
          <w:szCs w:val="24"/>
        </w:rPr>
        <w:t>диче</w:t>
      </w:r>
      <w:r w:rsidRPr="002E075E">
        <w:rPr>
          <w:rFonts w:ascii="Times New Roman" w:eastAsia="Times New Roman" w:hAnsi="Times New Roman" w:cs="Times New Roman"/>
          <w:sz w:val="24"/>
          <w:szCs w:val="24"/>
        </w:rPr>
        <w:t>ских лиц с денежными средствами или иным имуществом независимо</w:t>
      </w:r>
      <w:r>
        <w:rPr>
          <w:rFonts w:ascii="Times New Roman" w:eastAsia="Times New Roman" w:hAnsi="Times New Roman" w:cs="Times New Roman"/>
          <w:sz w:val="24"/>
          <w:szCs w:val="24"/>
        </w:rPr>
        <w:t xml:space="preserve"> от формы и способа их осуществ</w:t>
      </w:r>
      <w:r w:rsidRPr="002E075E">
        <w:rPr>
          <w:rFonts w:ascii="Times New Roman" w:eastAsia="Times New Roman" w:hAnsi="Times New Roman" w:cs="Times New Roman"/>
          <w:sz w:val="24"/>
          <w:szCs w:val="24"/>
        </w:rPr>
        <w:t>ления, направленные на установление, изменение или прекращение связанных с ними гражданских прав и обязанностей.</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u w:val="single"/>
        </w:rPr>
        <w:t>Уполномоченный орган</w:t>
      </w:r>
      <w:r w:rsidRPr="002E075E">
        <w:rPr>
          <w:rFonts w:ascii="Times New Roman" w:eastAsia="Times New Roman" w:hAnsi="Times New Roman" w:cs="Times New Roman"/>
          <w:sz w:val="24"/>
          <w:szCs w:val="24"/>
        </w:rPr>
        <w:t xml:space="preserve"> - федеральный орган исполнительной </w:t>
      </w:r>
      <w:r>
        <w:rPr>
          <w:rFonts w:ascii="Times New Roman" w:eastAsia="Times New Roman" w:hAnsi="Times New Roman" w:cs="Times New Roman"/>
          <w:sz w:val="24"/>
          <w:szCs w:val="24"/>
        </w:rPr>
        <w:t>власти, принимающий меры по про</w:t>
      </w:r>
      <w:r w:rsidRPr="002E075E">
        <w:rPr>
          <w:rFonts w:ascii="Times New Roman" w:eastAsia="Times New Roman" w:hAnsi="Times New Roman" w:cs="Times New Roman"/>
          <w:sz w:val="24"/>
          <w:szCs w:val="24"/>
        </w:rPr>
        <w:t>тиводействию легализации (отмыванию) доходов, полученных преступным п</w:t>
      </w:r>
      <w:r w:rsidRPr="002E075E">
        <w:rPr>
          <w:rFonts w:ascii="Times New Roman" w:eastAsia="Times New Roman" w:hAnsi="Times New Roman" w:cs="Times New Roman"/>
          <w:sz w:val="24"/>
          <w:szCs w:val="24"/>
        </w:rPr>
        <w:t>у</w:t>
      </w:r>
      <w:r w:rsidRPr="002E075E">
        <w:rPr>
          <w:rFonts w:ascii="Times New Roman" w:eastAsia="Times New Roman" w:hAnsi="Times New Roman" w:cs="Times New Roman"/>
          <w:sz w:val="24"/>
          <w:szCs w:val="24"/>
        </w:rPr>
        <w:t xml:space="preserve">тем, и финансированию терроризма в соответствии с законом № </w:t>
      </w:r>
      <w:r w:rsidRPr="00FE3109">
        <w:rPr>
          <w:rFonts w:ascii="Times New Roman" w:eastAsia="Times New Roman" w:hAnsi="Times New Roman" w:cs="Times New Roman"/>
          <w:sz w:val="24"/>
          <w:szCs w:val="24"/>
        </w:rPr>
        <w:t>115</w:t>
      </w:r>
      <w:r w:rsidRPr="002E075E">
        <w:rPr>
          <w:rFonts w:ascii="Times New Roman" w:eastAsia="Times New Roman" w:hAnsi="Times New Roman" w:cs="Times New Roman"/>
          <w:sz w:val="24"/>
          <w:szCs w:val="24"/>
        </w:rPr>
        <w:t>-ФЗ-2001 г. - Федерал</w:t>
      </w:r>
      <w:r w:rsidRPr="002E075E">
        <w:rPr>
          <w:rFonts w:ascii="Times New Roman" w:eastAsia="Times New Roman" w:hAnsi="Times New Roman" w:cs="Times New Roman"/>
          <w:sz w:val="24"/>
          <w:szCs w:val="24"/>
        </w:rPr>
        <w:t>ь</w:t>
      </w:r>
      <w:r w:rsidRPr="002E075E">
        <w:rPr>
          <w:rFonts w:ascii="Times New Roman" w:eastAsia="Times New Roman" w:hAnsi="Times New Roman" w:cs="Times New Roman"/>
          <w:sz w:val="24"/>
          <w:szCs w:val="24"/>
        </w:rPr>
        <w:t>ная служба по фи</w:t>
      </w:r>
      <w:r>
        <w:rPr>
          <w:rFonts w:ascii="Times New Roman" w:eastAsia="Times New Roman" w:hAnsi="Times New Roman" w:cs="Times New Roman"/>
          <w:sz w:val="24"/>
          <w:szCs w:val="24"/>
        </w:rPr>
        <w:t>нансовому монито</w:t>
      </w:r>
      <w:r w:rsidRPr="002E075E">
        <w:rPr>
          <w:rFonts w:ascii="Times New Roman" w:eastAsia="Times New Roman" w:hAnsi="Times New Roman" w:cs="Times New Roman"/>
          <w:sz w:val="24"/>
          <w:szCs w:val="24"/>
        </w:rPr>
        <w:t xml:space="preserve">рингу (далее - </w:t>
      </w:r>
      <w:proofErr w:type="spellStart"/>
      <w:r w:rsidRPr="002E075E">
        <w:rPr>
          <w:rFonts w:ascii="Times New Roman" w:eastAsia="Times New Roman" w:hAnsi="Times New Roman" w:cs="Times New Roman"/>
          <w:sz w:val="24"/>
          <w:szCs w:val="24"/>
        </w:rPr>
        <w:t>Росфинмониторинг</w:t>
      </w:r>
      <w:proofErr w:type="spellEnd"/>
      <w:r w:rsidRPr="002E075E">
        <w:rPr>
          <w:rFonts w:ascii="Times New Roman" w:eastAsia="Times New Roman" w:hAnsi="Times New Roman" w:cs="Times New Roman"/>
          <w:sz w:val="24"/>
          <w:szCs w:val="24"/>
        </w:rPr>
        <w:t>).</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u w:val="single"/>
        </w:rPr>
        <w:t>Обязательный контроль</w:t>
      </w:r>
      <w:r w:rsidRPr="002E075E">
        <w:rPr>
          <w:rFonts w:ascii="Times New Roman" w:eastAsia="Times New Roman" w:hAnsi="Times New Roman" w:cs="Times New Roman"/>
          <w:sz w:val="24"/>
          <w:szCs w:val="24"/>
        </w:rPr>
        <w:t xml:space="preserve"> - совокупность принимаемых уполномоченным органом мер по </w:t>
      </w:r>
      <w:proofErr w:type="gramStart"/>
      <w:r w:rsidRPr="002E075E">
        <w:rPr>
          <w:rFonts w:ascii="Times New Roman" w:eastAsia="Times New Roman" w:hAnsi="Times New Roman" w:cs="Times New Roman"/>
          <w:sz w:val="24"/>
          <w:szCs w:val="24"/>
        </w:rPr>
        <w:t>контролю за</w:t>
      </w:r>
      <w:proofErr w:type="gramEnd"/>
      <w:r w:rsidRPr="002E075E">
        <w:rPr>
          <w:rFonts w:ascii="Times New Roman" w:eastAsia="Times New Roman" w:hAnsi="Times New Roman" w:cs="Times New Roman"/>
          <w:sz w:val="24"/>
          <w:szCs w:val="24"/>
        </w:rPr>
        <w:t xml:space="preserve"> операциями с денежными средствами или иным имуществом, осуществляем</w:t>
      </w:r>
      <w:r w:rsidRPr="002E075E">
        <w:rPr>
          <w:rFonts w:ascii="Times New Roman" w:eastAsia="Times New Roman" w:hAnsi="Times New Roman" w:cs="Times New Roman"/>
          <w:sz w:val="24"/>
          <w:szCs w:val="24"/>
        </w:rPr>
        <w:t>о</w:t>
      </w:r>
      <w:r w:rsidRPr="002E075E">
        <w:rPr>
          <w:rFonts w:ascii="Times New Roman" w:eastAsia="Times New Roman" w:hAnsi="Times New Roman" w:cs="Times New Roman"/>
          <w:sz w:val="24"/>
          <w:szCs w:val="24"/>
        </w:rPr>
        <w:t>му на основании информации, представляемой ему организациями, осуществляющими т</w:t>
      </w:r>
      <w:r w:rsidRPr="002E075E">
        <w:rPr>
          <w:rFonts w:ascii="Times New Roman" w:eastAsia="Times New Roman" w:hAnsi="Times New Roman" w:cs="Times New Roman"/>
          <w:sz w:val="24"/>
          <w:szCs w:val="24"/>
        </w:rPr>
        <w:t>а</w:t>
      </w:r>
      <w:r w:rsidRPr="002E075E">
        <w:rPr>
          <w:rFonts w:ascii="Times New Roman" w:eastAsia="Times New Roman" w:hAnsi="Times New Roman" w:cs="Times New Roman"/>
          <w:sz w:val="24"/>
          <w:szCs w:val="24"/>
        </w:rPr>
        <w:t>кие операции, а</w:t>
      </w:r>
      <w:r>
        <w:rPr>
          <w:rFonts w:ascii="Times New Roman" w:eastAsia="Times New Roman" w:hAnsi="Times New Roman" w:cs="Times New Roman"/>
          <w:sz w:val="24"/>
          <w:szCs w:val="24"/>
        </w:rPr>
        <w:t xml:space="preserve"> также по проверке этой информа</w:t>
      </w:r>
      <w:r w:rsidRPr="002E075E">
        <w:rPr>
          <w:rFonts w:ascii="Times New Roman" w:eastAsia="Times New Roman" w:hAnsi="Times New Roman" w:cs="Times New Roman"/>
          <w:sz w:val="24"/>
          <w:szCs w:val="24"/>
        </w:rPr>
        <w:t>ции в соответствии с законодательством Российской Федерации.</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u w:val="single"/>
        </w:rPr>
        <w:t>Внутренний контроль</w:t>
      </w:r>
      <w:r w:rsidRPr="002E075E">
        <w:rPr>
          <w:rFonts w:ascii="Times New Roman" w:eastAsia="Times New Roman" w:hAnsi="Times New Roman" w:cs="Times New Roman"/>
          <w:sz w:val="24"/>
          <w:szCs w:val="24"/>
        </w:rPr>
        <w:t xml:space="preserve"> - деятельность организаций, осуществляющих операции с дене</w:t>
      </w:r>
      <w:r w:rsidRPr="002E075E">
        <w:rPr>
          <w:rFonts w:ascii="Times New Roman" w:eastAsia="Times New Roman" w:hAnsi="Times New Roman" w:cs="Times New Roman"/>
          <w:sz w:val="24"/>
          <w:szCs w:val="24"/>
        </w:rPr>
        <w:t>ж</w:t>
      </w:r>
      <w:r w:rsidRPr="002E075E">
        <w:rPr>
          <w:rFonts w:ascii="Times New Roman" w:eastAsia="Times New Roman" w:hAnsi="Times New Roman" w:cs="Times New Roman"/>
          <w:sz w:val="24"/>
          <w:szCs w:val="24"/>
        </w:rPr>
        <w:t>ны</w:t>
      </w:r>
      <w:r>
        <w:rPr>
          <w:rFonts w:ascii="Times New Roman" w:eastAsia="Times New Roman" w:hAnsi="Times New Roman" w:cs="Times New Roman"/>
          <w:sz w:val="24"/>
          <w:szCs w:val="24"/>
        </w:rPr>
        <w:t>ми средст</w:t>
      </w:r>
      <w:r w:rsidRPr="002E075E">
        <w:rPr>
          <w:rFonts w:ascii="Times New Roman" w:eastAsia="Times New Roman" w:hAnsi="Times New Roman" w:cs="Times New Roman"/>
          <w:sz w:val="24"/>
          <w:szCs w:val="24"/>
        </w:rPr>
        <w:t>вами или иным имуществом, по выявлению операций, подлежащих обязател</w:t>
      </w:r>
      <w:r w:rsidRPr="002E075E">
        <w:rPr>
          <w:rFonts w:ascii="Times New Roman" w:eastAsia="Times New Roman" w:hAnsi="Times New Roman" w:cs="Times New Roman"/>
          <w:sz w:val="24"/>
          <w:szCs w:val="24"/>
        </w:rPr>
        <w:t>ь</w:t>
      </w:r>
      <w:r w:rsidRPr="002E075E">
        <w:rPr>
          <w:rFonts w:ascii="Times New Roman" w:eastAsia="Times New Roman" w:hAnsi="Times New Roman" w:cs="Times New Roman"/>
          <w:sz w:val="24"/>
          <w:szCs w:val="24"/>
        </w:rPr>
        <w:t>ному кон</w:t>
      </w:r>
      <w:r>
        <w:rPr>
          <w:rFonts w:ascii="Times New Roman" w:eastAsia="Times New Roman" w:hAnsi="Times New Roman" w:cs="Times New Roman"/>
          <w:sz w:val="24"/>
          <w:szCs w:val="24"/>
        </w:rPr>
        <w:t>тролю, и иных опера</w:t>
      </w:r>
      <w:r w:rsidRPr="002E075E">
        <w:rPr>
          <w:rFonts w:ascii="Times New Roman" w:eastAsia="Times New Roman" w:hAnsi="Times New Roman" w:cs="Times New Roman"/>
          <w:sz w:val="24"/>
          <w:szCs w:val="24"/>
        </w:rPr>
        <w:t>ций с денежными средствами или иным имуществом, связа</w:t>
      </w:r>
      <w:r w:rsidRPr="002E075E">
        <w:rPr>
          <w:rFonts w:ascii="Times New Roman" w:eastAsia="Times New Roman" w:hAnsi="Times New Roman" w:cs="Times New Roman"/>
          <w:sz w:val="24"/>
          <w:szCs w:val="24"/>
        </w:rPr>
        <w:t>н</w:t>
      </w:r>
      <w:r w:rsidRPr="002E075E">
        <w:rPr>
          <w:rFonts w:ascii="Times New Roman" w:eastAsia="Times New Roman" w:hAnsi="Times New Roman" w:cs="Times New Roman"/>
          <w:sz w:val="24"/>
          <w:szCs w:val="24"/>
        </w:rPr>
        <w:t>ных с легализа</w:t>
      </w:r>
      <w:r>
        <w:rPr>
          <w:rFonts w:ascii="Times New Roman" w:eastAsia="Times New Roman" w:hAnsi="Times New Roman" w:cs="Times New Roman"/>
          <w:sz w:val="24"/>
          <w:szCs w:val="24"/>
        </w:rPr>
        <w:t>цией (отмыванием) доходов, по</w:t>
      </w:r>
      <w:r w:rsidRPr="002E075E">
        <w:rPr>
          <w:rFonts w:ascii="Times New Roman" w:eastAsia="Times New Roman" w:hAnsi="Times New Roman" w:cs="Times New Roman"/>
          <w:sz w:val="24"/>
          <w:szCs w:val="24"/>
        </w:rPr>
        <w:t>лученных преступным путем, и финансир</w:t>
      </w:r>
      <w:r w:rsidRPr="002E075E">
        <w:rPr>
          <w:rFonts w:ascii="Times New Roman" w:eastAsia="Times New Roman" w:hAnsi="Times New Roman" w:cs="Times New Roman"/>
          <w:sz w:val="24"/>
          <w:szCs w:val="24"/>
        </w:rPr>
        <w:t>о</w:t>
      </w:r>
      <w:r w:rsidRPr="002E075E">
        <w:rPr>
          <w:rFonts w:ascii="Times New Roman" w:eastAsia="Times New Roman" w:hAnsi="Times New Roman" w:cs="Times New Roman"/>
          <w:sz w:val="24"/>
          <w:szCs w:val="24"/>
        </w:rPr>
        <w:t>ванием терроризма.</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u w:val="single"/>
        </w:rPr>
        <w:t>Организация внутреннего контроля</w:t>
      </w:r>
      <w:r w:rsidRPr="002E075E">
        <w:rPr>
          <w:rFonts w:ascii="Times New Roman" w:eastAsia="Times New Roman" w:hAnsi="Times New Roman" w:cs="Times New Roman"/>
          <w:sz w:val="24"/>
          <w:szCs w:val="24"/>
        </w:rPr>
        <w:t xml:space="preserve"> - совокупность принимаемых организациями, ос</w:t>
      </w:r>
      <w:r w:rsidRPr="002E075E">
        <w:rPr>
          <w:rFonts w:ascii="Times New Roman" w:eastAsia="Times New Roman" w:hAnsi="Times New Roman" w:cs="Times New Roman"/>
          <w:sz w:val="24"/>
          <w:szCs w:val="24"/>
        </w:rPr>
        <w:t>у</w:t>
      </w:r>
      <w:r>
        <w:rPr>
          <w:rFonts w:ascii="Times New Roman" w:eastAsia="Times New Roman" w:hAnsi="Times New Roman" w:cs="Times New Roman"/>
          <w:sz w:val="24"/>
          <w:szCs w:val="24"/>
        </w:rPr>
        <w:t>ществ</w:t>
      </w:r>
      <w:r w:rsidRPr="002E075E">
        <w:rPr>
          <w:rFonts w:ascii="Times New Roman" w:eastAsia="Times New Roman" w:hAnsi="Times New Roman" w:cs="Times New Roman"/>
          <w:sz w:val="24"/>
          <w:szCs w:val="24"/>
        </w:rPr>
        <w:t>ляющими операции с денежными средствами или иным имуществом, мер, включа</w:t>
      </w:r>
      <w:r w:rsidRPr="002E075E">
        <w:rPr>
          <w:rFonts w:ascii="Times New Roman" w:eastAsia="Times New Roman" w:hAnsi="Times New Roman" w:cs="Times New Roman"/>
          <w:sz w:val="24"/>
          <w:szCs w:val="24"/>
        </w:rPr>
        <w:t>ю</w:t>
      </w:r>
      <w:r w:rsidRPr="002E075E">
        <w:rPr>
          <w:rFonts w:ascii="Times New Roman" w:eastAsia="Times New Roman" w:hAnsi="Times New Roman" w:cs="Times New Roman"/>
          <w:sz w:val="24"/>
          <w:szCs w:val="24"/>
        </w:rPr>
        <w:t>щих раз</w:t>
      </w:r>
      <w:r>
        <w:rPr>
          <w:rFonts w:ascii="Times New Roman" w:eastAsia="Times New Roman" w:hAnsi="Times New Roman" w:cs="Times New Roman"/>
          <w:sz w:val="24"/>
          <w:szCs w:val="24"/>
        </w:rPr>
        <w:t>работку пра</w:t>
      </w:r>
      <w:r w:rsidRPr="002E075E">
        <w:rPr>
          <w:rFonts w:ascii="Times New Roman" w:eastAsia="Times New Roman" w:hAnsi="Times New Roman" w:cs="Times New Roman"/>
          <w:sz w:val="24"/>
          <w:szCs w:val="24"/>
        </w:rPr>
        <w:t>вил внутреннего контроля, назначение специальных должностных лиц, ответственных за реализацию правил внутреннего контроля.</w:t>
      </w:r>
    </w:p>
    <w:p w:rsidR="00175419" w:rsidRPr="00061F03" w:rsidRDefault="00175419" w:rsidP="00175419">
      <w:pPr>
        <w:spacing w:after="120" w:line="250" w:lineRule="exact"/>
        <w:ind w:firstLine="426"/>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u w:val="single"/>
        </w:rPr>
        <w:t>Осуществление внутреннего контроля</w:t>
      </w:r>
      <w:r w:rsidRPr="002E075E">
        <w:rPr>
          <w:rFonts w:ascii="Times New Roman" w:eastAsia="Times New Roman" w:hAnsi="Times New Roman" w:cs="Times New Roman"/>
          <w:sz w:val="24"/>
          <w:szCs w:val="24"/>
        </w:rPr>
        <w:t xml:space="preserve"> - реализация организациями, осуществляющими операции с денежными средствами или иным имуществом, правил внутреннего контроля, а также выполнение требований законодательства по идентификации клиентов, их представ</w:t>
      </w:r>
      <w:r w:rsidRPr="002E075E">
        <w:rPr>
          <w:rFonts w:ascii="Times New Roman" w:eastAsia="Times New Roman" w:hAnsi="Times New Roman" w:cs="Times New Roman"/>
          <w:sz w:val="24"/>
          <w:szCs w:val="24"/>
        </w:rPr>
        <w:t>и</w:t>
      </w:r>
      <w:r w:rsidRPr="002E075E">
        <w:rPr>
          <w:rFonts w:ascii="Times New Roman" w:eastAsia="Times New Roman" w:hAnsi="Times New Roman" w:cs="Times New Roman"/>
          <w:sz w:val="24"/>
          <w:szCs w:val="24"/>
        </w:rPr>
        <w:t xml:space="preserve">телей, </w:t>
      </w:r>
      <w:proofErr w:type="spellStart"/>
      <w:r w:rsidRPr="002E075E">
        <w:rPr>
          <w:rFonts w:ascii="Times New Roman" w:eastAsia="Times New Roman" w:hAnsi="Times New Roman" w:cs="Times New Roman"/>
          <w:sz w:val="24"/>
          <w:szCs w:val="24"/>
        </w:rPr>
        <w:t>выгодоприобретателей</w:t>
      </w:r>
      <w:proofErr w:type="spellEnd"/>
      <w:r w:rsidRPr="002E075E">
        <w:rPr>
          <w:rFonts w:ascii="Times New Roman" w:eastAsia="Times New Roman" w:hAnsi="Times New Roman" w:cs="Times New Roman"/>
          <w:sz w:val="24"/>
          <w:szCs w:val="24"/>
        </w:rPr>
        <w:t xml:space="preserve">, по документальному фиксированию сведений (информации) и их представлению </w:t>
      </w:r>
      <w:r w:rsidRPr="00061F03">
        <w:rPr>
          <w:rFonts w:ascii="Times New Roman" w:eastAsia="Times New Roman" w:hAnsi="Times New Roman" w:cs="Times New Roman"/>
          <w:sz w:val="24"/>
          <w:szCs w:val="24"/>
        </w:rPr>
        <w:t>в уполномоченный орган, по хранению документов и информации, по подготовке и обучению кадров.</w:t>
      </w:r>
    </w:p>
    <w:p w:rsidR="00175419" w:rsidRPr="00061F03" w:rsidRDefault="00175419" w:rsidP="00175419">
      <w:pPr>
        <w:spacing w:after="120" w:line="250" w:lineRule="exact"/>
        <w:ind w:firstLine="426"/>
        <w:jc w:val="both"/>
        <w:rPr>
          <w:rFonts w:ascii="Times New Roman" w:eastAsia="Times New Roman" w:hAnsi="Times New Roman" w:cs="Times New Roman"/>
          <w:sz w:val="24"/>
          <w:szCs w:val="24"/>
        </w:rPr>
      </w:pPr>
      <w:r w:rsidRPr="00061F03">
        <w:rPr>
          <w:rFonts w:ascii="Times New Roman" w:eastAsia="Times New Roman" w:hAnsi="Times New Roman" w:cs="Times New Roman"/>
          <w:sz w:val="24"/>
          <w:szCs w:val="24"/>
          <w:u w:val="single"/>
        </w:rPr>
        <w:t>Клиент</w:t>
      </w:r>
      <w:r w:rsidRPr="00061F03">
        <w:rPr>
          <w:rFonts w:ascii="Times New Roman" w:eastAsia="Times New Roman" w:hAnsi="Times New Roman" w:cs="Times New Roman"/>
          <w:sz w:val="24"/>
          <w:szCs w:val="24"/>
        </w:rPr>
        <w:t xml:space="preserve"> - физическое или юридическое лицо, иностранная структура без образования юридического лица, находящиеся на обслуживании организации, осуществляющей опер</w:t>
      </w:r>
      <w:r w:rsidRPr="00061F03">
        <w:rPr>
          <w:rFonts w:ascii="Times New Roman" w:eastAsia="Times New Roman" w:hAnsi="Times New Roman" w:cs="Times New Roman"/>
          <w:sz w:val="24"/>
          <w:szCs w:val="24"/>
        </w:rPr>
        <w:t>а</w:t>
      </w:r>
      <w:r w:rsidRPr="00061F03">
        <w:rPr>
          <w:rFonts w:ascii="Times New Roman" w:eastAsia="Times New Roman" w:hAnsi="Times New Roman" w:cs="Times New Roman"/>
          <w:sz w:val="24"/>
          <w:szCs w:val="24"/>
        </w:rPr>
        <w:t>ции с денежными средствами или иным имуществом</w:t>
      </w:r>
      <w:r>
        <w:rPr>
          <w:rFonts w:ascii="Times New Roman" w:eastAsia="Times New Roman" w:hAnsi="Times New Roman" w:cs="Times New Roman"/>
          <w:sz w:val="24"/>
          <w:szCs w:val="24"/>
        </w:rPr>
        <w:t>.</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proofErr w:type="spellStart"/>
      <w:r w:rsidRPr="002E075E">
        <w:rPr>
          <w:rFonts w:ascii="Times New Roman" w:eastAsia="Times New Roman" w:hAnsi="Times New Roman" w:cs="Times New Roman"/>
          <w:sz w:val="24"/>
          <w:szCs w:val="24"/>
          <w:u w:val="single"/>
        </w:rPr>
        <w:t>Выгодоприобретатель</w:t>
      </w:r>
      <w:proofErr w:type="spellEnd"/>
      <w:r w:rsidRPr="002E075E">
        <w:rPr>
          <w:rFonts w:ascii="Times New Roman" w:eastAsia="Times New Roman" w:hAnsi="Times New Roman" w:cs="Times New Roman"/>
          <w:sz w:val="24"/>
          <w:szCs w:val="24"/>
        </w:rPr>
        <w:t xml:space="preserve"> - лицо, к выгоде которого действует клиент, в том числе на осн</w:t>
      </w:r>
      <w:r w:rsidRPr="002E075E">
        <w:rPr>
          <w:rFonts w:ascii="Times New Roman" w:eastAsia="Times New Roman" w:hAnsi="Times New Roman" w:cs="Times New Roman"/>
          <w:sz w:val="24"/>
          <w:szCs w:val="24"/>
        </w:rPr>
        <w:t>о</w:t>
      </w:r>
      <w:r w:rsidRPr="002E075E">
        <w:rPr>
          <w:rFonts w:ascii="Times New Roman" w:eastAsia="Times New Roman" w:hAnsi="Times New Roman" w:cs="Times New Roman"/>
          <w:sz w:val="24"/>
          <w:szCs w:val="24"/>
        </w:rPr>
        <w:t>вании агентского договора, договоров поручения, комиссии и доверительного управления, при проведении операций с денежными средствами и иным имуществом.</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proofErr w:type="spellStart"/>
      <w:r w:rsidRPr="002E075E">
        <w:rPr>
          <w:rFonts w:ascii="Times New Roman" w:eastAsia="Times New Roman" w:hAnsi="Times New Roman" w:cs="Times New Roman"/>
          <w:sz w:val="24"/>
          <w:szCs w:val="24"/>
          <w:u w:val="single"/>
        </w:rPr>
        <w:t>Бенефициарный</w:t>
      </w:r>
      <w:proofErr w:type="spellEnd"/>
      <w:r w:rsidRPr="002E075E">
        <w:rPr>
          <w:rFonts w:ascii="Times New Roman" w:eastAsia="Times New Roman" w:hAnsi="Times New Roman" w:cs="Times New Roman"/>
          <w:sz w:val="24"/>
          <w:szCs w:val="24"/>
          <w:u w:val="single"/>
        </w:rPr>
        <w:t xml:space="preserve"> владелец</w:t>
      </w:r>
      <w:r w:rsidRPr="002E075E">
        <w:rPr>
          <w:rFonts w:ascii="Times New Roman" w:eastAsia="Times New Roman" w:hAnsi="Times New Roman" w:cs="Times New Roman"/>
          <w:sz w:val="24"/>
          <w:szCs w:val="24"/>
        </w:rPr>
        <w:t xml:space="preserve"> - в целях настоящего Федерального закона физическое лицо, которое, в конечном счете, прямо или косвенно (через третьих лиц) владеет (имеет преобл</w:t>
      </w:r>
      <w:r w:rsidRPr="002E075E">
        <w:rPr>
          <w:rFonts w:ascii="Times New Roman" w:eastAsia="Times New Roman" w:hAnsi="Times New Roman" w:cs="Times New Roman"/>
          <w:sz w:val="24"/>
          <w:szCs w:val="24"/>
        </w:rPr>
        <w:t>а</w:t>
      </w:r>
      <w:r w:rsidRPr="002E075E">
        <w:rPr>
          <w:rFonts w:ascii="Times New Roman" w:eastAsia="Times New Roman" w:hAnsi="Times New Roman" w:cs="Times New Roman"/>
          <w:sz w:val="24"/>
          <w:szCs w:val="24"/>
        </w:rPr>
        <w:t>дающее участие более 25 процентов в капитале) клиентом - юридическим лицом либо имеет</w:t>
      </w:r>
      <w:r>
        <w:rPr>
          <w:rFonts w:ascii="Times New Roman" w:eastAsia="Times New Roman" w:hAnsi="Times New Roman" w:cs="Times New Roman"/>
          <w:sz w:val="24"/>
          <w:szCs w:val="24"/>
        </w:rPr>
        <w:t xml:space="preserve"> возможность контролировать дей</w:t>
      </w:r>
      <w:r w:rsidRPr="002E075E">
        <w:rPr>
          <w:rFonts w:ascii="Times New Roman" w:eastAsia="Times New Roman" w:hAnsi="Times New Roman" w:cs="Times New Roman"/>
          <w:sz w:val="24"/>
          <w:szCs w:val="24"/>
        </w:rPr>
        <w:t>ствия клиента.</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u w:val="single"/>
        </w:rPr>
        <w:t>Идентификация</w:t>
      </w:r>
      <w:r w:rsidRPr="002E075E">
        <w:rPr>
          <w:rFonts w:ascii="Times New Roman" w:eastAsia="Times New Roman" w:hAnsi="Times New Roman" w:cs="Times New Roman"/>
          <w:sz w:val="24"/>
          <w:szCs w:val="24"/>
        </w:rPr>
        <w:t xml:space="preserve"> - совокупность мероприятий по установлению определенных законом № 115-ФЗ-2001 г. сведений о клиентах, их представителях, </w:t>
      </w:r>
      <w:proofErr w:type="spellStart"/>
      <w:r w:rsidRPr="002E075E">
        <w:rPr>
          <w:rFonts w:ascii="Times New Roman" w:eastAsia="Times New Roman" w:hAnsi="Times New Roman" w:cs="Times New Roman"/>
          <w:sz w:val="24"/>
          <w:szCs w:val="24"/>
        </w:rPr>
        <w:t>выгодоприобретателях</w:t>
      </w:r>
      <w:proofErr w:type="spellEnd"/>
      <w:r w:rsidRPr="002E075E">
        <w:rPr>
          <w:rFonts w:ascii="Times New Roman" w:eastAsia="Times New Roman" w:hAnsi="Times New Roman" w:cs="Times New Roman"/>
          <w:sz w:val="24"/>
          <w:szCs w:val="24"/>
        </w:rPr>
        <w:t>, по по</w:t>
      </w:r>
      <w:r w:rsidRPr="002E075E">
        <w:rPr>
          <w:rFonts w:ascii="Times New Roman" w:eastAsia="Times New Roman" w:hAnsi="Times New Roman" w:cs="Times New Roman"/>
          <w:sz w:val="24"/>
          <w:szCs w:val="24"/>
        </w:rPr>
        <w:t>д</w:t>
      </w:r>
      <w:r w:rsidRPr="002E075E">
        <w:rPr>
          <w:rFonts w:ascii="Times New Roman" w:eastAsia="Times New Roman" w:hAnsi="Times New Roman" w:cs="Times New Roman"/>
          <w:sz w:val="24"/>
          <w:szCs w:val="24"/>
        </w:rPr>
        <w:t>твержде</w:t>
      </w:r>
      <w:r>
        <w:rPr>
          <w:rFonts w:ascii="Times New Roman" w:eastAsia="Times New Roman" w:hAnsi="Times New Roman" w:cs="Times New Roman"/>
          <w:sz w:val="24"/>
          <w:szCs w:val="24"/>
        </w:rPr>
        <w:t>нию досто</w:t>
      </w:r>
      <w:r w:rsidRPr="002E075E">
        <w:rPr>
          <w:rFonts w:ascii="Times New Roman" w:eastAsia="Times New Roman" w:hAnsi="Times New Roman" w:cs="Times New Roman"/>
          <w:sz w:val="24"/>
          <w:szCs w:val="24"/>
        </w:rPr>
        <w:t xml:space="preserve">верности этих сведений с использованием оригиналов документов </w:t>
      </w:r>
      <w:r>
        <w:rPr>
          <w:rFonts w:ascii="Times New Roman" w:eastAsia="Times New Roman" w:hAnsi="Times New Roman" w:cs="Times New Roman"/>
          <w:sz w:val="24"/>
          <w:szCs w:val="24"/>
        </w:rPr>
        <w:t>и (или) надлежащим образом заве</w:t>
      </w:r>
      <w:r w:rsidRPr="002E075E">
        <w:rPr>
          <w:rFonts w:ascii="Times New Roman" w:eastAsia="Times New Roman" w:hAnsi="Times New Roman" w:cs="Times New Roman"/>
          <w:sz w:val="24"/>
          <w:szCs w:val="24"/>
        </w:rPr>
        <w:t>ренных копий.</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u w:val="single"/>
        </w:rPr>
        <w:t>Фиксирование сведений (информации)</w:t>
      </w:r>
      <w:r w:rsidRPr="002E075E">
        <w:rPr>
          <w:rFonts w:ascii="Times New Roman" w:eastAsia="Times New Roman" w:hAnsi="Times New Roman" w:cs="Times New Roman"/>
          <w:sz w:val="24"/>
          <w:szCs w:val="24"/>
        </w:rPr>
        <w:t xml:space="preserve"> - получение и закрепление сведений (информ</w:t>
      </w:r>
      <w:r w:rsidRPr="002E075E">
        <w:rPr>
          <w:rFonts w:ascii="Times New Roman" w:eastAsia="Times New Roman" w:hAnsi="Times New Roman" w:cs="Times New Roman"/>
          <w:sz w:val="24"/>
          <w:szCs w:val="24"/>
        </w:rPr>
        <w:t>а</w:t>
      </w:r>
      <w:r w:rsidRPr="002E075E">
        <w:rPr>
          <w:rFonts w:ascii="Times New Roman" w:eastAsia="Times New Roman" w:hAnsi="Times New Roman" w:cs="Times New Roman"/>
          <w:sz w:val="24"/>
          <w:szCs w:val="24"/>
        </w:rPr>
        <w:t>ции) на бумажных и (или) иных носителях информации в целях реализации закона № 115-ФЗ-2001 г.</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proofErr w:type="gramStart"/>
      <w:r w:rsidRPr="002E075E">
        <w:rPr>
          <w:rFonts w:ascii="Times New Roman" w:eastAsia="Times New Roman" w:hAnsi="Times New Roman" w:cs="Times New Roman"/>
          <w:sz w:val="24"/>
          <w:szCs w:val="24"/>
          <w:u w:val="single"/>
        </w:rPr>
        <w:t>Блокирование (замораживание) безналичных денежных средств или бездокументарных ценных</w:t>
      </w:r>
      <w:r w:rsidRPr="002E075E">
        <w:rPr>
          <w:rFonts w:ascii="Times New Roman" w:eastAsia="Times New Roman" w:hAnsi="Times New Roman" w:cs="Times New Roman"/>
          <w:sz w:val="24"/>
          <w:szCs w:val="24"/>
        </w:rPr>
        <w:t xml:space="preserve"> бумаг - адресованный владельцу, организациям, осуществляющим операции с д</w:t>
      </w:r>
      <w:r w:rsidRPr="002E075E">
        <w:rPr>
          <w:rFonts w:ascii="Times New Roman" w:eastAsia="Times New Roman" w:hAnsi="Times New Roman" w:cs="Times New Roman"/>
          <w:sz w:val="24"/>
          <w:szCs w:val="24"/>
        </w:rPr>
        <w:t>е</w:t>
      </w:r>
      <w:r w:rsidRPr="002E075E">
        <w:rPr>
          <w:rFonts w:ascii="Times New Roman" w:eastAsia="Times New Roman" w:hAnsi="Times New Roman" w:cs="Times New Roman"/>
          <w:sz w:val="24"/>
          <w:szCs w:val="24"/>
        </w:rPr>
        <w:lastRenderedPageBreak/>
        <w:t>нежными средствами или иным имуществом, другим физическим и юридическим лицам запрет осуществлять операции с денежными средствами или ценными бумагами, принадл</w:t>
      </w:r>
      <w:r w:rsidRPr="002E075E">
        <w:rPr>
          <w:rFonts w:ascii="Times New Roman" w:eastAsia="Times New Roman" w:hAnsi="Times New Roman" w:cs="Times New Roman"/>
          <w:sz w:val="24"/>
          <w:szCs w:val="24"/>
        </w:rPr>
        <w:t>е</w:t>
      </w:r>
      <w:r w:rsidRPr="002E075E">
        <w:rPr>
          <w:rFonts w:ascii="Times New Roman" w:eastAsia="Times New Roman" w:hAnsi="Times New Roman" w:cs="Times New Roman"/>
          <w:sz w:val="24"/>
          <w:szCs w:val="24"/>
        </w:rPr>
        <w:t>жащими организаци</w:t>
      </w:r>
      <w:r>
        <w:rPr>
          <w:rFonts w:ascii="Times New Roman" w:eastAsia="Times New Roman" w:hAnsi="Times New Roman" w:cs="Times New Roman"/>
          <w:sz w:val="24"/>
          <w:szCs w:val="24"/>
        </w:rPr>
        <w:t>и или физическому лицу, включен</w:t>
      </w:r>
      <w:r w:rsidRPr="002E075E">
        <w:rPr>
          <w:rFonts w:ascii="Times New Roman" w:eastAsia="Times New Roman" w:hAnsi="Times New Roman" w:cs="Times New Roman"/>
          <w:sz w:val="24"/>
          <w:szCs w:val="24"/>
        </w:rPr>
        <w:t>ным в перечень организаций и физ</w:t>
      </w:r>
      <w:r w:rsidRPr="002E075E">
        <w:rPr>
          <w:rFonts w:ascii="Times New Roman" w:eastAsia="Times New Roman" w:hAnsi="Times New Roman" w:cs="Times New Roman"/>
          <w:sz w:val="24"/>
          <w:szCs w:val="24"/>
        </w:rPr>
        <w:t>и</w:t>
      </w:r>
      <w:r w:rsidRPr="002E075E">
        <w:rPr>
          <w:rFonts w:ascii="Times New Roman" w:eastAsia="Times New Roman" w:hAnsi="Times New Roman" w:cs="Times New Roman"/>
          <w:sz w:val="24"/>
          <w:szCs w:val="24"/>
        </w:rPr>
        <w:t>ческих лиц, в отношении которых и</w:t>
      </w:r>
      <w:r>
        <w:rPr>
          <w:rFonts w:ascii="Times New Roman" w:eastAsia="Times New Roman" w:hAnsi="Times New Roman" w:cs="Times New Roman"/>
          <w:sz w:val="24"/>
          <w:szCs w:val="24"/>
        </w:rPr>
        <w:t>меются сведения об их причастно</w:t>
      </w:r>
      <w:r w:rsidRPr="002E075E">
        <w:rPr>
          <w:rFonts w:ascii="Times New Roman" w:eastAsia="Times New Roman" w:hAnsi="Times New Roman" w:cs="Times New Roman"/>
          <w:sz w:val="24"/>
          <w:szCs w:val="24"/>
        </w:rPr>
        <w:t>сти к экстремистской деятельности или терроризму, либо</w:t>
      </w:r>
      <w:proofErr w:type="gramEnd"/>
      <w:r w:rsidRPr="002E075E">
        <w:rPr>
          <w:rFonts w:ascii="Times New Roman" w:eastAsia="Times New Roman" w:hAnsi="Times New Roman" w:cs="Times New Roman"/>
          <w:sz w:val="24"/>
          <w:szCs w:val="24"/>
        </w:rPr>
        <w:t xml:space="preserve"> организации</w:t>
      </w:r>
      <w:r>
        <w:rPr>
          <w:rFonts w:ascii="Times New Roman" w:eastAsia="Times New Roman" w:hAnsi="Times New Roman" w:cs="Times New Roman"/>
          <w:sz w:val="24"/>
          <w:szCs w:val="24"/>
        </w:rPr>
        <w:t xml:space="preserve"> или физическому лицу, в отноше</w:t>
      </w:r>
      <w:r w:rsidRPr="002E075E">
        <w:rPr>
          <w:rFonts w:ascii="Times New Roman" w:eastAsia="Times New Roman" w:hAnsi="Times New Roman" w:cs="Times New Roman"/>
          <w:sz w:val="24"/>
          <w:szCs w:val="24"/>
        </w:rPr>
        <w:t>нии кот</w:t>
      </w:r>
      <w:r w:rsidRPr="002E075E">
        <w:rPr>
          <w:rFonts w:ascii="Times New Roman" w:eastAsia="Times New Roman" w:hAnsi="Times New Roman" w:cs="Times New Roman"/>
          <w:sz w:val="24"/>
          <w:szCs w:val="24"/>
        </w:rPr>
        <w:t>о</w:t>
      </w:r>
      <w:r w:rsidRPr="002E075E">
        <w:rPr>
          <w:rFonts w:ascii="Times New Roman" w:eastAsia="Times New Roman" w:hAnsi="Times New Roman" w:cs="Times New Roman"/>
          <w:sz w:val="24"/>
          <w:szCs w:val="24"/>
        </w:rPr>
        <w:t xml:space="preserve">рых имеются достаточные основания подозревать их причастность к </w:t>
      </w:r>
      <w:r>
        <w:rPr>
          <w:rFonts w:ascii="Times New Roman" w:eastAsia="Times New Roman" w:hAnsi="Times New Roman" w:cs="Times New Roman"/>
          <w:sz w:val="24"/>
          <w:szCs w:val="24"/>
        </w:rPr>
        <w:t>террористической де</w:t>
      </w:r>
      <w:r>
        <w:rPr>
          <w:rFonts w:ascii="Times New Roman" w:eastAsia="Times New Roman" w:hAnsi="Times New Roman" w:cs="Times New Roman"/>
          <w:sz w:val="24"/>
          <w:szCs w:val="24"/>
        </w:rPr>
        <w:t>я</w:t>
      </w:r>
      <w:r>
        <w:rPr>
          <w:rFonts w:ascii="Times New Roman" w:eastAsia="Times New Roman" w:hAnsi="Times New Roman" w:cs="Times New Roman"/>
          <w:sz w:val="24"/>
          <w:szCs w:val="24"/>
        </w:rPr>
        <w:t>тель</w:t>
      </w:r>
      <w:r w:rsidRPr="002E075E">
        <w:rPr>
          <w:rFonts w:ascii="Times New Roman" w:eastAsia="Times New Roman" w:hAnsi="Times New Roman" w:cs="Times New Roman"/>
          <w:sz w:val="24"/>
          <w:szCs w:val="24"/>
        </w:rPr>
        <w:t>ности (в том числе к финансированию терроризма) при отсутствии оснований для включения в указанный перечень.</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proofErr w:type="gramStart"/>
      <w:r w:rsidRPr="002E075E">
        <w:rPr>
          <w:rFonts w:ascii="Times New Roman" w:eastAsia="Times New Roman" w:hAnsi="Times New Roman" w:cs="Times New Roman"/>
          <w:sz w:val="24"/>
          <w:szCs w:val="24"/>
          <w:u w:val="single"/>
        </w:rPr>
        <w:t>Блокирование (замораживание) имущества</w:t>
      </w:r>
      <w:r w:rsidRPr="002E075E">
        <w:rPr>
          <w:rFonts w:ascii="Times New Roman" w:eastAsia="Times New Roman" w:hAnsi="Times New Roman" w:cs="Times New Roman"/>
          <w:sz w:val="24"/>
          <w:szCs w:val="24"/>
        </w:rPr>
        <w:t xml:space="preserve"> - адресованный с</w:t>
      </w:r>
      <w:r>
        <w:rPr>
          <w:rFonts w:ascii="Times New Roman" w:eastAsia="Times New Roman" w:hAnsi="Times New Roman" w:cs="Times New Roman"/>
          <w:sz w:val="24"/>
          <w:szCs w:val="24"/>
        </w:rPr>
        <w:t>обственнику или владельцу имуще</w:t>
      </w:r>
      <w:r w:rsidRPr="002E075E">
        <w:rPr>
          <w:rFonts w:ascii="Times New Roman" w:eastAsia="Times New Roman" w:hAnsi="Times New Roman" w:cs="Times New Roman"/>
          <w:sz w:val="24"/>
          <w:szCs w:val="24"/>
        </w:rPr>
        <w:t>ства, организациям, осуществляющим операции с денежными средствами или иным иму</w:t>
      </w:r>
      <w:r>
        <w:rPr>
          <w:rFonts w:ascii="Times New Roman" w:eastAsia="Times New Roman" w:hAnsi="Times New Roman" w:cs="Times New Roman"/>
          <w:sz w:val="24"/>
          <w:szCs w:val="24"/>
        </w:rPr>
        <w:t>ществом, дру</w:t>
      </w:r>
      <w:r w:rsidRPr="002E075E">
        <w:rPr>
          <w:rFonts w:ascii="Times New Roman" w:eastAsia="Times New Roman" w:hAnsi="Times New Roman" w:cs="Times New Roman"/>
          <w:sz w:val="24"/>
          <w:szCs w:val="24"/>
        </w:rPr>
        <w:t>гим физическим и юридическим лицам запрет осуществлять операции с имуществом, принадлежащим организации или физическому лицу, включенным в перечень организаций и фи</w:t>
      </w:r>
      <w:r>
        <w:rPr>
          <w:rFonts w:ascii="Times New Roman" w:eastAsia="Times New Roman" w:hAnsi="Times New Roman" w:cs="Times New Roman"/>
          <w:sz w:val="24"/>
          <w:szCs w:val="24"/>
        </w:rPr>
        <w:t>зических лиц, в отноше</w:t>
      </w:r>
      <w:r w:rsidRPr="002E075E">
        <w:rPr>
          <w:rFonts w:ascii="Times New Roman" w:eastAsia="Times New Roman" w:hAnsi="Times New Roman" w:cs="Times New Roman"/>
          <w:sz w:val="24"/>
          <w:szCs w:val="24"/>
        </w:rPr>
        <w:t>нии которых имеются сведения об их причастн</w:t>
      </w:r>
      <w:r w:rsidRPr="002E075E">
        <w:rPr>
          <w:rFonts w:ascii="Times New Roman" w:eastAsia="Times New Roman" w:hAnsi="Times New Roman" w:cs="Times New Roman"/>
          <w:sz w:val="24"/>
          <w:szCs w:val="24"/>
        </w:rPr>
        <w:t>о</w:t>
      </w:r>
      <w:r w:rsidRPr="002E075E">
        <w:rPr>
          <w:rFonts w:ascii="Times New Roman" w:eastAsia="Times New Roman" w:hAnsi="Times New Roman" w:cs="Times New Roman"/>
          <w:sz w:val="24"/>
          <w:szCs w:val="24"/>
        </w:rPr>
        <w:t>сти к экстремистской дея</w:t>
      </w:r>
      <w:r>
        <w:rPr>
          <w:rFonts w:ascii="Times New Roman" w:eastAsia="Times New Roman" w:hAnsi="Times New Roman" w:cs="Times New Roman"/>
          <w:sz w:val="24"/>
          <w:szCs w:val="24"/>
        </w:rPr>
        <w:t>тельности или терроризму, ли</w:t>
      </w:r>
      <w:r w:rsidRPr="002E075E">
        <w:rPr>
          <w:rFonts w:ascii="Times New Roman" w:eastAsia="Times New Roman" w:hAnsi="Times New Roman" w:cs="Times New Roman"/>
          <w:sz w:val="24"/>
          <w:szCs w:val="24"/>
        </w:rPr>
        <w:t>бо организации или физическому лицу, в отношении которых</w:t>
      </w:r>
      <w:proofErr w:type="gramEnd"/>
      <w:r w:rsidRPr="002E075E">
        <w:rPr>
          <w:rFonts w:ascii="Times New Roman" w:eastAsia="Times New Roman" w:hAnsi="Times New Roman" w:cs="Times New Roman"/>
          <w:sz w:val="24"/>
          <w:szCs w:val="24"/>
        </w:rPr>
        <w:t xml:space="preserve"> имеютс</w:t>
      </w:r>
      <w:r>
        <w:rPr>
          <w:rFonts w:ascii="Times New Roman" w:eastAsia="Times New Roman" w:hAnsi="Times New Roman" w:cs="Times New Roman"/>
          <w:sz w:val="24"/>
          <w:szCs w:val="24"/>
        </w:rPr>
        <w:t>я достаточные основания подозре</w:t>
      </w:r>
      <w:r w:rsidRPr="002E075E">
        <w:rPr>
          <w:rFonts w:ascii="Times New Roman" w:eastAsia="Times New Roman" w:hAnsi="Times New Roman" w:cs="Times New Roman"/>
          <w:sz w:val="24"/>
          <w:szCs w:val="24"/>
        </w:rPr>
        <w:t>вать их причастность к террористической деятельности (в том числе к финансированию терроризма) при отсутс</w:t>
      </w:r>
      <w:r w:rsidRPr="002E075E">
        <w:rPr>
          <w:rFonts w:ascii="Times New Roman" w:eastAsia="Times New Roman" w:hAnsi="Times New Roman" w:cs="Times New Roman"/>
          <w:sz w:val="24"/>
          <w:szCs w:val="24"/>
        </w:rPr>
        <w:t>т</w:t>
      </w:r>
      <w:r w:rsidRPr="002E075E">
        <w:rPr>
          <w:rFonts w:ascii="Times New Roman" w:eastAsia="Times New Roman" w:hAnsi="Times New Roman" w:cs="Times New Roman"/>
          <w:sz w:val="24"/>
          <w:szCs w:val="24"/>
        </w:rPr>
        <w:t>вии оснований для включения в указанный перечень.</w:t>
      </w:r>
    </w:p>
    <w:p w:rsidR="00175419" w:rsidRPr="002E075E" w:rsidRDefault="00175419" w:rsidP="00175419">
      <w:pPr>
        <w:spacing w:after="120" w:line="250" w:lineRule="exact"/>
        <w:ind w:firstLine="426"/>
        <w:jc w:val="both"/>
        <w:rPr>
          <w:rFonts w:ascii="Times New Roman" w:eastAsia="Times New Roman" w:hAnsi="Times New Roman" w:cs="Times New Roman"/>
          <w:sz w:val="24"/>
          <w:szCs w:val="24"/>
        </w:rPr>
      </w:pPr>
      <w:proofErr w:type="gramStart"/>
      <w:r w:rsidRPr="002E075E">
        <w:rPr>
          <w:rFonts w:ascii="Times New Roman" w:eastAsia="Times New Roman" w:hAnsi="Times New Roman" w:cs="Times New Roman"/>
          <w:sz w:val="24"/>
          <w:szCs w:val="24"/>
          <w:u w:val="single"/>
        </w:rPr>
        <w:t>Упрощенная идентификация клиента</w:t>
      </w:r>
      <w:r w:rsidRPr="002E075E">
        <w:rPr>
          <w:rFonts w:ascii="Times New Roman" w:eastAsia="Times New Roman" w:hAnsi="Times New Roman" w:cs="Times New Roman"/>
          <w:sz w:val="24"/>
          <w:szCs w:val="24"/>
        </w:rPr>
        <w:t xml:space="preserve"> - физического лица (далее также - упрощенная иден</w:t>
      </w:r>
      <w:r>
        <w:rPr>
          <w:rFonts w:ascii="Times New Roman" w:eastAsia="Times New Roman" w:hAnsi="Times New Roman" w:cs="Times New Roman"/>
          <w:sz w:val="24"/>
          <w:szCs w:val="24"/>
        </w:rPr>
        <w:t>тифи</w:t>
      </w:r>
      <w:r w:rsidRPr="002E075E">
        <w:rPr>
          <w:rFonts w:ascii="Times New Roman" w:eastAsia="Times New Roman" w:hAnsi="Times New Roman" w:cs="Times New Roman"/>
          <w:sz w:val="24"/>
          <w:szCs w:val="24"/>
        </w:rPr>
        <w:t>кация) - осуществляемая в случаях, установленных законом № 115-ФЗ-2001г., с</w:t>
      </w:r>
      <w:r w:rsidRPr="002E075E">
        <w:rPr>
          <w:rFonts w:ascii="Times New Roman" w:eastAsia="Times New Roman" w:hAnsi="Times New Roman" w:cs="Times New Roman"/>
          <w:sz w:val="24"/>
          <w:szCs w:val="24"/>
        </w:rPr>
        <w:t>о</w:t>
      </w:r>
      <w:r w:rsidRPr="002E075E">
        <w:rPr>
          <w:rFonts w:ascii="Times New Roman" w:eastAsia="Times New Roman" w:hAnsi="Times New Roman" w:cs="Times New Roman"/>
          <w:sz w:val="24"/>
          <w:szCs w:val="24"/>
        </w:rPr>
        <w:t>вокупность мероприятий по установлению в отношении клиента - физического лица фам</w:t>
      </w:r>
      <w:r w:rsidRPr="002E075E">
        <w:rPr>
          <w:rFonts w:ascii="Times New Roman" w:eastAsia="Times New Roman" w:hAnsi="Times New Roman" w:cs="Times New Roman"/>
          <w:sz w:val="24"/>
          <w:szCs w:val="24"/>
        </w:rPr>
        <w:t>и</w:t>
      </w:r>
      <w:r w:rsidRPr="002E075E">
        <w:rPr>
          <w:rFonts w:ascii="Times New Roman" w:eastAsia="Times New Roman" w:hAnsi="Times New Roman" w:cs="Times New Roman"/>
          <w:sz w:val="24"/>
          <w:szCs w:val="24"/>
        </w:rPr>
        <w:t>лии, имени, отче</w:t>
      </w:r>
      <w:r>
        <w:rPr>
          <w:rFonts w:ascii="Times New Roman" w:eastAsia="Times New Roman" w:hAnsi="Times New Roman" w:cs="Times New Roman"/>
          <w:sz w:val="24"/>
          <w:szCs w:val="24"/>
        </w:rPr>
        <w:t>ства (если иное не вы</w:t>
      </w:r>
      <w:r w:rsidRPr="002E075E">
        <w:rPr>
          <w:rFonts w:ascii="Times New Roman" w:eastAsia="Times New Roman" w:hAnsi="Times New Roman" w:cs="Times New Roman"/>
          <w:sz w:val="24"/>
          <w:szCs w:val="24"/>
        </w:rPr>
        <w:t>текает из закона или национального обычая), серии и номера документа, удостоверяющего личность, и подтверждению достоверности этих св</w:t>
      </w:r>
      <w:r w:rsidRPr="002E075E">
        <w:rPr>
          <w:rFonts w:ascii="Times New Roman" w:eastAsia="Times New Roman" w:hAnsi="Times New Roman" w:cs="Times New Roman"/>
          <w:sz w:val="24"/>
          <w:szCs w:val="24"/>
        </w:rPr>
        <w:t>е</w:t>
      </w:r>
      <w:r w:rsidRPr="002E075E">
        <w:rPr>
          <w:rFonts w:ascii="Times New Roman" w:eastAsia="Times New Roman" w:hAnsi="Times New Roman" w:cs="Times New Roman"/>
          <w:sz w:val="24"/>
          <w:szCs w:val="24"/>
        </w:rPr>
        <w:t>дений одним из следующих способов:</w:t>
      </w:r>
      <w:proofErr w:type="gramEnd"/>
    </w:p>
    <w:p w:rsidR="00175419" w:rsidRPr="006317EF" w:rsidRDefault="00175419" w:rsidP="0004725F">
      <w:pPr>
        <w:pStyle w:val="a4"/>
        <w:numPr>
          <w:ilvl w:val="0"/>
          <w:numId w:val="53"/>
        </w:numPr>
        <w:spacing w:before="120" w:after="0" w:line="254" w:lineRule="exact"/>
        <w:ind w:left="1134" w:hanging="425"/>
        <w:contextualSpacing w:val="0"/>
        <w:jc w:val="both"/>
        <w:rPr>
          <w:rFonts w:ascii="Times New Roman" w:eastAsia="Times New Roman" w:hAnsi="Times New Roman" w:cs="Times New Roman"/>
          <w:sz w:val="24"/>
          <w:szCs w:val="24"/>
        </w:rPr>
      </w:pPr>
      <w:r w:rsidRPr="006317EF">
        <w:rPr>
          <w:rFonts w:ascii="Times New Roman" w:eastAsia="Times New Roman" w:hAnsi="Times New Roman" w:cs="Times New Roman"/>
          <w:sz w:val="24"/>
          <w:szCs w:val="24"/>
        </w:rPr>
        <w:t>с использованием оригиналов документов и (или) надлежащим образом завере</w:t>
      </w:r>
      <w:r w:rsidRPr="006317EF">
        <w:rPr>
          <w:rFonts w:ascii="Times New Roman" w:eastAsia="Times New Roman" w:hAnsi="Times New Roman" w:cs="Times New Roman"/>
          <w:sz w:val="24"/>
          <w:szCs w:val="24"/>
        </w:rPr>
        <w:t>н</w:t>
      </w:r>
      <w:r w:rsidRPr="006317EF">
        <w:rPr>
          <w:rFonts w:ascii="Times New Roman" w:eastAsia="Times New Roman" w:hAnsi="Times New Roman" w:cs="Times New Roman"/>
          <w:sz w:val="24"/>
          <w:szCs w:val="24"/>
        </w:rPr>
        <w:t>ных копий документов;</w:t>
      </w:r>
    </w:p>
    <w:p w:rsidR="00175419" w:rsidRPr="006317EF" w:rsidRDefault="00175419" w:rsidP="0004725F">
      <w:pPr>
        <w:pStyle w:val="a4"/>
        <w:numPr>
          <w:ilvl w:val="0"/>
          <w:numId w:val="53"/>
        </w:numPr>
        <w:spacing w:before="120" w:after="0" w:line="254" w:lineRule="exact"/>
        <w:ind w:left="1134" w:hanging="425"/>
        <w:contextualSpacing w:val="0"/>
        <w:jc w:val="both"/>
        <w:rPr>
          <w:rFonts w:ascii="Times New Roman" w:eastAsia="Times New Roman" w:hAnsi="Times New Roman" w:cs="Times New Roman"/>
          <w:sz w:val="24"/>
          <w:szCs w:val="24"/>
        </w:rPr>
      </w:pPr>
      <w:r w:rsidRPr="006317EF">
        <w:rPr>
          <w:rFonts w:ascii="Times New Roman" w:eastAsia="Times New Roman" w:hAnsi="Times New Roman" w:cs="Times New Roman"/>
          <w:sz w:val="24"/>
          <w:szCs w:val="24"/>
        </w:rPr>
        <w:t>с использованием информации из информационных систем органов государс</w:t>
      </w:r>
      <w:r w:rsidRPr="006317EF">
        <w:rPr>
          <w:rFonts w:ascii="Times New Roman" w:eastAsia="Times New Roman" w:hAnsi="Times New Roman" w:cs="Times New Roman"/>
          <w:sz w:val="24"/>
          <w:szCs w:val="24"/>
        </w:rPr>
        <w:t>т</w:t>
      </w:r>
      <w:r w:rsidRPr="006317EF">
        <w:rPr>
          <w:rFonts w:ascii="Times New Roman" w:eastAsia="Times New Roman" w:hAnsi="Times New Roman" w:cs="Times New Roman"/>
          <w:sz w:val="24"/>
          <w:szCs w:val="24"/>
        </w:rPr>
        <w:t>венной власти, Пенсионного фонда Российской Федерации, Федерального фонда обязательного медицинского страхования и (или) государственной информац</w:t>
      </w:r>
      <w:r w:rsidRPr="006317EF">
        <w:rPr>
          <w:rFonts w:ascii="Times New Roman" w:eastAsia="Times New Roman" w:hAnsi="Times New Roman" w:cs="Times New Roman"/>
          <w:sz w:val="24"/>
          <w:szCs w:val="24"/>
        </w:rPr>
        <w:t>и</w:t>
      </w:r>
      <w:r w:rsidRPr="006317EF">
        <w:rPr>
          <w:rFonts w:ascii="Times New Roman" w:eastAsia="Times New Roman" w:hAnsi="Times New Roman" w:cs="Times New Roman"/>
          <w:sz w:val="24"/>
          <w:szCs w:val="24"/>
        </w:rPr>
        <w:t>онной системы, определенной Правительством Российской Федерации;</w:t>
      </w:r>
    </w:p>
    <w:p w:rsidR="00175419" w:rsidRDefault="00175419" w:rsidP="0004725F">
      <w:pPr>
        <w:spacing w:before="120" w:after="120" w:line="254" w:lineRule="exact"/>
        <w:ind w:left="1134" w:hanging="425"/>
        <w:jc w:val="both"/>
        <w:rPr>
          <w:rFonts w:ascii="Times New Roman" w:eastAsia="Times New Roman" w:hAnsi="Times New Roman" w:cs="Times New Roman"/>
          <w:sz w:val="24"/>
          <w:szCs w:val="24"/>
        </w:rPr>
      </w:pPr>
      <w:r w:rsidRPr="006317EF">
        <w:rPr>
          <w:rFonts w:ascii="Times New Roman" w:eastAsia="Times New Roman" w:hAnsi="Times New Roman" w:cs="Times New Roman"/>
          <w:sz w:val="24"/>
          <w:szCs w:val="24"/>
        </w:rPr>
        <w:t>-</w:t>
      </w:r>
      <w:r w:rsidRPr="006317EF">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с использованием единой системы идентификац</w:t>
      </w:r>
      <w:proofErr w:type="gramStart"/>
      <w:r w:rsidRPr="002E075E">
        <w:rPr>
          <w:rFonts w:ascii="Times New Roman" w:eastAsia="Times New Roman" w:hAnsi="Times New Roman" w:cs="Times New Roman"/>
          <w:sz w:val="24"/>
          <w:szCs w:val="24"/>
        </w:rPr>
        <w:t>ии и ау</w:t>
      </w:r>
      <w:proofErr w:type="gramEnd"/>
      <w:r w:rsidRPr="002E075E">
        <w:rPr>
          <w:rFonts w:ascii="Times New Roman" w:eastAsia="Times New Roman" w:hAnsi="Times New Roman" w:cs="Times New Roman"/>
          <w:sz w:val="24"/>
          <w:szCs w:val="24"/>
        </w:rPr>
        <w:t>тентификации при и</w:t>
      </w:r>
      <w:r w:rsidRPr="002E075E">
        <w:rPr>
          <w:rFonts w:ascii="Times New Roman" w:eastAsia="Times New Roman" w:hAnsi="Times New Roman" w:cs="Times New Roman"/>
          <w:sz w:val="24"/>
          <w:szCs w:val="24"/>
        </w:rPr>
        <w:t>с</w:t>
      </w:r>
      <w:r w:rsidRPr="002E075E">
        <w:rPr>
          <w:rFonts w:ascii="Times New Roman" w:eastAsia="Times New Roman" w:hAnsi="Times New Roman" w:cs="Times New Roman"/>
          <w:sz w:val="24"/>
          <w:szCs w:val="24"/>
        </w:rPr>
        <w:t>пользовании усиленной квалифицированной электронной подписи или простой электронной подписи при условии, что при выдаче ключа простой электронной подписи личность физического лица установлена при личном приеме.</w:t>
      </w:r>
    </w:p>
    <w:p w:rsidR="00175419" w:rsidRDefault="00175419" w:rsidP="0004725F">
      <w:pPr>
        <w:spacing w:after="120" w:line="250" w:lineRule="exact"/>
        <w:ind w:firstLine="426"/>
        <w:jc w:val="both"/>
        <w:rPr>
          <w:rFonts w:ascii="Times New Roman" w:eastAsia="Times New Roman" w:hAnsi="Times New Roman" w:cs="Times New Roman"/>
          <w:sz w:val="24"/>
          <w:szCs w:val="24"/>
        </w:rPr>
      </w:pPr>
      <w:proofErr w:type="gramStart"/>
      <w:r w:rsidRPr="00CD0935">
        <w:rPr>
          <w:rFonts w:ascii="Times New Roman" w:eastAsia="Times New Roman" w:hAnsi="Times New Roman" w:cs="Times New Roman"/>
          <w:sz w:val="24"/>
          <w:szCs w:val="24"/>
          <w:u w:val="single"/>
        </w:rPr>
        <w:t>Иностранная структура без образования юридического лица</w:t>
      </w:r>
      <w:r>
        <w:rPr>
          <w:rFonts w:ascii="Times New Roman" w:eastAsia="Times New Roman" w:hAnsi="Times New Roman" w:cs="Times New Roman"/>
          <w:sz w:val="24"/>
          <w:szCs w:val="24"/>
        </w:rPr>
        <w:t xml:space="preserve"> – организационная форма, созданная в соответствии с законодательством иностранного государства (территории) без образования юридического лица (в частности, фонд, партнерство, товарищество, траст, иная форма осуществления коллективных инвестиций и (или) доверительного управления), кот</w:t>
      </w:r>
      <w:r>
        <w:rPr>
          <w:rFonts w:ascii="Times New Roman" w:eastAsia="Times New Roman" w:hAnsi="Times New Roman" w:cs="Times New Roman"/>
          <w:sz w:val="24"/>
          <w:szCs w:val="24"/>
        </w:rPr>
        <w:t>о</w:t>
      </w:r>
      <w:r>
        <w:rPr>
          <w:rFonts w:ascii="Times New Roman" w:eastAsia="Times New Roman" w:hAnsi="Times New Roman" w:cs="Times New Roman"/>
          <w:sz w:val="24"/>
          <w:szCs w:val="24"/>
        </w:rPr>
        <w:t>рая в соответствии со своим личным законом вправе осуществлять деятельность, напра</w:t>
      </w:r>
      <w:r>
        <w:rPr>
          <w:rFonts w:ascii="Times New Roman" w:eastAsia="Times New Roman" w:hAnsi="Times New Roman" w:cs="Times New Roman"/>
          <w:sz w:val="24"/>
          <w:szCs w:val="24"/>
        </w:rPr>
        <w:t>в</w:t>
      </w:r>
      <w:r>
        <w:rPr>
          <w:rFonts w:ascii="Times New Roman" w:eastAsia="Times New Roman" w:hAnsi="Times New Roman" w:cs="Times New Roman"/>
          <w:sz w:val="24"/>
          <w:szCs w:val="24"/>
        </w:rPr>
        <w:t>ленную на извлечение дохода (прибыли) в интересах своих участников (пайщиков, довер</w:t>
      </w:r>
      <w:r>
        <w:rPr>
          <w:rFonts w:ascii="Times New Roman" w:eastAsia="Times New Roman" w:hAnsi="Times New Roman" w:cs="Times New Roman"/>
          <w:sz w:val="24"/>
          <w:szCs w:val="24"/>
        </w:rPr>
        <w:t>и</w:t>
      </w:r>
      <w:r>
        <w:rPr>
          <w:rFonts w:ascii="Times New Roman" w:eastAsia="Times New Roman" w:hAnsi="Times New Roman" w:cs="Times New Roman"/>
          <w:sz w:val="24"/>
          <w:szCs w:val="24"/>
        </w:rPr>
        <w:t>телей или иных лиц), либо</w:t>
      </w:r>
      <w:proofErr w:type="gramEnd"/>
      <w:r>
        <w:rPr>
          <w:rFonts w:ascii="Times New Roman" w:eastAsia="Times New Roman" w:hAnsi="Times New Roman" w:cs="Times New Roman"/>
          <w:sz w:val="24"/>
          <w:szCs w:val="24"/>
        </w:rPr>
        <w:t xml:space="preserve"> иных </w:t>
      </w:r>
      <w:proofErr w:type="spellStart"/>
      <w:r>
        <w:rPr>
          <w:rFonts w:ascii="Times New Roman" w:eastAsia="Times New Roman" w:hAnsi="Times New Roman" w:cs="Times New Roman"/>
          <w:sz w:val="24"/>
          <w:szCs w:val="24"/>
        </w:rPr>
        <w:t>выгодоприобретателей</w:t>
      </w:r>
      <w:proofErr w:type="spellEnd"/>
      <w:r>
        <w:rPr>
          <w:rFonts w:ascii="Times New Roman" w:eastAsia="Times New Roman" w:hAnsi="Times New Roman" w:cs="Times New Roman"/>
          <w:sz w:val="24"/>
          <w:szCs w:val="24"/>
        </w:rPr>
        <w:t>.</w:t>
      </w:r>
    </w:p>
    <w:p w:rsidR="002254B3" w:rsidRPr="00C6048B" w:rsidRDefault="002254B3" w:rsidP="00C6048B">
      <w:pPr>
        <w:tabs>
          <w:tab w:val="left" w:pos="993"/>
        </w:tabs>
        <w:spacing w:before="10" w:after="0" w:line="254" w:lineRule="exact"/>
        <w:ind w:left="360"/>
        <w:jc w:val="both"/>
        <w:rPr>
          <w:rFonts w:ascii="Times New Roman" w:eastAsia="Times New Roman" w:hAnsi="Times New Roman" w:cs="Times New Roman"/>
          <w:sz w:val="24"/>
          <w:szCs w:val="24"/>
        </w:rPr>
      </w:pPr>
    </w:p>
    <w:p w:rsidR="006A4C8B" w:rsidRPr="00C6048B" w:rsidRDefault="006A4C8B" w:rsidP="00A20C4A">
      <w:pPr>
        <w:spacing w:after="120" w:line="240" w:lineRule="auto"/>
        <w:jc w:val="center"/>
        <w:rPr>
          <w:rFonts w:ascii="Times New Roman" w:eastAsia="Times New Roman" w:hAnsi="Times New Roman" w:cs="Times New Roman"/>
          <w:b/>
          <w:bCs/>
          <w:sz w:val="24"/>
        </w:rPr>
      </w:pPr>
      <w:r w:rsidRPr="006A4C8B">
        <w:rPr>
          <w:rFonts w:ascii="Times New Roman" w:eastAsia="Times New Roman" w:hAnsi="Times New Roman" w:cs="Times New Roman"/>
          <w:b/>
          <w:bCs/>
          <w:sz w:val="24"/>
        </w:rPr>
        <w:t>3. Программа организации внутреннего контроля</w:t>
      </w:r>
    </w:p>
    <w:p w:rsidR="007D5C53" w:rsidRDefault="007D5C53" w:rsidP="007D5C53">
      <w:pPr>
        <w:tabs>
          <w:tab w:val="left" w:pos="1102"/>
        </w:tabs>
        <w:spacing w:before="12"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r>
      <w:r w:rsidR="006A4C8B" w:rsidRPr="00C6048B">
        <w:rPr>
          <w:rFonts w:ascii="Times New Roman" w:eastAsia="Times New Roman" w:hAnsi="Times New Roman" w:cs="Times New Roman"/>
          <w:sz w:val="24"/>
          <w:szCs w:val="24"/>
        </w:rPr>
        <w:t>Основная задача осуществления внутреннего контроля в Обществе: недопущение в</w:t>
      </w:r>
      <w:r w:rsidR="006A4C8B" w:rsidRPr="00C6048B">
        <w:rPr>
          <w:rFonts w:ascii="Times New Roman" w:eastAsia="Times New Roman" w:hAnsi="Times New Roman" w:cs="Times New Roman"/>
          <w:sz w:val="24"/>
          <w:szCs w:val="24"/>
        </w:rPr>
        <w:t>о</w:t>
      </w:r>
      <w:r w:rsidR="006A4C8B" w:rsidRPr="00C6048B">
        <w:rPr>
          <w:rFonts w:ascii="Times New Roman" w:eastAsia="Times New Roman" w:hAnsi="Times New Roman" w:cs="Times New Roman"/>
          <w:sz w:val="24"/>
          <w:szCs w:val="24"/>
        </w:rPr>
        <w:t>влечения Общества в осуществление легализации (отмывания) доходов, полученных преступным путем, и</w:t>
      </w:r>
      <w:r w:rsidR="00221DEE">
        <w:rPr>
          <w:rFonts w:ascii="Times New Roman" w:eastAsia="Times New Roman" w:hAnsi="Times New Roman" w:cs="Times New Roman"/>
          <w:sz w:val="24"/>
          <w:szCs w:val="24"/>
        </w:rPr>
        <w:t xml:space="preserve"> </w:t>
      </w:r>
      <w:r w:rsidR="006A4C8B" w:rsidRPr="00C6048B">
        <w:rPr>
          <w:rFonts w:ascii="Times New Roman" w:eastAsia="Times New Roman" w:hAnsi="Times New Roman" w:cs="Times New Roman"/>
          <w:sz w:val="24"/>
          <w:szCs w:val="24"/>
        </w:rPr>
        <w:t>финансирования терроризма.</w:t>
      </w:r>
    </w:p>
    <w:p w:rsidR="00175419" w:rsidRPr="002E075E" w:rsidRDefault="00175419" w:rsidP="00175419">
      <w:pPr>
        <w:spacing w:before="182" w:after="0" w:line="254" w:lineRule="exact"/>
        <w:ind w:left="567"/>
        <w:jc w:val="both"/>
        <w:rPr>
          <w:rFonts w:ascii="Times New Roman" w:eastAsia="Times New Roman" w:hAnsi="Times New Roman" w:cs="Times New Roman"/>
          <w:sz w:val="24"/>
          <w:szCs w:val="24"/>
        </w:rPr>
      </w:pPr>
      <w:r w:rsidRPr="002E075E">
        <w:rPr>
          <w:rFonts w:ascii="Times New Roman" w:eastAsia="Times New Roman" w:hAnsi="Times New Roman" w:cs="Times New Roman"/>
          <w:sz w:val="24"/>
          <w:szCs w:val="24"/>
        </w:rPr>
        <w:t>Меры, направленные на противодействие легализации (отм</w:t>
      </w:r>
      <w:r>
        <w:rPr>
          <w:rFonts w:ascii="Times New Roman" w:eastAsia="Times New Roman" w:hAnsi="Times New Roman" w:cs="Times New Roman"/>
          <w:sz w:val="24"/>
          <w:szCs w:val="24"/>
        </w:rPr>
        <w:t>ыванию) доходов, пол</w:t>
      </w:r>
      <w:r>
        <w:rPr>
          <w:rFonts w:ascii="Times New Roman" w:eastAsia="Times New Roman" w:hAnsi="Times New Roman" w:cs="Times New Roman"/>
          <w:sz w:val="24"/>
          <w:szCs w:val="24"/>
        </w:rPr>
        <w:t>у</w:t>
      </w:r>
      <w:r>
        <w:rPr>
          <w:rFonts w:ascii="Times New Roman" w:eastAsia="Times New Roman" w:hAnsi="Times New Roman" w:cs="Times New Roman"/>
          <w:sz w:val="24"/>
          <w:szCs w:val="24"/>
        </w:rPr>
        <w:t>ченных пре</w:t>
      </w:r>
      <w:r w:rsidRPr="002E075E">
        <w:rPr>
          <w:rFonts w:ascii="Times New Roman" w:eastAsia="Times New Roman" w:hAnsi="Times New Roman" w:cs="Times New Roman"/>
          <w:sz w:val="24"/>
          <w:szCs w:val="24"/>
        </w:rPr>
        <w:t>ступным путем, и финансированию терроризма:</w:t>
      </w:r>
    </w:p>
    <w:p w:rsidR="00175419" w:rsidRPr="002E075E" w:rsidRDefault="00175419" w:rsidP="00175419">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организация и осуществление внутреннего контроля;</w:t>
      </w:r>
    </w:p>
    <w:p w:rsidR="00175419" w:rsidRPr="002E075E" w:rsidRDefault="00175419" w:rsidP="00175419">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обязательный контроль;</w:t>
      </w:r>
    </w:p>
    <w:p w:rsidR="00175419" w:rsidRPr="002E075E" w:rsidRDefault="00175419" w:rsidP="00175419">
      <w:pPr>
        <w:spacing w:before="182" w:after="0" w:line="254" w:lineRule="exact"/>
        <w:ind w:left="1134" w:hanging="425"/>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запрет на информирование клиентов и иных лиц о принима</w:t>
      </w:r>
      <w:r>
        <w:rPr>
          <w:rFonts w:ascii="Times New Roman" w:eastAsia="Times New Roman" w:hAnsi="Times New Roman" w:cs="Times New Roman"/>
          <w:sz w:val="24"/>
          <w:szCs w:val="24"/>
        </w:rPr>
        <w:t>емых мерах против</w:t>
      </w:r>
      <w:r>
        <w:rPr>
          <w:rFonts w:ascii="Times New Roman" w:eastAsia="Times New Roman" w:hAnsi="Times New Roman" w:cs="Times New Roman"/>
          <w:sz w:val="24"/>
          <w:szCs w:val="24"/>
        </w:rPr>
        <w:t>о</w:t>
      </w:r>
      <w:r>
        <w:rPr>
          <w:rFonts w:ascii="Times New Roman" w:eastAsia="Times New Roman" w:hAnsi="Times New Roman" w:cs="Times New Roman"/>
          <w:sz w:val="24"/>
          <w:szCs w:val="24"/>
        </w:rPr>
        <w:t>действия лега</w:t>
      </w:r>
      <w:r w:rsidRPr="002E075E">
        <w:rPr>
          <w:rFonts w:ascii="Times New Roman" w:eastAsia="Times New Roman" w:hAnsi="Times New Roman" w:cs="Times New Roman"/>
          <w:sz w:val="24"/>
          <w:szCs w:val="24"/>
        </w:rPr>
        <w:t>лизации (отмыванию) доходов, полученных преступным путем, и ф</w:t>
      </w:r>
      <w:r>
        <w:rPr>
          <w:rFonts w:ascii="Times New Roman" w:eastAsia="Times New Roman" w:hAnsi="Times New Roman" w:cs="Times New Roman"/>
          <w:sz w:val="24"/>
          <w:szCs w:val="24"/>
        </w:rPr>
        <w:t>инансированию терроризма, за ис</w:t>
      </w:r>
      <w:r w:rsidRPr="002E075E">
        <w:rPr>
          <w:rFonts w:ascii="Times New Roman" w:eastAsia="Times New Roman" w:hAnsi="Times New Roman" w:cs="Times New Roman"/>
          <w:sz w:val="24"/>
          <w:szCs w:val="24"/>
        </w:rPr>
        <w:t>ключением информирования клиентов о пр</w:t>
      </w:r>
      <w:r w:rsidRPr="002E075E">
        <w:rPr>
          <w:rFonts w:ascii="Times New Roman" w:eastAsia="Times New Roman" w:hAnsi="Times New Roman" w:cs="Times New Roman"/>
          <w:sz w:val="24"/>
          <w:szCs w:val="24"/>
        </w:rPr>
        <w:t>и</w:t>
      </w:r>
      <w:r w:rsidRPr="002E075E">
        <w:rPr>
          <w:rFonts w:ascii="Times New Roman" w:eastAsia="Times New Roman" w:hAnsi="Times New Roman" w:cs="Times New Roman"/>
          <w:sz w:val="24"/>
          <w:szCs w:val="24"/>
        </w:rPr>
        <w:lastRenderedPageBreak/>
        <w:t>остановлении операции, об отказе в выпол</w:t>
      </w:r>
      <w:r>
        <w:rPr>
          <w:rFonts w:ascii="Times New Roman" w:eastAsia="Times New Roman" w:hAnsi="Times New Roman" w:cs="Times New Roman"/>
          <w:sz w:val="24"/>
          <w:szCs w:val="24"/>
        </w:rPr>
        <w:t>нении распоря</w:t>
      </w:r>
      <w:r w:rsidRPr="002E075E">
        <w:rPr>
          <w:rFonts w:ascii="Times New Roman" w:eastAsia="Times New Roman" w:hAnsi="Times New Roman" w:cs="Times New Roman"/>
          <w:sz w:val="24"/>
          <w:szCs w:val="24"/>
        </w:rPr>
        <w:t>жения клиента о сове</w:t>
      </w:r>
      <w:r w:rsidRPr="002E075E">
        <w:rPr>
          <w:rFonts w:ascii="Times New Roman" w:eastAsia="Times New Roman" w:hAnsi="Times New Roman" w:cs="Times New Roman"/>
          <w:sz w:val="24"/>
          <w:szCs w:val="24"/>
        </w:rPr>
        <w:t>р</w:t>
      </w:r>
      <w:r w:rsidRPr="002E075E">
        <w:rPr>
          <w:rFonts w:ascii="Times New Roman" w:eastAsia="Times New Roman" w:hAnsi="Times New Roman" w:cs="Times New Roman"/>
          <w:sz w:val="24"/>
          <w:szCs w:val="24"/>
        </w:rPr>
        <w:t>шении операций, об отказе от заключения договора банковского счета (вклада), о необходимости предоставления документов по основаниям, предусмотренным настоящим Федеральным законом;</w:t>
      </w:r>
      <w:proofErr w:type="gramEnd"/>
    </w:p>
    <w:p w:rsidR="00175419" w:rsidRDefault="00175419" w:rsidP="00175419">
      <w:pPr>
        <w:spacing w:before="182" w:after="0" w:line="254" w:lineRule="exact"/>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E075E">
        <w:rPr>
          <w:rFonts w:ascii="Times New Roman" w:eastAsia="Times New Roman" w:hAnsi="Times New Roman" w:cs="Times New Roman"/>
          <w:sz w:val="24"/>
          <w:szCs w:val="24"/>
        </w:rPr>
        <w:t>иные меры, принимаемые в соответствии с федеральными законами.</w:t>
      </w:r>
    </w:p>
    <w:p w:rsidR="00175419" w:rsidRPr="002E075E" w:rsidRDefault="00175419" w:rsidP="00175419">
      <w:pPr>
        <w:spacing w:before="182" w:after="0" w:line="254" w:lineRule="exact"/>
        <w:ind w:left="1134" w:hanging="425"/>
        <w:jc w:val="both"/>
        <w:rPr>
          <w:rFonts w:ascii="Times New Roman" w:eastAsia="Times New Roman" w:hAnsi="Times New Roman" w:cs="Times New Roman"/>
          <w:sz w:val="24"/>
          <w:szCs w:val="24"/>
        </w:rPr>
      </w:pPr>
    </w:p>
    <w:p w:rsidR="00221DEE" w:rsidRPr="00C6048B" w:rsidRDefault="00221DEE" w:rsidP="00221DEE">
      <w:pPr>
        <w:tabs>
          <w:tab w:val="left" w:pos="1087"/>
        </w:tabs>
        <w:spacing w:before="12"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C6048B">
        <w:rPr>
          <w:rFonts w:ascii="Times New Roman" w:eastAsia="Times New Roman" w:hAnsi="Times New Roman" w:cs="Times New Roman"/>
          <w:sz w:val="24"/>
          <w:szCs w:val="24"/>
        </w:rPr>
        <w:t>Для наиболее полной реализации указанных мер</w:t>
      </w:r>
      <w:r>
        <w:rPr>
          <w:rFonts w:ascii="Times New Roman" w:eastAsia="Times New Roman" w:hAnsi="Times New Roman" w:cs="Times New Roman"/>
          <w:sz w:val="24"/>
          <w:szCs w:val="24"/>
        </w:rPr>
        <w:t>,</w:t>
      </w:r>
      <w:r w:rsidRPr="00850C7B">
        <w:rPr>
          <w:rFonts w:ascii="Times New Roman" w:eastAsia="Times New Roman" w:hAnsi="Times New Roman" w:cs="Times New Roman"/>
          <w:sz w:val="24"/>
          <w:szCs w:val="24"/>
        </w:rPr>
        <w:t xml:space="preserve"> </w:t>
      </w:r>
      <w:r w:rsidR="001C6314">
        <w:rPr>
          <w:rFonts w:ascii="Times New Roman" w:eastAsia="Times New Roman" w:hAnsi="Times New Roman" w:cs="Times New Roman"/>
          <w:sz w:val="24"/>
          <w:szCs w:val="24"/>
        </w:rPr>
        <w:t>${</w:t>
      </w:r>
      <w:proofErr w:type="spellStart"/>
      <w:r w:rsidR="001C6314">
        <w:rPr>
          <w:rFonts w:ascii="Times New Roman" w:eastAsia="Times New Roman" w:hAnsi="Times New Roman" w:cs="Times New Roman"/>
          <w:sz w:val="24"/>
          <w:szCs w:val="24"/>
        </w:rPr>
        <w:t>director_post</w:t>
      </w:r>
      <w:proofErr w:type="spellEnd"/>
      <w:r w:rsidR="001C6314">
        <w:rPr>
          <w:rFonts w:ascii="Times New Roman" w:eastAsia="Times New Roman" w:hAnsi="Times New Roman" w:cs="Times New Roman"/>
          <w:sz w:val="24"/>
          <w:szCs w:val="24"/>
        </w:rPr>
        <w:t>_</w:t>
      </w:r>
      <w:r w:rsidR="001C6314">
        <w:rPr>
          <w:rFonts w:ascii="Times New Roman" w:eastAsia="Times New Roman" w:hAnsi="Times New Roman" w:cs="Times New Roman"/>
          <w:sz w:val="24"/>
          <w:szCs w:val="24"/>
          <w:lang w:val="en-US"/>
        </w:rPr>
        <w:t>t</w:t>
      </w:r>
      <w:proofErr w:type="spellStart"/>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Pr>
          <w:rFonts w:ascii="Times New Roman" w:eastAsia="Times New Roman" w:hAnsi="Times New Roman" w:cs="Times New Roman"/>
          <w:sz w:val="24"/>
          <w:szCs w:val="24"/>
        </w:rPr>
        <w:t>Общества</w:t>
      </w:r>
      <w:r w:rsidRPr="00013F7A">
        <w:rPr>
          <w:rFonts w:ascii="Times New Roman" w:eastAsia="Times New Roman" w:hAnsi="Times New Roman" w:cs="Times New Roman"/>
          <w:sz w:val="24"/>
          <w:szCs w:val="24"/>
        </w:rPr>
        <w:t xml:space="preserve"> </w:t>
      </w:r>
      <w:r w:rsidRPr="00C6048B">
        <w:rPr>
          <w:rFonts w:ascii="Times New Roman" w:eastAsia="Times New Roman" w:hAnsi="Times New Roman" w:cs="Times New Roman"/>
          <w:sz w:val="24"/>
          <w:szCs w:val="24"/>
        </w:rPr>
        <w:t>обесп</w:t>
      </w:r>
      <w:r w:rsidRPr="00C6048B">
        <w:rPr>
          <w:rFonts w:ascii="Times New Roman" w:eastAsia="Times New Roman" w:hAnsi="Times New Roman" w:cs="Times New Roman"/>
          <w:sz w:val="24"/>
          <w:szCs w:val="24"/>
        </w:rPr>
        <w:t>е</w:t>
      </w:r>
      <w:r w:rsidRPr="00C6048B">
        <w:rPr>
          <w:rFonts w:ascii="Times New Roman" w:eastAsia="Times New Roman" w:hAnsi="Times New Roman" w:cs="Times New Roman"/>
          <w:sz w:val="24"/>
          <w:szCs w:val="24"/>
        </w:rPr>
        <w:t>чивается соблюдение</w:t>
      </w:r>
      <w:r w:rsidRPr="00850C7B">
        <w:rPr>
          <w:rFonts w:ascii="Times New Roman" w:eastAsia="Times New Roman" w:hAnsi="Times New Roman" w:cs="Times New Roman"/>
          <w:sz w:val="24"/>
          <w:szCs w:val="24"/>
        </w:rPr>
        <w:t xml:space="preserve"> </w:t>
      </w:r>
      <w:r w:rsidRPr="00C6048B">
        <w:rPr>
          <w:rFonts w:ascii="Times New Roman" w:eastAsia="Times New Roman" w:hAnsi="Times New Roman" w:cs="Times New Roman"/>
          <w:sz w:val="24"/>
          <w:szCs w:val="24"/>
        </w:rPr>
        <w:t>настоящих Правил с учетом следующих требов</w:t>
      </w:r>
      <w:r w:rsidRPr="00C6048B">
        <w:rPr>
          <w:rFonts w:ascii="Times New Roman" w:eastAsia="Times New Roman" w:hAnsi="Times New Roman" w:cs="Times New Roman"/>
          <w:sz w:val="24"/>
          <w:szCs w:val="24"/>
        </w:rPr>
        <w:t>а</w:t>
      </w:r>
      <w:r w:rsidRPr="00C6048B">
        <w:rPr>
          <w:rFonts w:ascii="Times New Roman" w:eastAsia="Times New Roman" w:hAnsi="Times New Roman" w:cs="Times New Roman"/>
          <w:sz w:val="24"/>
          <w:szCs w:val="24"/>
        </w:rPr>
        <w:t>ний:</w:t>
      </w:r>
    </w:p>
    <w:p w:rsidR="00D71C48" w:rsidRPr="00C6048B" w:rsidRDefault="00D71C48" w:rsidP="00D71C48">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Pr="00C6048B">
        <w:rPr>
          <w:rFonts w:ascii="Times New Roman" w:eastAsia="Times New Roman" w:hAnsi="Times New Roman" w:cs="Times New Roman"/>
          <w:sz w:val="24"/>
          <w:szCs w:val="24"/>
        </w:rPr>
        <w:t>участие в процессе организации и осуществления внутреннего контроля в целях противодействии легализации (отмыванию) доходов, полученных преступным путем, и финансированию терроризма;</w:t>
      </w:r>
    </w:p>
    <w:p w:rsidR="006A4C8B" w:rsidRPr="00C6048B" w:rsidRDefault="007D5C53" w:rsidP="0004725F">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006A4C8B" w:rsidRPr="00C6048B">
        <w:rPr>
          <w:rFonts w:ascii="Times New Roman" w:eastAsia="Times New Roman" w:hAnsi="Times New Roman" w:cs="Times New Roman"/>
          <w:sz w:val="24"/>
          <w:szCs w:val="24"/>
        </w:rPr>
        <w:t>сохранение конфиденциальности информации, получаемой в процессе реализ</w:t>
      </w:r>
      <w:r w:rsidR="006A4C8B" w:rsidRPr="00C6048B">
        <w:rPr>
          <w:rFonts w:ascii="Times New Roman" w:eastAsia="Times New Roman" w:hAnsi="Times New Roman" w:cs="Times New Roman"/>
          <w:sz w:val="24"/>
          <w:szCs w:val="24"/>
        </w:rPr>
        <w:t>а</w:t>
      </w:r>
      <w:r w:rsidR="006A4C8B" w:rsidRPr="00C6048B">
        <w:rPr>
          <w:rFonts w:ascii="Times New Roman" w:eastAsia="Times New Roman" w:hAnsi="Times New Roman" w:cs="Times New Roman"/>
          <w:sz w:val="24"/>
          <w:szCs w:val="24"/>
        </w:rPr>
        <w:t>ции правил внутреннего контроля в целях противодействи</w:t>
      </w:r>
      <w:r w:rsidR="00BB05BB">
        <w:rPr>
          <w:rFonts w:ascii="Times New Roman" w:eastAsia="Times New Roman" w:hAnsi="Times New Roman" w:cs="Times New Roman"/>
          <w:sz w:val="24"/>
          <w:szCs w:val="24"/>
        </w:rPr>
        <w:t>я</w:t>
      </w:r>
      <w:r w:rsidR="006A4C8B" w:rsidRPr="00C6048B">
        <w:rPr>
          <w:rFonts w:ascii="Times New Roman" w:eastAsia="Times New Roman" w:hAnsi="Times New Roman" w:cs="Times New Roman"/>
          <w:sz w:val="24"/>
          <w:szCs w:val="24"/>
        </w:rPr>
        <w:t xml:space="preserve"> легализации (отм</w:t>
      </w:r>
      <w:r w:rsidR="006A4C8B" w:rsidRPr="00C6048B">
        <w:rPr>
          <w:rFonts w:ascii="Times New Roman" w:eastAsia="Times New Roman" w:hAnsi="Times New Roman" w:cs="Times New Roman"/>
          <w:sz w:val="24"/>
          <w:szCs w:val="24"/>
        </w:rPr>
        <w:t>ы</w:t>
      </w:r>
      <w:r w:rsidR="006A4C8B" w:rsidRPr="00C6048B">
        <w:rPr>
          <w:rFonts w:ascii="Times New Roman" w:eastAsia="Times New Roman" w:hAnsi="Times New Roman" w:cs="Times New Roman"/>
          <w:sz w:val="24"/>
          <w:szCs w:val="24"/>
        </w:rPr>
        <w:t>ванию) доходов, полученных преступным путем, и финансированию терроризма;</w:t>
      </w:r>
    </w:p>
    <w:p w:rsidR="006A4C8B" w:rsidRPr="00C6048B" w:rsidRDefault="007D5C53" w:rsidP="0004725F">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6A4C8B" w:rsidRPr="00C6048B">
        <w:rPr>
          <w:rFonts w:ascii="Times New Roman" w:eastAsia="Times New Roman" w:hAnsi="Times New Roman" w:cs="Times New Roman"/>
          <w:sz w:val="24"/>
          <w:szCs w:val="24"/>
        </w:rPr>
        <w:t>исключение участия Общества в осуществлении легализации (отмывания) дох</w:t>
      </w:r>
      <w:r w:rsidR="006A4C8B" w:rsidRPr="00C6048B">
        <w:rPr>
          <w:rFonts w:ascii="Times New Roman" w:eastAsia="Times New Roman" w:hAnsi="Times New Roman" w:cs="Times New Roman"/>
          <w:sz w:val="24"/>
          <w:szCs w:val="24"/>
        </w:rPr>
        <w:t>о</w:t>
      </w:r>
      <w:r w:rsidR="006A4C8B" w:rsidRPr="00C6048B">
        <w:rPr>
          <w:rFonts w:ascii="Times New Roman" w:eastAsia="Times New Roman" w:hAnsi="Times New Roman" w:cs="Times New Roman"/>
          <w:sz w:val="24"/>
          <w:szCs w:val="24"/>
        </w:rPr>
        <w:t>дов, полученных преступным путем, и финансирования терроризма;</w:t>
      </w:r>
    </w:p>
    <w:p w:rsidR="006A4C8B" w:rsidRPr="00C6048B" w:rsidRDefault="007D5C53" w:rsidP="0004725F">
      <w:pPr>
        <w:pStyle w:val="a4"/>
        <w:spacing w:before="120" w:after="0" w:line="240" w:lineRule="auto"/>
        <w:ind w:left="1134" w:hanging="425"/>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006A4C8B" w:rsidRPr="00C6048B">
        <w:rPr>
          <w:rFonts w:ascii="Times New Roman" w:eastAsia="Times New Roman" w:hAnsi="Times New Roman" w:cs="Times New Roman"/>
          <w:sz w:val="24"/>
          <w:szCs w:val="24"/>
        </w:rPr>
        <w:t>недопущение информирования клиентов, иных лиц о мерах, принимаемых О</w:t>
      </w:r>
      <w:r w:rsidR="006A4C8B" w:rsidRPr="00C6048B">
        <w:rPr>
          <w:rFonts w:ascii="Times New Roman" w:eastAsia="Times New Roman" w:hAnsi="Times New Roman" w:cs="Times New Roman"/>
          <w:sz w:val="24"/>
          <w:szCs w:val="24"/>
        </w:rPr>
        <w:t>б</w:t>
      </w:r>
      <w:r w:rsidR="006A4C8B" w:rsidRPr="00C6048B">
        <w:rPr>
          <w:rFonts w:ascii="Times New Roman" w:eastAsia="Times New Roman" w:hAnsi="Times New Roman" w:cs="Times New Roman"/>
          <w:sz w:val="24"/>
          <w:szCs w:val="24"/>
        </w:rPr>
        <w:t>ществом в результате осуществления внутреннего контроля в целях противоде</w:t>
      </w:r>
      <w:r w:rsidR="006A4C8B" w:rsidRPr="00C6048B">
        <w:rPr>
          <w:rFonts w:ascii="Times New Roman" w:eastAsia="Times New Roman" w:hAnsi="Times New Roman" w:cs="Times New Roman"/>
          <w:sz w:val="24"/>
          <w:szCs w:val="24"/>
        </w:rPr>
        <w:t>й</w:t>
      </w:r>
      <w:r w:rsidR="006A4C8B" w:rsidRPr="00C6048B">
        <w:rPr>
          <w:rFonts w:ascii="Times New Roman" w:eastAsia="Times New Roman" w:hAnsi="Times New Roman" w:cs="Times New Roman"/>
          <w:sz w:val="24"/>
          <w:szCs w:val="24"/>
        </w:rPr>
        <w:t>ствии легализации (отмыванию) доходов, полученных преступным путем, и ф</w:t>
      </w:r>
      <w:r w:rsidR="006A4C8B" w:rsidRPr="00C6048B">
        <w:rPr>
          <w:rFonts w:ascii="Times New Roman" w:eastAsia="Times New Roman" w:hAnsi="Times New Roman" w:cs="Times New Roman"/>
          <w:sz w:val="24"/>
          <w:szCs w:val="24"/>
        </w:rPr>
        <w:t>и</w:t>
      </w:r>
      <w:r w:rsidR="006A4C8B" w:rsidRPr="00C6048B">
        <w:rPr>
          <w:rFonts w:ascii="Times New Roman" w:eastAsia="Times New Roman" w:hAnsi="Times New Roman" w:cs="Times New Roman"/>
          <w:sz w:val="24"/>
          <w:szCs w:val="24"/>
        </w:rPr>
        <w:t>нансированию терроризма, за исключением информирования клиентов о прио</w:t>
      </w:r>
      <w:r w:rsidR="006A4C8B" w:rsidRPr="00C6048B">
        <w:rPr>
          <w:rFonts w:ascii="Times New Roman" w:eastAsia="Times New Roman" w:hAnsi="Times New Roman" w:cs="Times New Roman"/>
          <w:sz w:val="24"/>
          <w:szCs w:val="24"/>
        </w:rPr>
        <w:t>с</w:t>
      </w:r>
      <w:r w:rsidR="006A4C8B" w:rsidRPr="00C6048B">
        <w:rPr>
          <w:rFonts w:ascii="Times New Roman" w:eastAsia="Times New Roman" w:hAnsi="Times New Roman" w:cs="Times New Roman"/>
          <w:sz w:val="24"/>
          <w:szCs w:val="24"/>
        </w:rPr>
        <w:t>тановлении операции, об отказе в выполнении распоряжения клиента о соверш</w:t>
      </w:r>
      <w:r w:rsidR="006A4C8B" w:rsidRPr="00C6048B">
        <w:rPr>
          <w:rFonts w:ascii="Times New Roman" w:eastAsia="Times New Roman" w:hAnsi="Times New Roman" w:cs="Times New Roman"/>
          <w:sz w:val="24"/>
          <w:szCs w:val="24"/>
        </w:rPr>
        <w:t>е</w:t>
      </w:r>
      <w:r w:rsidR="006A4C8B" w:rsidRPr="00C6048B">
        <w:rPr>
          <w:rFonts w:ascii="Times New Roman" w:eastAsia="Times New Roman" w:hAnsi="Times New Roman" w:cs="Times New Roman"/>
          <w:sz w:val="24"/>
          <w:szCs w:val="24"/>
        </w:rPr>
        <w:t>нии операций, о необходимости предоставления документов по основаниям, предусмотренным Федеральным законом;</w:t>
      </w:r>
      <w:proofErr w:type="gramEnd"/>
    </w:p>
    <w:p w:rsidR="006A4C8B" w:rsidRPr="00C6048B" w:rsidRDefault="007D5C53" w:rsidP="0004725F">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r w:rsidR="006A4C8B" w:rsidRPr="00C6048B">
        <w:rPr>
          <w:rFonts w:ascii="Times New Roman" w:eastAsia="Times New Roman" w:hAnsi="Times New Roman" w:cs="Times New Roman"/>
          <w:sz w:val="24"/>
          <w:szCs w:val="24"/>
        </w:rPr>
        <w:t>сохранение конфиденциальности сведений о внутренних документах Общества, разработанных в целях противодействии легализации (отмыванию) доходов, п</w:t>
      </w:r>
      <w:r w:rsidR="006A4C8B" w:rsidRPr="00C6048B">
        <w:rPr>
          <w:rFonts w:ascii="Times New Roman" w:eastAsia="Times New Roman" w:hAnsi="Times New Roman" w:cs="Times New Roman"/>
          <w:sz w:val="24"/>
          <w:szCs w:val="24"/>
        </w:rPr>
        <w:t>о</w:t>
      </w:r>
      <w:r w:rsidR="006A4C8B" w:rsidRPr="00C6048B">
        <w:rPr>
          <w:rFonts w:ascii="Times New Roman" w:eastAsia="Times New Roman" w:hAnsi="Times New Roman" w:cs="Times New Roman"/>
          <w:sz w:val="24"/>
          <w:szCs w:val="24"/>
        </w:rPr>
        <w:t>лученных преступным путем, и финансированию терроризма;</w:t>
      </w:r>
    </w:p>
    <w:p w:rsidR="006A4C8B" w:rsidRPr="00C6048B" w:rsidRDefault="007D5C53" w:rsidP="0004725F">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sidR="006A4C8B" w:rsidRPr="00C6048B">
        <w:rPr>
          <w:rFonts w:ascii="Times New Roman" w:eastAsia="Times New Roman" w:hAnsi="Times New Roman" w:cs="Times New Roman"/>
          <w:sz w:val="24"/>
          <w:szCs w:val="24"/>
        </w:rPr>
        <w:t>обеспечение полноты и своевременности представления в уполномоченный о</w:t>
      </w:r>
      <w:r w:rsidR="006A4C8B" w:rsidRPr="00C6048B">
        <w:rPr>
          <w:rFonts w:ascii="Times New Roman" w:eastAsia="Times New Roman" w:hAnsi="Times New Roman" w:cs="Times New Roman"/>
          <w:sz w:val="24"/>
          <w:szCs w:val="24"/>
        </w:rPr>
        <w:t>р</w:t>
      </w:r>
      <w:r w:rsidR="006A4C8B" w:rsidRPr="00C6048B">
        <w:rPr>
          <w:rFonts w:ascii="Times New Roman" w:eastAsia="Times New Roman" w:hAnsi="Times New Roman" w:cs="Times New Roman"/>
          <w:sz w:val="24"/>
          <w:szCs w:val="24"/>
        </w:rPr>
        <w:t>ган сведений, пред</w:t>
      </w:r>
      <w:r w:rsidR="00175419">
        <w:rPr>
          <w:rFonts w:ascii="Times New Roman" w:eastAsia="Times New Roman" w:hAnsi="Times New Roman" w:cs="Times New Roman"/>
          <w:sz w:val="24"/>
          <w:szCs w:val="24"/>
        </w:rPr>
        <w:t>усмотренных Федеральным законом;</w:t>
      </w:r>
    </w:p>
    <w:p w:rsidR="006A4C8B" w:rsidRPr="00463EE2" w:rsidRDefault="007D5C53" w:rsidP="0004725F">
      <w:pPr>
        <w:pStyle w:val="a4"/>
        <w:spacing w:before="120" w:after="12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sidR="006A4C8B" w:rsidRPr="00C6048B">
        <w:rPr>
          <w:rFonts w:ascii="Times New Roman" w:eastAsia="Times New Roman" w:hAnsi="Times New Roman" w:cs="Times New Roman"/>
          <w:sz w:val="24"/>
          <w:szCs w:val="24"/>
        </w:rPr>
        <w:t xml:space="preserve">применение эффективных процедур оценки рисков, связанных с легализацией (отмыванием) доходов, полученных преступным путем, и финансированием </w:t>
      </w:r>
      <w:r w:rsidR="006A4C8B" w:rsidRPr="00463EE2">
        <w:rPr>
          <w:rFonts w:ascii="Times New Roman" w:eastAsia="Times New Roman" w:hAnsi="Times New Roman" w:cs="Times New Roman"/>
          <w:sz w:val="24"/>
          <w:szCs w:val="24"/>
        </w:rPr>
        <w:t>те</w:t>
      </w:r>
      <w:r w:rsidR="006A4C8B" w:rsidRPr="00463EE2">
        <w:rPr>
          <w:rFonts w:ascii="Times New Roman" w:eastAsia="Times New Roman" w:hAnsi="Times New Roman" w:cs="Times New Roman"/>
          <w:sz w:val="24"/>
          <w:szCs w:val="24"/>
        </w:rPr>
        <w:t>р</w:t>
      </w:r>
      <w:r w:rsidR="006A4C8B" w:rsidRPr="00463EE2">
        <w:rPr>
          <w:rFonts w:ascii="Times New Roman" w:eastAsia="Times New Roman" w:hAnsi="Times New Roman" w:cs="Times New Roman"/>
          <w:sz w:val="24"/>
          <w:szCs w:val="24"/>
        </w:rPr>
        <w:t>роризма.</w:t>
      </w:r>
    </w:p>
    <w:p w:rsidR="00D71C48" w:rsidRPr="00FA7497" w:rsidRDefault="00D71C48" w:rsidP="00D71C48">
      <w:pPr>
        <w:pStyle w:val="Style9"/>
        <w:ind w:left="567" w:hanging="567"/>
        <w:rPr>
          <w:rStyle w:val="FontStyle84"/>
          <w:sz w:val="22"/>
          <w:szCs w:val="22"/>
        </w:rPr>
      </w:pPr>
      <w:r w:rsidRPr="00463EE2">
        <w:rPr>
          <w:rStyle w:val="FontStyle84"/>
          <w:sz w:val="22"/>
          <w:szCs w:val="22"/>
        </w:rPr>
        <w:t>3.3.</w:t>
      </w:r>
      <w:r w:rsidRPr="00463EE2">
        <w:rPr>
          <w:rStyle w:val="FontStyle84"/>
          <w:sz w:val="22"/>
          <w:szCs w:val="22"/>
        </w:rPr>
        <w:tab/>
        <w:t>В соответствии с п.2 ст.7 закона №</w:t>
      </w:r>
      <w:r>
        <w:rPr>
          <w:rStyle w:val="FontStyle84"/>
          <w:sz w:val="22"/>
          <w:szCs w:val="22"/>
        </w:rPr>
        <w:t xml:space="preserve"> </w:t>
      </w:r>
      <w:r w:rsidRPr="00463EE2">
        <w:rPr>
          <w:rStyle w:val="FontStyle84"/>
          <w:sz w:val="22"/>
          <w:szCs w:val="22"/>
        </w:rPr>
        <w:t>115-ФЗ, приказом</w:t>
      </w:r>
      <w:r w:rsidRPr="00562FBB">
        <w:rPr>
          <w:rStyle w:val="FontStyle84"/>
          <w:sz w:val="22"/>
          <w:szCs w:val="22"/>
        </w:rPr>
        <w:t xml:space="preserve"> </w:t>
      </w:r>
      <w:r w:rsidR="001C6314" w:rsidRPr="001C6314">
        <w:rPr>
          <w:rStyle w:val="FontStyle84"/>
          <w:sz w:val="22"/>
          <w:szCs w:val="22"/>
        </w:rPr>
        <w:t>${</w:t>
      </w:r>
      <w:proofErr w:type="spellStart"/>
      <w:r w:rsidR="001C6314" w:rsidRPr="001C6314">
        <w:rPr>
          <w:rStyle w:val="FontStyle84"/>
          <w:sz w:val="22"/>
          <w:szCs w:val="22"/>
        </w:rPr>
        <w:t>director_post_vp</w:t>
      </w:r>
      <w:proofErr w:type="spellEnd"/>
      <w:r w:rsidR="001C6314" w:rsidRPr="001C6314">
        <w:rPr>
          <w:rStyle w:val="FontStyle84"/>
          <w:sz w:val="22"/>
          <w:szCs w:val="22"/>
        </w:rPr>
        <w:t>}</w:t>
      </w:r>
      <w:r w:rsidRPr="00F3740C">
        <w:rPr>
          <w:rStyle w:val="FontStyle84"/>
          <w:sz w:val="22"/>
          <w:szCs w:val="22"/>
        </w:rPr>
        <w:t xml:space="preserve"> Общества</w:t>
      </w:r>
      <w:r w:rsidRPr="00463EE2">
        <w:rPr>
          <w:rStyle w:val="FontStyle84"/>
          <w:sz w:val="22"/>
          <w:szCs w:val="22"/>
        </w:rPr>
        <w:t xml:space="preserve"> назначено специальное должностное лицо, ответственное за реализац</w:t>
      </w:r>
      <w:r>
        <w:rPr>
          <w:rStyle w:val="FontStyle84"/>
          <w:sz w:val="22"/>
          <w:szCs w:val="22"/>
        </w:rPr>
        <w:t>ию Правил вну</w:t>
      </w:r>
      <w:r>
        <w:rPr>
          <w:rStyle w:val="FontStyle84"/>
          <w:sz w:val="22"/>
          <w:szCs w:val="22"/>
        </w:rPr>
        <w:t>т</w:t>
      </w:r>
      <w:r>
        <w:rPr>
          <w:rStyle w:val="FontStyle84"/>
          <w:sz w:val="22"/>
          <w:szCs w:val="22"/>
        </w:rPr>
        <w:t>реннего контроля.</w:t>
      </w:r>
    </w:p>
    <w:p w:rsidR="007D5C53" w:rsidRPr="00C6048B" w:rsidRDefault="007D5C53" w:rsidP="007D5C53">
      <w:pPr>
        <w:tabs>
          <w:tab w:val="left" w:pos="1087"/>
        </w:tabs>
        <w:spacing w:before="12" w:after="0" w:line="238" w:lineRule="exact"/>
        <w:jc w:val="both"/>
        <w:rPr>
          <w:rFonts w:ascii="Times New Roman" w:eastAsia="Times New Roman" w:hAnsi="Times New Roman" w:cs="Times New Roman"/>
          <w:sz w:val="24"/>
          <w:szCs w:val="24"/>
        </w:rPr>
      </w:pPr>
    </w:p>
    <w:p w:rsidR="006A4C8B" w:rsidRPr="00C6048B" w:rsidRDefault="006A4C8B" w:rsidP="007D5C53">
      <w:pPr>
        <w:tabs>
          <w:tab w:val="left" w:pos="1066"/>
        </w:tabs>
        <w:spacing w:before="12" w:after="0" w:line="238" w:lineRule="exact"/>
        <w:ind w:left="567" w:hanging="567"/>
        <w:jc w:val="both"/>
        <w:rPr>
          <w:rFonts w:ascii="Times New Roman" w:eastAsia="Times New Roman" w:hAnsi="Times New Roman" w:cs="Times New Roman"/>
          <w:sz w:val="24"/>
          <w:szCs w:val="24"/>
        </w:rPr>
      </w:pPr>
      <w:r w:rsidRPr="00C6048B">
        <w:rPr>
          <w:rFonts w:ascii="Times New Roman" w:eastAsia="Times New Roman" w:hAnsi="Times New Roman" w:cs="Times New Roman"/>
          <w:sz w:val="24"/>
          <w:szCs w:val="24"/>
        </w:rPr>
        <w:t>3.4.</w:t>
      </w:r>
      <w:r w:rsidR="007D5C53">
        <w:rPr>
          <w:rFonts w:ascii="Times New Roman" w:eastAsia="Times New Roman" w:hAnsi="Times New Roman" w:cs="Times New Roman"/>
          <w:sz w:val="24"/>
          <w:szCs w:val="24"/>
        </w:rPr>
        <w:tab/>
      </w:r>
      <w:r w:rsidRPr="00C6048B">
        <w:rPr>
          <w:rFonts w:ascii="Times New Roman" w:eastAsia="Times New Roman" w:hAnsi="Times New Roman" w:cs="Times New Roman"/>
          <w:sz w:val="24"/>
          <w:szCs w:val="24"/>
        </w:rPr>
        <w:t>В соответствии с п.1 постановления Прави</w:t>
      </w:r>
      <w:r w:rsidR="00DA076E">
        <w:rPr>
          <w:rFonts w:ascii="Times New Roman" w:eastAsia="Times New Roman" w:hAnsi="Times New Roman" w:cs="Times New Roman"/>
          <w:sz w:val="24"/>
          <w:szCs w:val="24"/>
        </w:rPr>
        <w:t>тельства РФ от 29 мая 2014 г. №</w:t>
      </w:r>
      <w:r w:rsidRPr="00C6048B">
        <w:rPr>
          <w:rFonts w:ascii="Times New Roman" w:eastAsia="Times New Roman" w:hAnsi="Times New Roman" w:cs="Times New Roman"/>
          <w:sz w:val="24"/>
          <w:szCs w:val="24"/>
        </w:rPr>
        <w:t>492, к сп</w:t>
      </w:r>
      <w:r w:rsidRPr="00C6048B">
        <w:rPr>
          <w:rFonts w:ascii="Times New Roman" w:eastAsia="Times New Roman" w:hAnsi="Times New Roman" w:cs="Times New Roman"/>
          <w:sz w:val="24"/>
          <w:szCs w:val="24"/>
        </w:rPr>
        <w:t>е</w:t>
      </w:r>
      <w:r w:rsidR="00F65432">
        <w:rPr>
          <w:rFonts w:ascii="Times New Roman" w:eastAsia="Times New Roman" w:hAnsi="Times New Roman" w:cs="Times New Roman"/>
          <w:sz w:val="24"/>
          <w:szCs w:val="24"/>
        </w:rPr>
        <w:t>циально</w:t>
      </w:r>
      <w:r w:rsidRPr="00C6048B">
        <w:rPr>
          <w:rFonts w:ascii="Times New Roman" w:eastAsia="Times New Roman" w:hAnsi="Times New Roman" w:cs="Times New Roman"/>
          <w:sz w:val="24"/>
          <w:szCs w:val="24"/>
        </w:rPr>
        <w:t>м</w:t>
      </w:r>
      <w:r w:rsidR="00F65432">
        <w:rPr>
          <w:rFonts w:ascii="Times New Roman" w:eastAsia="Times New Roman" w:hAnsi="Times New Roman" w:cs="Times New Roman"/>
          <w:sz w:val="24"/>
          <w:szCs w:val="24"/>
        </w:rPr>
        <w:t>у должностно</w:t>
      </w:r>
      <w:r w:rsidRPr="00C6048B">
        <w:rPr>
          <w:rFonts w:ascii="Times New Roman" w:eastAsia="Times New Roman" w:hAnsi="Times New Roman" w:cs="Times New Roman"/>
          <w:sz w:val="24"/>
          <w:szCs w:val="24"/>
        </w:rPr>
        <w:t>м</w:t>
      </w:r>
      <w:r w:rsidR="00F65432">
        <w:rPr>
          <w:rFonts w:ascii="Times New Roman" w:eastAsia="Times New Roman" w:hAnsi="Times New Roman" w:cs="Times New Roman"/>
          <w:sz w:val="24"/>
          <w:szCs w:val="24"/>
        </w:rPr>
        <w:t>у лицу</w:t>
      </w:r>
      <w:r w:rsidRPr="00C6048B">
        <w:rPr>
          <w:rFonts w:ascii="Times New Roman" w:eastAsia="Times New Roman" w:hAnsi="Times New Roman" w:cs="Times New Roman"/>
          <w:sz w:val="24"/>
          <w:szCs w:val="24"/>
        </w:rPr>
        <w:t>, ответственн</w:t>
      </w:r>
      <w:r w:rsidR="00F65432">
        <w:rPr>
          <w:rFonts w:ascii="Times New Roman" w:eastAsia="Times New Roman" w:hAnsi="Times New Roman" w:cs="Times New Roman"/>
          <w:sz w:val="24"/>
          <w:szCs w:val="24"/>
        </w:rPr>
        <w:t>о</w:t>
      </w:r>
      <w:r w:rsidRPr="00C6048B">
        <w:rPr>
          <w:rFonts w:ascii="Times New Roman" w:eastAsia="Times New Roman" w:hAnsi="Times New Roman" w:cs="Times New Roman"/>
          <w:sz w:val="24"/>
          <w:szCs w:val="24"/>
        </w:rPr>
        <w:t>м</w:t>
      </w:r>
      <w:r w:rsidR="00F65432">
        <w:rPr>
          <w:rFonts w:ascii="Times New Roman" w:eastAsia="Times New Roman" w:hAnsi="Times New Roman" w:cs="Times New Roman"/>
          <w:sz w:val="24"/>
          <w:szCs w:val="24"/>
        </w:rPr>
        <w:t>у</w:t>
      </w:r>
      <w:r w:rsidRPr="00C6048B">
        <w:rPr>
          <w:rFonts w:ascii="Times New Roman" w:eastAsia="Times New Roman" w:hAnsi="Times New Roman" w:cs="Times New Roman"/>
          <w:sz w:val="24"/>
          <w:szCs w:val="24"/>
        </w:rPr>
        <w:t xml:space="preserve"> за реализацию правил внутреннего контроля, предъявляются</w:t>
      </w:r>
      <w:r w:rsidR="00221DEE">
        <w:rPr>
          <w:rFonts w:ascii="Times New Roman" w:eastAsia="Times New Roman" w:hAnsi="Times New Roman" w:cs="Times New Roman"/>
          <w:sz w:val="24"/>
          <w:szCs w:val="24"/>
        </w:rPr>
        <w:t xml:space="preserve"> </w:t>
      </w:r>
      <w:r w:rsidRPr="00C6048B">
        <w:rPr>
          <w:rFonts w:ascii="Times New Roman" w:eastAsia="Times New Roman" w:hAnsi="Times New Roman" w:cs="Times New Roman"/>
          <w:sz w:val="24"/>
          <w:szCs w:val="24"/>
        </w:rPr>
        <w:t>следующие квалификационные требования:</w:t>
      </w:r>
    </w:p>
    <w:p w:rsidR="006A4C8B" w:rsidRPr="00C939AD" w:rsidRDefault="006A4C8B" w:rsidP="0004725F">
      <w:pPr>
        <w:pStyle w:val="a4"/>
        <w:spacing w:before="120" w:after="120" w:line="240" w:lineRule="auto"/>
        <w:ind w:left="1134" w:hanging="425"/>
        <w:contextualSpacing w:val="0"/>
        <w:jc w:val="both"/>
        <w:rPr>
          <w:rFonts w:ascii="Times New Roman" w:eastAsia="Times New Roman" w:hAnsi="Times New Roman" w:cs="Times New Roman"/>
          <w:sz w:val="24"/>
          <w:szCs w:val="24"/>
        </w:rPr>
      </w:pPr>
      <w:proofErr w:type="gramStart"/>
      <w:r w:rsidRPr="00C939AD">
        <w:rPr>
          <w:rFonts w:ascii="Times New Roman" w:eastAsia="Times New Roman" w:hAnsi="Times New Roman" w:cs="Times New Roman"/>
          <w:sz w:val="24"/>
          <w:szCs w:val="24"/>
        </w:rPr>
        <w:t>а)</w:t>
      </w:r>
      <w:r w:rsidR="007D5C53">
        <w:rPr>
          <w:rFonts w:ascii="Times New Roman" w:eastAsia="Times New Roman" w:hAnsi="Times New Roman" w:cs="Times New Roman"/>
          <w:sz w:val="24"/>
          <w:szCs w:val="24"/>
        </w:rPr>
        <w:tab/>
      </w:r>
      <w:r w:rsidRPr="00C939AD">
        <w:rPr>
          <w:rFonts w:ascii="Times New Roman" w:eastAsia="Times New Roman" w:hAnsi="Times New Roman" w:cs="Times New Roman"/>
          <w:sz w:val="24"/>
          <w:szCs w:val="24"/>
        </w:rPr>
        <w:t>наличие высшего образования по специальностям, направлениям подготовки, относящимся к</w:t>
      </w:r>
      <w:r w:rsidR="00221DEE">
        <w:rPr>
          <w:rFonts w:ascii="Times New Roman" w:eastAsia="Times New Roman" w:hAnsi="Times New Roman" w:cs="Times New Roman"/>
          <w:sz w:val="24"/>
          <w:szCs w:val="24"/>
        </w:rPr>
        <w:t xml:space="preserve"> </w:t>
      </w:r>
      <w:r w:rsidRPr="00C939AD">
        <w:rPr>
          <w:rFonts w:ascii="Times New Roman" w:eastAsia="Times New Roman" w:hAnsi="Times New Roman" w:cs="Times New Roman"/>
          <w:sz w:val="24"/>
          <w:szCs w:val="24"/>
        </w:rPr>
        <w:t>укрупненной группе специальностей, направлений подготовки "Экономика и управление", либо по направлению подготовки "Юриспруденция", а при отсутствии указанного образования - наличие опыта</w:t>
      </w:r>
      <w:r w:rsidR="00221DEE">
        <w:rPr>
          <w:rFonts w:ascii="Times New Roman" w:eastAsia="Times New Roman" w:hAnsi="Times New Roman" w:cs="Times New Roman"/>
          <w:sz w:val="24"/>
          <w:szCs w:val="24"/>
        </w:rPr>
        <w:t xml:space="preserve"> </w:t>
      </w:r>
      <w:r w:rsidRPr="00C939AD">
        <w:rPr>
          <w:rFonts w:ascii="Times New Roman" w:eastAsia="Times New Roman" w:hAnsi="Times New Roman" w:cs="Times New Roman"/>
          <w:sz w:val="24"/>
          <w:szCs w:val="24"/>
        </w:rPr>
        <w:t>работы не менее 2 лет на должностях, связанных с исполнением обязанностей по противодействию л</w:t>
      </w:r>
      <w:r w:rsidRPr="00C939AD">
        <w:rPr>
          <w:rFonts w:ascii="Times New Roman" w:eastAsia="Times New Roman" w:hAnsi="Times New Roman" w:cs="Times New Roman"/>
          <w:sz w:val="24"/>
          <w:szCs w:val="24"/>
        </w:rPr>
        <w:t>е</w:t>
      </w:r>
      <w:r w:rsidRPr="00C939AD">
        <w:rPr>
          <w:rFonts w:ascii="Times New Roman" w:eastAsia="Times New Roman" w:hAnsi="Times New Roman" w:cs="Times New Roman"/>
          <w:sz w:val="24"/>
          <w:szCs w:val="24"/>
        </w:rPr>
        <w:t>гализации (отмыванию) доходов, полученных преступным путем, и финансир</w:t>
      </w:r>
      <w:r w:rsidRPr="00C939AD">
        <w:rPr>
          <w:rFonts w:ascii="Times New Roman" w:eastAsia="Times New Roman" w:hAnsi="Times New Roman" w:cs="Times New Roman"/>
          <w:sz w:val="24"/>
          <w:szCs w:val="24"/>
        </w:rPr>
        <w:t>о</w:t>
      </w:r>
      <w:r w:rsidRPr="00C939AD">
        <w:rPr>
          <w:rFonts w:ascii="Times New Roman" w:eastAsia="Times New Roman" w:hAnsi="Times New Roman" w:cs="Times New Roman"/>
          <w:sz w:val="24"/>
          <w:szCs w:val="24"/>
        </w:rPr>
        <w:t>ванию терроризма;</w:t>
      </w:r>
      <w:proofErr w:type="gramEnd"/>
    </w:p>
    <w:p w:rsidR="006A4C8B" w:rsidRPr="00C939AD" w:rsidRDefault="006A4C8B" w:rsidP="0004725F">
      <w:pPr>
        <w:pStyle w:val="a4"/>
        <w:spacing w:before="120" w:after="12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б)</w:t>
      </w:r>
      <w:r w:rsidR="007D5C53">
        <w:rPr>
          <w:rFonts w:ascii="Times New Roman" w:eastAsia="Times New Roman" w:hAnsi="Times New Roman" w:cs="Times New Roman"/>
          <w:sz w:val="24"/>
          <w:szCs w:val="24"/>
        </w:rPr>
        <w:tab/>
      </w:r>
      <w:r w:rsidRPr="00C939AD">
        <w:rPr>
          <w:rFonts w:ascii="Times New Roman" w:eastAsia="Times New Roman" w:hAnsi="Times New Roman" w:cs="Times New Roman"/>
          <w:sz w:val="24"/>
          <w:szCs w:val="24"/>
        </w:rPr>
        <w:t>прохождение в соответствии с настоящим постановлением обучения в целях противодействия</w:t>
      </w:r>
      <w:r w:rsidR="00221DEE">
        <w:rPr>
          <w:rFonts w:ascii="Times New Roman" w:eastAsia="Times New Roman" w:hAnsi="Times New Roman" w:cs="Times New Roman"/>
          <w:sz w:val="24"/>
          <w:szCs w:val="24"/>
        </w:rPr>
        <w:t xml:space="preserve"> </w:t>
      </w:r>
      <w:r w:rsidRPr="00C939AD">
        <w:rPr>
          <w:rFonts w:ascii="Times New Roman" w:eastAsia="Times New Roman" w:hAnsi="Times New Roman" w:cs="Times New Roman"/>
          <w:sz w:val="24"/>
          <w:szCs w:val="24"/>
        </w:rPr>
        <w:t>легализации (отмыванию) доходов, полученных преступным путем, и финансированию терроризма;</w:t>
      </w:r>
    </w:p>
    <w:p w:rsidR="007D5C53" w:rsidRDefault="006A4C8B" w:rsidP="0004725F">
      <w:pPr>
        <w:pStyle w:val="a4"/>
        <w:spacing w:before="120" w:after="12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в)</w:t>
      </w:r>
      <w:r w:rsidR="007D5C53">
        <w:rPr>
          <w:rFonts w:ascii="Times New Roman" w:eastAsia="Times New Roman" w:hAnsi="Times New Roman" w:cs="Times New Roman"/>
          <w:sz w:val="24"/>
          <w:szCs w:val="24"/>
        </w:rPr>
        <w:tab/>
      </w:r>
      <w:r w:rsidRPr="00C939AD">
        <w:rPr>
          <w:rFonts w:ascii="Times New Roman" w:eastAsia="Times New Roman" w:hAnsi="Times New Roman" w:cs="Times New Roman"/>
          <w:sz w:val="24"/>
          <w:szCs w:val="24"/>
        </w:rPr>
        <w:t>отсутствие неснятой или непогашенной судимости за преступления в сфере эк</w:t>
      </w:r>
      <w:r w:rsidRPr="00C939AD">
        <w:rPr>
          <w:rFonts w:ascii="Times New Roman" w:eastAsia="Times New Roman" w:hAnsi="Times New Roman" w:cs="Times New Roman"/>
          <w:sz w:val="24"/>
          <w:szCs w:val="24"/>
        </w:rPr>
        <w:t>о</w:t>
      </w:r>
      <w:r w:rsidRPr="00C939AD">
        <w:rPr>
          <w:rFonts w:ascii="Times New Roman" w:eastAsia="Times New Roman" w:hAnsi="Times New Roman" w:cs="Times New Roman"/>
          <w:sz w:val="24"/>
          <w:szCs w:val="24"/>
        </w:rPr>
        <w:t>номики или</w:t>
      </w:r>
      <w:r w:rsidR="00221DEE">
        <w:rPr>
          <w:rFonts w:ascii="Times New Roman" w:eastAsia="Times New Roman" w:hAnsi="Times New Roman" w:cs="Times New Roman"/>
          <w:sz w:val="24"/>
          <w:szCs w:val="24"/>
        </w:rPr>
        <w:t xml:space="preserve"> </w:t>
      </w:r>
      <w:r w:rsidRPr="00C939AD">
        <w:rPr>
          <w:rFonts w:ascii="Times New Roman" w:eastAsia="Times New Roman" w:hAnsi="Times New Roman" w:cs="Times New Roman"/>
          <w:sz w:val="24"/>
          <w:szCs w:val="24"/>
        </w:rPr>
        <w:t>преступления против государственной власти.</w:t>
      </w:r>
    </w:p>
    <w:p w:rsidR="007D5C53" w:rsidRPr="007D5C53" w:rsidRDefault="007D5C53" w:rsidP="007D5C53">
      <w:pPr>
        <w:pStyle w:val="a4"/>
        <w:tabs>
          <w:tab w:val="left" w:pos="993"/>
        </w:tabs>
        <w:spacing w:before="94" w:after="0" w:line="240" w:lineRule="auto"/>
        <w:ind w:left="1560" w:hanging="284"/>
        <w:jc w:val="both"/>
        <w:rPr>
          <w:rFonts w:ascii="Times New Roman" w:eastAsia="Times New Roman" w:hAnsi="Times New Roman" w:cs="Times New Roman"/>
          <w:sz w:val="24"/>
          <w:szCs w:val="24"/>
        </w:rPr>
      </w:pPr>
    </w:p>
    <w:p w:rsidR="006A4C8B" w:rsidRPr="00C939AD" w:rsidRDefault="006A4C8B" w:rsidP="007D5C53">
      <w:pPr>
        <w:tabs>
          <w:tab w:val="left" w:pos="1066"/>
        </w:tabs>
        <w:spacing w:before="12" w:after="0" w:line="238" w:lineRule="exact"/>
        <w:ind w:left="567" w:hanging="567"/>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3.5.</w:t>
      </w:r>
      <w:r w:rsidR="007D5C53">
        <w:rPr>
          <w:rFonts w:ascii="Times New Roman" w:eastAsia="Times New Roman" w:hAnsi="Times New Roman" w:cs="Times New Roman"/>
          <w:sz w:val="24"/>
          <w:szCs w:val="24"/>
        </w:rPr>
        <w:tab/>
      </w:r>
      <w:r w:rsidRPr="00C939AD">
        <w:rPr>
          <w:rFonts w:ascii="Times New Roman" w:eastAsia="Times New Roman" w:hAnsi="Times New Roman" w:cs="Times New Roman"/>
          <w:sz w:val="24"/>
          <w:szCs w:val="24"/>
        </w:rPr>
        <w:t>На специальное должностное лицо, ответственное за реализацию правил внутреннего контроля, возлагаются следующие обязанности:</w:t>
      </w:r>
    </w:p>
    <w:p w:rsidR="006A4C8B" w:rsidRPr="00C939AD"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разработка Правил внутреннего контроля в целях противодействия легализации (отмыванию) доходов, полученных преступным путем, и финансированию те</w:t>
      </w:r>
      <w:r w:rsidRPr="00C939AD">
        <w:rPr>
          <w:rFonts w:ascii="Times New Roman" w:eastAsia="Times New Roman" w:hAnsi="Times New Roman" w:cs="Times New Roman"/>
          <w:sz w:val="24"/>
          <w:szCs w:val="24"/>
        </w:rPr>
        <w:t>р</w:t>
      </w:r>
      <w:r w:rsidRPr="00C939AD">
        <w:rPr>
          <w:rFonts w:ascii="Times New Roman" w:eastAsia="Times New Roman" w:hAnsi="Times New Roman" w:cs="Times New Roman"/>
          <w:sz w:val="24"/>
          <w:szCs w:val="24"/>
        </w:rPr>
        <w:t>роризма;</w:t>
      </w:r>
    </w:p>
    <w:p w:rsidR="006A4C8B" w:rsidRPr="00C939AD"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организация и реализация Правил внутреннего контроля Общества, в том числе программ осуществления внутреннего контроля;</w:t>
      </w:r>
    </w:p>
    <w:p w:rsidR="006A4C8B" w:rsidRPr="00C939AD"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 xml:space="preserve">подготовка методических материалов, </w:t>
      </w:r>
      <w:r w:rsidR="005E2BE0">
        <w:rPr>
          <w:rFonts w:ascii="Times New Roman" w:eastAsia="Times New Roman" w:hAnsi="Times New Roman" w:cs="Times New Roman"/>
          <w:sz w:val="24"/>
          <w:szCs w:val="24"/>
        </w:rPr>
        <w:t>самостоятельное</w:t>
      </w:r>
      <w:r w:rsidRPr="00C939AD">
        <w:rPr>
          <w:rFonts w:ascii="Times New Roman" w:eastAsia="Times New Roman" w:hAnsi="Times New Roman" w:cs="Times New Roman"/>
          <w:sz w:val="24"/>
          <w:szCs w:val="24"/>
        </w:rPr>
        <w:t xml:space="preserve"> </w:t>
      </w:r>
      <w:proofErr w:type="gramStart"/>
      <w:r w:rsidRPr="00C939AD">
        <w:rPr>
          <w:rFonts w:ascii="Times New Roman" w:eastAsia="Times New Roman" w:hAnsi="Times New Roman" w:cs="Times New Roman"/>
          <w:sz w:val="24"/>
          <w:szCs w:val="24"/>
        </w:rPr>
        <w:t>обучение по вопросам</w:t>
      </w:r>
      <w:proofErr w:type="gramEnd"/>
      <w:r w:rsidRPr="00C939AD">
        <w:rPr>
          <w:rFonts w:ascii="Times New Roman" w:eastAsia="Times New Roman" w:hAnsi="Times New Roman" w:cs="Times New Roman"/>
          <w:sz w:val="24"/>
          <w:szCs w:val="24"/>
        </w:rPr>
        <w:t>, возникающим при реализации программ внутреннего контроля;</w:t>
      </w:r>
    </w:p>
    <w:p w:rsidR="006A4C8B" w:rsidRPr="00C939AD"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представление</w:t>
      </w:r>
      <w:r w:rsidR="00562FBB" w:rsidRPr="00562FBB">
        <w:rPr>
          <w:rFonts w:ascii="Times New Roman" w:eastAsia="Times New Roman" w:hAnsi="Times New Roman" w:cs="Times New Roman"/>
          <w:sz w:val="24"/>
          <w:szCs w:val="24"/>
        </w:rPr>
        <w:t xml:space="preserve"> </w:t>
      </w:r>
      <w:r w:rsidR="001C6314">
        <w:rPr>
          <w:rFonts w:ascii="Times New Roman" w:eastAsia="Times New Roman" w:hAnsi="Times New Roman" w:cs="Times New Roman"/>
          <w:sz w:val="24"/>
          <w:szCs w:val="24"/>
        </w:rPr>
        <w:t>${</w:t>
      </w:r>
      <w:proofErr w:type="spellStart"/>
      <w:r w:rsidR="001C6314">
        <w:rPr>
          <w:rFonts w:ascii="Times New Roman" w:eastAsia="Times New Roman" w:hAnsi="Times New Roman" w:cs="Times New Roman"/>
          <w:sz w:val="24"/>
          <w:szCs w:val="24"/>
        </w:rPr>
        <w:t>director_post</w:t>
      </w:r>
      <w:proofErr w:type="spellEnd"/>
      <w:r w:rsidR="001C6314">
        <w:rPr>
          <w:rFonts w:ascii="Times New Roman" w:eastAsia="Times New Roman" w:hAnsi="Times New Roman" w:cs="Times New Roman"/>
          <w:sz w:val="24"/>
          <w:szCs w:val="24"/>
        </w:rPr>
        <w:t>_</w:t>
      </w:r>
      <w:r w:rsidR="001C6314">
        <w:rPr>
          <w:rFonts w:ascii="Times New Roman" w:eastAsia="Times New Roman" w:hAnsi="Times New Roman" w:cs="Times New Roman"/>
          <w:sz w:val="24"/>
          <w:szCs w:val="24"/>
          <w:lang w:val="en-US"/>
        </w:rPr>
        <w:t>d</w:t>
      </w:r>
      <w:proofErr w:type="spellStart"/>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Pr="00C939AD">
        <w:rPr>
          <w:rFonts w:ascii="Times New Roman" w:eastAsia="Times New Roman" w:hAnsi="Times New Roman" w:cs="Times New Roman"/>
          <w:sz w:val="24"/>
          <w:szCs w:val="24"/>
        </w:rPr>
        <w:t xml:space="preserve"> Общества не реже одного раза в год, пис</w:t>
      </w:r>
      <w:r w:rsidRPr="00C939AD">
        <w:rPr>
          <w:rFonts w:ascii="Times New Roman" w:eastAsia="Times New Roman" w:hAnsi="Times New Roman" w:cs="Times New Roman"/>
          <w:sz w:val="24"/>
          <w:szCs w:val="24"/>
        </w:rPr>
        <w:t>ь</w:t>
      </w:r>
      <w:r w:rsidRPr="00C939AD">
        <w:rPr>
          <w:rFonts w:ascii="Times New Roman" w:eastAsia="Times New Roman" w:hAnsi="Times New Roman" w:cs="Times New Roman"/>
          <w:sz w:val="24"/>
          <w:szCs w:val="24"/>
        </w:rPr>
        <w:t>менного отчета о результатах реализации правил и программ внутреннего ко</w:t>
      </w:r>
      <w:r w:rsidRPr="00C939AD">
        <w:rPr>
          <w:rFonts w:ascii="Times New Roman" w:eastAsia="Times New Roman" w:hAnsi="Times New Roman" w:cs="Times New Roman"/>
          <w:sz w:val="24"/>
          <w:szCs w:val="24"/>
        </w:rPr>
        <w:t>н</w:t>
      </w:r>
      <w:r w:rsidRPr="00C939AD">
        <w:rPr>
          <w:rFonts w:ascii="Times New Roman" w:eastAsia="Times New Roman" w:hAnsi="Times New Roman" w:cs="Times New Roman"/>
          <w:sz w:val="24"/>
          <w:szCs w:val="24"/>
        </w:rPr>
        <w:t>троля;</w:t>
      </w:r>
    </w:p>
    <w:p w:rsidR="006A4C8B" w:rsidRPr="00C939AD"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 xml:space="preserve">организация представления в уполномоченный орган - </w:t>
      </w:r>
      <w:proofErr w:type="spellStart"/>
      <w:r w:rsidRPr="00C939AD">
        <w:rPr>
          <w:rFonts w:ascii="Times New Roman" w:eastAsia="Times New Roman" w:hAnsi="Times New Roman" w:cs="Times New Roman"/>
          <w:sz w:val="24"/>
          <w:szCs w:val="24"/>
        </w:rPr>
        <w:t>Росфинмониторинг</w:t>
      </w:r>
      <w:proofErr w:type="spellEnd"/>
      <w:r w:rsidRPr="00C939AD">
        <w:rPr>
          <w:rFonts w:ascii="Times New Roman" w:eastAsia="Times New Roman" w:hAnsi="Times New Roman" w:cs="Times New Roman"/>
          <w:sz w:val="24"/>
          <w:szCs w:val="24"/>
        </w:rPr>
        <w:t>, св</w:t>
      </w:r>
      <w:r w:rsidRPr="00C939AD">
        <w:rPr>
          <w:rFonts w:ascii="Times New Roman" w:eastAsia="Times New Roman" w:hAnsi="Times New Roman" w:cs="Times New Roman"/>
          <w:sz w:val="24"/>
          <w:szCs w:val="24"/>
        </w:rPr>
        <w:t>е</w:t>
      </w:r>
      <w:r w:rsidRPr="00C939AD">
        <w:rPr>
          <w:rFonts w:ascii="Times New Roman" w:eastAsia="Times New Roman" w:hAnsi="Times New Roman" w:cs="Times New Roman"/>
          <w:sz w:val="24"/>
          <w:szCs w:val="24"/>
        </w:rPr>
        <w:t>дений в со</w:t>
      </w:r>
      <w:r w:rsidR="00E93245">
        <w:rPr>
          <w:rFonts w:ascii="Times New Roman" w:eastAsia="Times New Roman" w:hAnsi="Times New Roman" w:cs="Times New Roman"/>
          <w:sz w:val="24"/>
          <w:szCs w:val="24"/>
        </w:rPr>
        <w:t>от</w:t>
      </w:r>
      <w:r w:rsidRPr="00C939AD">
        <w:rPr>
          <w:rFonts w:ascii="Times New Roman" w:eastAsia="Times New Roman" w:hAnsi="Times New Roman" w:cs="Times New Roman"/>
          <w:sz w:val="24"/>
          <w:szCs w:val="24"/>
        </w:rPr>
        <w:t>ветствии с требованиями закона №115-ФЗ-2001 г.;</w:t>
      </w:r>
    </w:p>
    <w:p w:rsidR="006A4C8B" w:rsidRPr="00C939AD"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взаимодействие с представителями уполномоченных органов по противодейс</w:t>
      </w:r>
      <w:r w:rsidRPr="00C939AD">
        <w:rPr>
          <w:rFonts w:ascii="Times New Roman" w:eastAsia="Times New Roman" w:hAnsi="Times New Roman" w:cs="Times New Roman"/>
          <w:sz w:val="24"/>
          <w:szCs w:val="24"/>
        </w:rPr>
        <w:t>т</w:t>
      </w:r>
      <w:r w:rsidRPr="00C939AD">
        <w:rPr>
          <w:rFonts w:ascii="Times New Roman" w:eastAsia="Times New Roman" w:hAnsi="Times New Roman" w:cs="Times New Roman"/>
          <w:sz w:val="24"/>
          <w:szCs w:val="24"/>
        </w:rPr>
        <w:t>вию легализации (отмыванию) доходов, полученных преступным путем, и ф</w:t>
      </w:r>
      <w:r w:rsidRPr="00C939AD">
        <w:rPr>
          <w:rFonts w:ascii="Times New Roman" w:eastAsia="Times New Roman" w:hAnsi="Times New Roman" w:cs="Times New Roman"/>
          <w:sz w:val="24"/>
          <w:szCs w:val="24"/>
        </w:rPr>
        <w:t>и</w:t>
      </w:r>
      <w:r w:rsidRPr="00C939AD">
        <w:rPr>
          <w:rFonts w:ascii="Times New Roman" w:eastAsia="Times New Roman" w:hAnsi="Times New Roman" w:cs="Times New Roman"/>
          <w:sz w:val="24"/>
          <w:szCs w:val="24"/>
        </w:rPr>
        <w:t>нансированию терроризма;</w:t>
      </w:r>
    </w:p>
    <w:p w:rsidR="006A4C8B" w:rsidRPr="00C939AD"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обеспечение конфиденциальности информации, полученной при осуществлении возложенных на него обязанностей;</w:t>
      </w:r>
    </w:p>
    <w:p w:rsidR="006A4C8B"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обеспечение соответствующего режима защиты и хранения фиксируемой и</w:t>
      </w:r>
      <w:r w:rsidRPr="00C939AD">
        <w:rPr>
          <w:rFonts w:ascii="Times New Roman" w:eastAsia="Times New Roman" w:hAnsi="Times New Roman" w:cs="Times New Roman"/>
          <w:sz w:val="24"/>
          <w:szCs w:val="24"/>
        </w:rPr>
        <w:t>н</w:t>
      </w:r>
      <w:r w:rsidRPr="00C939AD">
        <w:rPr>
          <w:rFonts w:ascii="Times New Roman" w:eastAsia="Times New Roman" w:hAnsi="Times New Roman" w:cs="Times New Roman"/>
          <w:sz w:val="24"/>
          <w:szCs w:val="24"/>
        </w:rPr>
        <w:t>формации.</w:t>
      </w:r>
    </w:p>
    <w:p w:rsidR="007D5C53" w:rsidRPr="007D5C53" w:rsidRDefault="007D5C53" w:rsidP="007D5C53">
      <w:pPr>
        <w:tabs>
          <w:tab w:val="left" w:pos="993"/>
        </w:tabs>
        <w:spacing w:before="94" w:after="0" w:line="240" w:lineRule="auto"/>
        <w:jc w:val="both"/>
        <w:rPr>
          <w:rFonts w:ascii="Times New Roman" w:eastAsia="Times New Roman" w:hAnsi="Times New Roman" w:cs="Times New Roman"/>
          <w:sz w:val="24"/>
          <w:szCs w:val="24"/>
        </w:rPr>
      </w:pPr>
    </w:p>
    <w:p w:rsidR="006A4C8B" w:rsidRPr="00C939AD" w:rsidRDefault="006A4C8B" w:rsidP="007D5C53">
      <w:pPr>
        <w:tabs>
          <w:tab w:val="left" w:pos="1066"/>
        </w:tabs>
        <w:spacing w:before="12" w:after="0" w:line="238" w:lineRule="exact"/>
        <w:ind w:left="567" w:hanging="567"/>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3.6.</w:t>
      </w:r>
      <w:r w:rsidR="007D5C53">
        <w:rPr>
          <w:rFonts w:ascii="Times New Roman" w:eastAsia="Times New Roman" w:hAnsi="Times New Roman" w:cs="Times New Roman"/>
          <w:sz w:val="24"/>
          <w:szCs w:val="24"/>
        </w:rPr>
        <w:tab/>
      </w:r>
      <w:r w:rsidRPr="00C939AD">
        <w:rPr>
          <w:rFonts w:ascii="Times New Roman" w:eastAsia="Times New Roman" w:hAnsi="Times New Roman" w:cs="Times New Roman"/>
          <w:sz w:val="24"/>
          <w:szCs w:val="24"/>
        </w:rPr>
        <w:t>Для выполнения указанных обязанностей специальному должностному лицу предо</w:t>
      </w:r>
      <w:r w:rsidRPr="00C939AD">
        <w:rPr>
          <w:rFonts w:ascii="Times New Roman" w:eastAsia="Times New Roman" w:hAnsi="Times New Roman" w:cs="Times New Roman"/>
          <w:sz w:val="24"/>
          <w:szCs w:val="24"/>
        </w:rPr>
        <w:t>с</w:t>
      </w:r>
      <w:r w:rsidRPr="00C939AD">
        <w:rPr>
          <w:rFonts w:ascii="Times New Roman" w:eastAsia="Times New Roman" w:hAnsi="Times New Roman" w:cs="Times New Roman"/>
          <w:sz w:val="24"/>
          <w:szCs w:val="24"/>
        </w:rPr>
        <w:t>тавляются следующие права:</w:t>
      </w:r>
    </w:p>
    <w:p w:rsidR="006A4C8B" w:rsidRPr="00C939AD"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proofErr w:type="gramStart"/>
      <w:r w:rsidRPr="00C939AD">
        <w:rPr>
          <w:rFonts w:ascii="Times New Roman" w:eastAsia="Times New Roman" w:hAnsi="Times New Roman" w:cs="Times New Roman"/>
          <w:sz w:val="24"/>
          <w:szCs w:val="24"/>
        </w:rPr>
        <w:t>снимать копии с полученных документов, в том числе получать и хранить копии любых записей в установленном в Обществе порядке;</w:t>
      </w:r>
      <w:proofErr w:type="gramEnd"/>
    </w:p>
    <w:p w:rsidR="006A4C8B" w:rsidRPr="00C939AD"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пользоваться информацией и документами, в том числе организационно-распорядительными, бухгалтерскими и денежно-расчетными документами в у</w:t>
      </w:r>
      <w:r w:rsidRPr="00C939AD">
        <w:rPr>
          <w:rFonts w:ascii="Times New Roman" w:eastAsia="Times New Roman" w:hAnsi="Times New Roman" w:cs="Times New Roman"/>
          <w:sz w:val="24"/>
          <w:szCs w:val="24"/>
        </w:rPr>
        <w:t>с</w:t>
      </w:r>
      <w:r w:rsidRPr="00C939AD">
        <w:rPr>
          <w:rFonts w:ascii="Times New Roman" w:eastAsia="Times New Roman" w:hAnsi="Times New Roman" w:cs="Times New Roman"/>
          <w:sz w:val="24"/>
          <w:szCs w:val="24"/>
        </w:rPr>
        <w:t>тановленном порядке;</w:t>
      </w:r>
    </w:p>
    <w:p w:rsidR="006A4C8B" w:rsidRDefault="006A4C8B" w:rsidP="0004725F">
      <w:pPr>
        <w:pStyle w:val="a4"/>
        <w:numPr>
          <w:ilvl w:val="0"/>
          <w:numId w:val="47"/>
        </w:numPr>
        <w:spacing w:before="120" w:after="0" w:line="240" w:lineRule="auto"/>
        <w:ind w:left="1134" w:hanging="425"/>
        <w:contextualSpacing w:val="0"/>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осуществлять иные права в соответствии с документами Общества о внутреннем контроле.</w:t>
      </w:r>
    </w:p>
    <w:p w:rsidR="007D5C53" w:rsidRPr="007D5C53" w:rsidRDefault="007D5C53" w:rsidP="007D5C53">
      <w:pPr>
        <w:tabs>
          <w:tab w:val="left" w:pos="993"/>
        </w:tabs>
        <w:spacing w:before="94" w:after="0" w:line="240" w:lineRule="auto"/>
        <w:jc w:val="both"/>
        <w:rPr>
          <w:rFonts w:ascii="Times New Roman" w:eastAsia="Times New Roman" w:hAnsi="Times New Roman" w:cs="Times New Roman"/>
          <w:sz w:val="24"/>
          <w:szCs w:val="24"/>
        </w:rPr>
      </w:pPr>
    </w:p>
    <w:p w:rsidR="006A4C8B" w:rsidRPr="0029478A" w:rsidRDefault="006A4C8B" w:rsidP="007D5C53">
      <w:pPr>
        <w:tabs>
          <w:tab w:val="left" w:pos="1066"/>
        </w:tabs>
        <w:spacing w:before="12" w:after="0" w:line="238" w:lineRule="exact"/>
        <w:ind w:left="567" w:hanging="567"/>
        <w:jc w:val="both"/>
        <w:rPr>
          <w:rFonts w:ascii="Times New Roman" w:eastAsia="Times New Roman" w:hAnsi="Times New Roman" w:cs="Times New Roman"/>
          <w:sz w:val="24"/>
          <w:szCs w:val="24"/>
        </w:rPr>
      </w:pPr>
      <w:r w:rsidRPr="00C939AD">
        <w:rPr>
          <w:rFonts w:ascii="Times New Roman" w:eastAsia="Times New Roman" w:hAnsi="Times New Roman" w:cs="Times New Roman"/>
          <w:sz w:val="24"/>
          <w:szCs w:val="24"/>
        </w:rPr>
        <w:t>3.7.</w:t>
      </w:r>
      <w:r w:rsidR="007D5C53">
        <w:rPr>
          <w:rFonts w:ascii="Times New Roman" w:eastAsia="Times New Roman" w:hAnsi="Times New Roman" w:cs="Times New Roman"/>
          <w:sz w:val="24"/>
          <w:szCs w:val="24"/>
        </w:rPr>
        <w:tab/>
      </w:r>
      <w:r w:rsidR="0029478A" w:rsidRPr="0029478A">
        <w:rPr>
          <w:rFonts w:ascii="Times New Roman" w:eastAsia="Times New Roman" w:hAnsi="Times New Roman" w:cs="Times New Roman"/>
          <w:sz w:val="24"/>
          <w:szCs w:val="24"/>
        </w:rPr>
        <w:t>В Обществе специальным должностным лицом осуществляется постоянный монит</w:t>
      </w:r>
      <w:r w:rsidR="0029478A" w:rsidRPr="0029478A">
        <w:rPr>
          <w:rFonts w:ascii="Times New Roman" w:eastAsia="Times New Roman" w:hAnsi="Times New Roman" w:cs="Times New Roman"/>
          <w:sz w:val="24"/>
          <w:szCs w:val="24"/>
        </w:rPr>
        <w:t>о</w:t>
      </w:r>
      <w:r w:rsidR="0029478A" w:rsidRPr="0029478A">
        <w:rPr>
          <w:rFonts w:ascii="Times New Roman" w:eastAsia="Times New Roman" w:hAnsi="Times New Roman" w:cs="Times New Roman"/>
          <w:sz w:val="24"/>
          <w:szCs w:val="24"/>
        </w:rPr>
        <w:t>ринг законодательства в сфере противодействии легализации (отмыванию) доходов, полученных преступным путем, и финансированию терроризма.</w:t>
      </w:r>
    </w:p>
    <w:p w:rsidR="00C10DF1" w:rsidRDefault="00C10DF1" w:rsidP="007D5C53">
      <w:pPr>
        <w:tabs>
          <w:tab w:val="left" w:pos="1066"/>
        </w:tabs>
        <w:spacing w:before="12" w:after="0" w:line="238" w:lineRule="exact"/>
        <w:ind w:left="567" w:hanging="567"/>
        <w:jc w:val="both"/>
        <w:rPr>
          <w:rFonts w:ascii="Times New Roman" w:eastAsia="Times New Roman" w:hAnsi="Times New Roman" w:cs="Times New Roman"/>
          <w:sz w:val="24"/>
          <w:szCs w:val="24"/>
        </w:rPr>
      </w:pPr>
    </w:p>
    <w:p w:rsidR="005E2BE0" w:rsidRDefault="005E2BE0" w:rsidP="005E2BE0">
      <w:pPr>
        <w:tabs>
          <w:tab w:val="left" w:pos="567"/>
        </w:tabs>
        <w:spacing w:before="182" w:after="0" w:line="254"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sidRPr="00B40406">
        <w:rPr>
          <w:rFonts w:ascii="Times New Roman" w:eastAsia="Times New Roman" w:hAnsi="Times New Roman" w:cs="Times New Roman"/>
          <w:sz w:val="24"/>
          <w:szCs w:val="24"/>
        </w:rPr>
        <w:tab/>
      </w:r>
      <w:r w:rsidR="001C6314">
        <w:rPr>
          <w:rFonts w:ascii="Times New Roman" w:eastAsia="Times New Roman" w:hAnsi="Times New Roman" w:cs="Times New Roman"/>
          <w:sz w:val="24"/>
          <w:szCs w:val="24"/>
        </w:rPr>
        <w:t>${</w:t>
      </w:r>
      <w:proofErr w:type="spellStart"/>
      <w:r w:rsidR="001C6314">
        <w:rPr>
          <w:rFonts w:ascii="Times New Roman" w:eastAsia="Times New Roman" w:hAnsi="Times New Roman" w:cs="Times New Roman"/>
          <w:sz w:val="24"/>
          <w:szCs w:val="24"/>
        </w:rPr>
        <w:t>director_post</w:t>
      </w:r>
      <w:proofErr w:type="spellEnd"/>
      <w:r w:rsidR="001C6314">
        <w:rPr>
          <w:rFonts w:ascii="Times New Roman" w:eastAsia="Times New Roman" w:hAnsi="Times New Roman" w:cs="Times New Roman"/>
          <w:sz w:val="24"/>
          <w:szCs w:val="24"/>
        </w:rPr>
        <w:t>_</w:t>
      </w:r>
      <w:proofErr w:type="spellStart"/>
      <w:r w:rsidR="001C6314">
        <w:rPr>
          <w:rFonts w:ascii="Times New Roman" w:eastAsia="Times New Roman" w:hAnsi="Times New Roman" w:cs="Times New Roman"/>
          <w:sz w:val="24"/>
          <w:szCs w:val="24"/>
          <w:lang w:val="en-US"/>
        </w:rPr>
        <w:t>i</w:t>
      </w:r>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Pr>
          <w:rFonts w:ascii="Times New Roman" w:eastAsia="Times New Roman" w:hAnsi="Times New Roman" w:cs="Times New Roman"/>
          <w:sz w:val="24"/>
          <w:szCs w:val="24"/>
        </w:rPr>
        <w:t>Общества</w:t>
      </w:r>
      <w:r w:rsidRPr="006C0965">
        <w:rPr>
          <w:rFonts w:ascii="Times New Roman" w:eastAsia="Times New Roman" w:hAnsi="Times New Roman" w:cs="Times New Roman"/>
          <w:sz w:val="24"/>
          <w:szCs w:val="24"/>
        </w:rPr>
        <w:t xml:space="preserve"> </w:t>
      </w:r>
      <w:r w:rsidRPr="00037810">
        <w:rPr>
          <w:rFonts w:ascii="Times New Roman" w:eastAsia="Times New Roman" w:hAnsi="Times New Roman" w:cs="Times New Roman"/>
          <w:sz w:val="24"/>
          <w:szCs w:val="24"/>
        </w:rPr>
        <w:t>обеспечива</w:t>
      </w:r>
      <w:r>
        <w:rPr>
          <w:rFonts w:ascii="Times New Roman" w:eastAsia="Times New Roman" w:hAnsi="Times New Roman" w:cs="Times New Roman"/>
          <w:sz w:val="24"/>
          <w:szCs w:val="24"/>
        </w:rPr>
        <w:t>е</w:t>
      </w:r>
      <w:r w:rsidRPr="00037810">
        <w:rPr>
          <w:rFonts w:ascii="Times New Roman" w:eastAsia="Times New Roman" w:hAnsi="Times New Roman" w:cs="Times New Roman"/>
          <w:sz w:val="24"/>
          <w:szCs w:val="24"/>
        </w:rPr>
        <w:t xml:space="preserve">т </w:t>
      </w:r>
      <w:proofErr w:type="gramStart"/>
      <w:r w:rsidRPr="00037810">
        <w:rPr>
          <w:rFonts w:ascii="Times New Roman" w:eastAsia="Times New Roman" w:hAnsi="Times New Roman" w:cs="Times New Roman"/>
          <w:sz w:val="24"/>
          <w:szCs w:val="24"/>
        </w:rPr>
        <w:t>контроль за</w:t>
      </w:r>
      <w:proofErr w:type="gramEnd"/>
      <w:r w:rsidRPr="00037810">
        <w:rPr>
          <w:rFonts w:ascii="Times New Roman" w:eastAsia="Times New Roman" w:hAnsi="Times New Roman" w:cs="Times New Roman"/>
          <w:sz w:val="24"/>
          <w:szCs w:val="24"/>
        </w:rPr>
        <w:t xml:space="preserve"> соответствием применяемых правил внутреннего контроля требованиям законодательства Российской Федерации.</w:t>
      </w:r>
    </w:p>
    <w:p w:rsidR="006C0965" w:rsidRPr="00037810" w:rsidRDefault="006C0965" w:rsidP="006C0965">
      <w:pPr>
        <w:spacing w:before="182" w:after="0" w:line="254" w:lineRule="exact"/>
        <w:ind w:left="567"/>
        <w:jc w:val="both"/>
        <w:rPr>
          <w:rFonts w:ascii="Times New Roman" w:eastAsia="Times New Roman" w:hAnsi="Times New Roman" w:cs="Times New Roman"/>
          <w:sz w:val="24"/>
          <w:szCs w:val="24"/>
        </w:rPr>
      </w:pPr>
      <w:r w:rsidRPr="00037810">
        <w:rPr>
          <w:rFonts w:ascii="Times New Roman" w:eastAsia="Times New Roman" w:hAnsi="Times New Roman" w:cs="Times New Roman"/>
          <w:sz w:val="24"/>
          <w:szCs w:val="24"/>
        </w:rPr>
        <w:t xml:space="preserve">Правила внутреннего контроля должны быть приведены </w:t>
      </w:r>
      <w:r>
        <w:rPr>
          <w:rFonts w:ascii="Times New Roman" w:eastAsia="Times New Roman" w:hAnsi="Times New Roman" w:cs="Times New Roman"/>
          <w:sz w:val="24"/>
          <w:szCs w:val="24"/>
        </w:rPr>
        <w:t>организацией</w:t>
      </w:r>
      <w:r w:rsidRPr="00037810">
        <w:rPr>
          <w:rFonts w:ascii="Times New Roman" w:eastAsia="Times New Roman" w:hAnsi="Times New Roman" w:cs="Times New Roman"/>
          <w:sz w:val="24"/>
          <w:szCs w:val="24"/>
        </w:rPr>
        <w:t xml:space="preserve"> в соответствие с требованиями нормативных правовых актов о противодействии легализации (отм</w:t>
      </w:r>
      <w:r w:rsidRPr="00037810">
        <w:rPr>
          <w:rFonts w:ascii="Times New Roman" w:eastAsia="Times New Roman" w:hAnsi="Times New Roman" w:cs="Times New Roman"/>
          <w:sz w:val="24"/>
          <w:szCs w:val="24"/>
        </w:rPr>
        <w:t>ы</w:t>
      </w:r>
      <w:r w:rsidRPr="00037810">
        <w:rPr>
          <w:rFonts w:ascii="Times New Roman" w:eastAsia="Times New Roman" w:hAnsi="Times New Roman" w:cs="Times New Roman"/>
          <w:sz w:val="24"/>
          <w:szCs w:val="24"/>
        </w:rPr>
        <w:t>ванию) доходов, полученных преступным путем, и финансированию терроризма не позднее месяца после даты вступления в силу указанных нормативных правовых а</w:t>
      </w:r>
      <w:r w:rsidRPr="00037810">
        <w:rPr>
          <w:rFonts w:ascii="Times New Roman" w:eastAsia="Times New Roman" w:hAnsi="Times New Roman" w:cs="Times New Roman"/>
          <w:sz w:val="24"/>
          <w:szCs w:val="24"/>
        </w:rPr>
        <w:t>к</w:t>
      </w:r>
      <w:r w:rsidRPr="00037810">
        <w:rPr>
          <w:rFonts w:ascii="Times New Roman" w:eastAsia="Times New Roman" w:hAnsi="Times New Roman" w:cs="Times New Roman"/>
          <w:sz w:val="24"/>
          <w:szCs w:val="24"/>
        </w:rPr>
        <w:t>тов, если иное не установлено такими нормативными правовыми актами.</w:t>
      </w:r>
    </w:p>
    <w:p w:rsidR="00FB15B2" w:rsidRPr="0067390A" w:rsidRDefault="00FB15B2" w:rsidP="00BB64B7">
      <w:pPr>
        <w:spacing w:after="0"/>
        <w:rPr>
          <w:rFonts w:ascii="Times New Roman" w:eastAsia="Times New Roman" w:hAnsi="Times New Roman" w:cs="Times New Roman"/>
          <w:sz w:val="24"/>
          <w:szCs w:val="24"/>
        </w:rPr>
      </w:pPr>
    </w:p>
    <w:p w:rsidR="00EA40E6" w:rsidRPr="00EA40E6" w:rsidRDefault="00EA40E6" w:rsidP="00EA40E6">
      <w:pPr>
        <w:spacing w:before="58" w:after="0" w:line="240" w:lineRule="auto"/>
        <w:jc w:val="center"/>
        <w:rPr>
          <w:rFonts w:ascii="Times New Roman" w:eastAsia="Times New Roman" w:hAnsi="Times New Roman" w:cs="Times New Roman"/>
          <w:b/>
          <w:bCs/>
          <w:sz w:val="24"/>
        </w:rPr>
      </w:pPr>
      <w:r w:rsidRPr="00EA40E6">
        <w:rPr>
          <w:rFonts w:ascii="Times New Roman" w:eastAsia="Times New Roman" w:hAnsi="Times New Roman" w:cs="Times New Roman"/>
          <w:b/>
          <w:bCs/>
          <w:sz w:val="24"/>
        </w:rPr>
        <w:t>4. Программа идентификации клиентов Общества, представителей клиентов</w:t>
      </w:r>
      <w:r w:rsidR="00221DEE">
        <w:rPr>
          <w:rFonts w:ascii="Times New Roman" w:eastAsia="Times New Roman" w:hAnsi="Times New Roman" w:cs="Times New Roman"/>
          <w:b/>
          <w:bCs/>
          <w:sz w:val="24"/>
        </w:rPr>
        <w:t xml:space="preserve"> </w:t>
      </w:r>
      <w:r w:rsidRPr="00EA40E6">
        <w:rPr>
          <w:rFonts w:ascii="Times New Roman" w:eastAsia="Times New Roman" w:hAnsi="Times New Roman" w:cs="Times New Roman"/>
          <w:b/>
          <w:bCs/>
          <w:sz w:val="24"/>
        </w:rPr>
        <w:t>и</w:t>
      </w:r>
    </w:p>
    <w:p w:rsidR="00EA40E6" w:rsidRPr="00EA40E6" w:rsidRDefault="00EA40E6" w:rsidP="00EA40E6">
      <w:pPr>
        <w:spacing w:after="0" w:line="240" w:lineRule="auto"/>
        <w:jc w:val="center"/>
        <w:rPr>
          <w:rFonts w:ascii="Times New Roman" w:eastAsia="Times New Roman" w:hAnsi="Times New Roman" w:cs="Times New Roman"/>
          <w:b/>
          <w:bCs/>
          <w:sz w:val="24"/>
        </w:rPr>
      </w:pPr>
      <w:r w:rsidRPr="00EA40E6">
        <w:rPr>
          <w:rFonts w:ascii="Times New Roman" w:eastAsia="Times New Roman" w:hAnsi="Times New Roman" w:cs="Times New Roman"/>
          <w:b/>
          <w:bCs/>
          <w:sz w:val="24"/>
        </w:rPr>
        <w:t xml:space="preserve">(или) </w:t>
      </w:r>
      <w:proofErr w:type="spellStart"/>
      <w:r w:rsidRPr="00EA40E6">
        <w:rPr>
          <w:rFonts w:ascii="Times New Roman" w:eastAsia="Times New Roman" w:hAnsi="Times New Roman" w:cs="Times New Roman"/>
          <w:b/>
          <w:bCs/>
          <w:sz w:val="24"/>
        </w:rPr>
        <w:t>выгодоприобретателей</w:t>
      </w:r>
      <w:proofErr w:type="spellEnd"/>
      <w:r w:rsidRPr="00EA40E6">
        <w:rPr>
          <w:rFonts w:ascii="Times New Roman" w:eastAsia="Times New Roman" w:hAnsi="Times New Roman" w:cs="Times New Roman"/>
          <w:b/>
          <w:bCs/>
          <w:sz w:val="24"/>
        </w:rPr>
        <w:t xml:space="preserve">, а также </w:t>
      </w:r>
      <w:proofErr w:type="spellStart"/>
      <w:r w:rsidRPr="00EA40E6">
        <w:rPr>
          <w:rFonts w:ascii="Times New Roman" w:eastAsia="Times New Roman" w:hAnsi="Times New Roman" w:cs="Times New Roman"/>
          <w:b/>
          <w:bCs/>
          <w:sz w:val="24"/>
        </w:rPr>
        <w:t>бенефициарных</w:t>
      </w:r>
      <w:proofErr w:type="spellEnd"/>
      <w:r w:rsidRPr="00EA40E6">
        <w:rPr>
          <w:rFonts w:ascii="Times New Roman" w:eastAsia="Times New Roman" w:hAnsi="Times New Roman" w:cs="Times New Roman"/>
          <w:b/>
          <w:bCs/>
          <w:sz w:val="24"/>
        </w:rPr>
        <w:t xml:space="preserve"> владельцев</w:t>
      </w:r>
    </w:p>
    <w:p w:rsidR="00EA40E6" w:rsidRPr="00EA40E6" w:rsidRDefault="00EA40E6" w:rsidP="00EA40E6">
      <w:pPr>
        <w:spacing w:after="0" w:line="240" w:lineRule="auto"/>
        <w:jc w:val="center"/>
        <w:rPr>
          <w:rFonts w:ascii="Times New Roman" w:eastAsia="Times New Roman" w:hAnsi="Times New Roman" w:cs="Times New Roman"/>
          <w:b/>
          <w:bCs/>
          <w:sz w:val="24"/>
        </w:rPr>
      </w:pPr>
      <w:r w:rsidRPr="00EA40E6">
        <w:rPr>
          <w:rFonts w:ascii="Times New Roman" w:eastAsia="Times New Roman" w:hAnsi="Times New Roman" w:cs="Times New Roman"/>
          <w:b/>
          <w:bCs/>
          <w:sz w:val="24"/>
        </w:rPr>
        <w:t xml:space="preserve"> и обязанности юридического лица по раскрытию информации</w:t>
      </w:r>
    </w:p>
    <w:p w:rsidR="00EA40E6" w:rsidRPr="00EA40E6" w:rsidRDefault="00EA40E6" w:rsidP="00A20C4A">
      <w:pPr>
        <w:spacing w:after="120" w:line="240" w:lineRule="auto"/>
        <w:jc w:val="center"/>
        <w:rPr>
          <w:rFonts w:ascii="Times New Roman" w:eastAsia="Times New Roman" w:hAnsi="Times New Roman" w:cs="Times New Roman"/>
          <w:b/>
          <w:bCs/>
          <w:sz w:val="24"/>
        </w:rPr>
      </w:pPr>
      <w:r w:rsidRPr="00EA40E6">
        <w:rPr>
          <w:rFonts w:ascii="Times New Roman" w:eastAsia="Times New Roman" w:hAnsi="Times New Roman" w:cs="Times New Roman"/>
          <w:b/>
          <w:bCs/>
          <w:sz w:val="24"/>
        </w:rPr>
        <w:lastRenderedPageBreak/>
        <w:t xml:space="preserve">о своих </w:t>
      </w:r>
      <w:proofErr w:type="spellStart"/>
      <w:r w:rsidRPr="00EA40E6">
        <w:rPr>
          <w:rFonts w:ascii="Times New Roman" w:eastAsia="Times New Roman" w:hAnsi="Times New Roman" w:cs="Times New Roman"/>
          <w:b/>
          <w:bCs/>
          <w:sz w:val="24"/>
        </w:rPr>
        <w:t>бенефициарных</w:t>
      </w:r>
      <w:proofErr w:type="spellEnd"/>
      <w:r w:rsidRPr="00EA40E6">
        <w:rPr>
          <w:rFonts w:ascii="Times New Roman" w:eastAsia="Times New Roman" w:hAnsi="Times New Roman" w:cs="Times New Roman"/>
          <w:b/>
          <w:bCs/>
          <w:sz w:val="24"/>
        </w:rPr>
        <w:t xml:space="preserve"> владельцах.</w:t>
      </w:r>
    </w:p>
    <w:p w:rsidR="006A4C8B" w:rsidRPr="00FE0E41" w:rsidRDefault="00516331" w:rsidP="007D5C53">
      <w:pPr>
        <w:tabs>
          <w:tab w:val="left" w:pos="1066"/>
        </w:tabs>
        <w:spacing w:before="12"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A4C8B" w:rsidRPr="00FE0E41">
        <w:rPr>
          <w:rFonts w:ascii="Times New Roman" w:eastAsia="Times New Roman" w:hAnsi="Times New Roman" w:cs="Times New Roman"/>
          <w:sz w:val="24"/>
          <w:szCs w:val="24"/>
        </w:rPr>
        <w:t>.1.</w:t>
      </w:r>
      <w:r w:rsidR="007D5C53">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 xml:space="preserve">Программа идентификации клиентов Общества, представителей клиентов и (или) </w:t>
      </w:r>
      <w:proofErr w:type="spellStart"/>
      <w:r w:rsidR="006A4C8B" w:rsidRPr="00FE0E41">
        <w:rPr>
          <w:rFonts w:ascii="Times New Roman" w:eastAsia="Times New Roman" w:hAnsi="Times New Roman" w:cs="Times New Roman"/>
          <w:sz w:val="24"/>
          <w:szCs w:val="24"/>
        </w:rPr>
        <w:t>в</w:t>
      </w:r>
      <w:r w:rsidR="006A4C8B" w:rsidRPr="00FE0E41">
        <w:rPr>
          <w:rFonts w:ascii="Times New Roman" w:eastAsia="Times New Roman" w:hAnsi="Times New Roman" w:cs="Times New Roman"/>
          <w:sz w:val="24"/>
          <w:szCs w:val="24"/>
        </w:rPr>
        <w:t>ы</w:t>
      </w:r>
      <w:r w:rsidR="006A4C8B" w:rsidRPr="00FE0E41">
        <w:rPr>
          <w:rFonts w:ascii="Times New Roman" w:eastAsia="Times New Roman" w:hAnsi="Times New Roman" w:cs="Times New Roman"/>
          <w:sz w:val="24"/>
          <w:szCs w:val="24"/>
        </w:rPr>
        <w:t>годоприобретателей</w:t>
      </w:r>
      <w:proofErr w:type="spellEnd"/>
      <w:r w:rsidR="006A4C8B" w:rsidRPr="00FE0E41">
        <w:rPr>
          <w:rFonts w:ascii="Times New Roman" w:eastAsia="Times New Roman" w:hAnsi="Times New Roman" w:cs="Times New Roman"/>
          <w:sz w:val="24"/>
          <w:szCs w:val="24"/>
        </w:rPr>
        <w:t xml:space="preserve">, а также </w:t>
      </w:r>
      <w:proofErr w:type="spellStart"/>
      <w:r w:rsidR="006A4C8B" w:rsidRPr="00FE0E41">
        <w:rPr>
          <w:rFonts w:ascii="Times New Roman" w:eastAsia="Times New Roman" w:hAnsi="Times New Roman" w:cs="Times New Roman"/>
          <w:sz w:val="24"/>
          <w:szCs w:val="24"/>
        </w:rPr>
        <w:t>бенефициарного</w:t>
      </w:r>
      <w:proofErr w:type="spellEnd"/>
      <w:r w:rsidR="006A4C8B" w:rsidRPr="00FE0E41">
        <w:rPr>
          <w:rFonts w:ascii="Times New Roman" w:eastAsia="Times New Roman" w:hAnsi="Times New Roman" w:cs="Times New Roman"/>
          <w:sz w:val="24"/>
          <w:szCs w:val="24"/>
        </w:rPr>
        <w:t xml:space="preserve"> владельца осуществляется в соответс</w:t>
      </w:r>
      <w:r w:rsidR="006A4C8B" w:rsidRPr="00FE0E41">
        <w:rPr>
          <w:rFonts w:ascii="Times New Roman" w:eastAsia="Times New Roman" w:hAnsi="Times New Roman" w:cs="Times New Roman"/>
          <w:sz w:val="24"/>
          <w:szCs w:val="24"/>
        </w:rPr>
        <w:t>т</w:t>
      </w:r>
      <w:r w:rsidR="006A4C8B" w:rsidRPr="00FE0E41">
        <w:rPr>
          <w:rFonts w:ascii="Times New Roman" w:eastAsia="Times New Roman" w:hAnsi="Times New Roman" w:cs="Times New Roman"/>
          <w:sz w:val="24"/>
          <w:szCs w:val="24"/>
        </w:rPr>
        <w:t>вии с п.п. 1 и 2 п. 1 ст. 7закона № 115-ФЗ-2001 г. и п.п. 8-12 постановления Правител</w:t>
      </w:r>
      <w:r w:rsidR="006A4C8B" w:rsidRPr="00FE0E41">
        <w:rPr>
          <w:rFonts w:ascii="Times New Roman" w:eastAsia="Times New Roman" w:hAnsi="Times New Roman" w:cs="Times New Roman"/>
          <w:sz w:val="24"/>
          <w:szCs w:val="24"/>
        </w:rPr>
        <w:t>ь</w:t>
      </w:r>
      <w:r w:rsidR="006A4C8B" w:rsidRPr="00FE0E41">
        <w:rPr>
          <w:rFonts w:ascii="Times New Roman" w:eastAsia="Times New Roman" w:hAnsi="Times New Roman" w:cs="Times New Roman"/>
          <w:sz w:val="24"/>
          <w:szCs w:val="24"/>
        </w:rPr>
        <w:t>ства РФ от 30.06.2012 № 667 с последними</w:t>
      </w:r>
      <w:r w:rsidR="00221DEE">
        <w:rPr>
          <w:rFonts w:ascii="Times New Roman" w:eastAsia="Times New Roman" w:hAnsi="Times New Roman" w:cs="Times New Roman"/>
          <w:sz w:val="24"/>
          <w:szCs w:val="24"/>
        </w:rPr>
        <w:t xml:space="preserve"> </w:t>
      </w:r>
      <w:r w:rsidR="006A4C8B" w:rsidRPr="00FE0E41">
        <w:rPr>
          <w:rFonts w:ascii="Times New Roman" w:eastAsia="Times New Roman" w:hAnsi="Times New Roman" w:cs="Times New Roman"/>
          <w:sz w:val="24"/>
          <w:szCs w:val="24"/>
        </w:rPr>
        <w:t>изменениями и включает следующие пр</w:t>
      </w:r>
      <w:r w:rsidR="006A4C8B" w:rsidRPr="00FE0E41">
        <w:rPr>
          <w:rFonts w:ascii="Times New Roman" w:eastAsia="Times New Roman" w:hAnsi="Times New Roman" w:cs="Times New Roman"/>
          <w:sz w:val="24"/>
          <w:szCs w:val="24"/>
        </w:rPr>
        <w:t>о</w:t>
      </w:r>
      <w:r w:rsidR="006A4C8B" w:rsidRPr="00FE0E41">
        <w:rPr>
          <w:rFonts w:ascii="Times New Roman" w:eastAsia="Times New Roman" w:hAnsi="Times New Roman" w:cs="Times New Roman"/>
          <w:sz w:val="24"/>
          <w:szCs w:val="24"/>
        </w:rPr>
        <w:t>цедуры:</w:t>
      </w:r>
    </w:p>
    <w:p w:rsidR="000714A6" w:rsidRPr="004D3FA8"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4D3FA8">
        <w:rPr>
          <w:rFonts w:ascii="Times New Roman" w:eastAsia="Times New Roman" w:hAnsi="Times New Roman" w:cs="Times New Roman"/>
          <w:sz w:val="24"/>
          <w:szCs w:val="24"/>
        </w:rPr>
        <w:t xml:space="preserve">установление в отношении клиента, представителя клиента и (или) </w:t>
      </w:r>
      <w:proofErr w:type="spellStart"/>
      <w:r w:rsidRPr="004D3FA8">
        <w:rPr>
          <w:rFonts w:ascii="Times New Roman" w:eastAsia="Times New Roman" w:hAnsi="Times New Roman" w:cs="Times New Roman"/>
          <w:sz w:val="24"/>
          <w:szCs w:val="24"/>
        </w:rPr>
        <w:t>выгодопр</w:t>
      </w:r>
      <w:r w:rsidRPr="004D3FA8">
        <w:rPr>
          <w:rFonts w:ascii="Times New Roman" w:eastAsia="Times New Roman" w:hAnsi="Times New Roman" w:cs="Times New Roman"/>
          <w:sz w:val="24"/>
          <w:szCs w:val="24"/>
        </w:rPr>
        <w:t>и</w:t>
      </w:r>
      <w:r w:rsidRPr="004D3FA8">
        <w:rPr>
          <w:rFonts w:ascii="Times New Roman" w:eastAsia="Times New Roman" w:hAnsi="Times New Roman" w:cs="Times New Roman"/>
          <w:sz w:val="24"/>
          <w:szCs w:val="24"/>
        </w:rPr>
        <w:t>обретателя</w:t>
      </w:r>
      <w:proofErr w:type="spellEnd"/>
      <w:r w:rsidRPr="004D3FA8">
        <w:rPr>
          <w:rFonts w:ascii="Times New Roman" w:eastAsia="Times New Roman" w:hAnsi="Times New Roman" w:cs="Times New Roman"/>
          <w:sz w:val="24"/>
          <w:szCs w:val="24"/>
        </w:rPr>
        <w:t xml:space="preserve"> сведений</w:t>
      </w:r>
      <w:r w:rsidR="0022352D" w:rsidRPr="006C0965">
        <w:rPr>
          <w:rFonts w:ascii="Times New Roman" w:eastAsia="Times New Roman" w:hAnsi="Times New Roman" w:cs="Times New Roman"/>
          <w:sz w:val="24"/>
          <w:szCs w:val="24"/>
        </w:rPr>
        <w:t xml:space="preserve"> определенных статьей 7 Федерального закона, и проверка достоверности этих сведений до приема на обслуживание клиента</w:t>
      </w:r>
      <w:r w:rsidRPr="004D3FA8">
        <w:rPr>
          <w:rFonts w:ascii="Times New Roman" w:eastAsia="Times New Roman" w:hAnsi="Times New Roman" w:cs="Times New Roman"/>
          <w:sz w:val="24"/>
          <w:szCs w:val="24"/>
        </w:rPr>
        <w:t>, путем пол</w:t>
      </w:r>
      <w:r w:rsidRPr="004D3FA8">
        <w:rPr>
          <w:rFonts w:ascii="Times New Roman" w:eastAsia="Times New Roman" w:hAnsi="Times New Roman" w:cs="Times New Roman"/>
          <w:sz w:val="24"/>
          <w:szCs w:val="24"/>
        </w:rPr>
        <w:t>у</w:t>
      </w:r>
      <w:r w:rsidRPr="004D3FA8">
        <w:rPr>
          <w:rFonts w:ascii="Times New Roman" w:eastAsia="Times New Roman" w:hAnsi="Times New Roman" w:cs="Times New Roman"/>
          <w:sz w:val="24"/>
          <w:szCs w:val="24"/>
        </w:rPr>
        <w:t>чения от клиента информации, в целях составления анкеты, содержащей свед</w:t>
      </w:r>
      <w:r w:rsidRPr="004D3FA8">
        <w:rPr>
          <w:rFonts w:ascii="Times New Roman" w:eastAsia="Times New Roman" w:hAnsi="Times New Roman" w:cs="Times New Roman"/>
          <w:sz w:val="24"/>
          <w:szCs w:val="24"/>
        </w:rPr>
        <w:t>е</w:t>
      </w:r>
      <w:r w:rsidRPr="004D3FA8">
        <w:rPr>
          <w:rFonts w:ascii="Times New Roman" w:eastAsia="Times New Roman" w:hAnsi="Times New Roman" w:cs="Times New Roman"/>
          <w:sz w:val="24"/>
          <w:szCs w:val="24"/>
        </w:rPr>
        <w:t>ния о клиенте и его деятельности;</w:t>
      </w:r>
    </w:p>
    <w:p w:rsidR="000714A6" w:rsidRPr="00245563"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 xml:space="preserve">принятие обоснованных и доступных в сложившихся обстоятельствах мер по </w:t>
      </w:r>
      <w:r w:rsidR="0022352D" w:rsidRPr="006C0965">
        <w:rPr>
          <w:rFonts w:ascii="Times New Roman" w:eastAsia="Times New Roman" w:hAnsi="Times New Roman" w:cs="Times New Roman"/>
          <w:sz w:val="24"/>
          <w:szCs w:val="24"/>
        </w:rPr>
        <w:t xml:space="preserve">выявлению и </w:t>
      </w:r>
      <w:r w:rsidRPr="006C0965">
        <w:rPr>
          <w:rFonts w:ascii="Times New Roman" w:eastAsia="Times New Roman" w:hAnsi="Times New Roman" w:cs="Times New Roman"/>
          <w:sz w:val="24"/>
          <w:szCs w:val="24"/>
        </w:rPr>
        <w:t>идентификации</w:t>
      </w:r>
      <w:r w:rsidR="00221DEE">
        <w:rPr>
          <w:rFonts w:ascii="Times New Roman" w:eastAsia="Times New Roman" w:hAnsi="Times New Roman" w:cs="Times New Roman"/>
          <w:sz w:val="24"/>
          <w:szCs w:val="24"/>
        </w:rPr>
        <w:t xml:space="preserve"> </w:t>
      </w:r>
      <w:proofErr w:type="spellStart"/>
      <w:r w:rsidRPr="00245563">
        <w:rPr>
          <w:rFonts w:ascii="Times New Roman" w:eastAsia="Times New Roman" w:hAnsi="Times New Roman" w:cs="Times New Roman"/>
          <w:sz w:val="24"/>
          <w:szCs w:val="24"/>
        </w:rPr>
        <w:t>бенефициарных</w:t>
      </w:r>
      <w:proofErr w:type="spellEnd"/>
      <w:r w:rsidRPr="00245563">
        <w:rPr>
          <w:rFonts w:ascii="Times New Roman" w:eastAsia="Times New Roman" w:hAnsi="Times New Roman" w:cs="Times New Roman"/>
          <w:sz w:val="24"/>
          <w:szCs w:val="24"/>
        </w:rPr>
        <w:t xml:space="preserve"> владельцев, в том числе мер по у</w:t>
      </w:r>
      <w:r w:rsidRPr="00245563">
        <w:rPr>
          <w:rFonts w:ascii="Times New Roman" w:eastAsia="Times New Roman" w:hAnsi="Times New Roman" w:cs="Times New Roman"/>
          <w:sz w:val="24"/>
          <w:szCs w:val="24"/>
        </w:rPr>
        <w:t>с</w:t>
      </w:r>
      <w:r w:rsidRPr="00245563">
        <w:rPr>
          <w:rFonts w:ascii="Times New Roman" w:eastAsia="Times New Roman" w:hAnsi="Times New Roman" w:cs="Times New Roman"/>
          <w:sz w:val="24"/>
          <w:szCs w:val="24"/>
        </w:rPr>
        <w:t xml:space="preserve">тановлению в отношении указанных владельцев сведений, предусмотренных </w:t>
      </w:r>
      <w:r w:rsidRPr="006C0965">
        <w:rPr>
          <w:rFonts w:ascii="Times New Roman" w:eastAsia="Times New Roman" w:hAnsi="Times New Roman" w:cs="Times New Roman"/>
          <w:sz w:val="24"/>
          <w:szCs w:val="24"/>
        </w:rPr>
        <w:t>подпунктом 1 пункта 1 статьи 7 закона №115-ФЗ-2001г.</w:t>
      </w:r>
      <w:r w:rsidR="0022352D" w:rsidRPr="006C0965">
        <w:rPr>
          <w:rFonts w:ascii="Times New Roman" w:eastAsia="Times New Roman" w:hAnsi="Times New Roman" w:cs="Times New Roman"/>
          <w:sz w:val="24"/>
          <w:szCs w:val="24"/>
        </w:rPr>
        <w:t xml:space="preserve"> и проверке достоверн</w:t>
      </w:r>
      <w:r w:rsidR="0022352D" w:rsidRPr="006C0965">
        <w:rPr>
          <w:rFonts w:ascii="Times New Roman" w:eastAsia="Times New Roman" w:hAnsi="Times New Roman" w:cs="Times New Roman"/>
          <w:sz w:val="24"/>
          <w:szCs w:val="24"/>
        </w:rPr>
        <w:t>о</w:t>
      </w:r>
      <w:r w:rsidR="0022352D" w:rsidRPr="006C0965">
        <w:rPr>
          <w:rFonts w:ascii="Times New Roman" w:eastAsia="Times New Roman" w:hAnsi="Times New Roman" w:cs="Times New Roman"/>
          <w:sz w:val="24"/>
          <w:szCs w:val="24"/>
        </w:rPr>
        <w:t>сти полученных сведений</w:t>
      </w:r>
      <w:r w:rsidRPr="006C0965">
        <w:rPr>
          <w:rFonts w:ascii="Times New Roman" w:eastAsia="Times New Roman" w:hAnsi="Times New Roman" w:cs="Times New Roman"/>
          <w:sz w:val="24"/>
          <w:szCs w:val="24"/>
        </w:rPr>
        <w:t>;</w:t>
      </w:r>
    </w:p>
    <w:p w:rsidR="000714A6"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 xml:space="preserve">проверка наличия или отсутствия в отношении клиента, представителя клиента и (или) </w:t>
      </w:r>
      <w:proofErr w:type="spellStart"/>
      <w:r w:rsidRPr="00245563">
        <w:rPr>
          <w:rFonts w:ascii="Times New Roman" w:eastAsia="Times New Roman" w:hAnsi="Times New Roman" w:cs="Times New Roman"/>
          <w:sz w:val="24"/>
          <w:szCs w:val="24"/>
        </w:rPr>
        <w:t>выгодоприобретателя</w:t>
      </w:r>
      <w:proofErr w:type="spellEnd"/>
      <w:r w:rsidRPr="00245563">
        <w:rPr>
          <w:rFonts w:ascii="Times New Roman" w:eastAsia="Times New Roman" w:hAnsi="Times New Roman" w:cs="Times New Roman"/>
          <w:sz w:val="24"/>
          <w:szCs w:val="24"/>
        </w:rPr>
        <w:t xml:space="preserve">, а также </w:t>
      </w:r>
      <w:proofErr w:type="spellStart"/>
      <w:r w:rsidRPr="00245563">
        <w:rPr>
          <w:rFonts w:ascii="Times New Roman" w:eastAsia="Times New Roman" w:hAnsi="Times New Roman" w:cs="Times New Roman"/>
          <w:sz w:val="24"/>
          <w:szCs w:val="24"/>
        </w:rPr>
        <w:t>бенефициарного</w:t>
      </w:r>
      <w:proofErr w:type="spellEnd"/>
      <w:r w:rsidRPr="00245563">
        <w:rPr>
          <w:rFonts w:ascii="Times New Roman" w:eastAsia="Times New Roman" w:hAnsi="Times New Roman" w:cs="Times New Roman"/>
          <w:sz w:val="24"/>
          <w:szCs w:val="24"/>
        </w:rPr>
        <w:t xml:space="preserve"> владельца сведений об их причастности к экстремистской деятельности или терроризму, получаемых в с</w:t>
      </w:r>
      <w:r w:rsidRPr="00245563">
        <w:rPr>
          <w:rFonts w:ascii="Times New Roman" w:eastAsia="Times New Roman" w:hAnsi="Times New Roman" w:cs="Times New Roman"/>
          <w:sz w:val="24"/>
          <w:szCs w:val="24"/>
        </w:rPr>
        <w:t>о</w:t>
      </w:r>
      <w:r w:rsidRPr="00245563">
        <w:rPr>
          <w:rFonts w:ascii="Times New Roman" w:eastAsia="Times New Roman" w:hAnsi="Times New Roman" w:cs="Times New Roman"/>
          <w:sz w:val="24"/>
          <w:szCs w:val="24"/>
        </w:rPr>
        <w:t>ответствии с пунктом 2 статьи 6 и пунктом 2 статьи 7.4 закона №115-ФЗ-2001г.;</w:t>
      </w:r>
    </w:p>
    <w:p w:rsidR="00013F7A" w:rsidRPr="00182082" w:rsidRDefault="0022352D" w:rsidP="00013F7A">
      <w:pPr>
        <w:pStyle w:val="a4"/>
        <w:spacing w:before="120" w:after="0" w:line="240" w:lineRule="auto"/>
        <w:ind w:left="1134" w:hanging="425"/>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013F7A" w:rsidRPr="00182082">
        <w:rPr>
          <w:rFonts w:ascii="Times New Roman" w:eastAsia="Times New Roman" w:hAnsi="Times New Roman" w:cs="Times New Roman"/>
          <w:sz w:val="24"/>
          <w:szCs w:val="24"/>
        </w:rPr>
        <w:t>определение принадлежности физических лиц, находящихся на обслуживании или принимаемых на обслуживание к иностранным публичным должностным лицам, их супругов и близких родственников, должностных лиц публичных м</w:t>
      </w:r>
      <w:r w:rsidR="00013F7A" w:rsidRPr="00182082">
        <w:rPr>
          <w:rFonts w:ascii="Times New Roman" w:eastAsia="Times New Roman" w:hAnsi="Times New Roman" w:cs="Times New Roman"/>
          <w:sz w:val="24"/>
          <w:szCs w:val="24"/>
        </w:rPr>
        <w:t>е</w:t>
      </w:r>
      <w:r w:rsidR="00013F7A" w:rsidRPr="00182082">
        <w:rPr>
          <w:rFonts w:ascii="Times New Roman" w:eastAsia="Times New Roman" w:hAnsi="Times New Roman" w:cs="Times New Roman"/>
          <w:sz w:val="24"/>
          <w:szCs w:val="24"/>
        </w:rPr>
        <w:t>ждународных организаций, а также лиц, замещающих (занимающих) государс</w:t>
      </w:r>
      <w:r w:rsidR="00013F7A" w:rsidRPr="00182082">
        <w:rPr>
          <w:rFonts w:ascii="Times New Roman" w:eastAsia="Times New Roman" w:hAnsi="Times New Roman" w:cs="Times New Roman"/>
          <w:sz w:val="24"/>
          <w:szCs w:val="24"/>
        </w:rPr>
        <w:t>т</w:t>
      </w:r>
      <w:r w:rsidR="00013F7A" w:rsidRPr="00182082">
        <w:rPr>
          <w:rFonts w:ascii="Times New Roman" w:eastAsia="Times New Roman" w:hAnsi="Times New Roman" w:cs="Times New Roman"/>
          <w:sz w:val="24"/>
          <w:szCs w:val="24"/>
        </w:rPr>
        <w:t>венные должности Российской Федерации, должности членов Совета директоров Центрального банка Российской Федерации, должности федеральной государс</w:t>
      </w:r>
      <w:r w:rsidR="00013F7A" w:rsidRPr="00182082">
        <w:rPr>
          <w:rFonts w:ascii="Times New Roman" w:eastAsia="Times New Roman" w:hAnsi="Times New Roman" w:cs="Times New Roman"/>
          <w:sz w:val="24"/>
          <w:szCs w:val="24"/>
        </w:rPr>
        <w:t>т</w:t>
      </w:r>
      <w:r w:rsidR="00013F7A" w:rsidRPr="00182082">
        <w:rPr>
          <w:rFonts w:ascii="Times New Roman" w:eastAsia="Times New Roman" w:hAnsi="Times New Roman" w:cs="Times New Roman"/>
          <w:sz w:val="24"/>
          <w:szCs w:val="24"/>
        </w:rPr>
        <w:t>венной службы, назначение на которые и освобождение от которых осущест</w:t>
      </w:r>
      <w:r w:rsidR="00013F7A" w:rsidRPr="00182082">
        <w:rPr>
          <w:rFonts w:ascii="Times New Roman" w:eastAsia="Times New Roman" w:hAnsi="Times New Roman" w:cs="Times New Roman"/>
          <w:sz w:val="24"/>
          <w:szCs w:val="24"/>
        </w:rPr>
        <w:t>в</w:t>
      </w:r>
      <w:r w:rsidR="00013F7A" w:rsidRPr="00182082">
        <w:rPr>
          <w:rFonts w:ascii="Times New Roman" w:eastAsia="Times New Roman" w:hAnsi="Times New Roman" w:cs="Times New Roman"/>
          <w:sz w:val="24"/>
          <w:szCs w:val="24"/>
        </w:rPr>
        <w:t>ляются Президентом Российской Федерации или Правительством</w:t>
      </w:r>
      <w:proofErr w:type="gramEnd"/>
      <w:r w:rsidR="00013F7A" w:rsidRPr="00182082">
        <w:rPr>
          <w:rFonts w:ascii="Times New Roman" w:eastAsia="Times New Roman" w:hAnsi="Times New Roman" w:cs="Times New Roman"/>
          <w:sz w:val="24"/>
          <w:szCs w:val="24"/>
        </w:rPr>
        <w:t xml:space="preserve"> Российской Федерации, или должности в Центральном банке Российской Федерации, гос</w:t>
      </w:r>
      <w:r w:rsidR="00013F7A" w:rsidRPr="00182082">
        <w:rPr>
          <w:rFonts w:ascii="Times New Roman" w:eastAsia="Times New Roman" w:hAnsi="Times New Roman" w:cs="Times New Roman"/>
          <w:sz w:val="24"/>
          <w:szCs w:val="24"/>
        </w:rPr>
        <w:t>у</w:t>
      </w:r>
      <w:r w:rsidR="00013F7A" w:rsidRPr="00182082">
        <w:rPr>
          <w:rFonts w:ascii="Times New Roman" w:eastAsia="Times New Roman" w:hAnsi="Times New Roman" w:cs="Times New Roman"/>
          <w:sz w:val="24"/>
          <w:szCs w:val="24"/>
        </w:rPr>
        <w:t>дарственных корпорациях и иных организациях, созданных Российской Федер</w:t>
      </w:r>
      <w:r w:rsidR="00013F7A" w:rsidRPr="00182082">
        <w:rPr>
          <w:rFonts w:ascii="Times New Roman" w:eastAsia="Times New Roman" w:hAnsi="Times New Roman" w:cs="Times New Roman"/>
          <w:sz w:val="24"/>
          <w:szCs w:val="24"/>
        </w:rPr>
        <w:t>а</w:t>
      </w:r>
      <w:r w:rsidR="00013F7A" w:rsidRPr="00182082">
        <w:rPr>
          <w:rFonts w:ascii="Times New Roman" w:eastAsia="Times New Roman" w:hAnsi="Times New Roman" w:cs="Times New Roman"/>
          <w:sz w:val="24"/>
          <w:szCs w:val="24"/>
        </w:rPr>
        <w:t>цией на основании федеральных законов, включенные в перечни должностей, определяемые Президентом Российской Федерации;</w:t>
      </w:r>
    </w:p>
    <w:p w:rsidR="00013F7A" w:rsidRPr="00182082" w:rsidRDefault="00013F7A" w:rsidP="00013F7A">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182082">
        <w:rPr>
          <w:rFonts w:ascii="Times New Roman" w:eastAsia="Times New Roman" w:hAnsi="Times New Roman" w:cs="Times New Roman"/>
          <w:sz w:val="24"/>
          <w:szCs w:val="24"/>
        </w:rPr>
        <w:t xml:space="preserve">- </w:t>
      </w:r>
      <w:r w:rsidRPr="00182082">
        <w:rPr>
          <w:rFonts w:ascii="Times New Roman" w:eastAsia="Times New Roman" w:hAnsi="Times New Roman" w:cs="Times New Roman"/>
          <w:sz w:val="24"/>
          <w:szCs w:val="24"/>
        </w:rPr>
        <w:tab/>
        <w:t>выявление иностранных публичных должностных лиц, а также определение и</w:t>
      </w:r>
      <w:r w:rsidRPr="00182082">
        <w:rPr>
          <w:rFonts w:ascii="Times New Roman" w:eastAsia="Times New Roman" w:hAnsi="Times New Roman" w:cs="Times New Roman"/>
          <w:sz w:val="24"/>
          <w:szCs w:val="24"/>
        </w:rPr>
        <w:t>с</w:t>
      </w:r>
      <w:r w:rsidRPr="00182082">
        <w:rPr>
          <w:rFonts w:ascii="Times New Roman" w:eastAsia="Times New Roman" w:hAnsi="Times New Roman" w:cs="Times New Roman"/>
          <w:sz w:val="24"/>
          <w:szCs w:val="24"/>
        </w:rPr>
        <w:t>точников происхождения денежных средств или иного имущества иностранных публичных должностных лиц;</w:t>
      </w:r>
    </w:p>
    <w:p w:rsidR="00013F7A" w:rsidRPr="00037810" w:rsidRDefault="00013F7A" w:rsidP="00013F7A">
      <w:pPr>
        <w:pStyle w:val="a4"/>
        <w:spacing w:before="120" w:after="0" w:line="240" w:lineRule="auto"/>
        <w:ind w:left="1134" w:hanging="425"/>
        <w:contextualSpacing w:val="0"/>
        <w:jc w:val="both"/>
        <w:rPr>
          <w:rFonts w:ascii="Times New Roman" w:eastAsia="Times New Roman" w:hAnsi="Times New Roman" w:cs="Times New Roman"/>
          <w:sz w:val="24"/>
          <w:szCs w:val="24"/>
        </w:rPr>
      </w:pPr>
      <w:proofErr w:type="gramStart"/>
      <w:r w:rsidRPr="00182082">
        <w:rPr>
          <w:rFonts w:ascii="Times New Roman" w:eastAsia="Times New Roman" w:hAnsi="Times New Roman" w:cs="Times New Roman"/>
          <w:sz w:val="24"/>
          <w:szCs w:val="24"/>
        </w:rPr>
        <w:t xml:space="preserve">- </w:t>
      </w:r>
      <w:r w:rsidRPr="00182082">
        <w:rPr>
          <w:rFonts w:ascii="Times New Roman" w:eastAsia="Times New Roman" w:hAnsi="Times New Roman" w:cs="Times New Roman"/>
          <w:sz w:val="24"/>
          <w:szCs w:val="24"/>
        </w:rPr>
        <w:tab/>
        <w:t>определение источников происхождения денежных средств или иного имущес</w:t>
      </w:r>
      <w:r w:rsidRPr="00182082">
        <w:rPr>
          <w:rFonts w:ascii="Times New Roman" w:eastAsia="Times New Roman" w:hAnsi="Times New Roman" w:cs="Times New Roman"/>
          <w:sz w:val="24"/>
          <w:szCs w:val="24"/>
        </w:rPr>
        <w:t>т</w:t>
      </w:r>
      <w:r w:rsidRPr="00182082">
        <w:rPr>
          <w:rFonts w:ascii="Times New Roman" w:eastAsia="Times New Roman" w:hAnsi="Times New Roman" w:cs="Times New Roman"/>
          <w:sz w:val="24"/>
          <w:szCs w:val="24"/>
        </w:rPr>
        <w:t>ва должностного лица публичной международной организации либо лица, зам</w:t>
      </w:r>
      <w:r w:rsidRPr="00182082">
        <w:rPr>
          <w:rFonts w:ascii="Times New Roman" w:eastAsia="Times New Roman" w:hAnsi="Times New Roman" w:cs="Times New Roman"/>
          <w:sz w:val="24"/>
          <w:szCs w:val="24"/>
        </w:rPr>
        <w:t>е</w:t>
      </w:r>
      <w:r w:rsidRPr="00182082">
        <w:rPr>
          <w:rFonts w:ascii="Times New Roman" w:eastAsia="Times New Roman" w:hAnsi="Times New Roman" w:cs="Times New Roman"/>
          <w:sz w:val="24"/>
          <w:szCs w:val="24"/>
        </w:rPr>
        <w:t>щающего (занимающего) государственную должность Российской Федерации, должность члена Совета директоров Центрального банка Российской Федерации, должность федеральной государственной службы, назначение на которую и о</w:t>
      </w:r>
      <w:r w:rsidRPr="00182082">
        <w:rPr>
          <w:rFonts w:ascii="Times New Roman" w:eastAsia="Times New Roman" w:hAnsi="Times New Roman" w:cs="Times New Roman"/>
          <w:sz w:val="24"/>
          <w:szCs w:val="24"/>
        </w:rPr>
        <w:t>с</w:t>
      </w:r>
      <w:r w:rsidRPr="00182082">
        <w:rPr>
          <w:rFonts w:ascii="Times New Roman" w:eastAsia="Times New Roman" w:hAnsi="Times New Roman" w:cs="Times New Roman"/>
          <w:sz w:val="24"/>
          <w:szCs w:val="24"/>
        </w:rPr>
        <w:t>вобождение от которой осуществляются Президентом Российской Федерации или Правительством Российской Федерации, или должность в Центральном ба</w:t>
      </w:r>
      <w:r w:rsidRPr="00182082">
        <w:rPr>
          <w:rFonts w:ascii="Times New Roman" w:eastAsia="Times New Roman" w:hAnsi="Times New Roman" w:cs="Times New Roman"/>
          <w:sz w:val="24"/>
          <w:szCs w:val="24"/>
        </w:rPr>
        <w:t>н</w:t>
      </w:r>
      <w:r w:rsidRPr="00182082">
        <w:rPr>
          <w:rFonts w:ascii="Times New Roman" w:eastAsia="Times New Roman" w:hAnsi="Times New Roman" w:cs="Times New Roman"/>
          <w:sz w:val="24"/>
          <w:szCs w:val="24"/>
        </w:rPr>
        <w:t>ке Российской Федерации, государственной корпорации или иной организации</w:t>
      </w:r>
      <w:proofErr w:type="gramEnd"/>
      <w:r w:rsidRPr="00182082">
        <w:rPr>
          <w:rFonts w:ascii="Times New Roman" w:eastAsia="Times New Roman" w:hAnsi="Times New Roman" w:cs="Times New Roman"/>
          <w:sz w:val="24"/>
          <w:szCs w:val="24"/>
        </w:rPr>
        <w:t xml:space="preserve">, созданной Российской Федерацией на основании федерального закона, </w:t>
      </w:r>
      <w:proofErr w:type="gramStart"/>
      <w:r w:rsidRPr="00182082">
        <w:rPr>
          <w:rFonts w:ascii="Times New Roman" w:eastAsia="Times New Roman" w:hAnsi="Times New Roman" w:cs="Times New Roman"/>
          <w:sz w:val="24"/>
          <w:szCs w:val="24"/>
        </w:rPr>
        <w:t>включе</w:t>
      </w:r>
      <w:r w:rsidRPr="00182082">
        <w:rPr>
          <w:rFonts w:ascii="Times New Roman" w:eastAsia="Times New Roman" w:hAnsi="Times New Roman" w:cs="Times New Roman"/>
          <w:sz w:val="24"/>
          <w:szCs w:val="24"/>
        </w:rPr>
        <w:t>н</w:t>
      </w:r>
      <w:r w:rsidRPr="00182082">
        <w:rPr>
          <w:rFonts w:ascii="Times New Roman" w:eastAsia="Times New Roman" w:hAnsi="Times New Roman" w:cs="Times New Roman"/>
          <w:sz w:val="24"/>
          <w:szCs w:val="24"/>
        </w:rPr>
        <w:t>ную</w:t>
      </w:r>
      <w:proofErr w:type="gramEnd"/>
      <w:r w:rsidRPr="00182082">
        <w:rPr>
          <w:rFonts w:ascii="Times New Roman" w:eastAsia="Times New Roman" w:hAnsi="Times New Roman" w:cs="Times New Roman"/>
          <w:sz w:val="24"/>
          <w:szCs w:val="24"/>
        </w:rPr>
        <w:t xml:space="preserve"> в соответствующий перечень должностей, определяемый Президентом Ро</w:t>
      </w:r>
      <w:r w:rsidRPr="00182082">
        <w:rPr>
          <w:rFonts w:ascii="Times New Roman" w:eastAsia="Times New Roman" w:hAnsi="Times New Roman" w:cs="Times New Roman"/>
          <w:sz w:val="24"/>
          <w:szCs w:val="24"/>
        </w:rPr>
        <w:t>с</w:t>
      </w:r>
      <w:r w:rsidRPr="00182082">
        <w:rPr>
          <w:rFonts w:ascii="Times New Roman" w:eastAsia="Times New Roman" w:hAnsi="Times New Roman" w:cs="Times New Roman"/>
          <w:sz w:val="24"/>
          <w:szCs w:val="24"/>
        </w:rPr>
        <w:t>сийской Федерации, в случаях, определенных пунктом 3 статьи 7.3.  №115-ФЗ-2001г.;</w:t>
      </w:r>
    </w:p>
    <w:p w:rsidR="000714A6" w:rsidRPr="00245563" w:rsidRDefault="000714A6" w:rsidP="00013F7A">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выявление юридических и физических лиц, имеющих соответственно регистр</w:t>
      </w:r>
      <w:r w:rsidRPr="00245563">
        <w:rPr>
          <w:rFonts w:ascii="Times New Roman" w:eastAsia="Times New Roman" w:hAnsi="Times New Roman" w:cs="Times New Roman"/>
          <w:sz w:val="24"/>
          <w:szCs w:val="24"/>
        </w:rPr>
        <w:t>а</w:t>
      </w:r>
      <w:r w:rsidRPr="00245563">
        <w:rPr>
          <w:rFonts w:ascii="Times New Roman" w:eastAsia="Times New Roman" w:hAnsi="Times New Roman" w:cs="Times New Roman"/>
          <w:sz w:val="24"/>
          <w:szCs w:val="24"/>
        </w:rPr>
        <w:t>ци</w:t>
      </w:r>
      <w:r>
        <w:rPr>
          <w:rFonts w:ascii="Times New Roman" w:eastAsia="Times New Roman" w:hAnsi="Times New Roman" w:cs="Times New Roman"/>
          <w:sz w:val="24"/>
          <w:szCs w:val="24"/>
        </w:rPr>
        <w:t>ю, место житель</w:t>
      </w:r>
      <w:r w:rsidRPr="00245563">
        <w:rPr>
          <w:rFonts w:ascii="Times New Roman" w:eastAsia="Times New Roman" w:hAnsi="Times New Roman" w:cs="Times New Roman"/>
          <w:sz w:val="24"/>
          <w:szCs w:val="24"/>
        </w:rPr>
        <w:t>ства или место нахождения в государстве (на территории), к</w:t>
      </w:r>
      <w:r w:rsidRPr="00245563">
        <w:rPr>
          <w:rFonts w:ascii="Times New Roman" w:eastAsia="Times New Roman" w:hAnsi="Times New Roman" w:cs="Times New Roman"/>
          <w:sz w:val="24"/>
          <w:szCs w:val="24"/>
        </w:rPr>
        <w:t>о</w:t>
      </w:r>
      <w:r w:rsidRPr="00245563">
        <w:rPr>
          <w:rFonts w:ascii="Times New Roman" w:eastAsia="Times New Roman" w:hAnsi="Times New Roman" w:cs="Times New Roman"/>
          <w:sz w:val="24"/>
          <w:szCs w:val="24"/>
        </w:rPr>
        <w:t>торое не выполняет рекомен</w:t>
      </w:r>
      <w:r>
        <w:rPr>
          <w:rFonts w:ascii="Times New Roman" w:eastAsia="Times New Roman" w:hAnsi="Times New Roman" w:cs="Times New Roman"/>
          <w:sz w:val="24"/>
          <w:szCs w:val="24"/>
        </w:rPr>
        <w:t>дации Группы раз</w:t>
      </w:r>
      <w:r w:rsidRPr="00245563">
        <w:rPr>
          <w:rFonts w:ascii="Times New Roman" w:eastAsia="Times New Roman" w:hAnsi="Times New Roman" w:cs="Times New Roman"/>
          <w:sz w:val="24"/>
          <w:szCs w:val="24"/>
        </w:rPr>
        <w:t xml:space="preserve">работки финансовых мер борьбы с </w:t>
      </w:r>
      <w:r w:rsidRPr="00245563">
        <w:rPr>
          <w:rFonts w:ascii="Times New Roman" w:eastAsia="Times New Roman" w:hAnsi="Times New Roman" w:cs="Times New Roman"/>
          <w:sz w:val="24"/>
          <w:szCs w:val="24"/>
        </w:rPr>
        <w:lastRenderedPageBreak/>
        <w:t>отмыванием денег (ФАТФ), либо использу</w:t>
      </w:r>
      <w:r>
        <w:rPr>
          <w:rFonts w:ascii="Times New Roman" w:eastAsia="Times New Roman" w:hAnsi="Times New Roman" w:cs="Times New Roman"/>
          <w:sz w:val="24"/>
          <w:szCs w:val="24"/>
        </w:rPr>
        <w:t>ющих счета в банке, зарегист</w:t>
      </w:r>
      <w:r w:rsidRPr="00245563">
        <w:rPr>
          <w:rFonts w:ascii="Times New Roman" w:eastAsia="Times New Roman" w:hAnsi="Times New Roman" w:cs="Times New Roman"/>
          <w:sz w:val="24"/>
          <w:szCs w:val="24"/>
        </w:rPr>
        <w:t>рирова</w:t>
      </w:r>
      <w:r w:rsidRPr="00245563">
        <w:rPr>
          <w:rFonts w:ascii="Times New Roman" w:eastAsia="Times New Roman" w:hAnsi="Times New Roman" w:cs="Times New Roman"/>
          <w:sz w:val="24"/>
          <w:szCs w:val="24"/>
        </w:rPr>
        <w:t>н</w:t>
      </w:r>
      <w:r w:rsidRPr="00245563">
        <w:rPr>
          <w:rFonts w:ascii="Times New Roman" w:eastAsia="Times New Roman" w:hAnsi="Times New Roman" w:cs="Times New Roman"/>
          <w:sz w:val="24"/>
          <w:szCs w:val="24"/>
        </w:rPr>
        <w:t>ном в указанном государстве (на указанной территории);</w:t>
      </w:r>
    </w:p>
    <w:p w:rsidR="000714A6" w:rsidRPr="00245563"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оценка и присвоение клиенту степени (уровня) риска совершения клиентом оп</w:t>
      </w:r>
      <w:r w:rsidRPr="00245563">
        <w:rPr>
          <w:rFonts w:ascii="Times New Roman" w:eastAsia="Times New Roman" w:hAnsi="Times New Roman" w:cs="Times New Roman"/>
          <w:sz w:val="24"/>
          <w:szCs w:val="24"/>
        </w:rPr>
        <w:t>е</w:t>
      </w:r>
      <w:r w:rsidRPr="00245563">
        <w:rPr>
          <w:rFonts w:ascii="Times New Roman" w:eastAsia="Times New Roman" w:hAnsi="Times New Roman" w:cs="Times New Roman"/>
          <w:sz w:val="24"/>
          <w:szCs w:val="24"/>
        </w:rPr>
        <w:t>раций, связанных с легализацией (отмыванием) доходов, полученных престу</w:t>
      </w:r>
      <w:r w:rsidRPr="00245563">
        <w:rPr>
          <w:rFonts w:ascii="Times New Roman" w:eastAsia="Times New Roman" w:hAnsi="Times New Roman" w:cs="Times New Roman"/>
          <w:sz w:val="24"/>
          <w:szCs w:val="24"/>
        </w:rPr>
        <w:t>п</w:t>
      </w:r>
      <w:r w:rsidRPr="00245563">
        <w:rPr>
          <w:rFonts w:ascii="Times New Roman" w:eastAsia="Times New Roman" w:hAnsi="Times New Roman" w:cs="Times New Roman"/>
          <w:sz w:val="24"/>
          <w:szCs w:val="24"/>
        </w:rPr>
        <w:t>ным путем, и финансированием терроризма, в соответствии с программой оце</w:t>
      </w:r>
      <w:r w:rsidRPr="00245563">
        <w:rPr>
          <w:rFonts w:ascii="Times New Roman" w:eastAsia="Times New Roman" w:hAnsi="Times New Roman" w:cs="Times New Roman"/>
          <w:sz w:val="24"/>
          <w:szCs w:val="24"/>
        </w:rPr>
        <w:t>н</w:t>
      </w:r>
      <w:r w:rsidRPr="00245563">
        <w:rPr>
          <w:rFonts w:ascii="Times New Roman" w:eastAsia="Times New Roman" w:hAnsi="Times New Roman" w:cs="Times New Roman"/>
          <w:sz w:val="24"/>
          <w:szCs w:val="24"/>
        </w:rPr>
        <w:t>ки риска;</w:t>
      </w:r>
    </w:p>
    <w:p w:rsidR="000714A6" w:rsidRPr="00245563"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 xml:space="preserve">обновление сведений, полученных в результате идентификации клиентов, </w:t>
      </w:r>
      <w:r w:rsidR="0022352D" w:rsidRPr="006C0965">
        <w:rPr>
          <w:rFonts w:ascii="Times New Roman" w:eastAsia="Times New Roman" w:hAnsi="Times New Roman" w:cs="Times New Roman"/>
          <w:sz w:val="24"/>
          <w:szCs w:val="24"/>
        </w:rPr>
        <w:t>пре</w:t>
      </w:r>
      <w:r w:rsidR="0022352D" w:rsidRPr="006C0965">
        <w:rPr>
          <w:rFonts w:ascii="Times New Roman" w:eastAsia="Times New Roman" w:hAnsi="Times New Roman" w:cs="Times New Roman"/>
          <w:sz w:val="24"/>
          <w:szCs w:val="24"/>
        </w:rPr>
        <w:t>д</w:t>
      </w:r>
      <w:r w:rsidR="0022352D" w:rsidRPr="006C0965">
        <w:rPr>
          <w:rFonts w:ascii="Times New Roman" w:eastAsia="Times New Roman" w:hAnsi="Times New Roman" w:cs="Times New Roman"/>
          <w:sz w:val="24"/>
          <w:szCs w:val="24"/>
        </w:rPr>
        <w:t>ставителей клиентов</w:t>
      </w:r>
      <w:r w:rsidR="00221DEE">
        <w:rPr>
          <w:rFonts w:ascii="Times New Roman" w:eastAsia="Times New Roman" w:hAnsi="Times New Roman" w:cs="Times New Roman"/>
          <w:sz w:val="24"/>
          <w:szCs w:val="24"/>
        </w:rPr>
        <w:t xml:space="preserve"> </w:t>
      </w:r>
      <w:proofErr w:type="spellStart"/>
      <w:r w:rsidRPr="00245563">
        <w:rPr>
          <w:rFonts w:ascii="Times New Roman" w:eastAsia="Times New Roman" w:hAnsi="Times New Roman" w:cs="Times New Roman"/>
          <w:sz w:val="24"/>
          <w:szCs w:val="24"/>
        </w:rPr>
        <w:t>выгодоприобретателей</w:t>
      </w:r>
      <w:proofErr w:type="spellEnd"/>
      <w:r w:rsidRPr="00245563">
        <w:rPr>
          <w:rFonts w:ascii="Times New Roman" w:eastAsia="Times New Roman" w:hAnsi="Times New Roman" w:cs="Times New Roman"/>
          <w:sz w:val="24"/>
          <w:szCs w:val="24"/>
        </w:rPr>
        <w:t xml:space="preserve"> и </w:t>
      </w:r>
      <w:proofErr w:type="spellStart"/>
      <w:r w:rsidRPr="00245563">
        <w:rPr>
          <w:rFonts w:ascii="Times New Roman" w:eastAsia="Times New Roman" w:hAnsi="Times New Roman" w:cs="Times New Roman"/>
          <w:sz w:val="24"/>
          <w:szCs w:val="24"/>
        </w:rPr>
        <w:t>бенефициарных</w:t>
      </w:r>
      <w:proofErr w:type="spellEnd"/>
      <w:r w:rsidRPr="00245563">
        <w:rPr>
          <w:rFonts w:ascii="Times New Roman" w:eastAsia="Times New Roman" w:hAnsi="Times New Roman" w:cs="Times New Roman"/>
          <w:sz w:val="24"/>
          <w:szCs w:val="24"/>
        </w:rPr>
        <w:t xml:space="preserve"> владельцев.</w:t>
      </w:r>
    </w:p>
    <w:p w:rsidR="007D5C53" w:rsidRPr="007D5C53" w:rsidRDefault="007D5C53" w:rsidP="007D5C53">
      <w:pPr>
        <w:tabs>
          <w:tab w:val="left" w:pos="993"/>
        </w:tabs>
        <w:spacing w:after="0" w:line="240" w:lineRule="auto"/>
        <w:jc w:val="both"/>
        <w:rPr>
          <w:rFonts w:ascii="Times New Roman" w:eastAsia="Times New Roman" w:hAnsi="Times New Roman" w:cs="Times New Roman"/>
          <w:sz w:val="24"/>
          <w:szCs w:val="24"/>
        </w:rPr>
      </w:pPr>
    </w:p>
    <w:p w:rsidR="002254B3" w:rsidRPr="00320B0F" w:rsidRDefault="00252CDA" w:rsidP="002254B3">
      <w:pPr>
        <w:spacing w:before="182" w:after="0" w:line="254"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A4C8B" w:rsidRPr="00FE0E41">
        <w:rPr>
          <w:rFonts w:ascii="Times New Roman" w:eastAsia="Times New Roman" w:hAnsi="Times New Roman" w:cs="Times New Roman"/>
          <w:sz w:val="24"/>
          <w:szCs w:val="24"/>
        </w:rPr>
        <w:t>.2.</w:t>
      </w:r>
      <w:r w:rsidR="007D5C53">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 xml:space="preserve">При проведении идентификации клиента, представителя клиента, </w:t>
      </w:r>
      <w:proofErr w:type="spellStart"/>
      <w:r w:rsidR="006A4C8B" w:rsidRPr="00FE0E41">
        <w:rPr>
          <w:rFonts w:ascii="Times New Roman" w:eastAsia="Times New Roman" w:hAnsi="Times New Roman" w:cs="Times New Roman"/>
          <w:sz w:val="24"/>
          <w:szCs w:val="24"/>
        </w:rPr>
        <w:t>выгодоприобретат</w:t>
      </w:r>
      <w:r w:rsidR="006A4C8B" w:rsidRPr="00FE0E41">
        <w:rPr>
          <w:rFonts w:ascii="Times New Roman" w:eastAsia="Times New Roman" w:hAnsi="Times New Roman" w:cs="Times New Roman"/>
          <w:sz w:val="24"/>
          <w:szCs w:val="24"/>
        </w:rPr>
        <w:t>е</w:t>
      </w:r>
      <w:r w:rsidR="006A4C8B" w:rsidRPr="00FE0E41">
        <w:rPr>
          <w:rFonts w:ascii="Times New Roman" w:eastAsia="Times New Roman" w:hAnsi="Times New Roman" w:cs="Times New Roman"/>
          <w:sz w:val="24"/>
          <w:szCs w:val="24"/>
        </w:rPr>
        <w:t>ля</w:t>
      </w:r>
      <w:proofErr w:type="spellEnd"/>
      <w:r w:rsidR="006A4C8B" w:rsidRPr="00FE0E41">
        <w:rPr>
          <w:rFonts w:ascii="Times New Roman" w:eastAsia="Times New Roman" w:hAnsi="Times New Roman" w:cs="Times New Roman"/>
          <w:sz w:val="24"/>
          <w:szCs w:val="24"/>
        </w:rPr>
        <w:t>, а</w:t>
      </w:r>
      <w:r w:rsidR="00221DEE">
        <w:rPr>
          <w:rFonts w:ascii="Times New Roman" w:eastAsia="Times New Roman" w:hAnsi="Times New Roman" w:cs="Times New Roman"/>
          <w:sz w:val="24"/>
          <w:szCs w:val="24"/>
        </w:rPr>
        <w:t xml:space="preserve"> </w:t>
      </w:r>
      <w:r w:rsidR="006A4C8B" w:rsidRPr="00FE0E41">
        <w:rPr>
          <w:rFonts w:ascii="Times New Roman" w:eastAsia="Times New Roman" w:hAnsi="Times New Roman" w:cs="Times New Roman"/>
          <w:sz w:val="24"/>
          <w:szCs w:val="24"/>
        </w:rPr>
        <w:t xml:space="preserve">также </w:t>
      </w:r>
      <w:proofErr w:type="spellStart"/>
      <w:r w:rsidR="006A4C8B" w:rsidRPr="00FE0E41">
        <w:rPr>
          <w:rFonts w:ascii="Times New Roman" w:eastAsia="Times New Roman" w:hAnsi="Times New Roman" w:cs="Times New Roman"/>
          <w:sz w:val="24"/>
          <w:szCs w:val="24"/>
        </w:rPr>
        <w:t>бенефециарного</w:t>
      </w:r>
      <w:proofErr w:type="spellEnd"/>
      <w:r w:rsidR="006A4C8B" w:rsidRPr="00FE0E41">
        <w:rPr>
          <w:rFonts w:ascii="Times New Roman" w:eastAsia="Times New Roman" w:hAnsi="Times New Roman" w:cs="Times New Roman"/>
          <w:sz w:val="24"/>
          <w:szCs w:val="24"/>
        </w:rPr>
        <w:t xml:space="preserve"> владельца, обновлении информации о них, Общество вправе требовать представления клиенто</w:t>
      </w:r>
      <w:r w:rsidR="0069637C">
        <w:rPr>
          <w:rFonts w:ascii="Times New Roman" w:eastAsia="Times New Roman" w:hAnsi="Times New Roman" w:cs="Times New Roman"/>
          <w:sz w:val="24"/>
          <w:szCs w:val="24"/>
        </w:rPr>
        <w:t>м</w:t>
      </w:r>
      <w:r w:rsidR="006A4C8B" w:rsidRPr="00FE0E41">
        <w:rPr>
          <w:rFonts w:ascii="Times New Roman" w:eastAsia="Times New Roman" w:hAnsi="Times New Roman" w:cs="Times New Roman"/>
          <w:sz w:val="24"/>
          <w:szCs w:val="24"/>
        </w:rPr>
        <w:t>, представителем клиента и получать для о</w:t>
      </w:r>
      <w:r w:rsidR="006A4C8B" w:rsidRPr="00FE0E41">
        <w:rPr>
          <w:rFonts w:ascii="Times New Roman" w:eastAsia="Times New Roman" w:hAnsi="Times New Roman" w:cs="Times New Roman"/>
          <w:sz w:val="24"/>
          <w:szCs w:val="24"/>
        </w:rPr>
        <w:t>з</w:t>
      </w:r>
      <w:r w:rsidR="006A4C8B" w:rsidRPr="00FE0E41">
        <w:rPr>
          <w:rFonts w:ascii="Times New Roman" w:eastAsia="Times New Roman" w:hAnsi="Times New Roman" w:cs="Times New Roman"/>
          <w:sz w:val="24"/>
          <w:szCs w:val="24"/>
        </w:rPr>
        <w:t>накомления от клиента, представителя клиента документы, удостоверяющие личность, учредительные документы, документы о государственной</w:t>
      </w:r>
      <w:r w:rsidR="00221DEE">
        <w:rPr>
          <w:rFonts w:ascii="Times New Roman" w:eastAsia="Times New Roman" w:hAnsi="Times New Roman" w:cs="Times New Roman"/>
          <w:sz w:val="24"/>
          <w:szCs w:val="24"/>
        </w:rPr>
        <w:t xml:space="preserve"> </w:t>
      </w:r>
      <w:r w:rsidR="006A4C8B" w:rsidRPr="00FE0E41">
        <w:rPr>
          <w:rFonts w:ascii="Times New Roman" w:eastAsia="Times New Roman" w:hAnsi="Times New Roman" w:cs="Times New Roman"/>
          <w:sz w:val="24"/>
          <w:szCs w:val="24"/>
        </w:rPr>
        <w:t>регистрации юридического лица (и</w:t>
      </w:r>
      <w:r w:rsidR="002254B3">
        <w:rPr>
          <w:rFonts w:ascii="Times New Roman" w:eastAsia="Times New Roman" w:hAnsi="Times New Roman" w:cs="Times New Roman"/>
          <w:sz w:val="24"/>
          <w:szCs w:val="24"/>
        </w:rPr>
        <w:t>ндивидуального предпринимателя)</w:t>
      </w:r>
      <w:proofErr w:type="gramStart"/>
      <w:r w:rsidR="002254B3">
        <w:rPr>
          <w:rFonts w:ascii="Times New Roman" w:eastAsia="Times New Roman" w:hAnsi="Times New Roman" w:cs="Times New Roman"/>
          <w:sz w:val="24"/>
          <w:szCs w:val="24"/>
        </w:rPr>
        <w:t>,</w:t>
      </w:r>
      <w:r w:rsidR="002254B3" w:rsidRPr="00320B0F">
        <w:rPr>
          <w:rFonts w:ascii="Times New Roman" w:eastAsia="Times New Roman" w:hAnsi="Times New Roman" w:cs="Times New Roman"/>
          <w:sz w:val="24"/>
          <w:szCs w:val="24"/>
        </w:rPr>
        <w:t>а</w:t>
      </w:r>
      <w:proofErr w:type="gramEnd"/>
      <w:r w:rsidR="002254B3" w:rsidRPr="00320B0F">
        <w:rPr>
          <w:rFonts w:ascii="Times New Roman" w:eastAsia="Times New Roman" w:hAnsi="Times New Roman" w:cs="Times New Roman"/>
          <w:sz w:val="24"/>
          <w:szCs w:val="24"/>
        </w:rPr>
        <w:t xml:space="preserve"> также иные документы, предусмотренные </w:t>
      </w:r>
      <w:r w:rsidR="005E2BE0">
        <w:rPr>
          <w:rFonts w:ascii="Times New Roman" w:eastAsia="Times New Roman" w:hAnsi="Times New Roman" w:cs="Times New Roman"/>
          <w:sz w:val="24"/>
          <w:szCs w:val="24"/>
        </w:rPr>
        <w:t xml:space="preserve">законом № </w:t>
      </w:r>
      <w:r w:rsidR="002254B3" w:rsidRPr="00320B0F">
        <w:rPr>
          <w:rFonts w:ascii="Times New Roman" w:eastAsia="Times New Roman" w:hAnsi="Times New Roman" w:cs="Times New Roman"/>
          <w:sz w:val="24"/>
          <w:szCs w:val="24"/>
        </w:rPr>
        <w:t>115-ФЗ и принимаемыми на его основе нормативными правовыми актами Российской Федерации.</w:t>
      </w:r>
    </w:p>
    <w:p w:rsidR="002254B3" w:rsidRPr="00320B0F" w:rsidRDefault="002254B3" w:rsidP="002254B3">
      <w:pPr>
        <w:spacing w:before="182" w:after="0" w:line="254" w:lineRule="exact"/>
        <w:ind w:left="567" w:firstLine="426"/>
        <w:jc w:val="both"/>
        <w:rPr>
          <w:rFonts w:ascii="Times New Roman" w:eastAsia="Times New Roman" w:hAnsi="Times New Roman" w:cs="Times New Roman"/>
          <w:sz w:val="24"/>
          <w:szCs w:val="24"/>
        </w:rPr>
      </w:pPr>
      <w:r w:rsidRPr="00320B0F">
        <w:rPr>
          <w:rFonts w:ascii="Times New Roman" w:eastAsia="Times New Roman" w:hAnsi="Times New Roman" w:cs="Times New Roman"/>
          <w:sz w:val="24"/>
          <w:szCs w:val="24"/>
        </w:rPr>
        <w:t>При проведении идентификации клиента – физического лица организация, осущ</w:t>
      </w:r>
      <w:r w:rsidRPr="00320B0F">
        <w:rPr>
          <w:rFonts w:ascii="Times New Roman" w:eastAsia="Times New Roman" w:hAnsi="Times New Roman" w:cs="Times New Roman"/>
          <w:sz w:val="24"/>
          <w:szCs w:val="24"/>
        </w:rPr>
        <w:t>е</w:t>
      </w:r>
      <w:r w:rsidRPr="00320B0F">
        <w:rPr>
          <w:rFonts w:ascii="Times New Roman" w:eastAsia="Times New Roman" w:hAnsi="Times New Roman" w:cs="Times New Roman"/>
          <w:sz w:val="24"/>
          <w:szCs w:val="24"/>
        </w:rPr>
        <w:t>ствляющая операции с денежными средствами или иным имуществом, вправе треб</w:t>
      </w:r>
      <w:r w:rsidRPr="00320B0F">
        <w:rPr>
          <w:rFonts w:ascii="Times New Roman" w:eastAsia="Times New Roman" w:hAnsi="Times New Roman" w:cs="Times New Roman"/>
          <w:sz w:val="24"/>
          <w:szCs w:val="24"/>
        </w:rPr>
        <w:t>о</w:t>
      </w:r>
      <w:r w:rsidRPr="00320B0F">
        <w:rPr>
          <w:rFonts w:ascii="Times New Roman" w:eastAsia="Times New Roman" w:hAnsi="Times New Roman" w:cs="Times New Roman"/>
          <w:sz w:val="24"/>
          <w:szCs w:val="24"/>
        </w:rPr>
        <w:t>вать представления клиентом, представителем клиента информации о страховом н</w:t>
      </w:r>
      <w:r w:rsidRPr="00320B0F">
        <w:rPr>
          <w:rFonts w:ascii="Times New Roman" w:eastAsia="Times New Roman" w:hAnsi="Times New Roman" w:cs="Times New Roman"/>
          <w:sz w:val="24"/>
          <w:szCs w:val="24"/>
        </w:rPr>
        <w:t>о</w:t>
      </w:r>
      <w:r w:rsidRPr="00320B0F">
        <w:rPr>
          <w:rFonts w:ascii="Times New Roman" w:eastAsia="Times New Roman" w:hAnsi="Times New Roman" w:cs="Times New Roman"/>
          <w:sz w:val="24"/>
          <w:szCs w:val="24"/>
        </w:rPr>
        <w:t>мере индивидуального лицевого счета застрахованного лица в системе обязательного пенсионного страхования.</w:t>
      </w:r>
    </w:p>
    <w:p w:rsidR="002254B3" w:rsidRPr="00320B0F" w:rsidRDefault="002254B3" w:rsidP="002254B3">
      <w:pPr>
        <w:spacing w:before="182" w:after="0" w:line="254" w:lineRule="exact"/>
        <w:ind w:left="567" w:firstLine="426"/>
        <w:jc w:val="both"/>
        <w:rPr>
          <w:rFonts w:ascii="Times New Roman" w:eastAsia="Times New Roman" w:hAnsi="Times New Roman" w:cs="Times New Roman"/>
          <w:sz w:val="24"/>
          <w:szCs w:val="24"/>
        </w:rPr>
      </w:pPr>
      <w:r w:rsidRPr="00320B0F">
        <w:rPr>
          <w:rFonts w:ascii="Times New Roman" w:eastAsia="Times New Roman" w:hAnsi="Times New Roman" w:cs="Times New Roman"/>
          <w:sz w:val="24"/>
          <w:szCs w:val="24"/>
        </w:rPr>
        <w:t>Документы, позволяющие идентифицировать клиента Общества и иных участн</w:t>
      </w:r>
      <w:r w:rsidRPr="00320B0F">
        <w:rPr>
          <w:rFonts w:ascii="Times New Roman" w:eastAsia="Times New Roman" w:hAnsi="Times New Roman" w:cs="Times New Roman"/>
          <w:sz w:val="24"/>
          <w:szCs w:val="24"/>
        </w:rPr>
        <w:t>и</w:t>
      </w:r>
      <w:r w:rsidRPr="00320B0F">
        <w:rPr>
          <w:rFonts w:ascii="Times New Roman" w:eastAsia="Times New Roman" w:hAnsi="Times New Roman" w:cs="Times New Roman"/>
          <w:sz w:val="24"/>
          <w:szCs w:val="24"/>
        </w:rPr>
        <w:t>ков операции, а также определить основания ее совершения, должны быть действ</w:t>
      </w:r>
      <w:r w:rsidRPr="00320B0F">
        <w:rPr>
          <w:rFonts w:ascii="Times New Roman" w:eastAsia="Times New Roman" w:hAnsi="Times New Roman" w:cs="Times New Roman"/>
          <w:sz w:val="24"/>
          <w:szCs w:val="24"/>
        </w:rPr>
        <w:t>и</w:t>
      </w:r>
      <w:r w:rsidRPr="00320B0F">
        <w:rPr>
          <w:rFonts w:ascii="Times New Roman" w:eastAsia="Times New Roman" w:hAnsi="Times New Roman" w:cs="Times New Roman"/>
          <w:sz w:val="24"/>
          <w:szCs w:val="24"/>
        </w:rPr>
        <w:t>тельны на дату их предъявления.</w:t>
      </w:r>
    </w:p>
    <w:p w:rsidR="006A4C8B" w:rsidRDefault="006A4C8B" w:rsidP="007B4514">
      <w:pPr>
        <w:spacing w:before="182" w:after="0" w:line="254" w:lineRule="exact"/>
        <w:ind w:left="567" w:firstLine="426"/>
        <w:jc w:val="both"/>
        <w:rPr>
          <w:rFonts w:ascii="Times New Roman" w:eastAsia="Times New Roman" w:hAnsi="Times New Roman" w:cs="Times New Roman"/>
          <w:sz w:val="24"/>
          <w:szCs w:val="24"/>
        </w:rPr>
      </w:pPr>
      <w:r w:rsidRPr="00FE0E41">
        <w:rPr>
          <w:rFonts w:ascii="Times New Roman" w:eastAsia="Times New Roman" w:hAnsi="Times New Roman" w:cs="Times New Roman"/>
          <w:sz w:val="24"/>
          <w:szCs w:val="24"/>
        </w:rPr>
        <w:t>Общество обязано принимать обоснованные и доступные в сложившихся обсто</w:t>
      </w:r>
      <w:r w:rsidRPr="00FE0E41">
        <w:rPr>
          <w:rFonts w:ascii="Times New Roman" w:eastAsia="Times New Roman" w:hAnsi="Times New Roman" w:cs="Times New Roman"/>
          <w:sz w:val="24"/>
          <w:szCs w:val="24"/>
        </w:rPr>
        <w:t>я</w:t>
      </w:r>
      <w:r w:rsidRPr="00FE0E41">
        <w:rPr>
          <w:rFonts w:ascii="Times New Roman" w:eastAsia="Times New Roman" w:hAnsi="Times New Roman" w:cs="Times New Roman"/>
          <w:sz w:val="24"/>
          <w:szCs w:val="24"/>
        </w:rPr>
        <w:t xml:space="preserve">тельствах меры по идентификации </w:t>
      </w:r>
      <w:proofErr w:type="spellStart"/>
      <w:r w:rsidRPr="00FE0E41">
        <w:rPr>
          <w:rFonts w:ascii="Times New Roman" w:eastAsia="Times New Roman" w:hAnsi="Times New Roman" w:cs="Times New Roman"/>
          <w:sz w:val="24"/>
          <w:szCs w:val="24"/>
        </w:rPr>
        <w:t>бенефициарных</w:t>
      </w:r>
      <w:proofErr w:type="spellEnd"/>
      <w:r w:rsidRPr="00FE0E41">
        <w:rPr>
          <w:rFonts w:ascii="Times New Roman" w:eastAsia="Times New Roman" w:hAnsi="Times New Roman" w:cs="Times New Roman"/>
          <w:sz w:val="24"/>
          <w:szCs w:val="24"/>
        </w:rPr>
        <w:t xml:space="preserve"> владельцев, в том числе физич</w:t>
      </w:r>
      <w:r w:rsidRPr="00FE0E41">
        <w:rPr>
          <w:rFonts w:ascii="Times New Roman" w:eastAsia="Times New Roman" w:hAnsi="Times New Roman" w:cs="Times New Roman"/>
          <w:sz w:val="24"/>
          <w:szCs w:val="24"/>
        </w:rPr>
        <w:t>е</w:t>
      </w:r>
      <w:r w:rsidRPr="00FE0E41">
        <w:rPr>
          <w:rFonts w:ascii="Times New Roman" w:eastAsia="Times New Roman" w:hAnsi="Times New Roman" w:cs="Times New Roman"/>
          <w:sz w:val="24"/>
          <w:szCs w:val="24"/>
        </w:rPr>
        <w:t>ских лиц, с использованием всех доступных организации ресурсов.</w:t>
      </w:r>
    </w:p>
    <w:p w:rsidR="007D5C53" w:rsidRPr="00FE0E41" w:rsidRDefault="007D5C53" w:rsidP="007D5C53">
      <w:pPr>
        <w:spacing w:before="12" w:after="0" w:line="238" w:lineRule="exact"/>
        <w:jc w:val="both"/>
        <w:rPr>
          <w:rFonts w:ascii="Times New Roman" w:eastAsia="Times New Roman" w:hAnsi="Times New Roman" w:cs="Times New Roman"/>
          <w:sz w:val="24"/>
          <w:szCs w:val="24"/>
        </w:rPr>
      </w:pPr>
    </w:p>
    <w:p w:rsidR="005D492E" w:rsidRDefault="00252CDA" w:rsidP="007D5C53">
      <w:pPr>
        <w:tabs>
          <w:tab w:val="left" w:pos="1066"/>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D5C53">
        <w:rPr>
          <w:rFonts w:ascii="Times New Roman" w:eastAsia="Times New Roman" w:hAnsi="Times New Roman" w:cs="Times New Roman"/>
          <w:sz w:val="24"/>
          <w:szCs w:val="24"/>
        </w:rPr>
        <w:t>.3.</w:t>
      </w:r>
      <w:r w:rsidR="007D5C53">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В целях идентификации физических лиц на основании документа, удостоверяющего личность,</w:t>
      </w:r>
      <w:r w:rsidR="0069637C">
        <w:rPr>
          <w:rFonts w:ascii="Times New Roman" w:eastAsia="Times New Roman" w:hAnsi="Times New Roman" w:cs="Times New Roman"/>
          <w:sz w:val="24"/>
          <w:szCs w:val="24"/>
        </w:rPr>
        <w:t xml:space="preserve"> сведения </w:t>
      </w:r>
      <w:r w:rsidR="006A4C8B" w:rsidRPr="00FE0E41">
        <w:rPr>
          <w:rFonts w:ascii="Times New Roman" w:eastAsia="Times New Roman" w:hAnsi="Times New Roman" w:cs="Times New Roman"/>
          <w:sz w:val="24"/>
          <w:szCs w:val="24"/>
        </w:rPr>
        <w:t>устанавливаются и фиксируются в анкете (форма - Приложение №1)</w:t>
      </w:r>
      <w:r w:rsidR="001150E9">
        <w:rPr>
          <w:rFonts w:ascii="Times New Roman" w:eastAsia="Times New Roman" w:hAnsi="Times New Roman" w:cs="Times New Roman"/>
          <w:sz w:val="24"/>
          <w:szCs w:val="24"/>
        </w:rPr>
        <w:t>:</w:t>
      </w:r>
    </w:p>
    <w:p w:rsidR="0069637C" w:rsidRDefault="0069637C" w:rsidP="007D5C53">
      <w:pPr>
        <w:tabs>
          <w:tab w:val="left" w:pos="1066"/>
        </w:tabs>
        <w:spacing w:after="0" w:line="238" w:lineRule="exact"/>
        <w:ind w:left="567" w:hanging="567"/>
        <w:jc w:val="both"/>
        <w:rPr>
          <w:rFonts w:ascii="Times New Roman" w:eastAsia="Times New Roman" w:hAnsi="Times New Roman" w:cs="Times New Roman"/>
          <w:sz w:val="24"/>
          <w:szCs w:val="24"/>
        </w:rPr>
      </w:pPr>
    </w:p>
    <w:p w:rsidR="006A4C8B" w:rsidRPr="007D5C53" w:rsidRDefault="00252CDA" w:rsidP="007D5C53">
      <w:pPr>
        <w:tabs>
          <w:tab w:val="left" w:pos="1066"/>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A4C8B" w:rsidRPr="007D5C53">
        <w:rPr>
          <w:rFonts w:ascii="Times New Roman" w:eastAsia="Times New Roman" w:hAnsi="Times New Roman" w:cs="Times New Roman"/>
          <w:sz w:val="24"/>
          <w:szCs w:val="24"/>
        </w:rPr>
        <w:t>.4.</w:t>
      </w:r>
      <w:r w:rsidR="007D5C53">
        <w:rPr>
          <w:rFonts w:ascii="Times New Roman" w:eastAsia="Times New Roman" w:hAnsi="Times New Roman" w:cs="Times New Roman"/>
          <w:sz w:val="24"/>
          <w:szCs w:val="24"/>
        </w:rPr>
        <w:tab/>
      </w:r>
      <w:r w:rsidR="006A4C8B" w:rsidRPr="007D5C53">
        <w:rPr>
          <w:rFonts w:ascii="Times New Roman" w:eastAsia="Times New Roman" w:hAnsi="Times New Roman" w:cs="Times New Roman"/>
          <w:sz w:val="24"/>
          <w:szCs w:val="24"/>
        </w:rPr>
        <w:t xml:space="preserve">Общество принимает решение о признании физического лица </w:t>
      </w:r>
      <w:proofErr w:type="spellStart"/>
      <w:r w:rsidR="006A4C8B" w:rsidRPr="007D5C53">
        <w:rPr>
          <w:rFonts w:ascii="Times New Roman" w:eastAsia="Times New Roman" w:hAnsi="Times New Roman" w:cs="Times New Roman"/>
          <w:sz w:val="24"/>
          <w:szCs w:val="24"/>
        </w:rPr>
        <w:t>бенефициарным</w:t>
      </w:r>
      <w:proofErr w:type="spellEnd"/>
      <w:r w:rsidR="006A4C8B" w:rsidRPr="007D5C53">
        <w:rPr>
          <w:rFonts w:ascii="Times New Roman" w:eastAsia="Times New Roman" w:hAnsi="Times New Roman" w:cs="Times New Roman"/>
          <w:sz w:val="24"/>
          <w:szCs w:val="24"/>
        </w:rPr>
        <w:t xml:space="preserve"> вл</w:t>
      </w:r>
      <w:r w:rsidR="006A4C8B" w:rsidRPr="007D5C53">
        <w:rPr>
          <w:rFonts w:ascii="Times New Roman" w:eastAsia="Times New Roman" w:hAnsi="Times New Roman" w:cs="Times New Roman"/>
          <w:sz w:val="24"/>
          <w:szCs w:val="24"/>
        </w:rPr>
        <w:t>а</w:t>
      </w:r>
      <w:r w:rsidR="006A4C8B" w:rsidRPr="007D5C53">
        <w:rPr>
          <w:rFonts w:ascii="Times New Roman" w:eastAsia="Times New Roman" w:hAnsi="Times New Roman" w:cs="Times New Roman"/>
          <w:sz w:val="24"/>
          <w:szCs w:val="24"/>
        </w:rPr>
        <w:t>дельцем при наличии у такого лица возможностей контролировать действия клиента с уче</w:t>
      </w:r>
      <w:r w:rsidR="004948CE" w:rsidRPr="007D5C53">
        <w:rPr>
          <w:rFonts w:ascii="Times New Roman" w:eastAsia="Times New Roman" w:hAnsi="Times New Roman" w:cs="Times New Roman"/>
          <w:sz w:val="24"/>
          <w:szCs w:val="24"/>
        </w:rPr>
        <w:t>том, в частности, сле</w:t>
      </w:r>
      <w:r w:rsidR="006A4C8B" w:rsidRPr="007D5C53">
        <w:rPr>
          <w:rFonts w:ascii="Times New Roman" w:eastAsia="Times New Roman" w:hAnsi="Times New Roman" w:cs="Times New Roman"/>
          <w:sz w:val="24"/>
          <w:szCs w:val="24"/>
        </w:rPr>
        <w:t>дующих факторов:</w:t>
      </w:r>
    </w:p>
    <w:p w:rsidR="000714A6" w:rsidRPr="00245563"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физическое лицо прямо или косвенно (через третьих лиц) имеет преобладающее участие более 25 процентов в капитале клиента или от общего числа акций кл</w:t>
      </w:r>
      <w:r w:rsidRPr="00245563">
        <w:rPr>
          <w:rFonts w:ascii="Times New Roman" w:eastAsia="Times New Roman" w:hAnsi="Times New Roman" w:cs="Times New Roman"/>
          <w:sz w:val="24"/>
          <w:szCs w:val="24"/>
        </w:rPr>
        <w:t>и</w:t>
      </w:r>
      <w:r w:rsidRPr="00245563">
        <w:rPr>
          <w:rFonts w:ascii="Times New Roman" w:eastAsia="Times New Roman" w:hAnsi="Times New Roman" w:cs="Times New Roman"/>
          <w:sz w:val="24"/>
          <w:szCs w:val="24"/>
        </w:rPr>
        <w:t>ента с правом голоса;</w:t>
      </w:r>
    </w:p>
    <w:p w:rsidR="000714A6" w:rsidRPr="00245563"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физическое лицо имеет право (возможность) на основании договора с клиентом оказывать прямое или косвенное (через третьих лиц) существенное влияние на решения, принимаемые клиентом, в частности, использовать свои полномочия с целью оказания влияния на величину дох</w:t>
      </w:r>
      <w:r>
        <w:rPr>
          <w:rFonts w:ascii="Times New Roman" w:eastAsia="Times New Roman" w:hAnsi="Times New Roman" w:cs="Times New Roman"/>
          <w:sz w:val="24"/>
          <w:szCs w:val="24"/>
        </w:rPr>
        <w:t>ода клиента, в интересах физиче</w:t>
      </w:r>
      <w:r w:rsidRPr="00245563">
        <w:rPr>
          <w:rFonts w:ascii="Times New Roman" w:eastAsia="Times New Roman" w:hAnsi="Times New Roman" w:cs="Times New Roman"/>
          <w:sz w:val="24"/>
          <w:szCs w:val="24"/>
        </w:rPr>
        <w:t xml:space="preserve">ского лица клиентом устанавливаются деловые отношения, физическое </w:t>
      </w:r>
      <w:r>
        <w:rPr>
          <w:rFonts w:ascii="Times New Roman" w:eastAsia="Times New Roman" w:hAnsi="Times New Roman" w:cs="Times New Roman"/>
          <w:sz w:val="24"/>
          <w:szCs w:val="24"/>
        </w:rPr>
        <w:t>лицо имеет возможность воздейст</w:t>
      </w:r>
      <w:r w:rsidRPr="00245563">
        <w:rPr>
          <w:rFonts w:ascii="Times New Roman" w:eastAsia="Times New Roman" w:hAnsi="Times New Roman" w:cs="Times New Roman"/>
          <w:sz w:val="24"/>
          <w:szCs w:val="24"/>
        </w:rPr>
        <w:t>вовать на принимаемые клиентом решения об осуществл</w:t>
      </w:r>
      <w:r w:rsidRPr="00245563">
        <w:rPr>
          <w:rFonts w:ascii="Times New Roman" w:eastAsia="Times New Roman" w:hAnsi="Times New Roman" w:cs="Times New Roman"/>
          <w:sz w:val="24"/>
          <w:szCs w:val="24"/>
        </w:rPr>
        <w:t>е</w:t>
      </w:r>
      <w:r w:rsidRPr="00245563">
        <w:rPr>
          <w:rFonts w:ascii="Times New Roman" w:eastAsia="Times New Roman" w:hAnsi="Times New Roman" w:cs="Times New Roman"/>
          <w:sz w:val="24"/>
          <w:szCs w:val="24"/>
        </w:rPr>
        <w:t>нии сделок, в</w:t>
      </w:r>
      <w:r>
        <w:rPr>
          <w:rFonts w:ascii="Times New Roman" w:eastAsia="Times New Roman" w:hAnsi="Times New Roman" w:cs="Times New Roman"/>
          <w:sz w:val="24"/>
          <w:szCs w:val="24"/>
        </w:rPr>
        <w:t>ключая существенные условия сде</w:t>
      </w:r>
      <w:r w:rsidRPr="00245563">
        <w:rPr>
          <w:rFonts w:ascii="Times New Roman" w:eastAsia="Times New Roman" w:hAnsi="Times New Roman" w:cs="Times New Roman"/>
          <w:sz w:val="24"/>
          <w:szCs w:val="24"/>
        </w:rPr>
        <w:t>лок</w:t>
      </w:r>
      <w:proofErr w:type="gramEnd"/>
      <w:r w:rsidRPr="00245563">
        <w:rPr>
          <w:rFonts w:ascii="Times New Roman" w:eastAsia="Times New Roman" w:hAnsi="Times New Roman" w:cs="Times New Roman"/>
          <w:sz w:val="24"/>
          <w:szCs w:val="24"/>
        </w:rPr>
        <w:t>, а также финансовых опе</w:t>
      </w:r>
      <w:r>
        <w:rPr>
          <w:rFonts w:ascii="Times New Roman" w:eastAsia="Times New Roman" w:hAnsi="Times New Roman" w:cs="Times New Roman"/>
          <w:sz w:val="24"/>
          <w:szCs w:val="24"/>
        </w:rPr>
        <w:t>р</w:t>
      </w:r>
      <w:r>
        <w:rPr>
          <w:rFonts w:ascii="Times New Roman" w:eastAsia="Times New Roman" w:hAnsi="Times New Roman" w:cs="Times New Roman"/>
          <w:sz w:val="24"/>
          <w:szCs w:val="24"/>
        </w:rPr>
        <w:t>а</w:t>
      </w:r>
      <w:r>
        <w:rPr>
          <w:rFonts w:ascii="Times New Roman" w:eastAsia="Times New Roman" w:hAnsi="Times New Roman" w:cs="Times New Roman"/>
          <w:sz w:val="24"/>
          <w:szCs w:val="24"/>
        </w:rPr>
        <w:t>ций;</w:t>
      </w:r>
    </w:p>
    <w:p w:rsidR="000714A6" w:rsidRPr="00245563"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 xml:space="preserve">иные, самостоятельно определяемые </w:t>
      </w:r>
      <w:r w:rsidR="005E2BE0">
        <w:rPr>
          <w:rFonts w:ascii="Times New Roman" w:eastAsia="Times New Roman" w:hAnsi="Times New Roman" w:cs="Times New Roman"/>
          <w:sz w:val="24"/>
          <w:szCs w:val="24"/>
        </w:rPr>
        <w:t>Обществом</w:t>
      </w:r>
      <w:r w:rsidRPr="00245563">
        <w:rPr>
          <w:rFonts w:ascii="Times New Roman" w:eastAsia="Times New Roman" w:hAnsi="Times New Roman" w:cs="Times New Roman"/>
          <w:sz w:val="24"/>
          <w:szCs w:val="24"/>
        </w:rPr>
        <w:t xml:space="preserve"> факторы, на основании которых физическое лицо будет квалифицировано в качестве </w:t>
      </w:r>
      <w:proofErr w:type="spellStart"/>
      <w:r w:rsidRPr="00245563">
        <w:rPr>
          <w:rFonts w:ascii="Times New Roman" w:eastAsia="Times New Roman" w:hAnsi="Times New Roman" w:cs="Times New Roman"/>
          <w:sz w:val="24"/>
          <w:szCs w:val="24"/>
        </w:rPr>
        <w:t>бенефициарного</w:t>
      </w:r>
      <w:proofErr w:type="spellEnd"/>
      <w:r w:rsidRPr="00245563">
        <w:rPr>
          <w:rFonts w:ascii="Times New Roman" w:eastAsia="Times New Roman" w:hAnsi="Times New Roman" w:cs="Times New Roman"/>
          <w:sz w:val="24"/>
          <w:szCs w:val="24"/>
        </w:rPr>
        <w:t xml:space="preserve"> владельца.</w:t>
      </w:r>
    </w:p>
    <w:p w:rsidR="006A4C8B" w:rsidRPr="00A4618E" w:rsidRDefault="006A4C8B" w:rsidP="007B4514">
      <w:pPr>
        <w:spacing w:before="94" w:after="0" w:line="240" w:lineRule="auto"/>
        <w:ind w:left="567" w:firstLine="567"/>
        <w:jc w:val="both"/>
        <w:rPr>
          <w:rFonts w:ascii="Times New Roman" w:eastAsia="Times New Roman" w:hAnsi="Times New Roman" w:cs="Times New Roman"/>
          <w:sz w:val="24"/>
          <w:szCs w:val="24"/>
        </w:rPr>
      </w:pPr>
      <w:r w:rsidRPr="00A4618E">
        <w:rPr>
          <w:rFonts w:ascii="Times New Roman" w:eastAsia="Times New Roman" w:hAnsi="Times New Roman" w:cs="Times New Roman"/>
          <w:sz w:val="24"/>
          <w:szCs w:val="24"/>
        </w:rPr>
        <w:t xml:space="preserve">В целях идентификации </w:t>
      </w:r>
      <w:proofErr w:type="spellStart"/>
      <w:r w:rsidRPr="00A4618E">
        <w:rPr>
          <w:rFonts w:ascii="Times New Roman" w:eastAsia="Times New Roman" w:hAnsi="Times New Roman" w:cs="Times New Roman"/>
          <w:sz w:val="24"/>
          <w:szCs w:val="24"/>
        </w:rPr>
        <w:t>бенефециарных</w:t>
      </w:r>
      <w:proofErr w:type="spellEnd"/>
      <w:r w:rsidRPr="00A4618E">
        <w:rPr>
          <w:rFonts w:ascii="Times New Roman" w:eastAsia="Times New Roman" w:hAnsi="Times New Roman" w:cs="Times New Roman"/>
          <w:sz w:val="24"/>
          <w:szCs w:val="24"/>
        </w:rPr>
        <w:t xml:space="preserve"> владельцев Общест</w:t>
      </w:r>
      <w:r w:rsidR="004948CE" w:rsidRPr="00A4618E">
        <w:rPr>
          <w:rFonts w:ascii="Times New Roman" w:eastAsia="Times New Roman" w:hAnsi="Times New Roman" w:cs="Times New Roman"/>
          <w:sz w:val="24"/>
          <w:szCs w:val="24"/>
        </w:rPr>
        <w:t>во использует форму анкеты физи</w:t>
      </w:r>
      <w:r w:rsidRPr="00A4618E">
        <w:rPr>
          <w:rFonts w:ascii="Times New Roman" w:eastAsia="Times New Roman" w:hAnsi="Times New Roman" w:cs="Times New Roman"/>
          <w:sz w:val="24"/>
          <w:szCs w:val="24"/>
        </w:rPr>
        <w:t>ческих лиц (форма - Приложение №1).</w:t>
      </w:r>
    </w:p>
    <w:p w:rsidR="006A4C8B" w:rsidRPr="00A4618E" w:rsidRDefault="006A4C8B" w:rsidP="007B4514">
      <w:pPr>
        <w:spacing w:before="94" w:after="0" w:line="240" w:lineRule="auto"/>
        <w:ind w:left="567" w:firstLine="567"/>
        <w:jc w:val="both"/>
        <w:rPr>
          <w:rFonts w:ascii="Times New Roman" w:eastAsia="Times New Roman" w:hAnsi="Times New Roman" w:cs="Times New Roman"/>
          <w:sz w:val="24"/>
          <w:szCs w:val="24"/>
        </w:rPr>
      </w:pPr>
      <w:r w:rsidRPr="00A4618E">
        <w:rPr>
          <w:rFonts w:ascii="Times New Roman" w:eastAsia="Times New Roman" w:hAnsi="Times New Roman" w:cs="Times New Roman"/>
          <w:sz w:val="24"/>
          <w:szCs w:val="24"/>
        </w:rPr>
        <w:lastRenderedPageBreak/>
        <w:t>В случае если в результате принятия предусмотренных закона</w:t>
      </w:r>
      <w:r w:rsidR="004948CE" w:rsidRPr="00A4618E">
        <w:rPr>
          <w:rFonts w:ascii="Times New Roman" w:eastAsia="Times New Roman" w:hAnsi="Times New Roman" w:cs="Times New Roman"/>
          <w:sz w:val="24"/>
          <w:szCs w:val="24"/>
        </w:rPr>
        <w:t xml:space="preserve"> № 115-ФЗ-2001 г. мер по иденти</w:t>
      </w:r>
      <w:r w:rsidRPr="00A4618E">
        <w:rPr>
          <w:rFonts w:ascii="Times New Roman" w:eastAsia="Times New Roman" w:hAnsi="Times New Roman" w:cs="Times New Roman"/>
          <w:sz w:val="24"/>
          <w:szCs w:val="24"/>
        </w:rPr>
        <w:t xml:space="preserve">фикации </w:t>
      </w:r>
      <w:proofErr w:type="spellStart"/>
      <w:r w:rsidRPr="00A4618E">
        <w:rPr>
          <w:rFonts w:ascii="Times New Roman" w:eastAsia="Times New Roman" w:hAnsi="Times New Roman" w:cs="Times New Roman"/>
          <w:sz w:val="24"/>
          <w:szCs w:val="24"/>
        </w:rPr>
        <w:t>бенефициарных</w:t>
      </w:r>
      <w:proofErr w:type="spellEnd"/>
      <w:r w:rsidRPr="00A4618E">
        <w:rPr>
          <w:rFonts w:ascii="Times New Roman" w:eastAsia="Times New Roman" w:hAnsi="Times New Roman" w:cs="Times New Roman"/>
          <w:sz w:val="24"/>
          <w:szCs w:val="24"/>
        </w:rPr>
        <w:t xml:space="preserve"> владельцев </w:t>
      </w:r>
      <w:proofErr w:type="spellStart"/>
      <w:r w:rsidRPr="00A4618E">
        <w:rPr>
          <w:rFonts w:ascii="Times New Roman" w:eastAsia="Times New Roman" w:hAnsi="Times New Roman" w:cs="Times New Roman"/>
          <w:sz w:val="24"/>
          <w:szCs w:val="24"/>
        </w:rPr>
        <w:t>бенефициарный</w:t>
      </w:r>
      <w:proofErr w:type="spellEnd"/>
      <w:r w:rsidRPr="00A4618E">
        <w:rPr>
          <w:rFonts w:ascii="Times New Roman" w:eastAsia="Times New Roman" w:hAnsi="Times New Roman" w:cs="Times New Roman"/>
          <w:sz w:val="24"/>
          <w:szCs w:val="24"/>
        </w:rPr>
        <w:t xml:space="preserve"> владелец не выя</w:t>
      </w:r>
      <w:r w:rsidRPr="00A4618E">
        <w:rPr>
          <w:rFonts w:ascii="Times New Roman" w:eastAsia="Times New Roman" w:hAnsi="Times New Roman" w:cs="Times New Roman"/>
          <w:sz w:val="24"/>
          <w:szCs w:val="24"/>
        </w:rPr>
        <w:t>в</w:t>
      </w:r>
      <w:r w:rsidRPr="00A4618E">
        <w:rPr>
          <w:rFonts w:ascii="Times New Roman" w:eastAsia="Times New Roman" w:hAnsi="Times New Roman" w:cs="Times New Roman"/>
          <w:sz w:val="24"/>
          <w:szCs w:val="24"/>
        </w:rPr>
        <w:t xml:space="preserve">лен, </w:t>
      </w:r>
      <w:proofErr w:type="spellStart"/>
      <w:r w:rsidRPr="00A4618E">
        <w:rPr>
          <w:rFonts w:ascii="Times New Roman" w:eastAsia="Times New Roman" w:hAnsi="Times New Roman" w:cs="Times New Roman"/>
          <w:sz w:val="24"/>
          <w:szCs w:val="24"/>
        </w:rPr>
        <w:t>бенефициарным</w:t>
      </w:r>
      <w:proofErr w:type="spellEnd"/>
      <w:r w:rsidRPr="00A4618E">
        <w:rPr>
          <w:rFonts w:ascii="Times New Roman" w:eastAsia="Times New Roman" w:hAnsi="Times New Roman" w:cs="Times New Roman"/>
          <w:sz w:val="24"/>
          <w:szCs w:val="24"/>
        </w:rPr>
        <w:t xml:space="preserve"> владельцем может быть признан единоличный исполнительный орган клиента.</w:t>
      </w:r>
    </w:p>
    <w:p w:rsidR="007D5C53" w:rsidRDefault="007D5C53" w:rsidP="007D5C53">
      <w:pPr>
        <w:tabs>
          <w:tab w:val="left" w:pos="993"/>
        </w:tabs>
        <w:spacing w:after="0" w:line="240" w:lineRule="auto"/>
        <w:jc w:val="both"/>
        <w:rPr>
          <w:rFonts w:ascii="Times New Roman" w:eastAsia="Times New Roman" w:hAnsi="Times New Roman" w:cs="Times New Roman"/>
          <w:sz w:val="24"/>
          <w:szCs w:val="24"/>
        </w:rPr>
      </w:pPr>
    </w:p>
    <w:p w:rsidR="005E2BE0" w:rsidRPr="004B25B7" w:rsidRDefault="005E2BE0" w:rsidP="005E2BE0">
      <w:pPr>
        <w:tabs>
          <w:tab w:val="left" w:pos="1066"/>
        </w:tabs>
        <w:spacing w:after="0" w:line="238" w:lineRule="exact"/>
        <w:ind w:left="567" w:hanging="567"/>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4.4.1.</w:t>
      </w:r>
      <w:r w:rsidRPr="004B25B7">
        <w:rPr>
          <w:rFonts w:ascii="Times New Roman" w:eastAsia="Times New Roman" w:hAnsi="Times New Roman" w:cs="Times New Roman"/>
          <w:sz w:val="24"/>
          <w:szCs w:val="24"/>
        </w:rPr>
        <w:tab/>
        <w:t xml:space="preserve">В целях идентификации </w:t>
      </w:r>
      <w:proofErr w:type="spellStart"/>
      <w:r w:rsidRPr="004B25B7">
        <w:rPr>
          <w:rFonts w:ascii="Times New Roman" w:eastAsia="Times New Roman" w:hAnsi="Times New Roman" w:cs="Times New Roman"/>
          <w:sz w:val="24"/>
          <w:szCs w:val="24"/>
        </w:rPr>
        <w:t>бенефициарных</w:t>
      </w:r>
      <w:proofErr w:type="spellEnd"/>
      <w:r w:rsidRPr="004B25B7">
        <w:rPr>
          <w:rFonts w:ascii="Times New Roman" w:eastAsia="Times New Roman" w:hAnsi="Times New Roman" w:cs="Times New Roman"/>
          <w:sz w:val="24"/>
          <w:szCs w:val="24"/>
        </w:rPr>
        <w:t xml:space="preserve"> владельцев Общество вправе предпринимать следующие меры:</w:t>
      </w:r>
    </w:p>
    <w:p w:rsidR="005E2BE0" w:rsidRPr="004B25B7" w:rsidRDefault="005E2BE0" w:rsidP="005E2BE0">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w:t>
      </w:r>
      <w:r w:rsidRPr="004B25B7">
        <w:rPr>
          <w:rFonts w:ascii="Times New Roman" w:eastAsia="Times New Roman" w:hAnsi="Times New Roman" w:cs="Times New Roman"/>
          <w:sz w:val="24"/>
          <w:szCs w:val="24"/>
        </w:rPr>
        <w:tab/>
        <w:t xml:space="preserve">анкетирование клиентов (направление клиентам </w:t>
      </w:r>
      <w:proofErr w:type="spellStart"/>
      <w:r w:rsidRPr="004B25B7">
        <w:rPr>
          <w:rFonts w:ascii="Times New Roman" w:eastAsia="Times New Roman" w:hAnsi="Times New Roman" w:cs="Times New Roman"/>
          <w:sz w:val="24"/>
          <w:szCs w:val="24"/>
        </w:rPr>
        <w:t>опросников</w:t>
      </w:r>
      <w:proofErr w:type="spellEnd"/>
      <w:r w:rsidRPr="004B25B7">
        <w:rPr>
          <w:rFonts w:ascii="Times New Roman" w:eastAsia="Times New Roman" w:hAnsi="Times New Roman" w:cs="Times New Roman"/>
          <w:sz w:val="24"/>
          <w:szCs w:val="24"/>
        </w:rPr>
        <w:t>);</w:t>
      </w:r>
    </w:p>
    <w:p w:rsidR="005E2BE0" w:rsidRPr="004B25B7" w:rsidRDefault="005E2BE0" w:rsidP="005E2BE0">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w:t>
      </w:r>
      <w:r w:rsidRPr="004B25B7">
        <w:rPr>
          <w:rFonts w:ascii="Times New Roman" w:eastAsia="Times New Roman" w:hAnsi="Times New Roman" w:cs="Times New Roman"/>
          <w:sz w:val="24"/>
          <w:szCs w:val="24"/>
        </w:rPr>
        <w:tab/>
        <w:t>изучение учредительных документов клиентов - юридических лиц;</w:t>
      </w:r>
    </w:p>
    <w:p w:rsidR="005E2BE0" w:rsidRPr="004B25B7" w:rsidRDefault="005E2BE0" w:rsidP="005E2BE0">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w:t>
      </w:r>
      <w:r w:rsidRPr="004B25B7">
        <w:rPr>
          <w:rFonts w:ascii="Times New Roman" w:eastAsia="Times New Roman" w:hAnsi="Times New Roman" w:cs="Times New Roman"/>
          <w:sz w:val="24"/>
          <w:szCs w:val="24"/>
        </w:rPr>
        <w:tab/>
        <w:t>устный опрос клиента с занесением установленной информации в анкету клие</w:t>
      </w:r>
      <w:r w:rsidRPr="004B25B7">
        <w:rPr>
          <w:rFonts w:ascii="Times New Roman" w:eastAsia="Times New Roman" w:hAnsi="Times New Roman" w:cs="Times New Roman"/>
          <w:sz w:val="24"/>
          <w:szCs w:val="24"/>
        </w:rPr>
        <w:t>н</w:t>
      </w:r>
      <w:r w:rsidRPr="004B25B7">
        <w:rPr>
          <w:rFonts w:ascii="Times New Roman" w:eastAsia="Times New Roman" w:hAnsi="Times New Roman" w:cs="Times New Roman"/>
          <w:sz w:val="24"/>
          <w:szCs w:val="24"/>
        </w:rPr>
        <w:t>та;</w:t>
      </w:r>
    </w:p>
    <w:p w:rsidR="005E2BE0" w:rsidRPr="004B25B7" w:rsidRDefault="005E2BE0" w:rsidP="005E2BE0">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w:t>
      </w:r>
      <w:r w:rsidRPr="004B25B7">
        <w:rPr>
          <w:rFonts w:ascii="Times New Roman" w:eastAsia="Times New Roman" w:hAnsi="Times New Roman" w:cs="Times New Roman"/>
          <w:sz w:val="24"/>
          <w:szCs w:val="24"/>
        </w:rPr>
        <w:tab/>
        <w:t>использование внешних доступных Обществу на законных основаниях источн</w:t>
      </w:r>
      <w:r w:rsidRPr="004B25B7">
        <w:rPr>
          <w:rFonts w:ascii="Times New Roman" w:eastAsia="Times New Roman" w:hAnsi="Times New Roman" w:cs="Times New Roman"/>
          <w:sz w:val="24"/>
          <w:szCs w:val="24"/>
        </w:rPr>
        <w:t>и</w:t>
      </w:r>
      <w:r w:rsidRPr="004B25B7">
        <w:rPr>
          <w:rFonts w:ascii="Times New Roman" w:eastAsia="Times New Roman" w:hAnsi="Times New Roman" w:cs="Times New Roman"/>
          <w:sz w:val="24"/>
          <w:szCs w:val="24"/>
        </w:rPr>
        <w:t>ков информации;</w:t>
      </w:r>
    </w:p>
    <w:p w:rsidR="005E2BE0" w:rsidRDefault="005E2BE0" w:rsidP="005E2BE0">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w:t>
      </w:r>
      <w:r w:rsidRPr="004B25B7">
        <w:rPr>
          <w:rFonts w:ascii="Times New Roman" w:eastAsia="Times New Roman" w:hAnsi="Times New Roman" w:cs="Times New Roman"/>
          <w:sz w:val="24"/>
          <w:szCs w:val="24"/>
        </w:rPr>
        <w:tab/>
        <w:t>иные меры по усмотрению Общества.</w:t>
      </w:r>
    </w:p>
    <w:p w:rsidR="005E2BE0" w:rsidRPr="004B25B7" w:rsidRDefault="005E2BE0" w:rsidP="005E2BE0">
      <w:pPr>
        <w:spacing w:before="94" w:after="0" w:line="240" w:lineRule="auto"/>
        <w:ind w:left="567" w:firstLine="567"/>
        <w:jc w:val="both"/>
        <w:rPr>
          <w:rFonts w:ascii="Times New Roman" w:eastAsia="Times New Roman" w:hAnsi="Times New Roman" w:cs="Times New Roman"/>
          <w:sz w:val="24"/>
          <w:szCs w:val="24"/>
        </w:rPr>
      </w:pPr>
      <w:r w:rsidRPr="00FE0E41">
        <w:rPr>
          <w:rFonts w:ascii="Times New Roman" w:eastAsia="Times New Roman" w:hAnsi="Times New Roman" w:cs="Times New Roman"/>
          <w:sz w:val="24"/>
          <w:szCs w:val="24"/>
        </w:rPr>
        <w:t xml:space="preserve">Признание физического лица </w:t>
      </w:r>
      <w:proofErr w:type="spellStart"/>
      <w:r w:rsidRPr="00FE0E41">
        <w:rPr>
          <w:rFonts w:ascii="Times New Roman" w:eastAsia="Times New Roman" w:hAnsi="Times New Roman" w:cs="Times New Roman"/>
          <w:sz w:val="24"/>
          <w:szCs w:val="24"/>
        </w:rPr>
        <w:t>бенефициарным</w:t>
      </w:r>
      <w:proofErr w:type="spellEnd"/>
      <w:r w:rsidRPr="00FE0E41">
        <w:rPr>
          <w:rFonts w:ascii="Times New Roman" w:eastAsia="Times New Roman" w:hAnsi="Times New Roman" w:cs="Times New Roman"/>
          <w:sz w:val="24"/>
          <w:szCs w:val="24"/>
        </w:rPr>
        <w:t xml:space="preserve"> владельцем должно яв</w:t>
      </w:r>
      <w:r>
        <w:rPr>
          <w:rFonts w:ascii="Times New Roman" w:eastAsia="Times New Roman" w:hAnsi="Times New Roman" w:cs="Times New Roman"/>
          <w:sz w:val="24"/>
          <w:szCs w:val="24"/>
        </w:rPr>
        <w:t>ляться р</w:t>
      </w:r>
      <w:r>
        <w:rPr>
          <w:rFonts w:ascii="Times New Roman" w:eastAsia="Times New Roman" w:hAnsi="Times New Roman" w:cs="Times New Roman"/>
          <w:sz w:val="24"/>
          <w:szCs w:val="24"/>
        </w:rPr>
        <w:t>е</w:t>
      </w:r>
      <w:r>
        <w:rPr>
          <w:rFonts w:ascii="Times New Roman" w:eastAsia="Times New Roman" w:hAnsi="Times New Roman" w:cs="Times New Roman"/>
          <w:sz w:val="24"/>
          <w:szCs w:val="24"/>
        </w:rPr>
        <w:t>зультатом анализа сово</w:t>
      </w:r>
      <w:r w:rsidRPr="00FE0E41">
        <w:rPr>
          <w:rFonts w:ascii="Times New Roman" w:eastAsia="Times New Roman" w:hAnsi="Times New Roman" w:cs="Times New Roman"/>
          <w:sz w:val="24"/>
          <w:szCs w:val="24"/>
        </w:rPr>
        <w:t xml:space="preserve">купности </w:t>
      </w:r>
      <w:proofErr w:type="gramStart"/>
      <w:r w:rsidRPr="004B25B7">
        <w:rPr>
          <w:rFonts w:ascii="Times New Roman" w:eastAsia="Times New Roman" w:hAnsi="Times New Roman" w:cs="Times New Roman"/>
          <w:sz w:val="24"/>
          <w:szCs w:val="24"/>
        </w:rPr>
        <w:t>имеющихся</w:t>
      </w:r>
      <w:proofErr w:type="gramEnd"/>
      <w:r w:rsidRPr="004B25B7">
        <w:rPr>
          <w:rFonts w:ascii="Times New Roman" w:eastAsia="Times New Roman" w:hAnsi="Times New Roman" w:cs="Times New Roman"/>
          <w:sz w:val="24"/>
          <w:szCs w:val="24"/>
        </w:rPr>
        <w:t xml:space="preserve"> у Общества документов и (или) инфо</w:t>
      </w:r>
      <w:r w:rsidRPr="004B25B7">
        <w:rPr>
          <w:rFonts w:ascii="Times New Roman" w:eastAsia="Times New Roman" w:hAnsi="Times New Roman" w:cs="Times New Roman"/>
          <w:sz w:val="24"/>
          <w:szCs w:val="24"/>
        </w:rPr>
        <w:t>р</w:t>
      </w:r>
      <w:r w:rsidRPr="004B25B7">
        <w:rPr>
          <w:rFonts w:ascii="Times New Roman" w:eastAsia="Times New Roman" w:hAnsi="Times New Roman" w:cs="Times New Roman"/>
          <w:sz w:val="24"/>
          <w:szCs w:val="24"/>
        </w:rPr>
        <w:t>мации о клиенте и о таком физическом лице.</w:t>
      </w:r>
    </w:p>
    <w:p w:rsidR="005E2BE0" w:rsidRPr="004B25B7" w:rsidRDefault="005E2BE0" w:rsidP="005E2BE0">
      <w:pPr>
        <w:tabs>
          <w:tab w:val="left" w:pos="1066"/>
        </w:tabs>
        <w:spacing w:after="0" w:line="238" w:lineRule="exact"/>
        <w:jc w:val="both"/>
        <w:rPr>
          <w:rFonts w:ascii="Times New Roman" w:eastAsia="Times New Roman" w:hAnsi="Times New Roman" w:cs="Times New Roman"/>
          <w:sz w:val="24"/>
          <w:szCs w:val="24"/>
        </w:rPr>
      </w:pPr>
    </w:p>
    <w:p w:rsidR="005E2BE0" w:rsidRPr="004B25B7" w:rsidRDefault="005E2BE0" w:rsidP="005E2BE0">
      <w:pPr>
        <w:tabs>
          <w:tab w:val="left" w:pos="1066"/>
        </w:tabs>
        <w:spacing w:after="0" w:line="238" w:lineRule="exact"/>
        <w:ind w:left="567" w:hanging="567"/>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4.4.2.</w:t>
      </w:r>
      <w:r w:rsidRPr="004B25B7">
        <w:rPr>
          <w:rFonts w:ascii="Times New Roman" w:eastAsia="Times New Roman" w:hAnsi="Times New Roman" w:cs="Times New Roman"/>
          <w:sz w:val="24"/>
          <w:szCs w:val="24"/>
        </w:rPr>
        <w:tab/>
        <w:t xml:space="preserve">Сведения о результате принятых Обществом мер по идентификации </w:t>
      </w:r>
      <w:proofErr w:type="spellStart"/>
      <w:r w:rsidRPr="004B25B7">
        <w:rPr>
          <w:rFonts w:ascii="Times New Roman" w:eastAsia="Times New Roman" w:hAnsi="Times New Roman" w:cs="Times New Roman"/>
          <w:sz w:val="24"/>
          <w:szCs w:val="24"/>
        </w:rPr>
        <w:t>бенефициарного</w:t>
      </w:r>
      <w:proofErr w:type="spellEnd"/>
      <w:r w:rsidRPr="004B25B7">
        <w:rPr>
          <w:rFonts w:ascii="Times New Roman" w:eastAsia="Times New Roman" w:hAnsi="Times New Roman" w:cs="Times New Roman"/>
          <w:sz w:val="24"/>
          <w:szCs w:val="24"/>
        </w:rPr>
        <w:t xml:space="preserve"> владельца клиента фиксируются, в том числе, в анкете клиента (Приложение №1).</w:t>
      </w:r>
    </w:p>
    <w:p w:rsidR="005E2BE0" w:rsidRPr="004B25B7" w:rsidRDefault="005E2BE0" w:rsidP="005E2BE0">
      <w:pPr>
        <w:tabs>
          <w:tab w:val="left" w:pos="1066"/>
        </w:tabs>
        <w:spacing w:before="173" w:after="0" w:line="245" w:lineRule="exact"/>
        <w:ind w:firstLine="567"/>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При фиксировании таких сведений Общество включает:</w:t>
      </w:r>
    </w:p>
    <w:p w:rsidR="005E2BE0" w:rsidRPr="004B25B7" w:rsidRDefault="005E2BE0" w:rsidP="005E2BE0">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w:t>
      </w:r>
      <w:r w:rsidRPr="004B25B7">
        <w:rPr>
          <w:rFonts w:ascii="Times New Roman" w:eastAsia="Times New Roman" w:hAnsi="Times New Roman" w:cs="Times New Roman"/>
          <w:sz w:val="24"/>
          <w:szCs w:val="24"/>
        </w:rPr>
        <w:tab/>
        <w:t xml:space="preserve">перечень предпринятых в целях идентификации </w:t>
      </w:r>
      <w:proofErr w:type="spellStart"/>
      <w:r w:rsidRPr="004B25B7">
        <w:rPr>
          <w:rFonts w:ascii="Times New Roman" w:eastAsia="Times New Roman" w:hAnsi="Times New Roman" w:cs="Times New Roman"/>
          <w:sz w:val="24"/>
          <w:szCs w:val="24"/>
        </w:rPr>
        <w:t>бенефициарного</w:t>
      </w:r>
      <w:proofErr w:type="spellEnd"/>
      <w:r w:rsidRPr="004B25B7">
        <w:rPr>
          <w:rFonts w:ascii="Times New Roman" w:eastAsia="Times New Roman" w:hAnsi="Times New Roman" w:cs="Times New Roman"/>
          <w:sz w:val="24"/>
          <w:szCs w:val="24"/>
        </w:rPr>
        <w:t xml:space="preserve"> владельца мер;</w:t>
      </w:r>
    </w:p>
    <w:p w:rsidR="005E2BE0" w:rsidRPr="004B25B7" w:rsidRDefault="005E2BE0" w:rsidP="005E2BE0">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w:t>
      </w:r>
      <w:r w:rsidRPr="004B25B7">
        <w:rPr>
          <w:rFonts w:ascii="Times New Roman" w:eastAsia="Times New Roman" w:hAnsi="Times New Roman" w:cs="Times New Roman"/>
          <w:sz w:val="24"/>
          <w:szCs w:val="24"/>
        </w:rPr>
        <w:tab/>
        <w:t xml:space="preserve">решение Общества о признании физического лица </w:t>
      </w:r>
      <w:proofErr w:type="spellStart"/>
      <w:r w:rsidRPr="004B25B7">
        <w:rPr>
          <w:rFonts w:ascii="Times New Roman" w:eastAsia="Times New Roman" w:hAnsi="Times New Roman" w:cs="Times New Roman"/>
          <w:sz w:val="24"/>
          <w:szCs w:val="24"/>
        </w:rPr>
        <w:t>бенефициарным</w:t>
      </w:r>
      <w:proofErr w:type="spellEnd"/>
      <w:r w:rsidRPr="004B25B7">
        <w:rPr>
          <w:rFonts w:ascii="Times New Roman" w:eastAsia="Times New Roman" w:hAnsi="Times New Roman" w:cs="Times New Roman"/>
          <w:sz w:val="24"/>
          <w:szCs w:val="24"/>
        </w:rPr>
        <w:t xml:space="preserve"> владельцем клиента, включая обоснование принятого решения;</w:t>
      </w:r>
    </w:p>
    <w:p w:rsidR="005E2BE0" w:rsidRPr="004B25B7" w:rsidRDefault="005E2BE0" w:rsidP="005E2BE0">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w:t>
      </w:r>
      <w:r w:rsidRPr="004B25B7">
        <w:rPr>
          <w:rFonts w:ascii="Times New Roman" w:eastAsia="Times New Roman" w:hAnsi="Times New Roman" w:cs="Times New Roman"/>
          <w:sz w:val="24"/>
          <w:szCs w:val="24"/>
        </w:rPr>
        <w:tab/>
        <w:t xml:space="preserve">информацию о невозможности в результате принятых мер идентификации </w:t>
      </w:r>
      <w:proofErr w:type="spellStart"/>
      <w:r w:rsidRPr="004B25B7">
        <w:rPr>
          <w:rFonts w:ascii="Times New Roman" w:eastAsia="Times New Roman" w:hAnsi="Times New Roman" w:cs="Times New Roman"/>
          <w:sz w:val="24"/>
          <w:szCs w:val="24"/>
        </w:rPr>
        <w:t>бен</w:t>
      </w:r>
      <w:r w:rsidRPr="004B25B7">
        <w:rPr>
          <w:rFonts w:ascii="Times New Roman" w:eastAsia="Times New Roman" w:hAnsi="Times New Roman" w:cs="Times New Roman"/>
          <w:sz w:val="24"/>
          <w:szCs w:val="24"/>
        </w:rPr>
        <w:t>е</w:t>
      </w:r>
      <w:r w:rsidRPr="004B25B7">
        <w:rPr>
          <w:rFonts w:ascii="Times New Roman" w:eastAsia="Times New Roman" w:hAnsi="Times New Roman" w:cs="Times New Roman"/>
          <w:sz w:val="24"/>
          <w:szCs w:val="24"/>
        </w:rPr>
        <w:t>фициарного</w:t>
      </w:r>
      <w:proofErr w:type="spellEnd"/>
      <w:r w:rsidRPr="004B25B7">
        <w:rPr>
          <w:rFonts w:ascii="Times New Roman" w:eastAsia="Times New Roman" w:hAnsi="Times New Roman" w:cs="Times New Roman"/>
          <w:sz w:val="24"/>
          <w:szCs w:val="24"/>
        </w:rPr>
        <w:t xml:space="preserve"> владельца у клиента либо об отсутствии </w:t>
      </w:r>
      <w:proofErr w:type="spellStart"/>
      <w:r w:rsidRPr="004B25B7">
        <w:rPr>
          <w:rFonts w:ascii="Times New Roman" w:eastAsia="Times New Roman" w:hAnsi="Times New Roman" w:cs="Times New Roman"/>
          <w:sz w:val="24"/>
          <w:szCs w:val="24"/>
        </w:rPr>
        <w:t>бенефициарного</w:t>
      </w:r>
      <w:proofErr w:type="spellEnd"/>
      <w:r w:rsidRPr="004B25B7">
        <w:rPr>
          <w:rFonts w:ascii="Times New Roman" w:eastAsia="Times New Roman" w:hAnsi="Times New Roman" w:cs="Times New Roman"/>
          <w:sz w:val="24"/>
          <w:szCs w:val="24"/>
        </w:rPr>
        <w:t xml:space="preserve"> владельца у клиента - физического лица, включая информацию о </w:t>
      </w:r>
      <w:proofErr w:type="gramStart"/>
      <w:r w:rsidRPr="004B25B7">
        <w:rPr>
          <w:rFonts w:ascii="Times New Roman" w:eastAsia="Times New Roman" w:hAnsi="Times New Roman" w:cs="Times New Roman"/>
          <w:sz w:val="24"/>
          <w:szCs w:val="24"/>
        </w:rPr>
        <w:t>предпринятых Обществом</w:t>
      </w:r>
      <w:r w:rsidRPr="00245563">
        <w:rPr>
          <w:rFonts w:ascii="Times New Roman" w:eastAsia="Times New Roman" w:hAnsi="Times New Roman" w:cs="Times New Roman"/>
          <w:sz w:val="24"/>
          <w:szCs w:val="24"/>
        </w:rPr>
        <w:t xml:space="preserve"> </w:t>
      </w:r>
      <w:r w:rsidRPr="004B25B7">
        <w:rPr>
          <w:rFonts w:ascii="Times New Roman" w:eastAsia="Times New Roman" w:hAnsi="Times New Roman" w:cs="Times New Roman"/>
          <w:sz w:val="24"/>
          <w:szCs w:val="24"/>
        </w:rPr>
        <w:t>мерах</w:t>
      </w:r>
      <w:proofErr w:type="gramEnd"/>
      <w:r w:rsidRPr="004B25B7">
        <w:rPr>
          <w:rFonts w:ascii="Times New Roman" w:eastAsia="Times New Roman" w:hAnsi="Times New Roman" w:cs="Times New Roman"/>
          <w:sz w:val="24"/>
          <w:szCs w:val="24"/>
        </w:rPr>
        <w:t xml:space="preserve"> по его установлению и идентификации;</w:t>
      </w:r>
    </w:p>
    <w:p w:rsidR="005E2BE0" w:rsidRPr="00245563" w:rsidRDefault="005E2BE0" w:rsidP="005E2BE0">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w:t>
      </w:r>
      <w:r w:rsidRPr="004B25B7">
        <w:rPr>
          <w:rFonts w:ascii="Times New Roman" w:eastAsia="Times New Roman" w:hAnsi="Times New Roman" w:cs="Times New Roman"/>
          <w:sz w:val="24"/>
          <w:szCs w:val="24"/>
        </w:rPr>
        <w:tab/>
        <w:t>решение Общества</w:t>
      </w:r>
      <w:r w:rsidRPr="00245563">
        <w:rPr>
          <w:rFonts w:ascii="Times New Roman" w:eastAsia="Times New Roman" w:hAnsi="Times New Roman" w:cs="Times New Roman"/>
          <w:sz w:val="24"/>
          <w:szCs w:val="24"/>
        </w:rPr>
        <w:t xml:space="preserve"> о признании </w:t>
      </w:r>
      <w:proofErr w:type="spellStart"/>
      <w:r w:rsidRPr="00245563">
        <w:rPr>
          <w:rFonts w:ascii="Times New Roman" w:eastAsia="Times New Roman" w:hAnsi="Times New Roman" w:cs="Times New Roman"/>
          <w:sz w:val="24"/>
          <w:szCs w:val="24"/>
        </w:rPr>
        <w:t>бенефициарным</w:t>
      </w:r>
      <w:proofErr w:type="spellEnd"/>
      <w:r w:rsidRPr="00245563">
        <w:rPr>
          <w:rFonts w:ascii="Times New Roman" w:eastAsia="Times New Roman" w:hAnsi="Times New Roman" w:cs="Times New Roman"/>
          <w:sz w:val="24"/>
          <w:szCs w:val="24"/>
        </w:rPr>
        <w:t xml:space="preserve"> владельцем клиента - юридич</w:t>
      </w:r>
      <w:r w:rsidRPr="00245563">
        <w:rPr>
          <w:rFonts w:ascii="Times New Roman" w:eastAsia="Times New Roman" w:hAnsi="Times New Roman" w:cs="Times New Roman"/>
          <w:sz w:val="24"/>
          <w:szCs w:val="24"/>
        </w:rPr>
        <w:t>е</w:t>
      </w:r>
      <w:r w:rsidRPr="00245563">
        <w:rPr>
          <w:rFonts w:ascii="Times New Roman" w:eastAsia="Times New Roman" w:hAnsi="Times New Roman" w:cs="Times New Roman"/>
          <w:sz w:val="24"/>
          <w:szCs w:val="24"/>
        </w:rPr>
        <w:t>ского лица единоличного исполнительного органа, включая обоснование прин</w:t>
      </w:r>
      <w:r w:rsidRPr="00245563">
        <w:rPr>
          <w:rFonts w:ascii="Times New Roman" w:eastAsia="Times New Roman" w:hAnsi="Times New Roman" w:cs="Times New Roman"/>
          <w:sz w:val="24"/>
          <w:szCs w:val="24"/>
        </w:rPr>
        <w:t>я</w:t>
      </w:r>
      <w:r w:rsidRPr="00245563">
        <w:rPr>
          <w:rFonts w:ascii="Times New Roman" w:eastAsia="Times New Roman" w:hAnsi="Times New Roman" w:cs="Times New Roman"/>
          <w:sz w:val="24"/>
          <w:szCs w:val="24"/>
        </w:rPr>
        <w:t>того решения.</w:t>
      </w:r>
    </w:p>
    <w:p w:rsidR="007D5C53" w:rsidRPr="007D5C53" w:rsidRDefault="007D5C53" w:rsidP="007D5C53">
      <w:pPr>
        <w:tabs>
          <w:tab w:val="left" w:pos="993"/>
        </w:tabs>
        <w:spacing w:after="0" w:line="240" w:lineRule="auto"/>
        <w:jc w:val="both"/>
        <w:rPr>
          <w:rFonts w:ascii="Times New Roman" w:eastAsia="Times New Roman" w:hAnsi="Times New Roman" w:cs="Times New Roman"/>
          <w:sz w:val="18"/>
        </w:rPr>
      </w:pPr>
    </w:p>
    <w:p w:rsidR="006A4C8B" w:rsidRPr="00FE0E41" w:rsidRDefault="00252CDA" w:rsidP="007D5C53">
      <w:pPr>
        <w:tabs>
          <w:tab w:val="left" w:pos="1066"/>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D5C53">
        <w:rPr>
          <w:rFonts w:ascii="Times New Roman" w:eastAsia="Times New Roman" w:hAnsi="Times New Roman" w:cs="Times New Roman"/>
          <w:sz w:val="24"/>
          <w:szCs w:val="24"/>
        </w:rPr>
        <w:t>.4.3.</w:t>
      </w:r>
      <w:r w:rsidR="007D5C53">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 xml:space="preserve">Идентификация </w:t>
      </w:r>
      <w:proofErr w:type="spellStart"/>
      <w:r w:rsidR="0069637C">
        <w:rPr>
          <w:rFonts w:ascii="Times New Roman" w:eastAsia="Times New Roman" w:hAnsi="Times New Roman" w:cs="Times New Roman"/>
          <w:sz w:val="24"/>
          <w:szCs w:val="24"/>
        </w:rPr>
        <w:t>бенефициарных</w:t>
      </w:r>
      <w:proofErr w:type="spellEnd"/>
      <w:r w:rsidR="0069637C">
        <w:rPr>
          <w:rFonts w:ascii="Times New Roman" w:eastAsia="Times New Roman" w:hAnsi="Times New Roman" w:cs="Times New Roman"/>
          <w:sz w:val="24"/>
          <w:szCs w:val="24"/>
        </w:rPr>
        <w:t xml:space="preserve"> владельцев </w:t>
      </w:r>
      <w:r w:rsidR="006A4C8B" w:rsidRPr="00FE0E41">
        <w:rPr>
          <w:rFonts w:ascii="Times New Roman" w:eastAsia="Times New Roman" w:hAnsi="Times New Roman" w:cs="Times New Roman"/>
          <w:sz w:val="24"/>
          <w:szCs w:val="24"/>
        </w:rPr>
        <w:t>не проводится (за исключением случаев направления уполномоченным органом запроса) в случае принятия на обслуживание клиентов, являющихся:</w:t>
      </w:r>
    </w:p>
    <w:p w:rsidR="000714A6" w:rsidRPr="00245563"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органами государственной власти, иными государственными органами, органами местного самоуправления, учреждениями, находящимися в их ведении, гос</w:t>
      </w:r>
      <w:r>
        <w:rPr>
          <w:rFonts w:ascii="Times New Roman" w:eastAsia="Times New Roman" w:hAnsi="Times New Roman" w:cs="Times New Roman"/>
          <w:sz w:val="24"/>
          <w:szCs w:val="24"/>
        </w:rPr>
        <w:t>уда</w:t>
      </w:r>
      <w:r>
        <w:rPr>
          <w:rFonts w:ascii="Times New Roman" w:eastAsia="Times New Roman" w:hAnsi="Times New Roman" w:cs="Times New Roman"/>
          <w:sz w:val="24"/>
          <w:szCs w:val="24"/>
        </w:rPr>
        <w:t>р</w:t>
      </w:r>
      <w:r>
        <w:rPr>
          <w:rFonts w:ascii="Times New Roman" w:eastAsia="Times New Roman" w:hAnsi="Times New Roman" w:cs="Times New Roman"/>
          <w:sz w:val="24"/>
          <w:szCs w:val="24"/>
        </w:rPr>
        <w:t>ственными внебюджетными фон</w:t>
      </w:r>
      <w:r w:rsidRPr="00245563">
        <w:rPr>
          <w:rFonts w:ascii="Times New Roman" w:eastAsia="Times New Roman" w:hAnsi="Times New Roman" w:cs="Times New Roman"/>
          <w:sz w:val="24"/>
          <w:szCs w:val="24"/>
        </w:rPr>
        <w:t>дами, государственными корпорациями или о</w:t>
      </w:r>
      <w:r w:rsidRPr="00245563">
        <w:rPr>
          <w:rFonts w:ascii="Times New Roman" w:eastAsia="Times New Roman" w:hAnsi="Times New Roman" w:cs="Times New Roman"/>
          <w:sz w:val="24"/>
          <w:szCs w:val="24"/>
        </w:rPr>
        <w:t>р</w:t>
      </w:r>
      <w:r w:rsidRPr="00245563">
        <w:rPr>
          <w:rFonts w:ascii="Times New Roman" w:eastAsia="Times New Roman" w:hAnsi="Times New Roman" w:cs="Times New Roman"/>
          <w:sz w:val="24"/>
          <w:szCs w:val="24"/>
        </w:rPr>
        <w:t>ганизациями, в которых Российская Федерация, субъекты Российской Федерации либо муниципальные образования имеют более 50 процентов акций (долей) в к</w:t>
      </w:r>
      <w:r w:rsidRPr="00245563">
        <w:rPr>
          <w:rFonts w:ascii="Times New Roman" w:eastAsia="Times New Roman" w:hAnsi="Times New Roman" w:cs="Times New Roman"/>
          <w:sz w:val="24"/>
          <w:szCs w:val="24"/>
        </w:rPr>
        <w:t>а</w:t>
      </w:r>
      <w:r w:rsidRPr="00245563">
        <w:rPr>
          <w:rFonts w:ascii="Times New Roman" w:eastAsia="Times New Roman" w:hAnsi="Times New Roman" w:cs="Times New Roman"/>
          <w:sz w:val="24"/>
          <w:szCs w:val="24"/>
        </w:rPr>
        <w:t>питале;</w:t>
      </w:r>
      <w:proofErr w:type="gramEnd"/>
    </w:p>
    <w:p w:rsidR="000714A6" w:rsidRPr="00245563"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международными организациями, иностранными государствами или админис</w:t>
      </w:r>
      <w:r w:rsidRPr="00245563">
        <w:rPr>
          <w:rFonts w:ascii="Times New Roman" w:eastAsia="Times New Roman" w:hAnsi="Times New Roman" w:cs="Times New Roman"/>
          <w:sz w:val="24"/>
          <w:szCs w:val="24"/>
        </w:rPr>
        <w:t>т</w:t>
      </w:r>
      <w:r w:rsidRPr="00245563">
        <w:rPr>
          <w:rFonts w:ascii="Times New Roman" w:eastAsia="Times New Roman" w:hAnsi="Times New Roman" w:cs="Times New Roman"/>
          <w:sz w:val="24"/>
          <w:szCs w:val="24"/>
        </w:rPr>
        <w:t>ративно-территориальными единицами иностранных государств, обладающими самостоятельной право</w:t>
      </w:r>
      <w:r>
        <w:rPr>
          <w:rFonts w:ascii="Times New Roman" w:eastAsia="Times New Roman" w:hAnsi="Times New Roman" w:cs="Times New Roman"/>
          <w:sz w:val="24"/>
          <w:szCs w:val="24"/>
        </w:rPr>
        <w:t>способ</w:t>
      </w:r>
      <w:r w:rsidRPr="00245563">
        <w:rPr>
          <w:rFonts w:ascii="Times New Roman" w:eastAsia="Times New Roman" w:hAnsi="Times New Roman" w:cs="Times New Roman"/>
          <w:sz w:val="24"/>
          <w:szCs w:val="24"/>
        </w:rPr>
        <w:t>ностью;</w:t>
      </w:r>
    </w:p>
    <w:p w:rsidR="000714A6" w:rsidRPr="00C47592"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эмитентами ценных бумаг, допущенных к организованным торгам, которые ра</w:t>
      </w:r>
      <w:r w:rsidRPr="00245563">
        <w:rPr>
          <w:rFonts w:ascii="Times New Roman" w:eastAsia="Times New Roman" w:hAnsi="Times New Roman" w:cs="Times New Roman"/>
          <w:sz w:val="24"/>
          <w:szCs w:val="24"/>
        </w:rPr>
        <w:t>с</w:t>
      </w:r>
      <w:r w:rsidRPr="00245563">
        <w:rPr>
          <w:rFonts w:ascii="Times New Roman" w:eastAsia="Times New Roman" w:hAnsi="Times New Roman" w:cs="Times New Roman"/>
          <w:sz w:val="24"/>
          <w:szCs w:val="24"/>
        </w:rPr>
        <w:t>крыва</w:t>
      </w:r>
      <w:r>
        <w:rPr>
          <w:rFonts w:ascii="Times New Roman" w:eastAsia="Times New Roman" w:hAnsi="Times New Roman" w:cs="Times New Roman"/>
          <w:sz w:val="24"/>
          <w:szCs w:val="24"/>
        </w:rPr>
        <w:t>ют ин</w:t>
      </w:r>
      <w:r w:rsidRPr="00245563">
        <w:rPr>
          <w:rFonts w:ascii="Times New Roman" w:eastAsia="Times New Roman" w:hAnsi="Times New Roman" w:cs="Times New Roman"/>
          <w:sz w:val="24"/>
          <w:szCs w:val="24"/>
        </w:rPr>
        <w:t xml:space="preserve">формацию в соответствии с законодательством Российской </w:t>
      </w:r>
      <w:r w:rsidRPr="00C47592">
        <w:rPr>
          <w:rFonts w:ascii="Times New Roman" w:eastAsia="Times New Roman" w:hAnsi="Times New Roman" w:cs="Times New Roman"/>
          <w:sz w:val="24"/>
          <w:szCs w:val="24"/>
        </w:rPr>
        <w:t>Федер</w:t>
      </w:r>
      <w:r w:rsidRPr="00C47592">
        <w:rPr>
          <w:rFonts w:ascii="Times New Roman" w:eastAsia="Times New Roman" w:hAnsi="Times New Roman" w:cs="Times New Roman"/>
          <w:sz w:val="24"/>
          <w:szCs w:val="24"/>
        </w:rPr>
        <w:t>а</w:t>
      </w:r>
      <w:r>
        <w:rPr>
          <w:rFonts w:ascii="Times New Roman" w:eastAsia="Times New Roman" w:hAnsi="Times New Roman" w:cs="Times New Roman"/>
          <w:sz w:val="24"/>
          <w:szCs w:val="24"/>
        </w:rPr>
        <w:t>ции о ценных бумагах;</w:t>
      </w:r>
    </w:p>
    <w:p w:rsidR="000714A6" w:rsidRPr="00C47592"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C47592">
        <w:rPr>
          <w:rFonts w:ascii="Times New Roman" w:eastAsia="Times New Roman" w:hAnsi="Times New Roman" w:cs="Times New Roman"/>
          <w:sz w:val="24"/>
          <w:szCs w:val="24"/>
        </w:rPr>
        <w:t>-</w:t>
      </w:r>
      <w:r w:rsidRPr="00C47592">
        <w:rPr>
          <w:rFonts w:ascii="Times New Roman" w:eastAsia="Times New Roman" w:hAnsi="Times New Roman" w:cs="Times New Roman"/>
          <w:sz w:val="24"/>
          <w:szCs w:val="24"/>
        </w:rPr>
        <w:tab/>
        <w:t>иностранными организациями, ценные бумаги которых прошли процедуру ли</w:t>
      </w:r>
      <w:r w:rsidRPr="00C47592">
        <w:rPr>
          <w:rFonts w:ascii="Times New Roman" w:eastAsia="Times New Roman" w:hAnsi="Times New Roman" w:cs="Times New Roman"/>
          <w:sz w:val="24"/>
          <w:szCs w:val="24"/>
        </w:rPr>
        <w:t>с</w:t>
      </w:r>
      <w:r w:rsidRPr="00C47592">
        <w:rPr>
          <w:rFonts w:ascii="Times New Roman" w:eastAsia="Times New Roman" w:hAnsi="Times New Roman" w:cs="Times New Roman"/>
          <w:sz w:val="24"/>
          <w:szCs w:val="24"/>
        </w:rPr>
        <w:t>тинга на иностранно бирже, входящей в перечень, утвержденный Банком России;</w:t>
      </w:r>
    </w:p>
    <w:p w:rsidR="000714A6" w:rsidRPr="00C47592" w:rsidRDefault="000714A6"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sidRPr="00C47592">
        <w:rPr>
          <w:rFonts w:ascii="Times New Roman" w:eastAsia="Times New Roman" w:hAnsi="Times New Roman" w:cs="Times New Roman"/>
          <w:sz w:val="24"/>
          <w:szCs w:val="24"/>
        </w:rPr>
        <w:lastRenderedPageBreak/>
        <w:t>-</w:t>
      </w:r>
      <w:r w:rsidRPr="00C47592">
        <w:rPr>
          <w:rFonts w:ascii="Times New Roman" w:eastAsia="Times New Roman" w:hAnsi="Times New Roman" w:cs="Times New Roman"/>
          <w:sz w:val="24"/>
          <w:szCs w:val="24"/>
        </w:rPr>
        <w:tab/>
        <w:t>иностранными структурами без образования юридического лица, организацио</w:t>
      </w:r>
      <w:r w:rsidRPr="00C47592">
        <w:rPr>
          <w:rFonts w:ascii="Times New Roman" w:eastAsia="Times New Roman" w:hAnsi="Times New Roman" w:cs="Times New Roman"/>
          <w:sz w:val="24"/>
          <w:szCs w:val="24"/>
        </w:rPr>
        <w:t>н</w:t>
      </w:r>
      <w:r w:rsidRPr="00C47592">
        <w:rPr>
          <w:rFonts w:ascii="Times New Roman" w:eastAsia="Times New Roman" w:hAnsi="Times New Roman" w:cs="Times New Roman"/>
          <w:sz w:val="24"/>
          <w:szCs w:val="24"/>
        </w:rPr>
        <w:t xml:space="preserve">ная форма которых не предусматривает наличия </w:t>
      </w:r>
      <w:proofErr w:type="spellStart"/>
      <w:r w:rsidRPr="00C47592">
        <w:rPr>
          <w:rFonts w:ascii="Times New Roman" w:eastAsia="Times New Roman" w:hAnsi="Times New Roman" w:cs="Times New Roman"/>
          <w:sz w:val="24"/>
          <w:szCs w:val="24"/>
        </w:rPr>
        <w:t>бенефициарного</w:t>
      </w:r>
      <w:proofErr w:type="spellEnd"/>
      <w:r w:rsidRPr="00C47592">
        <w:rPr>
          <w:rFonts w:ascii="Times New Roman" w:eastAsia="Times New Roman" w:hAnsi="Times New Roman" w:cs="Times New Roman"/>
          <w:sz w:val="24"/>
          <w:szCs w:val="24"/>
        </w:rPr>
        <w:t xml:space="preserve"> владельца, а также единоличного исполнительного органа.</w:t>
      </w:r>
    </w:p>
    <w:p w:rsidR="007D5C53" w:rsidRPr="007D5C53" w:rsidRDefault="007D5C53" w:rsidP="0069637C">
      <w:pPr>
        <w:tabs>
          <w:tab w:val="left" w:pos="1066"/>
        </w:tabs>
        <w:spacing w:after="0" w:line="238" w:lineRule="exact"/>
        <w:ind w:left="567" w:hanging="567"/>
        <w:jc w:val="both"/>
        <w:rPr>
          <w:rFonts w:ascii="Times New Roman" w:eastAsia="Times New Roman" w:hAnsi="Times New Roman" w:cs="Times New Roman"/>
          <w:sz w:val="24"/>
          <w:szCs w:val="24"/>
        </w:rPr>
      </w:pPr>
    </w:p>
    <w:p w:rsidR="006A4C8B" w:rsidRPr="00FE0E41" w:rsidRDefault="00252CDA" w:rsidP="007D5C53">
      <w:pPr>
        <w:tabs>
          <w:tab w:val="left" w:pos="1066"/>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FE0E41">
        <w:rPr>
          <w:rFonts w:ascii="Times New Roman" w:eastAsia="Times New Roman" w:hAnsi="Times New Roman" w:cs="Times New Roman"/>
          <w:sz w:val="24"/>
          <w:szCs w:val="24"/>
        </w:rPr>
        <w:t>.5.</w:t>
      </w:r>
      <w:r w:rsidR="007D5C53">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 xml:space="preserve">Для предпринимателей без образования юридического лица </w:t>
      </w:r>
      <w:r w:rsidR="0069637C">
        <w:rPr>
          <w:rFonts w:ascii="Times New Roman" w:eastAsia="Times New Roman" w:hAnsi="Times New Roman" w:cs="Times New Roman"/>
          <w:sz w:val="24"/>
          <w:szCs w:val="24"/>
        </w:rPr>
        <w:t xml:space="preserve">сведения </w:t>
      </w:r>
      <w:r w:rsidR="006A4C8B" w:rsidRPr="00FE0E41">
        <w:rPr>
          <w:rFonts w:ascii="Times New Roman" w:eastAsia="Times New Roman" w:hAnsi="Times New Roman" w:cs="Times New Roman"/>
          <w:sz w:val="24"/>
          <w:szCs w:val="24"/>
        </w:rPr>
        <w:t>устанавливаю</w:t>
      </w:r>
      <w:r w:rsidR="006A4C8B" w:rsidRPr="00FE0E41">
        <w:rPr>
          <w:rFonts w:ascii="Times New Roman" w:eastAsia="Times New Roman" w:hAnsi="Times New Roman" w:cs="Times New Roman"/>
          <w:sz w:val="24"/>
          <w:szCs w:val="24"/>
        </w:rPr>
        <w:t>т</w:t>
      </w:r>
      <w:r w:rsidR="006A4C8B" w:rsidRPr="00FE0E41">
        <w:rPr>
          <w:rFonts w:ascii="Times New Roman" w:eastAsia="Times New Roman" w:hAnsi="Times New Roman" w:cs="Times New Roman"/>
          <w:sz w:val="24"/>
          <w:szCs w:val="24"/>
        </w:rPr>
        <w:t>ся и фиксируются</w:t>
      </w:r>
      <w:r w:rsidR="00CB1983">
        <w:rPr>
          <w:rFonts w:ascii="Times New Roman" w:eastAsia="Times New Roman" w:hAnsi="Times New Roman" w:cs="Times New Roman"/>
          <w:sz w:val="24"/>
          <w:szCs w:val="24"/>
        </w:rPr>
        <w:t xml:space="preserve"> в анкете (форма - Приложения №</w:t>
      </w:r>
      <w:r w:rsidR="006A4C8B" w:rsidRPr="00FE0E41">
        <w:rPr>
          <w:rFonts w:ascii="Times New Roman" w:eastAsia="Times New Roman" w:hAnsi="Times New Roman" w:cs="Times New Roman"/>
          <w:sz w:val="24"/>
          <w:szCs w:val="24"/>
        </w:rPr>
        <w:t>2)</w:t>
      </w:r>
      <w:r w:rsidR="0069637C">
        <w:rPr>
          <w:rFonts w:ascii="Times New Roman" w:eastAsia="Times New Roman" w:hAnsi="Times New Roman" w:cs="Times New Roman"/>
          <w:sz w:val="24"/>
          <w:szCs w:val="24"/>
        </w:rPr>
        <w:t>.</w:t>
      </w:r>
    </w:p>
    <w:p w:rsidR="007D5C53" w:rsidRPr="007D5C53" w:rsidRDefault="007D5C53" w:rsidP="0069637C">
      <w:pPr>
        <w:tabs>
          <w:tab w:val="left" w:pos="1066"/>
        </w:tabs>
        <w:spacing w:after="0" w:line="238" w:lineRule="exact"/>
        <w:ind w:left="567" w:hanging="567"/>
        <w:jc w:val="both"/>
        <w:rPr>
          <w:rFonts w:ascii="Times New Roman" w:eastAsia="Times New Roman" w:hAnsi="Times New Roman" w:cs="Times New Roman"/>
          <w:sz w:val="24"/>
          <w:szCs w:val="24"/>
        </w:rPr>
      </w:pPr>
    </w:p>
    <w:p w:rsidR="006A4C8B" w:rsidRPr="00FE0E41" w:rsidRDefault="00252CDA" w:rsidP="007D5C53">
      <w:pPr>
        <w:tabs>
          <w:tab w:val="left" w:pos="1066"/>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FE0E41">
        <w:rPr>
          <w:rFonts w:ascii="Times New Roman" w:eastAsia="Times New Roman" w:hAnsi="Times New Roman" w:cs="Times New Roman"/>
          <w:sz w:val="24"/>
          <w:szCs w:val="24"/>
        </w:rPr>
        <w:t>.6.</w:t>
      </w:r>
      <w:r w:rsidR="007D5C53">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В целях идентификации юридических лиц на основании регистрационных и иных д</w:t>
      </w:r>
      <w:r w:rsidR="006A4C8B" w:rsidRPr="00FE0E41">
        <w:rPr>
          <w:rFonts w:ascii="Times New Roman" w:eastAsia="Times New Roman" w:hAnsi="Times New Roman" w:cs="Times New Roman"/>
          <w:sz w:val="24"/>
          <w:szCs w:val="24"/>
        </w:rPr>
        <w:t>о</w:t>
      </w:r>
      <w:r w:rsidR="006A4C8B" w:rsidRPr="00FE0E41">
        <w:rPr>
          <w:rFonts w:ascii="Times New Roman" w:eastAsia="Times New Roman" w:hAnsi="Times New Roman" w:cs="Times New Roman"/>
          <w:sz w:val="24"/>
          <w:szCs w:val="24"/>
        </w:rPr>
        <w:t xml:space="preserve">кументов </w:t>
      </w:r>
      <w:r w:rsidR="0069637C">
        <w:rPr>
          <w:rFonts w:ascii="Times New Roman" w:eastAsia="Times New Roman" w:hAnsi="Times New Roman" w:cs="Times New Roman"/>
          <w:sz w:val="24"/>
          <w:szCs w:val="24"/>
        </w:rPr>
        <w:t xml:space="preserve">сведения </w:t>
      </w:r>
      <w:r w:rsidR="006A4C8B" w:rsidRPr="00FE0E41">
        <w:rPr>
          <w:rFonts w:ascii="Times New Roman" w:eastAsia="Times New Roman" w:hAnsi="Times New Roman" w:cs="Times New Roman"/>
          <w:sz w:val="24"/>
          <w:szCs w:val="24"/>
        </w:rPr>
        <w:t>устанавливаются и фиксируются</w:t>
      </w:r>
      <w:r w:rsidR="00CB1983">
        <w:rPr>
          <w:rFonts w:ascii="Times New Roman" w:eastAsia="Times New Roman" w:hAnsi="Times New Roman" w:cs="Times New Roman"/>
          <w:sz w:val="24"/>
          <w:szCs w:val="24"/>
        </w:rPr>
        <w:t xml:space="preserve"> в анкете (форма - Приложение №</w:t>
      </w:r>
      <w:r w:rsidR="006A4C8B" w:rsidRPr="00FE0E41">
        <w:rPr>
          <w:rFonts w:ascii="Times New Roman" w:eastAsia="Times New Roman" w:hAnsi="Times New Roman" w:cs="Times New Roman"/>
          <w:sz w:val="24"/>
          <w:szCs w:val="24"/>
        </w:rPr>
        <w:t>3)</w:t>
      </w:r>
      <w:r w:rsidR="0069637C">
        <w:rPr>
          <w:rFonts w:ascii="Times New Roman" w:eastAsia="Times New Roman" w:hAnsi="Times New Roman" w:cs="Times New Roman"/>
          <w:sz w:val="24"/>
          <w:szCs w:val="24"/>
        </w:rPr>
        <w:t>.</w:t>
      </w:r>
    </w:p>
    <w:p w:rsidR="007D5C53" w:rsidRDefault="007D5C53" w:rsidP="0069637C">
      <w:pPr>
        <w:tabs>
          <w:tab w:val="left" w:pos="1066"/>
        </w:tabs>
        <w:spacing w:after="0" w:line="238" w:lineRule="exact"/>
        <w:ind w:left="567" w:hanging="567"/>
        <w:jc w:val="both"/>
        <w:rPr>
          <w:rFonts w:ascii="Times New Roman" w:eastAsia="Times New Roman" w:hAnsi="Times New Roman" w:cs="Times New Roman"/>
          <w:sz w:val="24"/>
          <w:szCs w:val="24"/>
        </w:rPr>
      </w:pPr>
    </w:p>
    <w:p w:rsidR="00A4618E" w:rsidRDefault="00252CDA" w:rsidP="0069637C">
      <w:pPr>
        <w:tabs>
          <w:tab w:val="left" w:pos="1066"/>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4618E" w:rsidRPr="00FE0E41">
        <w:rPr>
          <w:rFonts w:ascii="Times New Roman" w:eastAsia="Times New Roman" w:hAnsi="Times New Roman" w:cs="Times New Roman"/>
          <w:sz w:val="24"/>
          <w:szCs w:val="24"/>
        </w:rPr>
        <w:t>.7.</w:t>
      </w:r>
      <w:r w:rsidR="007B4514">
        <w:rPr>
          <w:rFonts w:ascii="Times New Roman" w:eastAsia="Times New Roman" w:hAnsi="Times New Roman" w:cs="Times New Roman"/>
          <w:sz w:val="24"/>
          <w:szCs w:val="24"/>
        </w:rPr>
        <w:tab/>
      </w:r>
      <w:r w:rsidR="00A4618E">
        <w:rPr>
          <w:rFonts w:ascii="Times New Roman" w:eastAsia="Times New Roman" w:hAnsi="Times New Roman" w:cs="Times New Roman"/>
          <w:sz w:val="24"/>
          <w:szCs w:val="24"/>
        </w:rPr>
        <w:t>В целях идентификации иностранной структуры без образования юридического лица, устанавливаются и фиксируются в анкете (Приложение №11), следующие данные:</w:t>
      </w:r>
    </w:p>
    <w:p w:rsidR="00A4618E" w:rsidRDefault="00A4618E"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наименование;</w:t>
      </w:r>
    </w:p>
    <w:p w:rsidR="00A4618E" w:rsidRDefault="00A4618E"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регистрационный номе</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а) (при наличии), присвоенный иностранной структуре без образования юридического лица в государстве (на территории) ее регистр</w:t>
      </w:r>
      <w:r>
        <w:rPr>
          <w:rFonts w:ascii="Times New Roman" w:eastAsia="Times New Roman" w:hAnsi="Times New Roman" w:cs="Times New Roman"/>
          <w:sz w:val="24"/>
          <w:szCs w:val="24"/>
        </w:rPr>
        <w:t>а</w:t>
      </w:r>
      <w:r>
        <w:rPr>
          <w:rFonts w:ascii="Times New Roman" w:eastAsia="Times New Roman" w:hAnsi="Times New Roman" w:cs="Times New Roman"/>
          <w:sz w:val="24"/>
          <w:szCs w:val="24"/>
        </w:rPr>
        <w:t>ции (инкорпорации) при регистрации (инкорпорации);</w:t>
      </w:r>
    </w:p>
    <w:p w:rsidR="00A4618E" w:rsidRDefault="00A4618E"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коды (при наличии) иностранной структуры без образования юридического лица в государстве (на территории) ее регистрации (инкорпорации) в качестве налог</w:t>
      </w:r>
      <w:r>
        <w:rPr>
          <w:rFonts w:ascii="Times New Roman" w:eastAsia="Times New Roman" w:hAnsi="Times New Roman" w:cs="Times New Roman"/>
          <w:sz w:val="24"/>
          <w:szCs w:val="24"/>
        </w:rPr>
        <w:t>о</w:t>
      </w:r>
      <w:r>
        <w:rPr>
          <w:rFonts w:ascii="Times New Roman" w:eastAsia="Times New Roman" w:hAnsi="Times New Roman" w:cs="Times New Roman"/>
          <w:sz w:val="24"/>
          <w:szCs w:val="24"/>
        </w:rPr>
        <w:t>плательщика (или их аналоги);</w:t>
      </w:r>
    </w:p>
    <w:p w:rsidR="00A4618E" w:rsidRDefault="00A4618E"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место ведения основной деятельности;</w:t>
      </w:r>
    </w:p>
    <w:p w:rsidR="00A4618E" w:rsidRDefault="00A4618E"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в отношении трастов и иных иностранных структур без образования юридич</w:t>
      </w:r>
      <w:r>
        <w:rPr>
          <w:rFonts w:ascii="Times New Roman" w:eastAsia="Times New Roman" w:hAnsi="Times New Roman" w:cs="Times New Roman"/>
          <w:sz w:val="24"/>
          <w:szCs w:val="24"/>
        </w:rPr>
        <w:t>е</w:t>
      </w:r>
      <w:r>
        <w:rPr>
          <w:rFonts w:ascii="Times New Roman" w:eastAsia="Times New Roman" w:hAnsi="Times New Roman" w:cs="Times New Roman"/>
          <w:sz w:val="24"/>
          <w:szCs w:val="24"/>
        </w:rPr>
        <w:t>ского лица с аналогичной структурой или функцией также состав имущества, н</w:t>
      </w:r>
      <w:r>
        <w:rPr>
          <w:rFonts w:ascii="Times New Roman" w:eastAsia="Times New Roman" w:hAnsi="Times New Roman" w:cs="Times New Roman"/>
          <w:sz w:val="24"/>
          <w:szCs w:val="24"/>
        </w:rPr>
        <w:t>а</w:t>
      </w:r>
      <w:r>
        <w:rPr>
          <w:rFonts w:ascii="Times New Roman" w:eastAsia="Times New Roman" w:hAnsi="Times New Roman" w:cs="Times New Roman"/>
          <w:sz w:val="24"/>
          <w:szCs w:val="24"/>
        </w:rPr>
        <w:t>ходящегося в управлении (собственности);</w:t>
      </w:r>
    </w:p>
    <w:p w:rsidR="00A4618E" w:rsidRPr="00245563" w:rsidRDefault="00A4618E" w:rsidP="007B4514">
      <w:pPr>
        <w:pStyle w:val="a4"/>
        <w:spacing w:before="120" w:after="0" w:line="240" w:lineRule="auto"/>
        <w:ind w:left="1134" w:hanging="425"/>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фамилия, имя, отчество (при наличии) (наименование) и адрес места жительства (места нахождения) учредителей и доверительного собственника (управляющ</w:t>
      </w:r>
      <w:r>
        <w:rPr>
          <w:rFonts w:ascii="Times New Roman" w:eastAsia="Times New Roman" w:hAnsi="Times New Roman" w:cs="Times New Roman"/>
          <w:sz w:val="24"/>
          <w:szCs w:val="24"/>
        </w:rPr>
        <w:t>е</w:t>
      </w:r>
      <w:r>
        <w:rPr>
          <w:rFonts w:ascii="Times New Roman" w:eastAsia="Times New Roman" w:hAnsi="Times New Roman" w:cs="Times New Roman"/>
          <w:sz w:val="24"/>
          <w:szCs w:val="24"/>
        </w:rPr>
        <w:t>го).</w:t>
      </w:r>
      <w:proofErr w:type="gramEnd"/>
    </w:p>
    <w:p w:rsidR="00A4618E" w:rsidRPr="007D5C53" w:rsidRDefault="00A4618E" w:rsidP="007D5C53">
      <w:pPr>
        <w:tabs>
          <w:tab w:val="left" w:pos="993"/>
        </w:tabs>
        <w:spacing w:after="0" w:line="240" w:lineRule="auto"/>
        <w:jc w:val="both"/>
        <w:rPr>
          <w:rFonts w:ascii="Times New Roman" w:eastAsia="Times New Roman" w:hAnsi="Times New Roman" w:cs="Times New Roman"/>
          <w:sz w:val="24"/>
          <w:szCs w:val="24"/>
        </w:rPr>
      </w:pPr>
    </w:p>
    <w:p w:rsidR="006A4C8B" w:rsidRDefault="00252CDA" w:rsidP="007D5C53">
      <w:pPr>
        <w:tabs>
          <w:tab w:val="left" w:pos="1066"/>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4618E">
        <w:rPr>
          <w:rFonts w:ascii="Times New Roman" w:eastAsia="Times New Roman" w:hAnsi="Times New Roman" w:cs="Times New Roman"/>
          <w:sz w:val="24"/>
          <w:szCs w:val="24"/>
        </w:rPr>
        <w:t>.8</w:t>
      </w:r>
      <w:r w:rsidR="006A4C8B" w:rsidRPr="00FE0E41">
        <w:rPr>
          <w:rFonts w:ascii="Times New Roman" w:eastAsia="Times New Roman" w:hAnsi="Times New Roman" w:cs="Times New Roman"/>
          <w:sz w:val="24"/>
          <w:szCs w:val="24"/>
        </w:rPr>
        <w:t>.</w:t>
      </w:r>
      <w:r w:rsidR="007D5C53">
        <w:rPr>
          <w:rFonts w:ascii="Times New Roman" w:eastAsia="Times New Roman" w:hAnsi="Times New Roman" w:cs="Times New Roman"/>
          <w:sz w:val="24"/>
          <w:szCs w:val="24"/>
        </w:rPr>
        <w:tab/>
      </w:r>
      <w:proofErr w:type="gramStart"/>
      <w:r w:rsidR="0069637C" w:rsidRPr="00D627FE">
        <w:rPr>
          <w:rFonts w:ascii="Times New Roman" w:eastAsia="Times New Roman" w:hAnsi="Times New Roman" w:cs="Times New Roman"/>
          <w:sz w:val="24"/>
          <w:szCs w:val="24"/>
        </w:rPr>
        <w:t>Сведения</w:t>
      </w:r>
      <w:proofErr w:type="gramEnd"/>
      <w:r w:rsidR="0069637C" w:rsidRPr="00D627FE">
        <w:rPr>
          <w:rFonts w:ascii="Times New Roman" w:eastAsia="Times New Roman" w:hAnsi="Times New Roman" w:cs="Times New Roman"/>
          <w:sz w:val="24"/>
          <w:szCs w:val="24"/>
        </w:rPr>
        <w:t xml:space="preserve"> получаемые</w:t>
      </w:r>
      <w:r w:rsidR="0069637C" w:rsidRPr="00FE0E41">
        <w:rPr>
          <w:rFonts w:ascii="Times New Roman" w:eastAsia="Times New Roman" w:hAnsi="Times New Roman" w:cs="Times New Roman"/>
          <w:sz w:val="24"/>
          <w:szCs w:val="24"/>
        </w:rPr>
        <w:t xml:space="preserve"> в </w:t>
      </w:r>
      <w:r w:rsidR="006A4C8B" w:rsidRPr="00FE0E41">
        <w:rPr>
          <w:rFonts w:ascii="Times New Roman" w:eastAsia="Times New Roman" w:hAnsi="Times New Roman" w:cs="Times New Roman"/>
          <w:sz w:val="24"/>
          <w:szCs w:val="24"/>
        </w:rPr>
        <w:t>целях идентификац</w:t>
      </w:r>
      <w:r w:rsidR="004948CE">
        <w:rPr>
          <w:rFonts w:ascii="Times New Roman" w:eastAsia="Times New Roman" w:hAnsi="Times New Roman" w:cs="Times New Roman"/>
          <w:sz w:val="24"/>
          <w:szCs w:val="24"/>
        </w:rPr>
        <w:t xml:space="preserve">ии </w:t>
      </w:r>
      <w:proofErr w:type="spellStart"/>
      <w:r w:rsidR="004948CE">
        <w:rPr>
          <w:rFonts w:ascii="Times New Roman" w:eastAsia="Times New Roman" w:hAnsi="Times New Roman" w:cs="Times New Roman"/>
          <w:sz w:val="24"/>
          <w:szCs w:val="24"/>
        </w:rPr>
        <w:t>выгодоприобретателе</w:t>
      </w:r>
      <w:r w:rsidR="006A4C8B" w:rsidRPr="00FE0E41">
        <w:rPr>
          <w:rFonts w:ascii="Times New Roman" w:eastAsia="Times New Roman" w:hAnsi="Times New Roman" w:cs="Times New Roman"/>
          <w:sz w:val="24"/>
          <w:szCs w:val="24"/>
        </w:rPr>
        <w:t>й</w:t>
      </w:r>
      <w:proofErr w:type="spellEnd"/>
      <w:r w:rsidR="006A4C8B" w:rsidRPr="00FE0E41">
        <w:rPr>
          <w:rFonts w:ascii="Times New Roman" w:eastAsia="Times New Roman" w:hAnsi="Times New Roman" w:cs="Times New Roman"/>
          <w:sz w:val="24"/>
          <w:szCs w:val="24"/>
        </w:rPr>
        <w:t xml:space="preserve"> фиксируются в анкете:</w:t>
      </w:r>
    </w:p>
    <w:p w:rsidR="006A4C8B" w:rsidRDefault="00B31732" w:rsidP="007B4514">
      <w:pPr>
        <w:spacing w:before="120" w:after="0" w:line="238" w:lineRule="exact"/>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69637C">
        <w:rPr>
          <w:rFonts w:ascii="Times New Roman" w:eastAsia="Times New Roman" w:hAnsi="Times New Roman" w:cs="Times New Roman"/>
          <w:sz w:val="24"/>
          <w:szCs w:val="24"/>
        </w:rPr>
        <w:t xml:space="preserve">для </w:t>
      </w:r>
      <w:r w:rsidR="006A4C8B" w:rsidRPr="00FE0E41">
        <w:rPr>
          <w:rFonts w:ascii="Times New Roman" w:eastAsia="Times New Roman" w:hAnsi="Times New Roman" w:cs="Times New Roman"/>
          <w:sz w:val="24"/>
          <w:szCs w:val="24"/>
        </w:rPr>
        <w:t>физичес</w:t>
      </w:r>
      <w:r w:rsidR="00CB1983">
        <w:rPr>
          <w:rFonts w:ascii="Times New Roman" w:eastAsia="Times New Roman" w:hAnsi="Times New Roman" w:cs="Times New Roman"/>
          <w:sz w:val="24"/>
          <w:szCs w:val="24"/>
        </w:rPr>
        <w:t xml:space="preserve">кого лица </w:t>
      </w:r>
      <w:r w:rsidR="0069637C">
        <w:rPr>
          <w:rFonts w:ascii="Times New Roman" w:eastAsia="Times New Roman" w:hAnsi="Times New Roman" w:cs="Times New Roman"/>
          <w:sz w:val="24"/>
          <w:szCs w:val="24"/>
        </w:rPr>
        <w:t xml:space="preserve">– </w:t>
      </w:r>
      <w:r w:rsidR="00CB1983">
        <w:rPr>
          <w:rFonts w:ascii="Times New Roman" w:eastAsia="Times New Roman" w:hAnsi="Times New Roman" w:cs="Times New Roman"/>
          <w:sz w:val="24"/>
          <w:szCs w:val="24"/>
        </w:rPr>
        <w:t>форма</w:t>
      </w:r>
      <w:r w:rsidR="00221DEE">
        <w:rPr>
          <w:rFonts w:ascii="Times New Roman" w:eastAsia="Times New Roman" w:hAnsi="Times New Roman" w:cs="Times New Roman"/>
          <w:sz w:val="24"/>
          <w:szCs w:val="24"/>
        </w:rPr>
        <w:t xml:space="preserve"> </w:t>
      </w:r>
      <w:r w:rsidR="00CB1983">
        <w:rPr>
          <w:rFonts w:ascii="Times New Roman" w:eastAsia="Times New Roman" w:hAnsi="Times New Roman" w:cs="Times New Roman"/>
          <w:sz w:val="24"/>
          <w:szCs w:val="24"/>
        </w:rPr>
        <w:t>Приложение №</w:t>
      </w:r>
      <w:r w:rsidR="00C53E4C">
        <w:rPr>
          <w:rFonts w:ascii="Times New Roman" w:eastAsia="Times New Roman" w:hAnsi="Times New Roman" w:cs="Times New Roman"/>
          <w:sz w:val="24"/>
          <w:szCs w:val="24"/>
        </w:rPr>
        <w:t>1</w:t>
      </w:r>
      <w:r w:rsidR="0069637C">
        <w:rPr>
          <w:rFonts w:ascii="Times New Roman" w:eastAsia="Times New Roman" w:hAnsi="Times New Roman" w:cs="Times New Roman"/>
          <w:sz w:val="24"/>
          <w:szCs w:val="24"/>
        </w:rPr>
        <w:t>;</w:t>
      </w:r>
    </w:p>
    <w:p w:rsidR="0069637C" w:rsidRPr="00FE0E41" w:rsidRDefault="0069637C" w:rsidP="007B4514">
      <w:pPr>
        <w:spacing w:before="120" w:after="0" w:line="238" w:lineRule="exact"/>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для индивидуального предпринимателя – форма Приложение №2</w:t>
      </w:r>
    </w:p>
    <w:p w:rsidR="000714A6" w:rsidRPr="00245563" w:rsidRDefault="0069637C" w:rsidP="0069637C">
      <w:pPr>
        <w:spacing w:before="120" w:after="0" w:line="238" w:lineRule="exact"/>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Pr="00D627FE">
        <w:rPr>
          <w:rFonts w:ascii="Times New Roman" w:eastAsia="Times New Roman" w:hAnsi="Times New Roman" w:cs="Times New Roman"/>
          <w:sz w:val="24"/>
          <w:szCs w:val="24"/>
        </w:rPr>
        <w:t>для юридического лица – форма Приложение №3.</w:t>
      </w:r>
    </w:p>
    <w:p w:rsidR="00B31732" w:rsidRPr="00B31732" w:rsidRDefault="00B31732" w:rsidP="00B31732">
      <w:pPr>
        <w:tabs>
          <w:tab w:val="left" w:pos="993"/>
        </w:tabs>
        <w:spacing w:after="0" w:line="240" w:lineRule="auto"/>
        <w:jc w:val="both"/>
        <w:rPr>
          <w:rFonts w:ascii="Times New Roman" w:eastAsia="Times New Roman" w:hAnsi="Times New Roman" w:cs="Times New Roman"/>
          <w:sz w:val="24"/>
          <w:szCs w:val="24"/>
        </w:rPr>
      </w:pPr>
    </w:p>
    <w:p w:rsidR="006A4C8B" w:rsidRPr="00FE0E41" w:rsidRDefault="00252CDA" w:rsidP="007B4514">
      <w:pPr>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4618E">
        <w:rPr>
          <w:rFonts w:ascii="Times New Roman" w:eastAsia="Times New Roman" w:hAnsi="Times New Roman" w:cs="Times New Roman"/>
          <w:sz w:val="24"/>
          <w:szCs w:val="24"/>
        </w:rPr>
        <w:t>.9</w:t>
      </w:r>
      <w:r w:rsidR="00B31732">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 xml:space="preserve">Также при идентификации клиентов, их представителей и </w:t>
      </w:r>
      <w:proofErr w:type="spellStart"/>
      <w:r w:rsidR="006A4C8B" w:rsidRPr="00FE0E41">
        <w:rPr>
          <w:rFonts w:ascii="Times New Roman" w:eastAsia="Times New Roman" w:hAnsi="Times New Roman" w:cs="Times New Roman"/>
          <w:sz w:val="24"/>
          <w:szCs w:val="24"/>
        </w:rPr>
        <w:t>выгодоприобретателей</w:t>
      </w:r>
      <w:proofErr w:type="spellEnd"/>
      <w:r w:rsidR="006A4C8B" w:rsidRPr="00FE0E41">
        <w:rPr>
          <w:rFonts w:ascii="Times New Roman" w:eastAsia="Times New Roman" w:hAnsi="Times New Roman" w:cs="Times New Roman"/>
          <w:sz w:val="24"/>
          <w:szCs w:val="24"/>
        </w:rPr>
        <w:t xml:space="preserve"> в анкетах</w:t>
      </w:r>
      <w:r w:rsidR="00221DEE">
        <w:rPr>
          <w:rFonts w:ascii="Times New Roman" w:eastAsia="Times New Roman" w:hAnsi="Times New Roman" w:cs="Times New Roman"/>
          <w:sz w:val="24"/>
          <w:szCs w:val="24"/>
        </w:rPr>
        <w:t xml:space="preserve"> </w:t>
      </w:r>
      <w:r w:rsidR="006A4C8B" w:rsidRPr="00FE0E41">
        <w:rPr>
          <w:rFonts w:ascii="Times New Roman" w:eastAsia="Times New Roman" w:hAnsi="Times New Roman" w:cs="Times New Roman"/>
          <w:sz w:val="24"/>
          <w:szCs w:val="24"/>
        </w:rPr>
        <w:t>указываются следующие сведения:</w:t>
      </w:r>
    </w:p>
    <w:p w:rsidR="000714A6" w:rsidRPr="00245563" w:rsidRDefault="000714A6" w:rsidP="007B4514">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о степени (уровне) Риска, включая обоснование оценки Риска;</w:t>
      </w:r>
    </w:p>
    <w:p w:rsidR="000714A6" w:rsidRPr="00245563" w:rsidRDefault="000714A6" w:rsidP="007B4514">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 xml:space="preserve">результаты проверки клиента, представителя клиента, </w:t>
      </w:r>
      <w:proofErr w:type="spellStart"/>
      <w:r w:rsidRPr="00245563">
        <w:rPr>
          <w:rFonts w:ascii="Times New Roman" w:eastAsia="Times New Roman" w:hAnsi="Times New Roman" w:cs="Times New Roman"/>
          <w:sz w:val="24"/>
          <w:szCs w:val="24"/>
        </w:rPr>
        <w:t>выго</w:t>
      </w:r>
      <w:r>
        <w:rPr>
          <w:rFonts w:ascii="Times New Roman" w:eastAsia="Times New Roman" w:hAnsi="Times New Roman" w:cs="Times New Roman"/>
          <w:sz w:val="24"/>
          <w:szCs w:val="24"/>
        </w:rPr>
        <w:t>доприобретателя</w:t>
      </w:r>
      <w:proofErr w:type="spellEnd"/>
      <w:r>
        <w:rPr>
          <w:rFonts w:ascii="Times New Roman" w:eastAsia="Times New Roman" w:hAnsi="Times New Roman" w:cs="Times New Roman"/>
          <w:sz w:val="24"/>
          <w:szCs w:val="24"/>
        </w:rPr>
        <w:t xml:space="preserve"> на предмет нали</w:t>
      </w:r>
      <w:r w:rsidRPr="00245563">
        <w:rPr>
          <w:rFonts w:ascii="Times New Roman" w:eastAsia="Times New Roman" w:hAnsi="Times New Roman" w:cs="Times New Roman"/>
          <w:sz w:val="24"/>
          <w:szCs w:val="24"/>
        </w:rPr>
        <w:t>чия/отсутствия информации о них в Перечне, дата проверки;</w:t>
      </w:r>
    </w:p>
    <w:p w:rsidR="000714A6" w:rsidRPr="00245563" w:rsidRDefault="000714A6" w:rsidP="007B4514">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сведения о принадлежности клиента (регистрация, место жительства, место н</w:t>
      </w:r>
      <w:r w:rsidRPr="00245563">
        <w:rPr>
          <w:rFonts w:ascii="Times New Roman" w:eastAsia="Times New Roman" w:hAnsi="Times New Roman" w:cs="Times New Roman"/>
          <w:sz w:val="24"/>
          <w:szCs w:val="24"/>
        </w:rPr>
        <w:t>а</w:t>
      </w:r>
      <w:r w:rsidRPr="00245563">
        <w:rPr>
          <w:rFonts w:ascii="Times New Roman" w:eastAsia="Times New Roman" w:hAnsi="Times New Roman" w:cs="Times New Roman"/>
          <w:sz w:val="24"/>
          <w:szCs w:val="24"/>
        </w:rPr>
        <w:t>хождения, наличие счета в банке) к государству (территории), которое (кот</w:t>
      </w:r>
      <w:r w:rsidRPr="00245563">
        <w:rPr>
          <w:rFonts w:ascii="Times New Roman" w:eastAsia="Times New Roman" w:hAnsi="Times New Roman" w:cs="Times New Roman"/>
          <w:sz w:val="24"/>
          <w:szCs w:val="24"/>
        </w:rPr>
        <w:t>о</w:t>
      </w:r>
      <w:r w:rsidRPr="00245563">
        <w:rPr>
          <w:rFonts w:ascii="Times New Roman" w:eastAsia="Times New Roman" w:hAnsi="Times New Roman" w:cs="Times New Roman"/>
          <w:sz w:val="24"/>
          <w:szCs w:val="24"/>
        </w:rPr>
        <w:t>рая) не выполняет рекомендации Группы разработки финансовых мер борьбы с отмыванием денег (ФАТФ);</w:t>
      </w:r>
    </w:p>
    <w:p w:rsidR="000714A6" w:rsidRPr="00245563" w:rsidRDefault="000714A6" w:rsidP="007B4514">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дата начала отношений с клиентом (дата заключения первого договора на пр</w:t>
      </w:r>
      <w:r w:rsidRPr="00245563">
        <w:rPr>
          <w:rFonts w:ascii="Times New Roman" w:eastAsia="Times New Roman" w:hAnsi="Times New Roman" w:cs="Times New Roman"/>
          <w:sz w:val="24"/>
          <w:szCs w:val="24"/>
        </w:rPr>
        <w:t>о</w:t>
      </w:r>
      <w:r w:rsidRPr="00245563">
        <w:rPr>
          <w:rFonts w:ascii="Times New Roman" w:eastAsia="Times New Roman" w:hAnsi="Times New Roman" w:cs="Times New Roman"/>
          <w:sz w:val="24"/>
          <w:szCs w:val="24"/>
        </w:rPr>
        <w:t>ведение операции с денежными средствами или иным имуществом);</w:t>
      </w:r>
    </w:p>
    <w:p w:rsidR="000714A6" w:rsidRPr="00245563" w:rsidRDefault="000714A6" w:rsidP="007B4514">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245563">
        <w:rPr>
          <w:rFonts w:ascii="Times New Roman" w:eastAsia="Times New Roman" w:hAnsi="Times New Roman" w:cs="Times New Roman"/>
          <w:sz w:val="24"/>
          <w:szCs w:val="24"/>
        </w:rPr>
        <w:t>дата заполнения анкеты;</w:t>
      </w:r>
    </w:p>
    <w:p w:rsidR="000714A6" w:rsidRDefault="000714A6" w:rsidP="005E2BE0">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5E2BE0">
        <w:rPr>
          <w:rFonts w:ascii="Times New Roman" w:eastAsia="Times New Roman" w:hAnsi="Times New Roman" w:cs="Times New Roman"/>
          <w:sz w:val="24"/>
          <w:szCs w:val="24"/>
        </w:rPr>
        <w:t>дата обновления анкеты.</w:t>
      </w:r>
    </w:p>
    <w:p w:rsidR="005E2BE0" w:rsidRPr="00A4618E" w:rsidRDefault="005E2BE0" w:rsidP="005E2BE0">
      <w:pPr>
        <w:spacing w:before="94" w:after="0" w:line="240" w:lineRule="auto"/>
        <w:ind w:left="567" w:hanging="567"/>
        <w:jc w:val="both"/>
        <w:rPr>
          <w:rFonts w:ascii="Times New Roman" w:eastAsia="Times New Roman" w:hAnsi="Times New Roman" w:cs="Times New Roman"/>
          <w:sz w:val="24"/>
          <w:szCs w:val="24"/>
        </w:rPr>
      </w:pPr>
      <w:r w:rsidRPr="004B25B7">
        <w:rPr>
          <w:rFonts w:ascii="Times New Roman" w:eastAsia="Times New Roman" w:hAnsi="Times New Roman" w:cs="Times New Roman"/>
          <w:sz w:val="24"/>
          <w:szCs w:val="24"/>
        </w:rPr>
        <w:t>4.10.</w:t>
      </w:r>
      <w:r w:rsidRPr="004B25B7">
        <w:rPr>
          <w:rFonts w:ascii="Times New Roman" w:eastAsia="Times New Roman" w:hAnsi="Times New Roman" w:cs="Times New Roman"/>
          <w:sz w:val="24"/>
          <w:szCs w:val="24"/>
        </w:rPr>
        <w:tab/>
      </w:r>
      <w:proofErr w:type="gramStart"/>
      <w:r w:rsidRPr="004B25B7">
        <w:rPr>
          <w:rFonts w:ascii="Times New Roman" w:eastAsia="Times New Roman" w:hAnsi="Times New Roman" w:cs="Times New Roman"/>
          <w:sz w:val="24"/>
          <w:szCs w:val="24"/>
        </w:rPr>
        <w:t>При покупке физическим лицом ювелирных изделий из драгоценных металлов и др</w:t>
      </w:r>
      <w:r w:rsidRPr="004B25B7">
        <w:rPr>
          <w:rFonts w:ascii="Times New Roman" w:eastAsia="Times New Roman" w:hAnsi="Times New Roman" w:cs="Times New Roman"/>
          <w:sz w:val="24"/>
          <w:szCs w:val="24"/>
        </w:rPr>
        <w:t>а</w:t>
      </w:r>
      <w:r w:rsidRPr="004B25B7">
        <w:rPr>
          <w:rFonts w:ascii="Times New Roman" w:eastAsia="Times New Roman" w:hAnsi="Times New Roman" w:cs="Times New Roman"/>
          <w:sz w:val="24"/>
          <w:szCs w:val="24"/>
        </w:rPr>
        <w:t>гоценных камней на сумму, не превышающую 40000 рублей, либо сумму в иностра</w:t>
      </w:r>
      <w:r w:rsidRPr="004B25B7">
        <w:rPr>
          <w:rFonts w:ascii="Times New Roman" w:eastAsia="Times New Roman" w:hAnsi="Times New Roman" w:cs="Times New Roman"/>
          <w:sz w:val="24"/>
          <w:szCs w:val="24"/>
        </w:rPr>
        <w:t>н</w:t>
      </w:r>
      <w:r w:rsidRPr="004B25B7">
        <w:rPr>
          <w:rFonts w:ascii="Times New Roman" w:eastAsia="Times New Roman" w:hAnsi="Times New Roman" w:cs="Times New Roman"/>
          <w:sz w:val="24"/>
          <w:szCs w:val="24"/>
        </w:rPr>
        <w:lastRenderedPageBreak/>
        <w:t>ной валюте, эквивалентную 40000 рублей, а также при использовании персонифиц</w:t>
      </w:r>
      <w:r w:rsidRPr="004B25B7">
        <w:rPr>
          <w:rFonts w:ascii="Times New Roman" w:eastAsia="Times New Roman" w:hAnsi="Times New Roman" w:cs="Times New Roman"/>
          <w:sz w:val="24"/>
          <w:szCs w:val="24"/>
        </w:rPr>
        <w:t>и</w:t>
      </w:r>
      <w:r w:rsidRPr="004B25B7">
        <w:rPr>
          <w:rFonts w:ascii="Times New Roman" w:eastAsia="Times New Roman" w:hAnsi="Times New Roman" w:cs="Times New Roman"/>
          <w:sz w:val="24"/>
          <w:szCs w:val="24"/>
        </w:rPr>
        <w:t>рованного электронного средства платежа для совершения покупки физическим лицом ювелирных изделий из драгоценных металлов и драгоценных камней в розницу на сумму, не превышающую 100000 рублей, либо сумму в иностранной валюте</w:t>
      </w:r>
      <w:proofErr w:type="gramEnd"/>
      <w:r w:rsidRPr="004B25B7">
        <w:rPr>
          <w:rFonts w:ascii="Times New Roman" w:eastAsia="Times New Roman" w:hAnsi="Times New Roman" w:cs="Times New Roman"/>
          <w:sz w:val="24"/>
          <w:szCs w:val="24"/>
        </w:rPr>
        <w:t xml:space="preserve">, </w:t>
      </w:r>
      <w:proofErr w:type="gramStart"/>
      <w:r w:rsidRPr="004B25B7">
        <w:rPr>
          <w:rFonts w:ascii="Times New Roman" w:eastAsia="Times New Roman" w:hAnsi="Times New Roman" w:cs="Times New Roman"/>
          <w:sz w:val="24"/>
          <w:szCs w:val="24"/>
        </w:rPr>
        <w:t>эквив</w:t>
      </w:r>
      <w:r w:rsidRPr="004B25B7">
        <w:rPr>
          <w:rFonts w:ascii="Times New Roman" w:eastAsia="Times New Roman" w:hAnsi="Times New Roman" w:cs="Times New Roman"/>
          <w:sz w:val="24"/>
          <w:szCs w:val="24"/>
        </w:rPr>
        <w:t>а</w:t>
      </w:r>
      <w:r w:rsidRPr="004B25B7">
        <w:rPr>
          <w:rFonts w:ascii="Times New Roman" w:eastAsia="Times New Roman" w:hAnsi="Times New Roman" w:cs="Times New Roman"/>
          <w:sz w:val="24"/>
          <w:szCs w:val="24"/>
        </w:rPr>
        <w:t>лентную</w:t>
      </w:r>
      <w:proofErr w:type="gramEnd"/>
      <w:r w:rsidRPr="004B25B7">
        <w:rPr>
          <w:rFonts w:ascii="Times New Roman" w:eastAsia="Times New Roman" w:hAnsi="Times New Roman" w:cs="Times New Roman"/>
          <w:sz w:val="24"/>
          <w:szCs w:val="24"/>
        </w:rPr>
        <w:t xml:space="preserve"> 100000 рублей, идентификация клиента - физического лица, представителя клиента, </w:t>
      </w:r>
      <w:proofErr w:type="spellStart"/>
      <w:r w:rsidRPr="004B25B7">
        <w:rPr>
          <w:rFonts w:ascii="Times New Roman" w:eastAsia="Times New Roman" w:hAnsi="Times New Roman" w:cs="Times New Roman"/>
          <w:sz w:val="24"/>
          <w:szCs w:val="24"/>
        </w:rPr>
        <w:t>выгодоприобретателя</w:t>
      </w:r>
      <w:proofErr w:type="spellEnd"/>
      <w:r w:rsidRPr="004B25B7">
        <w:rPr>
          <w:rFonts w:ascii="Times New Roman" w:eastAsia="Times New Roman" w:hAnsi="Times New Roman" w:cs="Times New Roman"/>
          <w:sz w:val="24"/>
          <w:szCs w:val="24"/>
        </w:rPr>
        <w:t xml:space="preserve"> и </w:t>
      </w:r>
      <w:proofErr w:type="spellStart"/>
      <w:r w:rsidRPr="004B25B7">
        <w:rPr>
          <w:rFonts w:ascii="Times New Roman" w:eastAsia="Times New Roman" w:hAnsi="Times New Roman" w:cs="Times New Roman"/>
          <w:sz w:val="24"/>
          <w:szCs w:val="24"/>
        </w:rPr>
        <w:t>бенефициарного</w:t>
      </w:r>
      <w:proofErr w:type="spellEnd"/>
      <w:r w:rsidRPr="004B25B7">
        <w:rPr>
          <w:rFonts w:ascii="Times New Roman" w:eastAsia="Times New Roman" w:hAnsi="Times New Roman" w:cs="Times New Roman"/>
          <w:sz w:val="24"/>
          <w:szCs w:val="24"/>
        </w:rPr>
        <w:t xml:space="preserve"> владельца не проводится (за искл</w:t>
      </w:r>
      <w:r w:rsidRPr="004B25B7">
        <w:rPr>
          <w:rFonts w:ascii="Times New Roman" w:eastAsia="Times New Roman" w:hAnsi="Times New Roman" w:cs="Times New Roman"/>
          <w:sz w:val="24"/>
          <w:szCs w:val="24"/>
        </w:rPr>
        <w:t>ю</w:t>
      </w:r>
      <w:r w:rsidRPr="004B25B7">
        <w:rPr>
          <w:rFonts w:ascii="Times New Roman" w:eastAsia="Times New Roman" w:hAnsi="Times New Roman" w:cs="Times New Roman"/>
          <w:sz w:val="24"/>
          <w:szCs w:val="24"/>
        </w:rPr>
        <w:t>чением случая, если у</w:t>
      </w:r>
      <w:r w:rsidR="001C6314" w:rsidRPr="001C6314">
        <w:rPr>
          <w:rFonts w:ascii="Times New Roman" w:eastAsia="Times New Roman" w:hAnsi="Times New Roman" w:cs="Times New Roman"/>
          <w:sz w:val="24"/>
          <w:szCs w:val="24"/>
        </w:rPr>
        <w:t xml:space="preserve"> ${</w:t>
      </w:r>
      <w:proofErr w:type="spellStart"/>
      <w:r w:rsidR="001C6314" w:rsidRPr="001C6314">
        <w:rPr>
          <w:rFonts w:ascii="Times New Roman" w:eastAsia="Times New Roman" w:hAnsi="Times New Roman" w:cs="Times New Roman"/>
          <w:sz w:val="24"/>
          <w:szCs w:val="24"/>
        </w:rPr>
        <w:t>director_post_vp</w:t>
      </w:r>
      <w:proofErr w:type="spellEnd"/>
      <w:r w:rsidR="001C6314" w:rsidRPr="001C6314">
        <w:rPr>
          <w:rFonts w:ascii="Times New Roman" w:eastAsia="Times New Roman" w:hAnsi="Times New Roman" w:cs="Times New Roman"/>
          <w:sz w:val="24"/>
          <w:szCs w:val="24"/>
        </w:rPr>
        <w:t>}</w:t>
      </w:r>
      <w:r w:rsidRPr="004B25B7">
        <w:rPr>
          <w:rFonts w:ascii="Times New Roman" w:eastAsia="Times New Roman" w:hAnsi="Times New Roman" w:cs="Times New Roman"/>
          <w:sz w:val="24"/>
          <w:szCs w:val="24"/>
        </w:rPr>
        <w:t>, осуществляющего операции с денежными средствами или иным имуществом, возникают подозрения, что данная операция ос</w:t>
      </w:r>
      <w:r w:rsidRPr="004B25B7">
        <w:rPr>
          <w:rFonts w:ascii="Times New Roman" w:eastAsia="Times New Roman" w:hAnsi="Times New Roman" w:cs="Times New Roman"/>
          <w:sz w:val="24"/>
          <w:szCs w:val="24"/>
        </w:rPr>
        <w:t>у</w:t>
      </w:r>
      <w:r w:rsidRPr="004B25B7">
        <w:rPr>
          <w:rFonts w:ascii="Times New Roman" w:eastAsia="Times New Roman" w:hAnsi="Times New Roman" w:cs="Times New Roman"/>
          <w:sz w:val="24"/>
          <w:szCs w:val="24"/>
        </w:rPr>
        <w:t>ществляется в целях легализации (отмывания) доходов, полученных преступным п</w:t>
      </w:r>
      <w:r w:rsidRPr="004B25B7">
        <w:rPr>
          <w:rFonts w:ascii="Times New Roman" w:eastAsia="Times New Roman" w:hAnsi="Times New Roman" w:cs="Times New Roman"/>
          <w:sz w:val="24"/>
          <w:szCs w:val="24"/>
        </w:rPr>
        <w:t>у</w:t>
      </w:r>
      <w:r w:rsidRPr="004B25B7">
        <w:rPr>
          <w:rFonts w:ascii="Times New Roman" w:eastAsia="Times New Roman" w:hAnsi="Times New Roman" w:cs="Times New Roman"/>
          <w:sz w:val="24"/>
          <w:szCs w:val="24"/>
        </w:rPr>
        <w:t>тем, или финанс</w:t>
      </w:r>
      <w:r w:rsidRPr="004B25B7">
        <w:rPr>
          <w:rFonts w:ascii="Times New Roman" w:eastAsia="Times New Roman" w:hAnsi="Times New Roman" w:cs="Times New Roman"/>
          <w:sz w:val="24"/>
          <w:szCs w:val="24"/>
        </w:rPr>
        <w:t>и</w:t>
      </w:r>
      <w:r w:rsidRPr="004B25B7">
        <w:rPr>
          <w:rFonts w:ascii="Times New Roman" w:eastAsia="Times New Roman" w:hAnsi="Times New Roman" w:cs="Times New Roman"/>
          <w:sz w:val="24"/>
          <w:szCs w:val="24"/>
        </w:rPr>
        <w:t>рования терроризма).</w:t>
      </w:r>
    </w:p>
    <w:p w:rsidR="00B31732" w:rsidRPr="00B31732" w:rsidRDefault="00B31732" w:rsidP="00B31732">
      <w:pPr>
        <w:tabs>
          <w:tab w:val="left" w:pos="993"/>
        </w:tabs>
        <w:spacing w:after="0" w:line="240" w:lineRule="auto"/>
        <w:jc w:val="both"/>
        <w:rPr>
          <w:rFonts w:ascii="Times New Roman" w:eastAsia="Times New Roman" w:hAnsi="Times New Roman" w:cs="Times New Roman"/>
          <w:sz w:val="24"/>
          <w:szCs w:val="24"/>
        </w:rPr>
      </w:pPr>
    </w:p>
    <w:p w:rsidR="006A4C8B" w:rsidRPr="00FE0E41" w:rsidRDefault="00252CDA" w:rsidP="00B31732">
      <w:pPr>
        <w:tabs>
          <w:tab w:val="left" w:pos="1066"/>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4618E">
        <w:rPr>
          <w:rFonts w:ascii="Times New Roman" w:eastAsia="Times New Roman" w:hAnsi="Times New Roman" w:cs="Times New Roman"/>
          <w:sz w:val="24"/>
          <w:szCs w:val="24"/>
        </w:rPr>
        <w:t>.11</w:t>
      </w:r>
      <w:r w:rsidR="00B31732">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 xml:space="preserve">В дополнение к </w:t>
      </w:r>
      <w:proofErr w:type="gramStart"/>
      <w:r w:rsidR="00A4618E">
        <w:rPr>
          <w:rFonts w:ascii="Times New Roman" w:eastAsia="Times New Roman" w:hAnsi="Times New Roman" w:cs="Times New Roman"/>
          <w:sz w:val="24"/>
          <w:szCs w:val="24"/>
        </w:rPr>
        <w:t>предусмотренным</w:t>
      </w:r>
      <w:proofErr w:type="gramEnd"/>
      <w:r w:rsidR="00221DEE">
        <w:rPr>
          <w:rFonts w:ascii="Times New Roman" w:eastAsia="Times New Roman" w:hAnsi="Times New Roman" w:cs="Times New Roman"/>
          <w:sz w:val="24"/>
          <w:szCs w:val="24"/>
        </w:rPr>
        <w:t xml:space="preserve"> </w:t>
      </w:r>
      <w:r w:rsidR="00A4618E" w:rsidRPr="005A1F5E">
        <w:rPr>
          <w:rFonts w:ascii="Times New Roman" w:eastAsia="Times New Roman" w:hAnsi="Times New Roman" w:cs="Times New Roman"/>
          <w:sz w:val="24"/>
          <w:szCs w:val="24"/>
        </w:rPr>
        <w:t xml:space="preserve">пунктами </w:t>
      </w:r>
      <w:r w:rsidR="00F65432">
        <w:rPr>
          <w:rFonts w:ascii="Times New Roman" w:eastAsia="Times New Roman" w:hAnsi="Times New Roman" w:cs="Times New Roman"/>
          <w:sz w:val="24"/>
          <w:szCs w:val="24"/>
        </w:rPr>
        <w:t>4</w:t>
      </w:r>
      <w:r w:rsidR="00A4618E" w:rsidRPr="005A1F5E">
        <w:rPr>
          <w:rFonts w:ascii="Times New Roman" w:eastAsia="Times New Roman" w:hAnsi="Times New Roman" w:cs="Times New Roman"/>
          <w:sz w:val="24"/>
          <w:szCs w:val="24"/>
        </w:rPr>
        <w:t>.2-</w:t>
      </w:r>
      <w:r w:rsidR="00F65432">
        <w:rPr>
          <w:rFonts w:ascii="Times New Roman" w:eastAsia="Times New Roman" w:hAnsi="Times New Roman" w:cs="Times New Roman"/>
          <w:sz w:val="24"/>
          <w:szCs w:val="24"/>
        </w:rPr>
        <w:t>4</w:t>
      </w:r>
      <w:r w:rsidR="00A4618E" w:rsidRPr="005A1F5E">
        <w:rPr>
          <w:rFonts w:ascii="Times New Roman" w:eastAsia="Times New Roman" w:hAnsi="Times New Roman" w:cs="Times New Roman"/>
          <w:sz w:val="24"/>
          <w:szCs w:val="24"/>
        </w:rPr>
        <w:t>.10</w:t>
      </w:r>
      <w:r w:rsidR="006A4C8B" w:rsidRPr="005A1F5E">
        <w:rPr>
          <w:rFonts w:ascii="Times New Roman" w:eastAsia="Times New Roman" w:hAnsi="Times New Roman" w:cs="Times New Roman"/>
          <w:sz w:val="24"/>
          <w:szCs w:val="24"/>
        </w:rPr>
        <w:t xml:space="preserve"> настоящих</w:t>
      </w:r>
      <w:r w:rsidR="006A4C8B" w:rsidRPr="00FE0E41">
        <w:rPr>
          <w:rFonts w:ascii="Times New Roman" w:eastAsia="Times New Roman" w:hAnsi="Times New Roman" w:cs="Times New Roman"/>
          <w:sz w:val="24"/>
          <w:szCs w:val="24"/>
        </w:rPr>
        <w:t xml:space="preserve"> Правил Общество:</w:t>
      </w:r>
    </w:p>
    <w:p w:rsidR="006A4C8B" w:rsidRPr="00FE0E41" w:rsidRDefault="007B4514" w:rsidP="007B4514">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при приеме на обслуживание иностранных публичных должностных лиц опр</w:t>
      </w:r>
      <w:r w:rsidR="006A4C8B" w:rsidRPr="00FE0E41">
        <w:rPr>
          <w:rFonts w:ascii="Times New Roman" w:eastAsia="Times New Roman" w:hAnsi="Times New Roman" w:cs="Times New Roman"/>
          <w:sz w:val="24"/>
          <w:szCs w:val="24"/>
        </w:rPr>
        <w:t>е</w:t>
      </w:r>
      <w:r w:rsidR="006A4C8B" w:rsidRPr="00FE0E41">
        <w:rPr>
          <w:rFonts w:ascii="Times New Roman" w:eastAsia="Times New Roman" w:hAnsi="Times New Roman" w:cs="Times New Roman"/>
          <w:sz w:val="24"/>
          <w:szCs w:val="24"/>
        </w:rPr>
        <w:t>деляет источники происхождения денежных средств или иного имущества ин</w:t>
      </w:r>
      <w:r w:rsidR="006A4C8B" w:rsidRPr="00FE0E41">
        <w:rPr>
          <w:rFonts w:ascii="Times New Roman" w:eastAsia="Times New Roman" w:hAnsi="Times New Roman" w:cs="Times New Roman"/>
          <w:sz w:val="24"/>
          <w:szCs w:val="24"/>
        </w:rPr>
        <w:t>о</w:t>
      </w:r>
      <w:r w:rsidR="006A4C8B" w:rsidRPr="00FE0E41">
        <w:rPr>
          <w:rFonts w:ascii="Times New Roman" w:eastAsia="Times New Roman" w:hAnsi="Times New Roman" w:cs="Times New Roman"/>
          <w:sz w:val="24"/>
          <w:szCs w:val="24"/>
        </w:rPr>
        <w:t>странных публичных должностных лиц. Прием их на обслуживание осущест</w:t>
      </w:r>
      <w:r w:rsidR="006A4C8B" w:rsidRPr="00FE0E41">
        <w:rPr>
          <w:rFonts w:ascii="Times New Roman" w:eastAsia="Times New Roman" w:hAnsi="Times New Roman" w:cs="Times New Roman"/>
          <w:sz w:val="24"/>
          <w:szCs w:val="24"/>
        </w:rPr>
        <w:t>в</w:t>
      </w:r>
      <w:r w:rsidR="006A4C8B" w:rsidRPr="00FE0E41">
        <w:rPr>
          <w:rFonts w:ascii="Times New Roman" w:eastAsia="Times New Roman" w:hAnsi="Times New Roman" w:cs="Times New Roman"/>
          <w:sz w:val="24"/>
          <w:szCs w:val="24"/>
        </w:rPr>
        <w:t>ляется только на основании письменного решения</w:t>
      </w:r>
      <w:r w:rsidR="00562FBB">
        <w:rPr>
          <w:rFonts w:ascii="Times New Roman" w:eastAsia="Times New Roman" w:hAnsi="Times New Roman" w:cs="Times New Roman"/>
          <w:sz w:val="24"/>
          <w:szCs w:val="24"/>
        </w:rPr>
        <w:t xml:space="preserve">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director_post_vp</w:t>
      </w:r>
      <w:proofErr w:type="spellEnd"/>
      <w:r w:rsidR="001C6314" w:rsidRPr="001C6314">
        <w:rPr>
          <w:rFonts w:ascii="Times New Roman" w:eastAsia="Times New Roman" w:hAnsi="Times New Roman" w:cs="Times New Roman"/>
          <w:sz w:val="24"/>
          <w:szCs w:val="24"/>
        </w:rPr>
        <w:t>}</w:t>
      </w:r>
      <w:r w:rsidR="006A4C8B" w:rsidRPr="00FE0E41">
        <w:rPr>
          <w:rFonts w:ascii="Times New Roman" w:eastAsia="Times New Roman" w:hAnsi="Times New Roman" w:cs="Times New Roman"/>
          <w:sz w:val="24"/>
          <w:szCs w:val="24"/>
        </w:rPr>
        <w:t xml:space="preserve"> Общес</w:t>
      </w:r>
      <w:r w:rsidR="006A4C8B" w:rsidRPr="00FE0E41">
        <w:rPr>
          <w:rFonts w:ascii="Times New Roman" w:eastAsia="Times New Roman" w:hAnsi="Times New Roman" w:cs="Times New Roman"/>
          <w:sz w:val="24"/>
          <w:szCs w:val="24"/>
        </w:rPr>
        <w:t>т</w:t>
      </w:r>
      <w:r w:rsidR="006A4C8B" w:rsidRPr="00FE0E41">
        <w:rPr>
          <w:rFonts w:ascii="Times New Roman" w:eastAsia="Times New Roman" w:hAnsi="Times New Roman" w:cs="Times New Roman"/>
          <w:sz w:val="24"/>
          <w:szCs w:val="24"/>
        </w:rPr>
        <w:t>ва;</w:t>
      </w:r>
    </w:p>
    <w:p w:rsidR="006A4C8B" w:rsidRPr="00FE0E41" w:rsidRDefault="007B4514" w:rsidP="007B4514">
      <w:pPr>
        <w:spacing w:before="182" w:after="0" w:line="254" w:lineRule="exact"/>
        <w:ind w:left="1276" w:hanging="425"/>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уделяет повышенное внимание операциям с денежными средствами или иным имуществом, осуществляемым</w:t>
      </w:r>
      <w:r w:rsidR="00F65432">
        <w:rPr>
          <w:rFonts w:ascii="Times New Roman" w:eastAsia="Times New Roman" w:hAnsi="Times New Roman" w:cs="Times New Roman"/>
          <w:sz w:val="24"/>
          <w:szCs w:val="24"/>
        </w:rPr>
        <w:t>и</w:t>
      </w:r>
      <w:r w:rsidR="006A4C8B" w:rsidRPr="00FE0E41">
        <w:rPr>
          <w:rFonts w:ascii="Times New Roman" w:eastAsia="Times New Roman" w:hAnsi="Times New Roman" w:cs="Times New Roman"/>
          <w:sz w:val="24"/>
          <w:szCs w:val="24"/>
        </w:rPr>
        <w:t xml:space="preserve"> иностранными публичными должностными лицами, их супругами, близкими родственниками (родственниками по прямой восходящей и нисходящей линии (родителями и детьми, дедушкой, бабушкой и внуками), полнородными и не</w:t>
      </w:r>
      <w:r w:rsidR="00221DEE">
        <w:rPr>
          <w:rFonts w:ascii="Times New Roman" w:eastAsia="Times New Roman" w:hAnsi="Times New Roman" w:cs="Times New Roman"/>
          <w:sz w:val="24"/>
          <w:szCs w:val="24"/>
        </w:rPr>
        <w:t xml:space="preserve"> </w:t>
      </w:r>
      <w:r w:rsidR="006A4C8B" w:rsidRPr="00FE0E41">
        <w:rPr>
          <w:rFonts w:ascii="Times New Roman" w:eastAsia="Times New Roman" w:hAnsi="Times New Roman" w:cs="Times New Roman"/>
          <w:sz w:val="24"/>
          <w:szCs w:val="24"/>
        </w:rPr>
        <w:t>полнородными (имеющими общих отца или мать) братьями и сестрами, усыновителями и усыновленными) или от имени указанных лиц;</w:t>
      </w:r>
      <w:proofErr w:type="gramEnd"/>
    </w:p>
    <w:p w:rsidR="006A4C8B" w:rsidRPr="00FE0E41" w:rsidRDefault="007B4514" w:rsidP="007B4514">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6A4C8B" w:rsidRPr="00FE0E41">
        <w:rPr>
          <w:rFonts w:ascii="Times New Roman" w:eastAsia="Times New Roman" w:hAnsi="Times New Roman" w:cs="Times New Roman"/>
          <w:sz w:val="24"/>
          <w:szCs w:val="24"/>
        </w:rPr>
        <w:t>осуществляет проверку наличия/отсутствия в отношении клиента, представит</w:t>
      </w:r>
      <w:r w:rsidR="006A4C8B" w:rsidRPr="00FE0E41">
        <w:rPr>
          <w:rFonts w:ascii="Times New Roman" w:eastAsia="Times New Roman" w:hAnsi="Times New Roman" w:cs="Times New Roman"/>
          <w:sz w:val="24"/>
          <w:szCs w:val="24"/>
        </w:rPr>
        <w:t>е</w:t>
      </w:r>
      <w:r w:rsidR="006A4C8B" w:rsidRPr="00FE0E41">
        <w:rPr>
          <w:rFonts w:ascii="Times New Roman" w:eastAsia="Times New Roman" w:hAnsi="Times New Roman" w:cs="Times New Roman"/>
          <w:sz w:val="24"/>
          <w:szCs w:val="24"/>
        </w:rPr>
        <w:t>ля клиен</w:t>
      </w:r>
      <w:r w:rsidR="00FE0E41">
        <w:rPr>
          <w:rFonts w:ascii="Times New Roman" w:eastAsia="Times New Roman" w:hAnsi="Times New Roman" w:cs="Times New Roman"/>
          <w:sz w:val="24"/>
          <w:szCs w:val="24"/>
        </w:rPr>
        <w:t xml:space="preserve">та, </w:t>
      </w:r>
      <w:proofErr w:type="spellStart"/>
      <w:r w:rsidR="00FE0E41">
        <w:rPr>
          <w:rFonts w:ascii="Times New Roman" w:eastAsia="Times New Roman" w:hAnsi="Times New Roman" w:cs="Times New Roman"/>
          <w:sz w:val="24"/>
          <w:szCs w:val="24"/>
        </w:rPr>
        <w:t>вы</w:t>
      </w:r>
      <w:r w:rsidR="006A4C8B" w:rsidRPr="00FE0E41">
        <w:rPr>
          <w:rFonts w:ascii="Times New Roman" w:eastAsia="Times New Roman" w:hAnsi="Times New Roman" w:cs="Times New Roman"/>
          <w:sz w:val="24"/>
          <w:szCs w:val="24"/>
        </w:rPr>
        <w:t>годоприобретателя</w:t>
      </w:r>
      <w:proofErr w:type="spellEnd"/>
      <w:r w:rsidR="006A4C8B" w:rsidRPr="00FE0E41">
        <w:rPr>
          <w:rFonts w:ascii="Times New Roman" w:eastAsia="Times New Roman" w:hAnsi="Times New Roman" w:cs="Times New Roman"/>
          <w:sz w:val="24"/>
          <w:szCs w:val="24"/>
        </w:rPr>
        <w:t xml:space="preserve"> или </w:t>
      </w:r>
      <w:proofErr w:type="spellStart"/>
      <w:r w:rsidR="006A4C8B" w:rsidRPr="00FE0E41">
        <w:rPr>
          <w:rFonts w:ascii="Times New Roman" w:eastAsia="Times New Roman" w:hAnsi="Times New Roman" w:cs="Times New Roman"/>
          <w:sz w:val="24"/>
          <w:szCs w:val="24"/>
        </w:rPr>
        <w:t>бен</w:t>
      </w:r>
      <w:r w:rsidR="00FE0E41">
        <w:rPr>
          <w:rFonts w:ascii="Times New Roman" w:eastAsia="Times New Roman" w:hAnsi="Times New Roman" w:cs="Times New Roman"/>
          <w:sz w:val="24"/>
          <w:szCs w:val="24"/>
        </w:rPr>
        <w:t>е</w:t>
      </w:r>
      <w:r w:rsidR="006A4C8B" w:rsidRPr="00FE0E41">
        <w:rPr>
          <w:rFonts w:ascii="Times New Roman" w:eastAsia="Times New Roman" w:hAnsi="Times New Roman" w:cs="Times New Roman"/>
          <w:sz w:val="24"/>
          <w:szCs w:val="24"/>
        </w:rPr>
        <w:t>ф</w:t>
      </w:r>
      <w:r w:rsidR="00FE0E41">
        <w:rPr>
          <w:rFonts w:ascii="Times New Roman" w:eastAsia="Times New Roman" w:hAnsi="Times New Roman" w:cs="Times New Roman"/>
          <w:sz w:val="24"/>
          <w:szCs w:val="24"/>
        </w:rPr>
        <w:t>е</w:t>
      </w:r>
      <w:r w:rsidR="006A4C8B" w:rsidRPr="00FE0E41">
        <w:rPr>
          <w:rFonts w:ascii="Times New Roman" w:eastAsia="Times New Roman" w:hAnsi="Times New Roman" w:cs="Times New Roman"/>
          <w:sz w:val="24"/>
          <w:szCs w:val="24"/>
        </w:rPr>
        <w:t>циарного</w:t>
      </w:r>
      <w:proofErr w:type="spellEnd"/>
      <w:r w:rsidR="006A4C8B" w:rsidRPr="00FE0E41">
        <w:rPr>
          <w:rFonts w:ascii="Times New Roman" w:eastAsia="Times New Roman" w:hAnsi="Times New Roman" w:cs="Times New Roman"/>
          <w:sz w:val="24"/>
          <w:szCs w:val="24"/>
        </w:rPr>
        <w:t xml:space="preserve"> владельца сведений об их причастности к экстремистской деятельности или терроризму в Перечне, к</w:t>
      </w:r>
      <w:r w:rsidR="006A4C8B" w:rsidRPr="00FE0E41">
        <w:rPr>
          <w:rFonts w:ascii="Times New Roman" w:eastAsia="Times New Roman" w:hAnsi="Times New Roman" w:cs="Times New Roman"/>
          <w:sz w:val="24"/>
          <w:szCs w:val="24"/>
        </w:rPr>
        <w:t>о</w:t>
      </w:r>
      <w:r w:rsidR="006A4C8B" w:rsidRPr="00FE0E41">
        <w:rPr>
          <w:rFonts w:ascii="Times New Roman" w:eastAsia="Times New Roman" w:hAnsi="Times New Roman" w:cs="Times New Roman"/>
          <w:sz w:val="24"/>
          <w:szCs w:val="24"/>
        </w:rPr>
        <w:t xml:space="preserve">торый составляется и ведется </w:t>
      </w:r>
      <w:proofErr w:type="spellStart"/>
      <w:r w:rsidR="006A4C8B" w:rsidRPr="00FE0E41">
        <w:rPr>
          <w:rFonts w:ascii="Times New Roman" w:eastAsia="Times New Roman" w:hAnsi="Times New Roman" w:cs="Times New Roman"/>
          <w:sz w:val="24"/>
          <w:szCs w:val="24"/>
        </w:rPr>
        <w:t>Росфинмонитори</w:t>
      </w:r>
      <w:r w:rsidR="00FE0E41">
        <w:rPr>
          <w:rFonts w:ascii="Times New Roman" w:eastAsia="Times New Roman" w:hAnsi="Times New Roman" w:cs="Times New Roman"/>
          <w:sz w:val="24"/>
          <w:szCs w:val="24"/>
        </w:rPr>
        <w:t>н</w:t>
      </w:r>
      <w:r w:rsidR="006A4C8B" w:rsidRPr="00FE0E41">
        <w:rPr>
          <w:rFonts w:ascii="Times New Roman" w:eastAsia="Times New Roman" w:hAnsi="Times New Roman" w:cs="Times New Roman"/>
          <w:sz w:val="24"/>
          <w:szCs w:val="24"/>
        </w:rPr>
        <w:t>гом</w:t>
      </w:r>
      <w:proofErr w:type="spellEnd"/>
      <w:r w:rsidR="006A4C8B" w:rsidRPr="00FE0E41">
        <w:rPr>
          <w:rFonts w:ascii="Times New Roman" w:eastAsia="Times New Roman" w:hAnsi="Times New Roman" w:cs="Times New Roman"/>
          <w:sz w:val="24"/>
          <w:szCs w:val="24"/>
        </w:rPr>
        <w:t>, актуальном на дату такой проверки.</w:t>
      </w:r>
    </w:p>
    <w:p w:rsidR="006A4C8B" w:rsidRPr="00A4618E" w:rsidRDefault="00252CDA" w:rsidP="007B4514">
      <w:pPr>
        <w:tabs>
          <w:tab w:val="left" w:pos="1066"/>
        </w:tabs>
        <w:spacing w:before="120"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B4514">
        <w:rPr>
          <w:rFonts w:ascii="Times New Roman" w:eastAsia="Times New Roman" w:hAnsi="Times New Roman" w:cs="Times New Roman"/>
          <w:sz w:val="24"/>
          <w:szCs w:val="24"/>
        </w:rPr>
        <w:t>.12.</w:t>
      </w:r>
      <w:r w:rsidR="007B4514">
        <w:rPr>
          <w:rFonts w:ascii="Times New Roman" w:eastAsia="Times New Roman" w:hAnsi="Times New Roman" w:cs="Times New Roman"/>
          <w:sz w:val="24"/>
          <w:szCs w:val="24"/>
        </w:rPr>
        <w:tab/>
      </w:r>
      <w:r w:rsidR="006A4C8B" w:rsidRPr="00A4618E">
        <w:rPr>
          <w:rFonts w:ascii="Times New Roman" w:eastAsia="Times New Roman" w:hAnsi="Times New Roman" w:cs="Times New Roman"/>
          <w:sz w:val="24"/>
          <w:szCs w:val="24"/>
        </w:rPr>
        <w:t>Документы, позволяющие идентифицировать клиента Общества и ин</w:t>
      </w:r>
      <w:r w:rsidR="007B4514">
        <w:rPr>
          <w:rFonts w:ascii="Times New Roman" w:eastAsia="Times New Roman" w:hAnsi="Times New Roman" w:cs="Times New Roman"/>
          <w:sz w:val="24"/>
          <w:szCs w:val="24"/>
        </w:rPr>
        <w:t>ых участников опера</w:t>
      </w:r>
      <w:r w:rsidR="006A4C8B" w:rsidRPr="00A4618E">
        <w:rPr>
          <w:rFonts w:ascii="Times New Roman" w:eastAsia="Times New Roman" w:hAnsi="Times New Roman" w:cs="Times New Roman"/>
          <w:sz w:val="24"/>
          <w:szCs w:val="24"/>
        </w:rPr>
        <w:t>ции, а также определить основания ее совершения, должны быть действительны на дату их предъявления.</w:t>
      </w:r>
    </w:p>
    <w:p w:rsidR="005E2BE0" w:rsidRPr="00F3740C" w:rsidRDefault="005E2BE0" w:rsidP="005E2BE0">
      <w:pPr>
        <w:tabs>
          <w:tab w:val="left" w:pos="1066"/>
        </w:tabs>
        <w:spacing w:before="120"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r>
      <w:r w:rsidRPr="00F3740C">
        <w:rPr>
          <w:rFonts w:ascii="Times New Roman" w:eastAsia="Times New Roman" w:hAnsi="Times New Roman" w:cs="Times New Roman"/>
          <w:sz w:val="24"/>
          <w:szCs w:val="24"/>
        </w:rPr>
        <w:t>Анкета клиента составляется на бумажном носителе или в виде электронного док</w:t>
      </w:r>
      <w:r w:rsidRPr="00F3740C">
        <w:rPr>
          <w:rFonts w:ascii="Times New Roman" w:eastAsia="Times New Roman" w:hAnsi="Times New Roman" w:cs="Times New Roman"/>
          <w:sz w:val="24"/>
          <w:szCs w:val="24"/>
        </w:rPr>
        <w:t>у</w:t>
      </w:r>
      <w:r w:rsidRPr="00F3740C">
        <w:rPr>
          <w:rFonts w:ascii="Times New Roman" w:eastAsia="Times New Roman" w:hAnsi="Times New Roman" w:cs="Times New Roman"/>
          <w:sz w:val="24"/>
          <w:szCs w:val="24"/>
        </w:rPr>
        <w:t xml:space="preserve">мента. При переносе на бумажный носитель анкета заверяется подписью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director_post_vp</w:t>
      </w:r>
      <w:proofErr w:type="spellEnd"/>
      <w:r w:rsidR="001C6314" w:rsidRPr="001C6314">
        <w:rPr>
          <w:rFonts w:ascii="Times New Roman" w:eastAsia="Times New Roman" w:hAnsi="Times New Roman" w:cs="Times New Roman"/>
          <w:sz w:val="24"/>
          <w:szCs w:val="24"/>
        </w:rPr>
        <w:t>}</w:t>
      </w:r>
      <w:r w:rsidRPr="00F3740C">
        <w:rPr>
          <w:rFonts w:ascii="Times New Roman" w:eastAsia="Times New Roman" w:hAnsi="Times New Roman" w:cs="Times New Roman"/>
          <w:sz w:val="24"/>
          <w:szCs w:val="24"/>
        </w:rPr>
        <w:t>.</w:t>
      </w:r>
    </w:p>
    <w:p w:rsidR="005E2BE0" w:rsidRPr="0029478A" w:rsidRDefault="005E2BE0" w:rsidP="005E2BE0">
      <w:pPr>
        <w:spacing w:before="120" w:after="0" w:line="238" w:lineRule="exact"/>
        <w:ind w:left="567" w:firstLine="426"/>
        <w:jc w:val="both"/>
        <w:rPr>
          <w:rFonts w:ascii="Times New Roman" w:eastAsia="Times New Roman" w:hAnsi="Times New Roman" w:cs="Times New Roman"/>
          <w:sz w:val="24"/>
          <w:szCs w:val="24"/>
        </w:rPr>
      </w:pPr>
      <w:r w:rsidRPr="0029478A">
        <w:rPr>
          <w:rFonts w:ascii="Times New Roman" w:eastAsia="Times New Roman" w:hAnsi="Times New Roman" w:cs="Times New Roman"/>
          <w:sz w:val="24"/>
          <w:szCs w:val="24"/>
        </w:rPr>
        <w:t>Специальное должностное лицо осуществляет проверку полноты собранных д</w:t>
      </w:r>
      <w:r w:rsidRPr="0029478A">
        <w:rPr>
          <w:rFonts w:ascii="Times New Roman" w:eastAsia="Times New Roman" w:hAnsi="Times New Roman" w:cs="Times New Roman"/>
          <w:sz w:val="24"/>
          <w:szCs w:val="24"/>
        </w:rPr>
        <w:t>о</w:t>
      </w:r>
      <w:r w:rsidRPr="0029478A">
        <w:rPr>
          <w:rFonts w:ascii="Times New Roman" w:eastAsia="Times New Roman" w:hAnsi="Times New Roman" w:cs="Times New Roman"/>
          <w:sz w:val="24"/>
          <w:szCs w:val="24"/>
        </w:rPr>
        <w:t>кументов, правильность занесения данных о клиенте в анкету, заверяет анкету своей подписью.</w:t>
      </w:r>
    </w:p>
    <w:p w:rsidR="00FE0E41" w:rsidRPr="00562FBB" w:rsidRDefault="005E2BE0" w:rsidP="005E2BE0">
      <w:pPr>
        <w:spacing w:before="120" w:after="0" w:line="238" w:lineRule="exact"/>
        <w:ind w:left="567" w:firstLine="426"/>
        <w:jc w:val="both"/>
        <w:rPr>
          <w:rFonts w:ascii="Times New Roman" w:eastAsia="Times New Roman" w:hAnsi="Times New Roman" w:cs="Times New Roman"/>
          <w:sz w:val="24"/>
          <w:szCs w:val="24"/>
        </w:rPr>
      </w:pPr>
      <w:r w:rsidRPr="0029478A">
        <w:rPr>
          <w:rFonts w:ascii="Times New Roman" w:eastAsia="Times New Roman" w:hAnsi="Times New Roman" w:cs="Times New Roman"/>
          <w:sz w:val="24"/>
          <w:szCs w:val="24"/>
        </w:rPr>
        <w:t>Сведения, содержащиеся в анкете клиента, хранящейся в электронном виде, при переносе их на бумажный носитель по своему содержанию должны соответствовать их электронному аналогу.</w:t>
      </w:r>
    </w:p>
    <w:p w:rsidR="00EA40E6" w:rsidRPr="00562FBB" w:rsidRDefault="00EA40E6" w:rsidP="00EA40E6">
      <w:pPr>
        <w:tabs>
          <w:tab w:val="left" w:pos="1066"/>
        </w:tabs>
        <w:spacing w:before="120" w:after="0" w:line="238" w:lineRule="exact"/>
        <w:ind w:left="567" w:hanging="567"/>
        <w:jc w:val="both"/>
        <w:rPr>
          <w:rFonts w:ascii="Times New Roman" w:eastAsia="Times New Roman" w:hAnsi="Times New Roman" w:cs="Times New Roman"/>
          <w:sz w:val="24"/>
          <w:szCs w:val="24"/>
        </w:rPr>
      </w:pPr>
      <w:r w:rsidRPr="00EA40E6">
        <w:rPr>
          <w:rFonts w:ascii="Times New Roman" w:eastAsia="Times New Roman" w:hAnsi="Times New Roman" w:cs="Times New Roman"/>
          <w:sz w:val="24"/>
          <w:szCs w:val="24"/>
        </w:rPr>
        <w:t>4.14.</w:t>
      </w:r>
      <w:r w:rsidRPr="00EA40E6">
        <w:rPr>
          <w:rFonts w:ascii="Times New Roman" w:eastAsia="Times New Roman" w:hAnsi="Times New Roman" w:cs="Times New Roman"/>
          <w:sz w:val="24"/>
          <w:szCs w:val="24"/>
        </w:rPr>
        <w:tab/>
        <w:t xml:space="preserve">Юридическое лицо обязано располагать информацией о своих </w:t>
      </w:r>
      <w:proofErr w:type="spellStart"/>
      <w:r w:rsidRPr="00EA40E6">
        <w:rPr>
          <w:rFonts w:ascii="Times New Roman" w:eastAsia="Times New Roman" w:hAnsi="Times New Roman" w:cs="Times New Roman"/>
          <w:sz w:val="24"/>
          <w:szCs w:val="24"/>
        </w:rPr>
        <w:t>бенефициарных</w:t>
      </w:r>
      <w:proofErr w:type="spellEnd"/>
      <w:r w:rsidRPr="00EA40E6">
        <w:rPr>
          <w:rFonts w:ascii="Times New Roman" w:eastAsia="Times New Roman" w:hAnsi="Times New Roman" w:cs="Times New Roman"/>
          <w:sz w:val="24"/>
          <w:szCs w:val="24"/>
        </w:rPr>
        <w:t xml:space="preserve"> вл</w:t>
      </w:r>
      <w:r w:rsidRPr="00EA40E6">
        <w:rPr>
          <w:rFonts w:ascii="Times New Roman" w:eastAsia="Times New Roman" w:hAnsi="Times New Roman" w:cs="Times New Roman"/>
          <w:sz w:val="24"/>
          <w:szCs w:val="24"/>
        </w:rPr>
        <w:t>а</w:t>
      </w:r>
      <w:r w:rsidRPr="00EA40E6">
        <w:rPr>
          <w:rFonts w:ascii="Times New Roman" w:eastAsia="Times New Roman" w:hAnsi="Times New Roman" w:cs="Times New Roman"/>
          <w:sz w:val="24"/>
          <w:szCs w:val="24"/>
        </w:rPr>
        <w:t>дельцах и принимать обоснованные и доступные в сложившихся обстоятельствах м</w:t>
      </w:r>
      <w:r w:rsidRPr="00EA40E6">
        <w:rPr>
          <w:rFonts w:ascii="Times New Roman" w:eastAsia="Times New Roman" w:hAnsi="Times New Roman" w:cs="Times New Roman"/>
          <w:sz w:val="24"/>
          <w:szCs w:val="24"/>
        </w:rPr>
        <w:t>е</w:t>
      </w:r>
      <w:r w:rsidRPr="00EA40E6">
        <w:rPr>
          <w:rFonts w:ascii="Times New Roman" w:eastAsia="Times New Roman" w:hAnsi="Times New Roman" w:cs="Times New Roman"/>
          <w:sz w:val="24"/>
          <w:szCs w:val="24"/>
        </w:rPr>
        <w:t xml:space="preserve">ры по установлению в отношении своих </w:t>
      </w:r>
      <w:proofErr w:type="spellStart"/>
      <w:r w:rsidRPr="00EA40E6">
        <w:rPr>
          <w:rFonts w:ascii="Times New Roman" w:eastAsia="Times New Roman" w:hAnsi="Times New Roman" w:cs="Times New Roman"/>
          <w:sz w:val="24"/>
          <w:szCs w:val="24"/>
        </w:rPr>
        <w:t>бенефициарных</w:t>
      </w:r>
      <w:proofErr w:type="spellEnd"/>
      <w:r w:rsidRPr="00EA40E6">
        <w:rPr>
          <w:rFonts w:ascii="Times New Roman" w:eastAsia="Times New Roman" w:hAnsi="Times New Roman" w:cs="Times New Roman"/>
          <w:sz w:val="24"/>
          <w:szCs w:val="24"/>
        </w:rPr>
        <w:t xml:space="preserve"> владельцев сведений, пред</w:t>
      </w:r>
      <w:r w:rsidRPr="00EA40E6">
        <w:rPr>
          <w:rFonts w:ascii="Times New Roman" w:eastAsia="Times New Roman" w:hAnsi="Times New Roman" w:cs="Times New Roman"/>
          <w:sz w:val="24"/>
          <w:szCs w:val="24"/>
        </w:rPr>
        <w:t>у</w:t>
      </w:r>
      <w:r w:rsidRPr="00EA40E6">
        <w:rPr>
          <w:rFonts w:ascii="Times New Roman" w:eastAsia="Times New Roman" w:hAnsi="Times New Roman" w:cs="Times New Roman"/>
          <w:sz w:val="24"/>
          <w:szCs w:val="24"/>
        </w:rPr>
        <w:t xml:space="preserve">смотренных абзацем вторым подпункта 1 пункта 1 статьи </w:t>
      </w:r>
      <w:r>
        <w:rPr>
          <w:rFonts w:ascii="Times New Roman" w:eastAsia="Times New Roman" w:hAnsi="Times New Roman" w:cs="Times New Roman"/>
          <w:sz w:val="24"/>
          <w:szCs w:val="24"/>
        </w:rPr>
        <w:t>7 № 115-ФЗ-2001 г.</w:t>
      </w:r>
    </w:p>
    <w:p w:rsidR="00EA40E6" w:rsidRPr="00562FBB" w:rsidRDefault="00EA40E6" w:rsidP="00EA40E6">
      <w:pPr>
        <w:spacing w:before="120" w:after="0" w:line="238" w:lineRule="exact"/>
        <w:ind w:left="567" w:firstLine="426"/>
        <w:jc w:val="both"/>
        <w:rPr>
          <w:rFonts w:ascii="Times New Roman" w:hAnsi="Times New Roman" w:cs="Times New Roman"/>
          <w:sz w:val="24"/>
          <w:szCs w:val="24"/>
        </w:rPr>
      </w:pPr>
      <w:r w:rsidRPr="00EA40E6">
        <w:rPr>
          <w:rFonts w:ascii="Times New Roman" w:hAnsi="Times New Roman" w:cs="Times New Roman"/>
          <w:sz w:val="24"/>
          <w:szCs w:val="24"/>
        </w:rPr>
        <w:t xml:space="preserve">В целях идентификации своих </w:t>
      </w:r>
      <w:proofErr w:type="spellStart"/>
      <w:r w:rsidRPr="00EA40E6">
        <w:rPr>
          <w:rFonts w:ascii="Times New Roman" w:hAnsi="Times New Roman" w:cs="Times New Roman"/>
          <w:sz w:val="24"/>
          <w:szCs w:val="24"/>
        </w:rPr>
        <w:t>бенефециарных</w:t>
      </w:r>
      <w:proofErr w:type="spellEnd"/>
      <w:r w:rsidRPr="00EA40E6">
        <w:rPr>
          <w:rFonts w:ascii="Times New Roman" w:hAnsi="Times New Roman" w:cs="Times New Roman"/>
          <w:sz w:val="24"/>
          <w:szCs w:val="24"/>
        </w:rPr>
        <w:t xml:space="preserve"> владельцев Общество использует форму анкеты </w:t>
      </w:r>
      <w:r w:rsidRPr="00EA40E6">
        <w:rPr>
          <w:rFonts w:ascii="Times New Roman" w:eastAsia="Times New Roman" w:hAnsi="Times New Roman" w:cs="Times New Roman"/>
          <w:sz w:val="24"/>
          <w:szCs w:val="24"/>
        </w:rPr>
        <w:t>физических</w:t>
      </w:r>
      <w:r w:rsidRPr="00EA40E6">
        <w:rPr>
          <w:rFonts w:ascii="Times New Roman" w:hAnsi="Times New Roman" w:cs="Times New Roman"/>
          <w:sz w:val="24"/>
          <w:szCs w:val="24"/>
        </w:rPr>
        <w:t xml:space="preserve"> лиц (форма - Приложение №1).</w:t>
      </w:r>
    </w:p>
    <w:p w:rsidR="00EA40E6" w:rsidRPr="00562FBB" w:rsidRDefault="00EA40E6" w:rsidP="00EA40E6">
      <w:pPr>
        <w:spacing w:before="120" w:after="0" w:line="238" w:lineRule="exact"/>
        <w:ind w:left="567" w:firstLine="426"/>
        <w:jc w:val="both"/>
        <w:rPr>
          <w:rFonts w:ascii="Times New Roman" w:hAnsi="Times New Roman" w:cs="Times New Roman"/>
          <w:sz w:val="24"/>
          <w:szCs w:val="24"/>
        </w:rPr>
      </w:pPr>
      <w:r w:rsidRPr="00EA40E6">
        <w:rPr>
          <w:rFonts w:ascii="Times New Roman" w:hAnsi="Times New Roman" w:cs="Times New Roman"/>
          <w:sz w:val="24"/>
          <w:szCs w:val="24"/>
        </w:rPr>
        <w:t xml:space="preserve">Идентификация своих </w:t>
      </w:r>
      <w:proofErr w:type="spellStart"/>
      <w:r w:rsidRPr="00EA40E6">
        <w:rPr>
          <w:rFonts w:ascii="Times New Roman" w:hAnsi="Times New Roman" w:cs="Times New Roman"/>
          <w:sz w:val="24"/>
          <w:szCs w:val="24"/>
        </w:rPr>
        <w:t>бенефициарных</w:t>
      </w:r>
      <w:proofErr w:type="spellEnd"/>
      <w:r w:rsidRPr="00EA40E6">
        <w:rPr>
          <w:rFonts w:ascii="Times New Roman" w:hAnsi="Times New Roman" w:cs="Times New Roman"/>
          <w:sz w:val="24"/>
          <w:szCs w:val="24"/>
        </w:rPr>
        <w:t xml:space="preserve"> владельцев не проводится (за исключением случаев </w:t>
      </w:r>
      <w:r w:rsidRPr="00EA40E6">
        <w:rPr>
          <w:rFonts w:ascii="Times New Roman" w:eastAsia="Times New Roman" w:hAnsi="Times New Roman" w:cs="Times New Roman"/>
          <w:sz w:val="24"/>
          <w:szCs w:val="24"/>
        </w:rPr>
        <w:t>направления</w:t>
      </w:r>
      <w:r w:rsidRPr="00EA40E6">
        <w:rPr>
          <w:rFonts w:ascii="Times New Roman" w:hAnsi="Times New Roman" w:cs="Times New Roman"/>
          <w:sz w:val="24"/>
          <w:szCs w:val="24"/>
        </w:rPr>
        <w:t xml:space="preserve"> уполномоченным органом запроса) в случае связанном п. 4.4.3.</w:t>
      </w:r>
    </w:p>
    <w:p w:rsidR="00EA40E6" w:rsidRPr="00562FBB" w:rsidRDefault="00EA40E6" w:rsidP="00EA40E6">
      <w:pPr>
        <w:spacing w:before="120" w:after="0" w:line="238" w:lineRule="exact"/>
        <w:ind w:left="567"/>
        <w:jc w:val="both"/>
        <w:rPr>
          <w:rFonts w:ascii="Times New Roman" w:hAnsi="Times New Roman" w:cs="Times New Roman"/>
          <w:sz w:val="24"/>
          <w:szCs w:val="24"/>
        </w:rPr>
      </w:pPr>
      <w:r w:rsidRPr="00EA40E6">
        <w:rPr>
          <w:rFonts w:ascii="Times New Roman" w:eastAsia="Times New Roman" w:hAnsi="Times New Roman" w:cs="Times New Roman"/>
          <w:sz w:val="24"/>
          <w:szCs w:val="24"/>
        </w:rPr>
        <w:t>Юридическое</w:t>
      </w:r>
      <w:r>
        <w:rPr>
          <w:rFonts w:ascii="Times New Roman" w:hAnsi="Times New Roman" w:cs="Times New Roman"/>
          <w:sz w:val="24"/>
          <w:szCs w:val="24"/>
        </w:rPr>
        <w:t xml:space="preserve"> лицо обязано:</w:t>
      </w:r>
    </w:p>
    <w:p w:rsidR="00EA40E6" w:rsidRPr="00562FBB" w:rsidRDefault="00EA40E6" w:rsidP="00EA40E6">
      <w:pPr>
        <w:spacing w:before="120" w:after="0" w:line="238" w:lineRule="exact"/>
        <w:ind w:left="1418" w:hanging="425"/>
        <w:jc w:val="both"/>
        <w:rPr>
          <w:rFonts w:ascii="Times New Roman" w:hAnsi="Times New Roman" w:cs="Times New Roman"/>
          <w:sz w:val="24"/>
          <w:szCs w:val="24"/>
        </w:rPr>
      </w:pPr>
      <w:r w:rsidRPr="00EA40E6">
        <w:rPr>
          <w:rFonts w:ascii="Times New Roman" w:hAnsi="Times New Roman" w:cs="Times New Roman"/>
          <w:sz w:val="24"/>
          <w:szCs w:val="24"/>
        </w:rPr>
        <w:t>-</w:t>
      </w:r>
      <w:r w:rsidRPr="00EA40E6">
        <w:rPr>
          <w:rFonts w:ascii="Times New Roman" w:hAnsi="Times New Roman" w:cs="Times New Roman"/>
          <w:sz w:val="24"/>
          <w:szCs w:val="24"/>
        </w:rPr>
        <w:tab/>
        <w:t xml:space="preserve">регулярно, но не реже одного раза в год обновлять информацию о своих </w:t>
      </w:r>
      <w:proofErr w:type="spellStart"/>
      <w:r w:rsidRPr="00EA40E6">
        <w:rPr>
          <w:rFonts w:ascii="Times New Roman" w:hAnsi="Times New Roman" w:cs="Times New Roman"/>
          <w:sz w:val="24"/>
          <w:szCs w:val="24"/>
        </w:rPr>
        <w:t>бен</w:t>
      </w:r>
      <w:r w:rsidRPr="00EA40E6">
        <w:rPr>
          <w:rFonts w:ascii="Times New Roman" w:hAnsi="Times New Roman" w:cs="Times New Roman"/>
          <w:sz w:val="24"/>
          <w:szCs w:val="24"/>
        </w:rPr>
        <w:t>е</w:t>
      </w:r>
      <w:r w:rsidRPr="00EA40E6">
        <w:rPr>
          <w:rFonts w:ascii="Times New Roman" w:hAnsi="Times New Roman" w:cs="Times New Roman"/>
          <w:sz w:val="24"/>
          <w:szCs w:val="24"/>
        </w:rPr>
        <w:t>фициарных</w:t>
      </w:r>
      <w:proofErr w:type="spellEnd"/>
      <w:r w:rsidRPr="00EA40E6">
        <w:rPr>
          <w:rFonts w:ascii="Times New Roman" w:hAnsi="Times New Roman" w:cs="Times New Roman"/>
          <w:sz w:val="24"/>
          <w:szCs w:val="24"/>
        </w:rPr>
        <w:t xml:space="preserve"> владельцах и документально фиксировать полученную информ</w:t>
      </w:r>
      <w:r w:rsidRPr="00EA40E6">
        <w:rPr>
          <w:rFonts w:ascii="Times New Roman" w:hAnsi="Times New Roman" w:cs="Times New Roman"/>
          <w:sz w:val="24"/>
          <w:szCs w:val="24"/>
        </w:rPr>
        <w:t>а</w:t>
      </w:r>
      <w:r>
        <w:rPr>
          <w:rFonts w:ascii="Times New Roman" w:hAnsi="Times New Roman" w:cs="Times New Roman"/>
          <w:sz w:val="24"/>
          <w:szCs w:val="24"/>
        </w:rPr>
        <w:t>цию;</w:t>
      </w:r>
    </w:p>
    <w:p w:rsidR="00EA40E6" w:rsidRPr="00562FBB" w:rsidRDefault="00EA40E6" w:rsidP="00EA40E6">
      <w:pPr>
        <w:spacing w:before="120" w:after="0" w:line="238" w:lineRule="exact"/>
        <w:ind w:left="1418" w:hanging="425"/>
        <w:jc w:val="both"/>
        <w:rPr>
          <w:rFonts w:ascii="Times New Roman" w:hAnsi="Times New Roman" w:cs="Times New Roman"/>
          <w:sz w:val="24"/>
          <w:szCs w:val="24"/>
        </w:rPr>
      </w:pPr>
      <w:r w:rsidRPr="00EA40E6">
        <w:rPr>
          <w:rFonts w:ascii="Times New Roman" w:hAnsi="Times New Roman" w:cs="Times New Roman"/>
          <w:sz w:val="24"/>
          <w:szCs w:val="24"/>
        </w:rPr>
        <w:lastRenderedPageBreak/>
        <w:t>-</w:t>
      </w:r>
      <w:r w:rsidRPr="00562FBB">
        <w:rPr>
          <w:rFonts w:ascii="Times New Roman" w:hAnsi="Times New Roman" w:cs="Times New Roman"/>
          <w:sz w:val="24"/>
          <w:szCs w:val="24"/>
        </w:rPr>
        <w:tab/>
      </w:r>
      <w:r w:rsidRPr="00EA40E6">
        <w:rPr>
          <w:rFonts w:ascii="Times New Roman" w:hAnsi="Times New Roman" w:cs="Times New Roman"/>
          <w:sz w:val="24"/>
          <w:szCs w:val="24"/>
        </w:rPr>
        <w:t xml:space="preserve">хранить информацию о своих </w:t>
      </w:r>
      <w:proofErr w:type="spellStart"/>
      <w:r w:rsidRPr="00EA40E6">
        <w:rPr>
          <w:rFonts w:ascii="Times New Roman" w:hAnsi="Times New Roman" w:cs="Times New Roman"/>
          <w:sz w:val="24"/>
          <w:szCs w:val="24"/>
        </w:rPr>
        <w:t>бенефициарных</w:t>
      </w:r>
      <w:proofErr w:type="spellEnd"/>
      <w:r w:rsidRPr="00EA40E6">
        <w:rPr>
          <w:rFonts w:ascii="Times New Roman" w:hAnsi="Times New Roman" w:cs="Times New Roman"/>
          <w:sz w:val="24"/>
          <w:szCs w:val="24"/>
        </w:rPr>
        <w:t xml:space="preserve"> владельцах и о принятых мерах по установлению в отношении своих </w:t>
      </w:r>
      <w:proofErr w:type="spellStart"/>
      <w:r w:rsidRPr="00EA40E6">
        <w:rPr>
          <w:rFonts w:ascii="Times New Roman" w:hAnsi="Times New Roman" w:cs="Times New Roman"/>
          <w:sz w:val="24"/>
          <w:szCs w:val="24"/>
        </w:rPr>
        <w:t>бенефициарных</w:t>
      </w:r>
      <w:proofErr w:type="spellEnd"/>
      <w:r w:rsidRPr="00EA40E6">
        <w:rPr>
          <w:rFonts w:ascii="Times New Roman" w:hAnsi="Times New Roman" w:cs="Times New Roman"/>
          <w:sz w:val="24"/>
          <w:szCs w:val="24"/>
        </w:rPr>
        <w:t xml:space="preserve"> владельцев сведений, предусмотренных абзацем вторым подпункта 1 пункта 1 статьи 7 № 115-ФЗ-2001 г., не менее пяти лет со дня по</w:t>
      </w:r>
      <w:r>
        <w:rPr>
          <w:rFonts w:ascii="Times New Roman" w:hAnsi="Times New Roman" w:cs="Times New Roman"/>
          <w:sz w:val="24"/>
          <w:szCs w:val="24"/>
        </w:rPr>
        <w:t>лучения такой информации;</w:t>
      </w:r>
    </w:p>
    <w:p w:rsidR="00EA40E6" w:rsidRPr="00562FBB" w:rsidRDefault="00EA40E6" w:rsidP="00EA40E6">
      <w:pPr>
        <w:spacing w:before="120" w:after="0" w:line="238" w:lineRule="exact"/>
        <w:ind w:left="1418" w:hanging="425"/>
        <w:jc w:val="both"/>
        <w:rPr>
          <w:rFonts w:ascii="Times New Roman" w:hAnsi="Times New Roman" w:cs="Times New Roman"/>
          <w:sz w:val="24"/>
          <w:szCs w:val="24"/>
        </w:rPr>
      </w:pPr>
      <w:r w:rsidRPr="00EA40E6">
        <w:rPr>
          <w:rFonts w:ascii="Times New Roman" w:hAnsi="Times New Roman" w:cs="Times New Roman"/>
          <w:sz w:val="24"/>
          <w:szCs w:val="24"/>
        </w:rPr>
        <w:t>-</w:t>
      </w:r>
      <w:r w:rsidRPr="00EA40E6">
        <w:rPr>
          <w:rFonts w:ascii="Times New Roman" w:hAnsi="Times New Roman" w:cs="Times New Roman"/>
          <w:sz w:val="24"/>
          <w:szCs w:val="24"/>
        </w:rPr>
        <w:tab/>
        <w:t>запрашивать у физических и юридических лиц, являющихся учредителями или участниками данного юридического лица или иным образом контрол</w:t>
      </w:r>
      <w:r w:rsidRPr="00EA40E6">
        <w:rPr>
          <w:rFonts w:ascii="Times New Roman" w:hAnsi="Times New Roman" w:cs="Times New Roman"/>
          <w:sz w:val="24"/>
          <w:szCs w:val="24"/>
        </w:rPr>
        <w:t>и</w:t>
      </w:r>
      <w:r w:rsidRPr="00EA40E6">
        <w:rPr>
          <w:rFonts w:ascii="Times New Roman" w:hAnsi="Times New Roman" w:cs="Times New Roman"/>
          <w:sz w:val="24"/>
          <w:szCs w:val="24"/>
        </w:rPr>
        <w:t xml:space="preserve">рующих его, информацию, необходимую для установления своих </w:t>
      </w:r>
      <w:proofErr w:type="spellStart"/>
      <w:r w:rsidRPr="00EA40E6">
        <w:rPr>
          <w:rFonts w:ascii="Times New Roman" w:hAnsi="Times New Roman" w:cs="Times New Roman"/>
          <w:sz w:val="24"/>
          <w:szCs w:val="24"/>
        </w:rPr>
        <w:t>бенефиц</w:t>
      </w:r>
      <w:r w:rsidRPr="00EA40E6">
        <w:rPr>
          <w:rFonts w:ascii="Times New Roman" w:hAnsi="Times New Roman" w:cs="Times New Roman"/>
          <w:sz w:val="24"/>
          <w:szCs w:val="24"/>
        </w:rPr>
        <w:t>и</w:t>
      </w:r>
      <w:r w:rsidRPr="00EA40E6">
        <w:rPr>
          <w:rFonts w:ascii="Times New Roman" w:hAnsi="Times New Roman" w:cs="Times New Roman"/>
          <w:sz w:val="24"/>
          <w:szCs w:val="24"/>
        </w:rPr>
        <w:t>арных</w:t>
      </w:r>
      <w:proofErr w:type="spellEnd"/>
      <w:r w:rsidRPr="00EA40E6">
        <w:rPr>
          <w:rFonts w:ascii="Times New Roman" w:hAnsi="Times New Roman" w:cs="Times New Roman"/>
          <w:sz w:val="24"/>
          <w:szCs w:val="24"/>
        </w:rPr>
        <w:t xml:space="preserve"> владельцев. Физические и юридические лица, являющиеся учредител</w:t>
      </w:r>
      <w:r w:rsidRPr="00EA40E6">
        <w:rPr>
          <w:rFonts w:ascii="Times New Roman" w:hAnsi="Times New Roman" w:cs="Times New Roman"/>
          <w:sz w:val="24"/>
          <w:szCs w:val="24"/>
        </w:rPr>
        <w:t>я</w:t>
      </w:r>
      <w:r w:rsidRPr="00EA40E6">
        <w:rPr>
          <w:rFonts w:ascii="Times New Roman" w:hAnsi="Times New Roman" w:cs="Times New Roman"/>
          <w:sz w:val="24"/>
          <w:szCs w:val="24"/>
        </w:rPr>
        <w:t xml:space="preserve">ми или участниками юридического лица или иным образом контролирующие его, обязаны представлять данному юридическому лицу имеющуюся у них информацию, необходимую для установления его </w:t>
      </w:r>
      <w:proofErr w:type="spellStart"/>
      <w:r w:rsidRPr="00EA40E6">
        <w:rPr>
          <w:rFonts w:ascii="Times New Roman" w:hAnsi="Times New Roman" w:cs="Times New Roman"/>
          <w:sz w:val="24"/>
          <w:szCs w:val="24"/>
        </w:rPr>
        <w:t>бенефициарных</w:t>
      </w:r>
      <w:proofErr w:type="spellEnd"/>
      <w:r w:rsidRPr="00EA40E6">
        <w:rPr>
          <w:rFonts w:ascii="Times New Roman" w:hAnsi="Times New Roman" w:cs="Times New Roman"/>
          <w:sz w:val="24"/>
          <w:szCs w:val="24"/>
        </w:rPr>
        <w:t xml:space="preserve"> владельцев. </w:t>
      </w:r>
      <w:proofErr w:type="gramStart"/>
      <w:r w:rsidRPr="00EA40E6">
        <w:rPr>
          <w:rFonts w:ascii="Times New Roman" w:hAnsi="Times New Roman" w:cs="Times New Roman"/>
          <w:sz w:val="24"/>
          <w:szCs w:val="24"/>
        </w:rPr>
        <w:t>Передача такой информации в соответствии с положениями настоящей статьи не является нарушением законодательства Российской Федерации о перс</w:t>
      </w:r>
      <w:r w:rsidRPr="00EA40E6">
        <w:rPr>
          <w:rFonts w:ascii="Times New Roman" w:hAnsi="Times New Roman" w:cs="Times New Roman"/>
          <w:sz w:val="24"/>
          <w:szCs w:val="24"/>
        </w:rPr>
        <w:t>о</w:t>
      </w:r>
      <w:r>
        <w:rPr>
          <w:rFonts w:ascii="Times New Roman" w:hAnsi="Times New Roman" w:cs="Times New Roman"/>
          <w:sz w:val="24"/>
          <w:szCs w:val="24"/>
        </w:rPr>
        <w:t>нальных данных;</w:t>
      </w:r>
      <w:proofErr w:type="gramEnd"/>
    </w:p>
    <w:p w:rsidR="00EA40E6" w:rsidRPr="00562FBB" w:rsidRDefault="00EA40E6" w:rsidP="00EA40E6">
      <w:pPr>
        <w:spacing w:before="120" w:after="0" w:line="238" w:lineRule="exact"/>
        <w:ind w:left="1418" w:hanging="425"/>
        <w:jc w:val="both"/>
        <w:rPr>
          <w:rFonts w:ascii="Times New Roman" w:hAnsi="Times New Roman" w:cs="Times New Roman"/>
          <w:sz w:val="24"/>
          <w:szCs w:val="24"/>
        </w:rPr>
      </w:pPr>
      <w:r>
        <w:rPr>
          <w:rFonts w:ascii="Times New Roman" w:hAnsi="Times New Roman" w:cs="Times New Roman"/>
          <w:sz w:val="24"/>
          <w:szCs w:val="24"/>
        </w:rPr>
        <w:t>-</w:t>
      </w:r>
      <w:r w:rsidRPr="00EA40E6">
        <w:rPr>
          <w:rFonts w:ascii="Times New Roman" w:hAnsi="Times New Roman" w:cs="Times New Roman"/>
          <w:sz w:val="24"/>
          <w:szCs w:val="24"/>
        </w:rPr>
        <w:tab/>
        <w:t xml:space="preserve">представлять имеющуюся документально подтвержденную информацию о своих </w:t>
      </w:r>
      <w:proofErr w:type="spellStart"/>
      <w:r w:rsidRPr="00EA40E6">
        <w:rPr>
          <w:rFonts w:ascii="Times New Roman" w:hAnsi="Times New Roman" w:cs="Times New Roman"/>
          <w:sz w:val="24"/>
          <w:szCs w:val="24"/>
        </w:rPr>
        <w:t>бенефициарных</w:t>
      </w:r>
      <w:proofErr w:type="spellEnd"/>
      <w:r w:rsidRPr="00EA40E6">
        <w:rPr>
          <w:rFonts w:ascii="Times New Roman" w:hAnsi="Times New Roman" w:cs="Times New Roman"/>
          <w:sz w:val="24"/>
          <w:szCs w:val="24"/>
        </w:rPr>
        <w:t xml:space="preserve"> владельцах либо о принятых мерах по установлению в отношении своих </w:t>
      </w:r>
      <w:proofErr w:type="spellStart"/>
      <w:r w:rsidRPr="00EA40E6">
        <w:rPr>
          <w:rFonts w:ascii="Times New Roman" w:hAnsi="Times New Roman" w:cs="Times New Roman"/>
          <w:sz w:val="24"/>
          <w:szCs w:val="24"/>
        </w:rPr>
        <w:t>бенефициарных</w:t>
      </w:r>
      <w:proofErr w:type="spellEnd"/>
      <w:r w:rsidRPr="00EA40E6">
        <w:rPr>
          <w:rFonts w:ascii="Times New Roman" w:hAnsi="Times New Roman" w:cs="Times New Roman"/>
          <w:sz w:val="24"/>
          <w:szCs w:val="24"/>
        </w:rPr>
        <w:t xml:space="preserve"> владельцев сведений, предусмотренных а</w:t>
      </w:r>
      <w:r w:rsidRPr="00EA40E6">
        <w:rPr>
          <w:rFonts w:ascii="Times New Roman" w:hAnsi="Times New Roman" w:cs="Times New Roman"/>
          <w:sz w:val="24"/>
          <w:szCs w:val="24"/>
        </w:rPr>
        <w:t>б</w:t>
      </w:r>
      <w:r w:rsidRPr="00EA40E6">
        <w:rPr>
          <w:rFonts w:ascii="Times New Roman" w:hAnsi="Times New Roman" w:cs="Times New Roman"/>
          <w:sz w:val="24"/>
          <w:szCs w:val="24"/>
        </w:rPr>
        <w:t>зацем вторым подпункта 1 пункта 1 статьи 7 № 115-ФЗ-2001 г., по запросу уполномоченного органа или налоговых органов. Порядок и сроки предста</w:t>
      </w:r>
      <w:r w:rsidRPr="00EA40E6">
        <w:rPr>
          <w:rFonts w:ascii="Times New Roman" w:hAnsi="Times New Roman" w:cs="Times New Roman"/>
          <w:sz w:val="24"/>
          <w:szCs w:val="24"/>
        </w:rPr>
        <w:t>в</w:t>
      </w:r>
      <w:r w:rsidRPr="00EA40E6">
        <w:rPr>
          <w:rFonts w:ascii="Times New Roman" w:hAnsi="Times New Roman" w:cs="Times New Roman"/>
          <w:sz w:val="24"/>
          <w:szCs w:val="24"/>
        </w:rPr>
        <w:t xml:space="preserve">ления информации о </w:t>
      </w:r>
      <w:proofErr w:type="spellStart"/>
      <w:r w:rsidRPr="00EA40E6">
        <w:rPr>
          <w:rFonts w:ascii="Times New Roman" w:hAnsi="Times New Roman" w:cs="Times New Roman"/>
          <w:sz w:val="24"/>
          <w:szCs w:val="24"/>
        </w:rPr>
        <w:t>бенефициарных</w:t>
      </w:r>
      <w:proofErr w:type="spellEnd"/>
      <w:r w:rsidRPr="00EA40E6">
        <w:rPr>
          <w:rFonts w:ascii="Times New Roman" w:hAnsi="Times New Roman" w:cs="Times New Roman"/>
          <w:sz w:val="24"/>
          <w:szCs w:val="24"/>
        </w:rPr>
        <w:t xml:space="preserve"> владельцах юридического лица и о пр</w:t>
      </w:r>
      <w:r w:rsidRPr="00EA40E6">
        <w:rPr>
          <w:rFonts w:ascii="Times New Roman" w:hAnsi="Times New Roman" w:cs="Times New Roman"/>
          <w:sz w:val="24"/>
          <w:szCs w:val="24"/>
        </w:rPr>
        <w:t>и</w:t>
      </w:r>
      <w:r w:rsidRPr="00EA40E6">
        <w:rPr>
          <w:rFonts w:ascii="Times New Roman" w:hAnsi="Times New Roman" w:cs="Times New Roman"/>
          <w:sz w:val="24"/>
          <w:szCs w:val="24"/>
        </w:rPr>
        <w:t xml:space="preserve">нятых мерах по установлению в отношении таких </w:t>
      </w:r>
      <w:proofErr w:type="spellStart"/>
      <w:r w:rsidRPr="00EA40E6">
        <w:rPr>
          <w:rFonts w:ascii="Times New Roman" w:hAnsi="Times New Roman" w:cs="Times New Roman"/>
          <w:sz w:val="24"/>
          <w:szCs w:val="24"/>
        </w:rPr>
        <w:t>бенефициарных</w:t>
      </w:r>
      <w:proofErr w:type="spellEnd"/>
      <w:r w:rsidRPr="00EA40E6">
        <w:rPr>
          <w:rFonts w:ascii="Times New Roman" w:hAnsi="Times New Roman" w:cs="Times New Roman"/>
          <w:sz w:val="24"/>
          <w:szCs w:val="24"/>
        </w:rPr>
        <w:t xml:space="preserve"> владельцев сведений, предусмотренных абзацем вторым подпункта 1 пункта 1 статьи 7 № 115-ФЗ-2001 г., определяются Прави</w:t>
      </w:r>
      <w:r>
        <w:rPr>
          <w:rFonts w:ascii="Times New Roman" w:hAnsi="Times New Roman" w:cs="Times New Roman"/>
          <w:sz w:val="24"/>
          <w:szCs w:val="24"/>
        </w:rPr>
        <w:t>тельством Российской Федерации.</w:t>
      </w:r>
    </w:p>
    <w:p w:rsidR="00EA40E6" w:rsidRPr="00EA40E6" w:rsidRDefault="00EA40E6" w:rsidP="00EA40E6">
      <w:pPr>
        <w:spacing w:before="120" w:after="0" w:line="238" w:lineRule="exact"/>
        <w:ind w:left="567" w:firstLine="426"/>
        <w:jc w:val="both"/>
        <w:rPr>
          <w:rFonts w:ascii="Times New Roman" w:hAnsi="Times New Roman" w:cs="Times New Roman"/>
          <w:sz w:val="24"/>
          <w:szCs w:val="24"/>
        </w:rPr>
      </w:pPr>
      <w:r w:rsidRPr="00EA40E6">
        <w:rPr>
          <w:rFonts w:ascii="Times New Roman" w:eastAsia="Times New Roman" w:hAnsi="Times New Roman" w:cs="Times New Roman"/>
          <w:sz w:val="24"/>
          <w:szCs w:val="24"/>
        </w:rPr>
        <w:t>Информация</w:t>
      </w:r>
      <w:r w:rsidRPr="00EA40E6">
        <w:rPr>
          <w:rFonts w:ascii="Times New Roman" w:hAnsi="Times New Roman" w:cs="Times New Roman"/>
          <w:sz w:val="24"/>
          <w:szCs w:val="24"/>
        </w:rPr>
        <w:t xml:space="preserve"> о </w:t>
      </w:r>
      <w:proofErr w:type="spellStart"/>
      <w:r w:rsidRPr="00EA40E6">
        <w:rPr>
          <w:rFonts w:ascii="Times New Roman" w:hAnsi="Times New Roman" w:cs="Times New Roman"/>
          <w:sz w:val="24"/>
          <w:szCs w:val="24"/>
        </w:rPr>
        <w:t>бенефициарных</w:t>
      </w:r>
      <w:proofErr w:type="spellEnd"/>
      <w:r w:rsidRPr="00EA40E6">
        <w:rPr>
          <w:rFonts w:ascii="Times New Roman" w:hAnsi="Times New Roman" w:cs="Times New Roman"/>
          <w:sz w:val="24"/>
          <w:szCs w:val="24"/>
        </w:rPr>
        <w:t xml:space="preserve"> владельцах юридического лица раскрывается в его отчетности в случаях и порядке, которые предусмотрены законодательством Росси</w:t>
      </w:r>
      <w:r w:rsidRPr="00EA40E6">
        <w:rPr>
          <w:rFonts w:ascii="Times New Roman" w:hAnsi="Times New Roman" w:cs="Times New Roman"/>
          <w:sz w:val="24"/>
          <w:szCs w:val="24"/>
        </w:rPr>
        <w:t>й</w:t>
      </w:r>
      <w:r w:rsidRPr="00EA40E6">
        <w:rPr>
          <w:rFonts w:ascii="Times New Roman" w:hAnsi="Times New Roman" w:cs="Times New Roman"/>
          <w:sz w:val="24"/>
          <w:szCs w:val="24"/>
        </w:rPr>
        <w:t>ской Федера</w:t>
      </w:r>
      <w:r>
        <w:rPr>
          <w:rFonts w:ascii="Times New Roman" w:hAnsi="Times New Roman" w:cs="Times New Roman"/>
          <w:sz w:val="24"/>
          <w:szCs w:val="24"/>
        </w:rPr>
        <w:t>ции.</w:t>
      </w:r>
    </w:p>
    <w:p w:rsidR="0029478A" w:rsidRPr="000A0925" w:rsidRDefault="0029478A" w:rsidP="006E1D49">
      <w:pPr>
        <w:spacing w:after="0" w:line="238" w:lineRule="exact"/>
        <w:jc w:val="both"/>
        <w:rPr>
          <w:rFonts w:ascii="Times New Roman" w:eastAsia="Times New Roman" w:hAnsi="Times New Roman" w:cs="Times New Roman"/>
          <w:sz w:val="24"/>
          <w:szCs w:val="24"/>
        </w:rPr>
      </w:pPr>
    </w:p>
    <w:p w:rsidR="00A20C4A" w:rsidRDefault="0069637C" w:rsidP="00A20C4A">
      <w:pPr>
        <w:spacing w:after="0" w:line="240" w:lineRule="auto"/>
        <w:jc w:val="center"/>
        <w:rPr>
          <w:rFonts w:ascii="Times New Roman" w:eastAsia="Times New Roman" w:hAnsi="Times New Roman" w:cs="Times New Roman"/>
          <w:b/>
          <w:bCs/>
          <w:sz w:val="24"/>
        </w:rPr>
      </w:pPr>
      <w:r>
        <w:rPr>
          <w:rFonts w:ascii="Times New Roman" w:eastAsia="Times New Roman" w:hAnsi="Times New Roman" w:cs="Times New Roman"/>
          <w:b/>
          <w:bCs/>
          <w:sz w:val="24"/>
        </w:rPr>
        <w:t>5</w:t>
      </w:r>
      <w:r w:rsidR="006A4C8B" w:rsidRPr="006A4C8B">
        <w:rPr>
          <w:rFonts w:ascii="Times New Roman" w:eastAsia="Times New Roman" w:hAnsi="Times New Roman" w:cs="Times New Roman"/>
          <w:b/>
          <w:bCs/>
          <w:sz w:val="24"/>
        </w:rPr>
        <w:t>. Программа изуче</w:t>
      </w:r>
      <w:r w:rsidR="00A20C4A">
        <w:rPr>
          <w:rFonts w:ascii="Times New Roman" w:eastAsia="Times New Roman" w:hAnsi="Times New Roman" w:cs="Times New Roman"/>
          <w:b/>
          <w:bCs/>
          <w:sz w:val="24"/>
        </w:rPr>
        <w:t>ния клиента Общества при приеме</w:t>
      </w:r>
    </w:p>
    <w:p w:rsidR="006A4C8B" w:rsidRPr="00FE0E41" w:rsidRDefault="006A4C8B" w:rsidP="00A20C4A">
      <w:pPr>
        <w:spacing w:after="120" w:line="240" w:lineRule="auto"/>
        <w:jc w:val="center"/>
        <w:rPr>
          <w:rFonts w:ascii="Times New Roman" w:eastAsia="Times New Roman" w:hAnsi="Times New Roman" w:cs="Times New Roman"/>
          <w:b/>
          <w:bCs/>
          <w:sz w:val="24"/>
        </w:rPr>
      </w:pPr>
      <w:r w:rsidRPr="006A4C8B">
        <w:rPr>
          <w:rFonts w:ascii="Times New Roman" w:eastAsia="Times New Roman" w:hAnsi="Times New Roman" w:cs="Times New Roman"/>
          <w:b/>
          <w:bCs/>
          <w:sz w:val="24"/>
        </w:rPr>
        <w:t>на обслуживание</w:t>
      </w:r>
      <w:r w:rsidR="00A20C4A">
        <w:rPr>
          <w:rFonts w:ascii="Times New Roman" w:eastAsia="Times New Roman" w:hAnsi="Times New Roman" w:cs="Times New Roman"/>
          <w:b/>
          <w:bCs/>
          <w:sz w:val="24"/>
        </w:rPr>
        <w:t xml:space="preserve"> </w:t>
      </w:r>
      <w:r w:rsidRPr="006A4C8B">
        <w:rPr>
          <w:rFonts w:ascii="Times New Roman" w:eastAsia="Times New Roman" w:hAnsi="Times New Roman" w:cs="Times New Roman"/>
          <w:b/>
          <w:bCs/>
          <w:sz w:val="24"/>
        </w:rPr>
        <w:t xml:space="preserve">и </w:t>
      </w:r>
      <w:proofErr w:type="gramStart"/>
      <w:r w:rsidRPr="006A4C8B">
        <w:rPr>
          <w:rFonts w:ascii="Times New Roman" w:eastAsia="Times New Roman" w:hAnsi="Times New Roman" w:cs="Times New Roman"/>
          <w:b/>
          <w:bCs/>
          <w:sz w:val="24"/>
        </w:rPr>
        <w:t>обслуживании</w:t>
      </w:r>
      <w:proofErr w:type="gramEnd"/>
    </w:p>
    <w:p w:rsidR="006E1D49" w:rsidRPr="006E1D49" w:rsidRDefault="0069637C" w:rsidP="006E1D49">
      <w:pPr>
        <w:tabs>
          <w:tab w:val="left" w:pos="1066"/>
        </w:tabs>
        <w:spacing w:after="12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6A4C8B" w:rsidRPr="00FE0E41">
        <w:rPr>
          <w:rFonts w:ascii="Times New Roman" w:eastAsia="Times New Roman" w:hAnsi="Times New Roman" w:cs="Times New Roman"/>
          <w:sz w:val="24"/>
          <w:szCs w:val="24"/>
        </w:rPr>
        <w:t>.1.</w:t>
      </w:r>
      <w:r w:rsidR="00B31732">
        <w:rPr>
          <w:rFonts w:ascii="Times New Roman" w:eastAsia="Times New Roman" w:hAnsi="Times New Roman" w:cs="Times New Roman"/>
          <w:sz w:val="24"/>
          <w:szCs w:val="24"/>
        </w:rPr>
        <w:tab/>
      </w:r>
      <w:proofErr w:type="gramStart"/>
      <w:r w:rsidR="006E1D49" w:rsidRPr="006E1D49">
        <w:rPr>
          <w:rFonts w:ascii="Times New Roman" w:eastAsia="Times New Roman" w:hAnsi="Times New Roman" w:cs="Times New Roman"/>
          <w:sz w:val="24"/>
          <w:szCs w:val="24"/>
        </w:rPr>
        <w:t>Программа изучения клиента Общества при приеме на обслуживание и обслуживании клиентов, в том числе иностранных структур без образования юридического лица пр</w:t>
      </w:r>
      <w:r w:rsidR="006E1D49" w:rsidRPr="006E1D49">
        <w:rPr>
          <w:rFonts w:ascii="Times New Roman" w:eastAsia="Times New Roman" w:hAnsi="Times New Roman" w:cs="Times New Roman"/>
          <w:sz w:val="24"/>
          <w:szCs w:val="24"/>
        </w:rPr>
        <w:t>е</w:t>
      </w:r>
      <w:r w:rsidR="006E1D49" w:rsidRPr="006E1D49">
        <w:rPr>
          <w:rFonts w:ascii="Times New Roman" w:eastAsia="Times New Roman" w:hAnsi="Times New Roman" w:cs="Times New Roman"/>
          <w:sz w:val="24"/>
          <w:szCs w:val="24"/>
        </w:rPr>
        <w:t>дусматривает проведение мероприятий, направленных на получение информации о клиенте, указанной в подпункте 1.1 пункта 1 статьи 7 закона № 115-ФЗ-2001 г, а именно получать информацию о целях установления и предполагаемом характере их деловых отношений с данной организацией, осуществляющей операции с денежными</w:t>
      </w:r>
      <w:proofErr w:type="gramEnd"/>
      <w:r w:rsidR="006E1D49" w:rsidRPr="006E1D49">
        <w:rPr>
          <w:rFonts w:ascii="Times New Roman" w:eastAsia="Times New Roman" w:hAnsi="Times New Roman" w:cs="Times New Roman"/>
          <w:sz w:val="24"/>
          <w:szCs w:val="24"/>
        </w:rPr>
        <w:t xml:space="preserve"> средствами и иным имуществом, на регулярной основе принимать обоснованные и доступные в сложившихся обстоятельствах меры по определению целей финансово-хозяйственной деятельности, финансового положения и деловой репутации клиентов, а также вправе принимать обоснованные и доступные в сложившихся обстоятельствах меры по определению источников происхождения денежных средств и (или) иного имущества клиентов. Характер и объем указанных мер определяются с учетом степени (уровня) риска совершения клиентами операций в целях легализации (отмывания) д</w:t>
      </w:r>
      <w:r w:rsidR="006E1D49" w:rsidRPr="006E1D49">
        <w:rPr>
          <w:rFonts w:ascii="Times New Roman" w:eastAsia="Times New Roman" w:hAnsi="Times New Roman" w:cs="Times New Roman"/>
          <w:sz w:val="24"/>
          <w:szCs w:val="24"/>
        </w:rPr>
        <w:t>о</w:t>
      </w:r>
      <w:r w:rsidR="006E1D49" w:rsidRPr="006E1D49">
        <w:rPr>
          <w:rFonts w:ascii="Times New Roman" w:eastAsia="Times New Roman" w:hAnsi="Times New Roman" w:cs="Times New Roman"/>
          <w:sz w:val="24"/>
          <w:szCs w:val="24"/>
        </w:rPr>
        <w:t>ходов, полученных преступным путем, или финансирования терроризма.</w:t>
      </w:r>
    </w:p>
    <w:p w:rsidR="006E1D49" w:rsidRPr="006E1D49" w:rsidRDefault="006E1D49" w:rsidP="006E1D49">
      <w:pPr>
        <w:tabs>
          <w:tab w:val="left" w:pos="1066"/>
        </w:tabs>
        <w:spacing w:after="120" w:line="238" w:lineRule="exact"/>
        <w:ind w:left="567" w:firstLine="284"/>
        <w:jc w:val="both"/>
        <w:rPr>
          <w:rFonts w:ascii="Times New Roman" w:eastAsia="Times New Roman" w:hAnsi="Times New Roman" w:cs="Times New Roman"/>
          <w:sz w:val="24"/>
          <w:szCs w:val="24"/>
        </w:rPr>
      </w:pPr>
      <w:r w:rsidRPr="006E1D49">
        <w:rPr>
          <w:rFonts w:ascii="Times New Roman" w:eastAsia="Times New Roman" w:hAnsi="Times New Roman" w:cs="Times New Roman"/>
          <w:sz w:val="24"/>
          <w:szCs w:val="24"/>
        </w:rPr>
        <w:t>Достаточным объемом информации о целях и о характере предполагаемых деловых отношений следует считать такую информацию, которая позволяет определить выш</w:t>
      </w:r>
      <w:r w:rsidRPr="006E1D49">
        <w:rPr>
          <w:rFonts w:ascii="Times New Roman" w:eastAsia="Times New Roman" w:hAnsi="Times New Roman" w:cs="Times New Roman"/>
          <w:sz w:val="24"/>
          <w:szCs w:val="24"/>
        </w:rPr>
        <w:t>е</w:t>
      </w:r>
      <w:r w:rsidRPr="006E1D49">
        <w:rPr>
          <w:rFonts w:ascii="Times New Roman" w:eastAsia="Times New Roman" w:hAnsi="Times New Roman" w:cs="Times New Roman"/>
          <w:sz w:val="24"/>
          <w:szCs w:val="24"/>
        </w:rPr>
        <w:t>указанные цели и характер.</w:t>
      </w:r>
    </w:p>
    <w:p w:rsidR="006A4C8B" w:rsidRDefault="0069637C" w:rsidP="006E1D49">
      <w:pPr>
        <w:tabs>
          <w:tab w:val="left" w:pos="1066"/>
        </w:tabs>
        <w:spacing w:after="12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B31732">
        <w:rPr>
          <w:rFonts w:ascii="Times New Roman" w:eastAsia="Times New Roman" w:hAnsi="Times New Roman" w:cs="Times New Roman"/>
          <w:sz w:val="24"/>
          <w:szCs w:val="24"/>
        </w:rPr>
        <w:t>.2.</w:t>
      </w:r>
      <w:r w:rsidR="00B31732">
        <w:rPr>
          <w:rFonts w:ascii="Times New Roman" w:eastAsia="Times New Roman" w:hAnsi="Times New Roman" w:cs="Times New Roman"/>
          <w:sz w:val="24"/>
          <w:szCs w:val="24"/>
        </w:rPr>
        <w:tab/>
      </w:r>
      <w:r w:rsidR="006A4C8B" w:rsidRPr="004948CE">
        <w:rPr>
          <w:rFonts w:ascii="Times New Roman" w:eastAsia="Times New Roman" w:hAnsi="Times New Roman" w:cs="Times New Roman"/>
          <w:sz w:val="24"/>
          <w:szCs w:val="24"/>
        </w:rPr>
        <w:t>Под определением деловой репутации клиента, предусмотренной данным подпунктом 1.1 пункта 1 статьи 7 закона № 115-ФЗ-2001 г., понимается его оценка, основыва</w:t>
      </w:r>
      <w:r w:rsidR="006A4C8B" w:rsidRPr="004948CE">
        <w:rPr>
          <w:rFonts w:ascii="Times New Roman" w:eastAsia="Times New Roman" w:hAnsi="Times New Roman" w:cs="Times New Roman"/>
          <w:sz w:val="24"/>
          <w:szCs w:val="24"/>
        </w:rPr>
        <w:t>ю</w:t>
      </w:r>
      <w:r w:rsidR="006A4C8B" w:rsidRPr="004948CE">
        <w:rPr>
          <w:rFonts w:ascii="Times New Roman" w:eastAsia="Times New Roman" w:hAnsi="Times New Roman" w:cs="Times New Roman"/>
          <w:sz w:val="24"/>
          <w:szCs w:val="24"/>
        </w:rPr>
        <w:t>щаяся на общедоступной информации.</w:t>
      </w:r>
    </w:p>
    <w:p w:rsidR="006A4C8B" w:rsidRPr="004948CE" w:rsidRDefault="0069637C" w:rsidP="00B31732">
      <w:pPr>
        <w:tabs>
          <w:tab w:val="left" w:pos="1066"/>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4948CE" w:rsidRPr="004948CE">
        <w:rPr>
          <w:rFonts w:ascii="Times New Roman" w:eastAsia="Times New Roman" w:hAnsi="Times New Roman" w:cs="Times New Roman"/>
          <w:sz w:val="24"/>
          <w:szCs w:val="24"/>
        </w:rPr>
        <w:t>.3.</w:t>
      </w:r>
      <w:r w:rsidR="00B31732">
        <w:rPr>
          <w:rFonts w:ascii="Times New Roman" w:eastAsia="Times New Roman" w:hAnsi="Times New Roman" w:cs="Times New Roman"/>
          <w:sz w:val="24"/>
          <w:szCs w:val="24"/>
        </w:rPr>
        <w:tab/>
      </w:r>
      <w:r w:rsidR="006A4C8B" w:rsidRPr="004948CE">
        <w:rPr>
          <w:rFonts w:ascii="Times New Roman" w:eastAsia="Times New Roman" w:hAnsi="Times New Roman" w:cs="Times New Roman"/>
          <w:sz w:val="24"/>
          <w:szCs w:val="24"/>
        </w:rPr>
        <w:t>С целью реализации данного закона Общество использует сведения и документы, п</w:t>
      </w:r>
      <w:r w:rsidR="006A4C8B" w:rsidRPr="004948CE">
        <w:rPr>
          <w:rFonts w:ascii="Times New Roman" w:eastAsia="Times New Roman" w:hAnsi="Times New Roman" w:cs="Times New Roman"/>
          <w:sz w:val="24"/>
          <w:szCs w:val="24"/>
        </w:rPr>
        <w:t>е</w:t>
      </w:r>
      <w:r w:rsidR="006A4C8B" w:rsidRPr="004948CE">
        <w:rPr>
          <w:rFonts w:ascii="Times New Roman" w:eastAsia="Times New Roman" w:hAnsi="Times New Roman" w:cs="Times New Roman"/>
          <w:sz w:val="24"/>
          <w:szCs w:val="24"/>
        </w:rPr>
        <w:t>речень которых устанавливается Обществом исходя из конкретных обстоятельств. Информация Обществом может быть получена как от самого клиента, так и из других доступных Обществу источников. Такими сведениями и документами могут быть:</w:t>
      </w:r>
    </w:p>
    <w:p w:rsidR="006A4C8B" w:rsidRPr="004948CE"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proofErr w:type="gramStart"/>
      <w:r w:rsidRPr="004948CE">
        <w:rPr>
          <w:rFonts w:ascii="Times New Roman" w:eastAsia="Times New Roman" w:hAnsi="Times New Roman" w:cs="Times New Roman"/>
          <w:sz w:val="24"/>
          <w:szCs w:val="24"/>
        </w:rPr>
        <w:t>сведения</w:t>
      </w:r>
      <w:proofErr w:type="gramEnd"/>
      <w:r w:rsidRPr="004948CE">
        <w:rPr>
          <w:rFonts w:ascii="Times New Roman" w:eastAsia="Times New Roman" w:hAnsi="Times New Roman" w:cs="Times New Roman"/>
          <w:sz w:val="24"/>
          <w:szCs w:val="24"/>
        </w:rPr>
        <w:t xml:space="preserve"> содержащиеся в открытых источниках информации</w:t>
      </w:r>
      <w:r w:rsidR="00232DC1">
        <w:rPr>
          <w:rFonts w:ascii="Times New Roman" w:eastAsia="Times New Roman" w:hAnsi="Times New Roman" w:cs="Times New Roman"/>
          <w:sz w:val="24"/>
          <w:szCs w:val="24"/>
        </w:rPr>
        <w:t xml:space="preserve"> (средства масс</w:t>
      </w:r>
      <w:r w:rsidR="00232DC1">
        <w:rPr>
          <w:rFonts w:ascii="Times New Roman" w:eastAsia="Times New Roman" w:hAnsi="Times New Roman" w:cs="Times New Roman"/>
          <w:sz w:val="24"/>
          <w:szCs w:val="24"/>
        </w:rPr>
        <w:t>о</w:t>
      </w:r>
      <w:r w:rsidR="00232DC1">
        <w:rPr>
          <w:rFonts w:ascii="Times New Roman" w:eastAsia="Times New Roman" w:hAnsi="Times New Roman" w:cs="Times New Roman"/>
          <w:sz w:val="24"/>
          <w:szCs w:val="24"/>
        </w:rPr>
        <w:t>вой ин</w:t>
      </w:r>
      <w:r w:rsidR="000260F6">
        <w:rPr>
          <w:rFonts w:ascii="Times New Roman" w:eastAsia="Times New Roman" w:hAnsi="Times New Roman" w:cs="Times New Roman"/>
          <w:sz w:val="24"/>
          <w:szCs w:val="24"/>
        </w:rPr>
        <w:t>форма</w:t>
      </w:r>
      <w:r w:rsidR="00232DC1">
        <w:rPr>
          <w:rFonts w:ascii="Times New Roman" w:eastAsia="Times New Roman" w:hAnsi="Times New Roman" w:cs="Times New Roman"/>
          <w:sz w:val="24"/>
          <w:szCs w:val="24"/>
        </w:rPr>
        <w:t xml:space="preserve">ции, </w:t>
      </w:r>
      <w:r w:rsidRPr="004948CE">
        <w:rPr>
          <w:rFonts w:ascii="Times New Roman" w:eastAsia="Times New Roman" w:hAnsi="Times New Roman" w:cs="Times New Roman"/>
          <w:sz w:val="24"/>
          <w:szCs w:val="24"/>
        </w:rPr>
        <w:t>информационно-коммуникационная сеть «Интернет» и иные источники);</w:t>
      </w:r>
    </w:p>
    <w:p w:rsidR="006A4C8B" w:rsidRPr="004948CE"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4948CE">
        <w:rPr>
          <w:rFonts w:ascii="Times New Roman" w:eastAsia="Times New Roman" w:hAnsi="Times New Roman" w:cs="Times New Roman"/>
          <w:sz w:val="24"/>
          <w:szCs w:val="24"/>
        </w:rPr>
        <w:t>бухгалтерская либо налоговая отчетность клиента;</w:t>
      </w:r>
    </w:p>
    <w:p w:rsidR="006A4C8B" w:rsidRPr="004948CE"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4948CE">
        <w:rPr>
          <w:rFonts w:ascii="Times New Roman" w:eastAsia="Times New Roman" w:hAnsi="Times New Roman" w:cs="Times New Roman"/>
          <w:sz w:val="24"/>
          <w:szCs w:val="24"/>
        </w:rPr>
        <w:lastRenderedPageBreak/>
        <w:t xml:space="preserve">сведения о среднесписочной численности </w:t>
      </w:r>
      <w:r w:rsidR="005E2BE0">
        <w:rPr>
          <w:rFonts w:ascii="Times New Roman" w:eastAsia="Times New Roman" w:hAnsi="Times New Roman" w:cs="Times New Roman"/>
          <w:sz w:val="24"/>
          <w:szCs w:val="24"/>
        </w:rPr>
        <w:t>сотрудников</w:t>
      </w:r>
      <w:r w:rsidRPr="004948CE">
        <w:rPr>
          <w:rFonts w:ascii="Times New Roman" w:eastAsia="Times New Roman" w:hAnsi="Times New Roman" w:cs="Times New Roman"/>
          <w:sz w:val="24"/>
          <w:szCs w:val="24"/>
        </w:rPr>
        <w:t>;</w:t>
      </w:r>
    </w:p>
    <w:p w:rsidR="006A4C8B" w:rsidRPr="004948CE"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4948CE">
        <w:rPr>
          <w:rFonts w:ascii="Times New Roman" w:eastAsia="Times New Roman" w:hAnsi="Times New Roman" w:cs="Times New Roman"/>
          <w:sz w:val="24"/>
          <w:szCs w:val="24"/>
        </w:rPr>
        <w:t>обороты по счетам;</w:t>
      </w:r>
    </w:p>
    <w:p w:rsidR="006A4C8B" w:rsidRPr="004948CE"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4948CE">
        <w:rPr>
          <w:rFonts w:ascii="Times New Roman" w:eastAsia="Times New Roman" w:hAnsi="Times New Roman" w:cs="Times New Roman"/>
          <w:sz w:val="24"/>
          <w:szCs w:val="24"/>
        </w:rPr>
        <w:t>учредительные документы клиента;</w:t>
      </w:r>
    </w:p>
    <w:p w:rsidR="006A4C8B" w:rsidRPr="004948CE"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4948CE">
        <w:rPr>
          <w:rFonts w:ascii="Times New Roman" w:eastAsia="Times New Roman" w:hAnsi="Times New Roman" w:cs="Times New Roman"/>
          <w:sz w:val="24"/>
          <w:szCs w:val="24"/>
        </w:rPr>
        <w:t>иные документы по усмотрению</w:t>
      </w:r>
      <w:r w:rsidR="00562FBB">
        <w:rPr>
          <w:rFonts w:ascii="Times New Roman" w:eastAsia="Times New Roman" w:hAnsi="Times New Roman" w:cs="Times New Roman"/>
          <w:sz w:val="24"/>
          <w:szCs w:val="24"/>
        </w:rPr>
        <w:t xml:space="preserve">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director_post_vp</w:t>
      </w:r>
      <w:proofErr w:type="spellEnd"/>
      <w:r w:rsidR="001C6314" w:rsidRPr="001C6314">
        <w:rPr>
          <w:rFonts w:ascii="Times New Roman" w:eastAsia="Times New Roman" w:hAnsi="Times New Roman" w:cs="Times New Roman"/>
          <w:sz w:val="24"/>
          <w:szCs w:val="24"/>
        </w:rPr>
        <w:t>}</w:t>
      </w:r>
      <w:r w:rsidRPr="004948CE">
        <w:rPr>
          <w:rFonts w:ascii="Times New Roman" w:eastAsia="Times New Roman" w:hAnsi="Times New Roman" w:cs="Times New Roman"/>
          <w:sz w:val="24"/>
          <w:szCs w:val="24"/>
        </w:rPr>
        <w:t xml:space="preserve"> Общества.</w:t>
      </w:r>
    </w:p>
    <w:p w:rsidR="006A4C8B" w:rsidRDefault="0069637C" w:rsidP="007B4514">
      <w:pPr>
        <w:tabs>
          <w:tab w:val="left" w:pos="1066"/>
        </w:tabs>
        <w:spacing w:before="120"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B31732">
        <w:rPr>
          <w:rFonts w:ascii="Times New Roman" w:eastAsia="Times New Roman" w:hAnsi="Times New Roman" w:cs="Times New Roman"/>
          <w:sz w:val="24"/>
          <w:szCs w:val="24"/>
        </w:rPr>
        <w:t>.4.</w:t>
      </w:r>
      <w:r w:rsidR="00B31732">
        <w:rPr>
          <w:rFonts w:ascii="Times New Roman" w:eastAsia="Times New Roman" w:hAnsi="Times New Roman" w:cs="Times New Roman"/>
          <w:sz w:val="24"/>
          <w:szCs w:val="24"/>
        </w:rPr>
        <w:tab/>
      </w:r>
      <w:r w:rsidR="006A4C8B" w:rsidRPr="00232DC1">
        <w:rPr>
          <w:rFonts w:ascii="Times New Roman" w:eastAsia="Times New Roman" w:hAnsi="Times New Roman" w:cs="Times New Roman"/>
          <w:sz w:val="24"/>
          <w:szCs w:val="24"/>
        </w:rPr>
        <w:t>Принимать обоснованные и доступные в сложившихся обстоятельствах меры Общес</w:t>
      </w:r>
      <w:r w:rsidR="006A4C8B" w:rsidRPr="00232DC1">
        <w:rPr>
          <w:rFonts w:ascii="Times New Roman" w:eastAsia="Times New Roman" w:hAnsi="Times New Roman" w:cs="Times New Roman"/>
          <w:sz w:val="24"/>
          <w:szCs w:val="24"/>
        </w:rPr>
        <w:t>т</w:t>
      </w:r>
      <w:r w:rsidR="006A4C8B" w:rsidRPr="00232DC1">
        <w:rPr>
          <w:rFonts w:ascii="Times New Roman" w:eastAsia="Times New Roman" w:hAnsi="Times New Roman" w:cs="Times New Roman"/>
          <w:sz w:val="24"/>
          <w:szCs w:val="24"/>
        </w:rPr>
        <w:t>вом по</w:t>
      </w:r>
      <w:r w:rsidR="00562FBB">
        <w:rPr>
          <w:rFonts w:ascii="Times New Roman" w:eastAsia="Times New Roman" w:hAnsi="Times New Roman" w:cs="Times New Roman"/>
          <w:sz w:val="24"/>
          <w:szCs w:val="24"/>
        </w:rPr>
        <w:t xml:space="preserve"> </w:t>
      </w:r>
      <w:r w:rsidR="006A4C8B" w:rsidRPr="00232DC1">
        <w:rPr>
          <w:rFonts w:ascii="Times New Roman" w:eastAsia="Times New Roman" w:hAnsi="Times New Roman" w:cs="Times New Roman"/>
          <w:sz w:val="24"/>
          <w:szCs w:val="24"/>
        </w:rPr>
        <w:t>определению целей финансово-хозяйственной деятельности, финансо</w:t>
      </w:r>
      <w:r w:rsidR="00232DC1">
        <w:rPr>
          <w:rFonts w:ascii="Times New Roman" w:eastAsia="Times New Roman" w:hAnsi="Times New Roman" w:cs="Times New Roman"/>
          <w:sz w:val="24"/>
          <w:szCs w:val="24"/>
        </w:rPr>
        <w:t>вого п</w:t>
      </w:r>
      <w:r w:rsidR="00232DC1">
        <w:rPr>
          <w:rFonts w:ascii="Times New Roman" w:eastAsia="Times New Roman" w:hAnsi="Times New Roman" w:cs="Times New Roman"/>
          <w:sz w:val="24"/>
          <w:szCs w:val="24"/>
        </w:rPr>
        <w:t>о</w:t>
      </w:r>
      <w:r w:rsidR="00232DC1">
        <w:rPr>
          <w:rFonts w:ascii="Times New Roman" w:eastAsia="Times New Roman" w:hAnsi="Times New Roman" w:cs="Times New Roman"/>
          <w:sz w:val="24"/>
          <w:szCs w:val="24"/>
        </w:rPr>
        <w:t>ложения и деловой репута</w:t>
      </w:r>
      <w:r w:rsidR="006A4C8B" w:rsidRPr="00232DC1">
        <w:rPr>
          <w:rFonts w:ascii="Times New Roman" w:eastAsia="Times New Roman" w:hAnsi="Times New Roman" w:cs="Times New Roman"/>
          <w:sz w:val="24"/>
          <w:szCs w:val="24"/>
        </w:rPr>
        <w:t>ции необходимо применять как в отношении клиентов - юридических лиц, так и индивиду</w:t>
      </w:r>
      <w:r w:rsidR="00232DC1">
        <w:rPr>
          <w:rFonts w:ascii="Times New Roman" w:eastAsia="Times New Roman" w:hAnsi="Times New Roman" w:cs="Times New Roman"/>
          <w:sz w:val="24"/>
          <w:szCs w:val="24"/>
        </w:rPr>
        <w:t>альных пред</w:t>
      </w:r>
      <w:r w:rsidR="006A4C8B" w:rsidRPr="00232DC1">
        <w:rPr>
          <w:rFonts w:ascii="Times New Roman" w:eastAsia="Times New Roman" w:hAnsi="Times New Roman" w:cs="Times New Roman"/>
          <w:sz w:val="24"/>
          <w:szCs w:val="24"/>
        </w:rPr>
        <w:t>принимателей.</w:t>
      </w:r>
    </w:p>
    <w:p w:rsidR="00232DC1" w:rsidRPr="00232DC1" w:rsidRDefault="00232DC1" w:rsidP="00B31732">
      <w:pPr>
        <w:tabs>
          <w:tab w:val="left" w:pos="1066"/>
        </w:tabs>
        <w:spacing w:after="0" w:line="245" w:lineRule="exact"/>
        <w:jc w:val="both"/>
        <w:rPr>
          <w:rFonts w:ascii="Times New Roman" w:eastAsia="Times New Roman" w:hAnsi="Times New Roman" w:cs="Times New Roman"/>
          <w:sz w:val="24"/>
          <w:szCs w:val="24"/>
        </w:rPr>
      </w:pPr>
    </w:p>
    <w:p w:rsidR="006A4C8B" w:rsidRPr="006A4C8B" w:rsidRDefault="00B67C2F" w:rsidP="00562FBB">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rPr>
        <w:t>6</w:t>
      </w:r>
      <w:r w:rsidR="006A4C8B" w:rsidRPr="006A4C8B">
        <w:rPr>
          <w:rFonts w:ascii="Times New Roman" w:eastAsia="Times New Roman" w:hAnsi="Times New Roman" w:cs="Times New Roman"/>
          <w:b/>
          <w:bCs/>
          <w:sz w:val="24"/>
        </w:rPr>
        <w:t>. Программа оценки риска</w:t>
      </w:r>
    </w:p>
    <w:p w:rsidR="006A4C8B" w:rsidRDefault="00B67C2F" w:rsidP="006E1D49">
      <w:pPr>
        <w:tabs>
          <w:tab w:val="left" w:pos="1073"/>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31732">
        <w:rPr>
          <w:rFonts w:ascii="Times New Roman" w:eastAsia="Times New Roman" w:hAnsi="Times New Roman" w:cs="Times New Roman"/>
          <w:sz w:val="24"/>
          <w:szCs w:val="24"/>
        </w:rPr>
        <w:t>.1.</w:t>
      </w:r>
      <w:r w:rsidR="00B31732">
        <w:rPr>
          <w:rFonts w:ascii="Times New Roman" w:eastAsia="Times New Roman" w:hAnsi="Times New Roman" w:cs="Times New Roman"/>
          <w:sz w:val="24"/>
          <w:szCs w:val="24"/>
        </w:rPr>
        <w:tab/>
      </w:r>
      <w:proofErr w:type="gramStart"/>
      <w:r w:rsidR="006A4C8B" w:rsidRPr="00232DC1">
        <w:rPr>
          <w:rFonts w:ascii="Times New Roman" w:eastAsia="Times New Roman" w:hAnsi="Times New Roman" w:cs="Times New Roman"/>
          <w:sz w:val="24"/>
          <w:szCs w:val="24"/>
        </w:rPr>
        <w:t>Оценка и присвоение степени (уровня) риска клиенту осуществляется в Обществе с</w:t>
      </w:r>
      <w:r w:rsidR="006A4C8B" w:rsidRPr="00232DC1">
        <w:rPr>
          <w:rFonts w:ascii="Times New Roman" w:eastAsia="Times New Roman" w:hAnsi="Times New Roman" w:cs="Times New Roman"/>
          <w:sz w:val="24"/>
          <w:szCs w:val="24"/>
        </w:rPr>
        <w:t>о</w:t>
      </w:r>
      <w:r w:rsidR="006A4C8B" w:rsidRPr="00232DC1">
        <w:rPr>
          <w:rFonts w:ascii="Times New Roman" w:eastAsia="Times New Roman" w:hAnsi="Times New Roman" w:cs="Times New Roman"/>
          <w:sz w:val="24"/>
          <w:szCs w:val="24"/>
        </w:rPr>
        <w:t>глас</w:t>
      </w:r>
      <w:r w:rsidR="00232DC1">
        <w:rPr>
          <w:rFonts w:ascii="Times New Roman" w:eastAsia="Times New Roman" w:hAnsi="Times New Roman" w:cs="Times New Roman"/>
          <w:sz w:val="24"/>
          <w:szCs w:val="24"/>
        </w:rPr>
        <w:t>но ре</w:t>
      </w:r>
      <w:r w:rsidR="006A4C8B" w:rsidRPr="00232DC1">
        <w:rPr>
          <w:rFonts w:ascii="Times New Roman" w:eastAsia="Times New Roman" w:hAnsi="Times New Roman" w:cs="Times New Roman"/>
          <w:sz w:val="24"/>
          <w:szCs w:val="24"/>
        </w:rPr>
        <w:t>комендациям Группы разработки финансовых мер борьбы с отмыванием д</w:t>
      </w:r>
      <w:r w:rsidR="006A4C8B" w:rsidRPr="00232DC1">
        <w:rPr>
          <w:rFonts w:ascii="Times New Roman" w:eastAsia="Times New Roman" w:hAnsi="Times New Roman" w:cs="Times New Roman"/>
          <w:sz w:val="24"/>
          <w:szCs w:val="24"/>
        </w:rPr>
        <w:t>е</w:t>
      </w:r>
      <w:r w:rsidR="006A4C8B" w:rsidRPr="00232DC1">
        <w:rPr>
          <w:rFonts w:ascii="Times New Roman" w:eastAsia="Times New Roman" w:hAnsi="Times New Roman" w:cs="Times New Roman"/>
          <w:sz w:val="24"/>
          <w:szCs w:val="24"/>
        </w:rPr>
        <w:t xml:space="preserve">нег (ФАТФ), п.п. 2.1, 2.13 и 2.15 Положения о требованиях к идентификации клиентов и </w:t>
      </w:r>
      <w:proofErr w:type="spellStart"/>
      <w:r w:rsidR="006A4C8B" w:rsidRPr="00232DC1">
        <w:rPr>
          <w:rFonts w:ascii="Times New Roman" w:eastAsia="Times New Roman" w:hAnsi="Times New Roman" w:cs="Times New Roman"/>
          <w:sz w:val="24"/>
          <w:szCs w:val="24"/>
        </w:rPr>
        <w:t>выгодоприобретателей</w:t>
      </w:r>
      <w:proofErr w:type="spellEnd"/>
      <w:r w:rsidR="006A4C8B" w:rsidRPr="00232DC1">
        <w:rPr>
          <w:rFonts w:ascii="Times New Roman" w:eastAsia="Times New Roman" w:hAnsi="Times New Roman" w:cs="Times New Roman"/>
          <w:sz w:val="24"/>
          <w:szCs w:val="24"/>
        </w:rPr>
        <w:t>, утвер</w:t>
      </w:r>
      <w:r w:rsidR="00232DC1">
        <w:rPr>
          <w:rFonts w:ascii="Times New Roman" w:eastAsia="Times New Roman" w:hAnsi="Times New Roman" w:cs="Times New Roman"/>
          <w:sz w:val="24"/>
          <w:szCs w:val="24"/>
        </w:rPr>
        <w:t>жденного при</w:t>
      </w:r>
      <w:r w:rsidR="006A4C8B" w:rsidRPr="00232DC1">
        <w:rPr>
          <w:rFonts w:ascii="Times New Roman" w:eastAsia="Times New Roman" w:hAnsi="Times New Roman" w:cs="Times New Roman"/>
          <w:sz w:val="24"/>
          <w:szCs w:val="24"/>
        </w:rPr>
        <w:t xml:space="preserve">казом </w:t>
      </w:r>
      <w:proofErr w:type="spellStart"/>
      <w:r w:rsidR="006A4C8B" w:rsidRPr="00232DC1">
        <w:rPr>
          <w:rFonts w:ascii="Times New Roman" w:eastAsia="Times New Roman" w:hAnsi="Times New Roman" w:cs="Times New Roman"/>
          <w:sz w:val="24"/>
          <w:szCs w:val="24"/>
        </w:rPr>
        <w:t>Росфинмониторинга</w:t>
      </w:r>
      <w:proofErr w:type="spellEnd"/>
      <w:r w:rsidR="006A4C8B" w:rsidRPr="00232DC1">
        <w:rPr>
          <w:rFonts w:ascii="Times New Roman" w:eastAsia="Times New Roman" w:hAnsi="Times New Roman" w:cs="Times New Roman"/>
          <w:sz w:val="24"/>
          <w:szCs w:val="24"/>
        </w:rPr>
        <w:t xml:space="preserve"> от 17.02.2011 № 59 и информационного письма Феде</w:t>
      </w:r>
      <w:r w:rsidR="00232DC1">
        <w:rPr>
          <w:rFonts w:ascii="Times New Roman" w:eastAsia="Times New Roman" w:hAnsi="Times New Roman" w:cs="Times New Roman"/>
          <w:sz w:val="24"/>
          <w:szCs w:val="24"/>
        </w:rPr>
        <w:t>ральной службы по фи</w:t>
      </w:r>
      <w:r w:rsidR="006A4C8B" w:rsidRPr="00232DC1">
        <w:rPr>
          <w:rFonts w:ascii="Times New Roman" w:eastAsia="Times New Roman" w:hAnsi="Times New Roman" w:cs="Times New Roman"/>
          <w:sz w:val="24"/>
          <w:szCs w:val="24"/>
        </w:rPr>
        <w:t>нансовому мониторингу от 02.08.2011 № 17.</w:t>
      </w:r>
      <w:proofErr w:type="gramEnd"/>
    </w:p>
    <w:p w:rsidR="00B31732" w:rsidRPr="00232DC1" w:rsidRDefault="00B31732" w:rsidP="00B31732">
      <w:pPr>
        <w:tabs>
          <w:tab w:val="left" w:pos="1073"/>
        </w:tabs>
        <w:spacing w:after="0" w:line="238" w:lineRule="exact"/>
        <w:ind w:left="567" w:hanging="567"/>
        <w:jc w:val="both"/>
        <w:rPr>
          <w:rFonts w:ascii="Times New Roman" w:eastAsia="Times New Roman" w:hAnsi="Times New Roman" w:cs="Times New Roman"/>
          <w:sz w:val="24"/>
          <w:szCs w:val="24"/>
        </w:rPr>
      </w:pPr>
    </w:p>
    <w:p w:rsidR="006A4C8B" w:rsidRPr="00232DC1" w:rsidRDefault="00B67C2F" w:rsidP="00B31732">
      <w:pPr>
        <w:tabs>
          <w:tab w:val="left" w:pos="1073"/>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232DC1">
        <w:rPr>
          <w:rFonts w:ascii="Times New Roman" w:eastAsia="Times New Roman" w:hAnsi="Times New Roman" w:cs="Times New Roman"/>
          <w:sz w:val="24"/>
          <w:szCs w:val="24"/>
        </w:rPr>
        <w:t>.2.</w:t>
      </w:r>
      <w:r w:rsidR="00B31732">
        <w:rPr>
          <w:rFonts w:ascii="Times New Roman" w:eastAsia="Times New Roman" w:hAnsi="Times New Roman" w:cs="Times New Roman"/>
          <w:sz w:val="24"/>
          <w:szCs w:val="24"/>
        </w:rPr>
        <w:tab/>
      </w:r>
      <w:r w:rsidR="006A4C8B" w:rsidRPr="00232DC1">
        <w:rPr>
          <w:rFonts w:ascii="Times New Roman" w:eastAsia="Times New Roman" w:hAnsi="Times New Roman" w:cs="Times New Roman"/>
          <w:sz w:val="24"/>
          <w:szCs w:val="24"/>
        </w:rPr>
        <w:t>Оценка и присвоение степени (уровня) риска клиенту осуществляется в Обществе с учетом требований к его идентификации:</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до приема клиента на обслуживание;</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в ходе обслуживания клиента (по мере совершения операций (сделок));</w:t>
      </w:r>
    </w:p>
    <w:p w:rsidR="006A4C8B"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в иных случаях, предусмотренных в настоящих Правилах.</w:t>
      </w:r>
    </w:p>
    <w:p w:rsidR="00B31732" w:rsidRPr="00B31732" w:rsidRDefault="00B31732" w:rsidP="00B31732">
      <w:pPr>
        <w:tabs>
          <w:tab w:val="left" w:pos="993"/>
        </w:tabs>
        <w:spacing w:after="0" w:line="240" w:lineRule="auto"/>
        <w:jc w:val="both"/>
        <w:rPr>
          <w:rFonts w:ascii="Times New Roman" w:eastAsia="Times New Roman" w:hAnsi="Times New Roman" w:cs="Times New Roman"/>
          <w:sz w:val="24"/>
          <w:szCs w:val="24"/>
        </w:rPr>
      </w:pPr>
    </w:p>
    <w:p w:rsidR="006A4C8B" w:rsidRDefault="00B67C2F" w:rsidP="00B31732">
      <w:pPr>
        <w:tabs>
          <w:tab w:val="left" w:pos="1073"/>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31732">
        <w:rPr>
          <w:rFonts w:ascii="Times New Roman" w:eastAsia="Times New Roman" w:hAnsi="Times New Roman" w:cs="Times New Roman"/>
          <w:sz w:val="24"/>
          <w:szCs w:val="24"/>
        </w:rPr>
        <w:t>.3.</w:t>
      </w:r>
      <w:r w:rsidR="00B31732">
        <w:rPr>
          <w:rFonts w:ascii="Times New Roman" w:eastAsia="Times New Roman" w:hAnsi="Times New Roman" w:cs="Times New Roman"/>
          <w:sz w:val="24"/>
          <w:szCs w:val="24"/>
        </w:rPr>
        <w:tab/>
      </w:r>
      <w:proofErr w:type="gramStart"/>
      <w:r w:rsidR="006A4C8B" w:rsidRPr="00232DC1">
        <w:rPr>
          <w:rFonts w:ascii="Times New Roman" w:eastAsia="Times New Roman" w:hAnsi="Times New Roman" w:cs="Times New Roman"/>
          <w:sz w:val="24"/>
          <w:szCs w:val="24"/>
        </w:rPr>
        <w:t xml:space="preserve">Программа </w:t>
      </w:r>
      <w:r w:rsidR="00232DC1">
        <w:rPr>
          <w:rFonts w:ascii="Times New Roman" w:eastAsia="Times New Roman" w:hAnsi="Times New Roman" w:cs="Times New Roman"/>
          <w:sz w:val="24"/>
          <w:szCs w:val="24"/>
        </w:rPr>
        <w:t>оценки</w:t>
      </w:r>
      <w:r w:rsidR="006A4C8B" w:rsidRPr="00232DC1">
        <w:rPr>
          <w:rFonts w:ascii="Times New Roman" w:eastAsia="Times New Roman" w:hAnsi="Times New Roman" w:cs="Times New Roman"/>
          <w:sz w:val="24"/>
          <w:szCs w:val="24"/>
        </w:rPr>
        <w:t xml:space="preserve"> риска предусматривает проведение оценки риска клиентов на о</w:t>
      </w:r>
      <w:r w:rsidR="006A4C8B" w:rsidRPr="00232DC1">
        <w:rPr>
          <w:rFonts w:ascii="Times New Roman" w:eastAsia="Times New Roman" w:hAnsi="Times New Roman" w:cs="Times New Roman"/>
          <w:sz w:val="24"/>
          <w:szCs w:val="24"/>
        </w:rPr>
        <w:t>с</w:t>
      </w:r>
      <w:r w:rsidR="006A4C8B" w:rsidRPr="00232DC1">
        <w:rPr>
          <w:rFonts w:ascii="Times New Roman" w:eastAsia="Times New Roman" w:hAnsi="Times New Roman" w:cs="Times New Roman"/>
          <w:sz w:val="24"/>
          <w:szCs w:val="24"/>
        </w:rPr>
        <w:t>нове</w:t>
      </w:r>
      <w:r w:rsidR="00221DEE">
        <w:rPr>
          <w:rFonts w:ascii="Times New Roman" w:eastAsia="Times New Roman" w:hAnsi="Times New Roman" w:cs="Times New Roman"/>
          <w:sz w:val="24"/>
          <w:szCs w:val="24"/>
        </w:rPr>
        <w:t xml:space="preserve"> </w:t>
      </w:r>
      <w:r w:rsidR="0022352D" w:rsidRPr="006C0965">
        <w:rPr>
          <w:rFonts w:ascii="Times New Roman" w:eastAsia="Times New Roman" w:hAnsi="Times New Roman" w:cs="Times New Roman"/>
          <w:sz w:val="24"/>
          <w:szCs w:val="24"/>
        </w:rPr>
        <w:t>информации, полученной в результате реализации программы изучения клиента, а также</w:t>
      </w:r>
      <w:r w:rsidR="006A4C8B" w:rsidRPr="00232DC1">
        <w:rPr>
          <w:rFonts w:ascii="Times New Roman" w:eastAsia="Times New Roman" w:hAnsi="Times New Roman" w:cs="Times New Roman"/>
          <w:sz w:val="24"/>
          <w:szCs w:val="24"/>
        </w:rPr>
        <w:t xml:space="preserve"> признаков операций, видов и условий деятельности, имеющих повышенный риск совершения клиентами опе</w:t>
      </w:r>
      <w:r w:rsidR="00232DC1">
        <w:rPr>
          <w:rFonts w:ascii="Times New Roman" w:eastAsia="Times New Roman" w:hAnsi="Times New Roman" w:cs="Times New Roman"/>
          <w:sz w:val="24"/>
          <w:szCs w:val="24"/>
        </w:rPr>
        <w:t>раций в целях легализации (отмы</w:t>
      </w:r>
      <w:r w:rsidR="006A4C8B" w:rsidRPr="00232DC1">
        <w:rPr>
          <w:rFonts w:ascii="Times New Roman" w:eastAsia="Times New Roman" w:hAnsi="Times New Roman" w:cs="Times New Roman"/>
          <w:sz w:val="24"/>
          <w:szCs w:val="24"/>
        </w:rPr>
        <w:t>вания) доходов, п</w:t>
      </w:r>
      <w:r w:rsidR="006A4C8B" w:rsidRPr="00232DC1">
        <w:rPr>
          <w:rFonts w:ascii="Times New Roman" w:eastAsia="Times New Roman" w:hAnsi="Times New Roman" w:cs="Times New Roman"/>
          <w:sz w:val="24"/>
          <w:szCs w:val="24"/>
        </w:rPr>
        <w:t>о</w:t>
      </w:r>
      <w:r w:rsidR="006A4C8B" w:rsidRPr="00232DC1">
        <w:rPr>
          <w:rFonts w:ascii="Times New Roman" w:eastAsia="Times New Roman" w:hAnsi="Times New Roman" w:cs="Times New Roman"/>
          <w:sz w:val="24"/>
          <w:szCs w:val="24"/>
        </w:rPr>
        <w:t>лученных преступным путем, и финансирования терроризма, с учетом рекоменд</w:t>
      </w:r>
      <w:r w:rsidR="00232DC1">
        <w:rPr>
          <w:rFonts w:ascii="Times New Roman" w:eastAsia="Times New Roman" w:hAnsi="Times New Roman" w:cs="Times New Roman"/>
          <w:sz w:val="24"/>
          <w:szCs w:val="24"/>
        </w:rPr>
        <w:t>ац</w:t>
      </w:r>
      <w:r w:rsidR="006A4C8B" w:rsidRPr="00232DC1">
        <w:rPr>
          <w:rFonts w:ascii="Times New Roman" w:eastAsia="Times New Roman" w:hAnsi="Times New Roman" w:cs="Times New Roman"/>
          <w:sz w:val="24"/>
          <w:szCs w:val="24"/>
        </w:rPr>
        <w:t>ий Группы разрабо</w:t>
      </w:r>
      <w:r w:rsidR="00232DC1">
        <w:rPr>
          <w:rFonts w:ascii="Times New Roman" w:eastAsia="Times New Roman" w:hAnsi="Times New Roman" w:cs="Times New Roman"/>
          <w:sz w:val="24"/>
          <w:szCs w:val="24"/>
        </w:rPr>
        <w:t>тк</w:t>
      </w:r>
      <w:r w:rsidR="006A4C8B" w:rsidRPr="00232DC1">
        <w:rPr>
          <w:rFonts w:ascii="Times New Roman" w:eastAsia="Times New Roman" w:hAnsi="Times New Roman" w:cs="Times New Roman"/>
          <w:sz w:val="24"/>
          <w:szCs w:val="24"/>
        </w:rPr>
        <w:t>и финансовых мер борьбы с отмыванием денег (ФАТФ).</w:t>
      </w:r>
      <w:proofErr w:type="gramEnd"/>
    </w:p>
    <w:p w:rsidR="00B31732" w:rsidRPr="00232DC1" w:rsidRDefault="00B31732" w:rsidP="00B31732">
      <w:pPr>
        <w:tabs>
          <w:tab w:val="left" w:pos="1073"/>
        </w:tabs>
        <w:spacing w:after="0" w:line="238" w:lineRule="exact"/>
        <w:ind w:left="567" w:hanging="567"/>
        <w:jc w:val="both"/>
        <w:rPr>
          <w:rFonts w:ascii="Times New Roman" w:eastAsia="Times New Roman" w:hAnsi="Times New Roman" w:cs="Times New Roman"/>
          <w:sz w:val="24"/>
          <w:szCs w:val="24"/>
        </w:rPr>
      </w:pPr>
    </w:p>
    <w:p w:rsidR="006A4C8B" w:rsidRPr="00232DC1" w:rsidRDefault="00B67C2F" w:rsidP="00B31732">
      <w:pPr>
        <w:tabs>
          <w:tab w:val="left" w:pos="1073"/>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31732">
        <w:rPr>
          <w:rFonts w:ascii="Times New Roman" w:eastAsia="Times New Roman" w:hAnsi="Times New Roman" w:cs="Times New Roman"/>
          <w:sz w:val="24"/>
          <w:szCs w:val="24"/>
        </w:rPr>
        <w:t>.4.</w:t>
      </w:r>
      <w:r w:rsidR="00B31732">
        <w:rPr>
          <w:rFonts w:ascii="Times New Roman" w:eastAsia="Times New Roman" w:hAnsi="Times New Roman" w:cs="Times New Roman"/>
          <w:sz w:val="24"/>
          <w:szCs w:val="24"/>
        </w:rPr>
        <w:tab/>
      </w:r>
      <w:r w:rsidR="006A4C8B" w:rsidRPr="00232DC1">
        <w:rPr>
          <w:rFonts w:ascii="Times New Roman" w:eastAsia="Times New Roman" w:hAnsi="Times New Roman" w:cs="Times New Roman"/>
          <w:sz w:val="24"/>
          <w:szCs w:val="24"/>
        </w:rPr>
        <w:t>К признакам операций, видов и условий деятельности, имеющих повышенный риск со</w:t>
      </w:r>
      <w:r w:rsidR="00232DC1">
        <w:rPr>
          <w:rFonts w:ascii="Times New Roman" w:eastAsia="Times New Roman" w:hAnsi="Times New Roman" w:cs="Times New Roman"/>
          <w:sz w:val="24"/>
          <w:szCs w:val="24"/>
        </w:rPr>
        <w:t>вер</w:t>
      </w:r>
      <w:r w:rsidR="006A4C8B" w:rsidRPr="00232DC1">
        <w:rPr>
          <w:rFonts w:ascii="Times New Roman" w:eastAsia="Times New Roman" w:hAnsi="Times New Roman" w:cs="Times New Roman"/>
          <w:sz w:val="24"/>
          <w:szCs w:val="24"/>
        </w:rPr>
        <w:t>шения клиентами операций в целях легализации (отмывания) доходов, получе</w:t>
      </w:r>
      <w:r w:rsidR="006A4C8B" w:rsidRPr="00232DC1">
        <w:rPr>
          <w:rFonts w:ascii="Times New Roman" w:eastAsia="Times New Roman" w:hAnsi="Times New Roman" w:cs="Times New Roman"/>
          <w:sz w:val="24"/>
          <w:szCs w:val="24"/>
        </w:rPr>
        <w:t>н</w:t>
      </w:r>
      <w:r w:rsidR="006A4C8B" w:rsidRPr="00232DC1">
        <w:rPr>
          <w:rFonts w:ascii="Times New Roman" w:eastAsia="Times New Roman" w:hAnsi="Times New Roman" w:cs="Times New Roman"/>
          <w:sz w:val="24"/>
          <w:szCs w:val="24"/>
        </w:rPr>
        <w:t>ных преступным путем, и финансирования терроризма относятся:</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деятельность, связанная со скупкой, куплей-продажей драгоценных металлов, драгоценных камней, а также ювелирных изделий, содержащих драгоценные металлы и драгоценные камни, и лома таких изделий;</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любая деятельность, связанная с интенсивным оборотом наличности;</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 xml:space="preserve">период нахождения клиента на обслуживании в Обществе (срок, прошедший </w:t>
      </w:r>
      <w:proofErr w:type="gramStart"/>
      <w:r w:rsidRPr="00232DC1">
        <w:rPr>
          <w:rFonts w:ascii="Times New Roman" w:eastAsia="Times New Roman" w:hAnsi="Times New Roman" w:cs="Times New Roman"/>
          <w:sz w:val="24"/>
          <w:szCs w:val="24"/>
        </w:rPr>
        <w:t>с даты принятия</w:t>
      </w:r>
      <w:proofErr w:type="gramEnd"/>
      <w:r w:rsidRPr="00232DC1">
        <w:rPr>
          <w:rFonts w:ascii="Times New Roman" w:eastAsia="Times New Roman" w:hAnsi="Times New Roman" w:cs="Times New Roman"/>
          <w:sz w:val="24"/>
          <w:szCs w:val="24"/>
        </w:rPr>
        <w:t xml:space="preserve"> на обслуживание клиента) составляет менее одного года;</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отсутствие по адресу места нахождения юридического лица постоянно дейс</w:t>
      </w:r>
      <w:r w:rsidRPr="00232DC1">
        <w:rPr>
          <w:rFonts w:ascii="Times New Roman" w:eastAsia="Times New Roman" w:hAnsi="Times New Roman" w:cs="Times New Roman"/>
          <w:sz w:val="24"/>
          <w:szCs w:val="24"/>
        </w:rPr>
        <w:t>т</w:t>
      </w:r>
      <w:r w:rsidRPr="00232DC1">
        <w:rPr>
          <w:rFonts w:ascii="Times New Roman" w:eastAsia="Times New Roman" w:hAnsi="Times New Roman" w:cs="Times New Roman"/>
          <w:sz w:val="24"/>
          <w:szCs w:val="24"/>
        </w:rPr>
        <w:t>вующих органов управления, иных органов или лиц, имеющих право действ</w:t>
      </w:r>
      <w:r w:rsidRPr="00232DC1">
        <w:rPr>
          <w:rFonts w:ascii="Times New Roman" w:eastAsia="Times New Roman" w:hAnsi="Times New Roman" w:cs="Times New Roman"/>
          <w:sz w:val="24"/>
          <w:szCs w:val="24"/>
        </w:rPr>
        <w:t>о</w:t>
      </w:r>
      <w:r w:rsidRPr="00232DC1">
        <w:rPr>
          <w:rFonts w:ascii="Times New Roman" w:eastAsia="Times New Roman" w:hAnsi="Times New Roman" w:cs="Times New Roman"/>
          <w:sz w:val="24"/>
          <w:szCs w:val="24"/>
        </w:rPr>
        <w:t>вать от имени такого юридического лица без доверенности;</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клиент осуществляет взаимодействие с Обществом исключите</w:t>
      </w:r>
      <w:r w:rsidR="00232DC1">
        <w:rPr>
          <w:rFonts w:ascii="Times New Roman" w:eastAsia="Times New Roman" w:hAnsi="Times New Roman" w:cs="Times New Roman"/>
          <w:sz w:val="24"/>
          <w:szCs w:val="24"/>
        </w:rPr>
        <w:t>льно через пре</w:t>
      </w:r>
      <w:r w:rsidR="00232DC1">
        <w:rPr>
          <w:rFonts w:ascii="Times New Roman" w:eastAsia="Times New Roman" w:hAnsi="Times New Roman" w:cs="Times New Roman"/>
          <w:sz w:val="24"/>
          <w:szCs w:val="24"/>
        </w:rPr>
        <w:t>д</w:t>
      </w:r>
      <w:r w:rsidR="00232DC1">
        <w:rPr>
          <w:rFonts w:ascii="Times New Roman" w:eastAsia="Times New Roman" w:hAnsi="Times New Roman" w:cs="Times New Roman"/>
          <w:sz w:val="24"/>
          <w:szCs w:val="24"/>
        </w:rPr>
        <w:t>ставителя, дейст</w:t>
      </w:r>
      <w:r w:rsidRPr="00232DC1">
        <w:rPr>
          <w:rFonts w:ascii="Times New Roman" w:eastAsia="Times New Roman" w:hAnsi="Times New Roman" w:cs="Times New Roman"/>
          <w:sz w:val="24"/>
          <w:szCs w:val="24"/>
        </w:rPr>
        <w:t>вующего по доверенности;</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 xml:space="preserve">клиент и/или </w:t>
      </w:r>
      <w:proofErr w:type="spellStart"/>
      <w:r w:rsidRPr="00232DC1">
        <w:rPr>
          <w:rFonts w:ascii="Times New Roman" w:eastAsia="Times New Roman" w:hAnsi="Times New Roman" w:cs="Times New Roman"/>
          <w:sz w:val="24"/>
          <w:szCs w:val="24"/>
        </w:rPr>
        <w:t>выгодоприобретатель</w:t>
      </w:r>
      <w:proofErr w:type="spellEnd"/>
      <w:r w:rsidRPr="00232DC1">
        <w:rPr>
          <w:rFonts w:ascii="Times New Roman" w:eastAsia="Times New Roman" w:hAnsi="Times New Roman" w:cs="Times New Roman"/>
          <w:sz w:val="24"/>
          <w:szCs w:val="24"/>
        </w:rPr>
        <w:t xml:space="preserve"> или учредитель является участником фед</w:t>
      </w:r>
      <w:r w:rsidRPr="00232DC1">
        <w:rPr>
          <w:rFonts w:ascii="Times New Roman" w:eastAsia="Times New Roman" w:hAnsi="Times New Roman" w:cs="Times New Roman"/>
          <w:sz w:val="24"/>
          <w:szCs w:val="24"/>
        </w:rPr>
        <w:t>е</w:t>
      </w:r>
      <w:r w:rsidRPr="00232DC1">
        <w:rPr>
          <w:rFonts w:ascii="Times New Roman" w:eastAsia="Times New Roman" w:hAnsi="Times New Roman" w:cs="Times New Roman"/>
          <w:sz w:val="24"/>
          <w:szCs w:val="24"/>
        </w:rPr>
        <w:t>ральных целевых программ или национальных проектов либо резидентом ос</w:t>
      </w:r>
      <w:r w:rsidRPr="00232DC1">
        <w:rPr>
          <w:rFonts w:ascii="Times New Roman" w:eastAsia="Times New Roman" w:hAnsi="Times New Roman" w:cs="Times New Roman"/>
          <w:sz w:val="24"/>
          <w:szCs w:val="24"/>
        </w:rPr>
        <w:t>о</w:t>
      </w:r>
      <w:r w:rsidRPr="00232DC1">
        <w:rPr>
          <w:rFonts w:ascii="Times New Roman" w:eastAsia="Times New Roman" w:hAnsi="Times New Roman" w:cs="Times New Roman"/>
          <w:sz w:val="24"/>
          <w:szCs w:val="24"/>
        </w:rPr>
        <w:t>бой экономической зоны;</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 xml:space="preserve">клиент и/или </w:t>
      </w:r>
      <w:proofErr w:type="spellStart"/>
      <w:r w:rsidRPr="00232DC1">
        <w:rPr>
          <w:rFonts w:ascii="Times New Roman" w:eastAsia="Times New Roman" w:hAnsi="Times New Roman" w:cs="Times New Roman"/>
          <w:sz w:val="24"/>
          <w:szCs w:val="24"/>
        </w:rPr>
        <w:t>выгодоприобретатель</w:t>
      </w:r>
      <w:proofErr w:type="spellEnd"/>
      <w:r w:rsidRPr="00232DC1">
        <w:rPr>
          <w:rFonts w:ascii="Times New Roman" w:eastAsia="Times New Roman" w:hAnsi="Times New Roman" w:cs="Times New Roman"/>
          <w:sz w:val="24"/>
          <w:szCs w:val="24"/>
        </w:rPr>
        <w:t xml:space="preserve"> или учредитель является организацией, в уставном капитале которой присутствует доля государственной собственности;</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lastRenderedPageBreak/>
        <w:t xml:space="preserve">клиент и/или </w:t>
      </w:r>
      <w:proofErr w:type="spellStart"/>
      <w:r w:rsidRPr="00232DC1">
        <w:rPr>
          <w:rFonts w:ascii="Times New Roman" w:eastAsia="Times New Roman" w:hAnsi="Times New Roman" w:cs="Times New Roman"/>
          <w:sz w:val="24"/>
          <w:szCs w:val="24"/>
        </w:rPr>
        <w:t>выгодоприобретатель</w:t>
      </w:r>
      <w:proofErr w:type="spellEnd"/>
      <w:r w:rsidRPr="00232DC1">
        <w:rPr>
          <w:rFonts w:ascii="Times New Roman" w:eastAsia="Times New Roman" w:hAnsi="Times New Roman" w:cs="Times New Roman"/>
          <w:sz w:val="24"/>
          <w:szCs w:val="24"/>
        </w:rPr>
        <w:t xml:space="preserve"> является нерезидентом Российской Федер</w:t>
      </w:r>
      <w:r w:rsidRPr="00232DC1">
        <w:rPr>
          <w:rFonts w:ascii="Times New Roman" w:eastAsia="Times New Roman" w:hAnsi="Times New Roman" w:cs="Times New Roman"/>
          <w:sz w:val="24"/>
          <w:szCs w:val="24"/>
        </w:rPr>
        <w:t>а</w:t>
      </w:r>
      <w:r w:rsidRPr="00232DC1">
        <w:rPr>
          <w:rFonts w:ascii="Times New Roman" w:eastAsia="Times New Roman" w:hAnsi="Times New Roman" w:cs="Times New Roman"/>
          <w:sz w:val="24"/>
          <w:szCs w:val="24"/>
        </w:rPr>
        <w:t>ции;</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клиент является иностранным публичным должностным лицом, либо действует в интересах (к выгоде) иностранного публичного должностного лица;</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клиент является супругом, близким родственником (родственником по прямой восходящей и нисходящей линии (родителем и ребенком, дедушкой, бабушкой и вн</w:t>
      </w:r>
      <w:r w:rsidR="00232DC1">
        <w:rPr>
          <w:rFonts w:ascii="Times New Roman" w:eastAsia="Times New Roman" w:hAnsi="Times New Roman" w:cs="Times New Roman"/>
          <w:sz w:val="24"/>
          <w:szCs w:val="24"/>
        </w:rPr>
        <w:t>уком), полнородным и не</w:t>
      </w:r>
      <w:r w:rsidR="00221DEE">
        <w:rPr>
          <w:rFonts w:ascii="Times New Roman" w:eastAsia="Times New Roman" w:hAnsi="Times New Roman" w:cs="Times New Roman"/>
          <w:sz w:val="24"/>
          <w:szCs w:val="24"/>
        </w:rPr>
        <w:t xml:space="preserve"> </w:t>
      </w:r>
      <w:r w:rsidR="00232DC1">
        <w:rPr>
          <w:rFonts w:ascii="Times New Roman" w:eastAsia="Times New Roman" w:hAnsi="Times New Roman" w:cs="Times New Roman"/>
          <w:sz w:val="24"/>
          <w:szCs w:val="24"/>
        </w:rPr>
        <w:t>полнород</w:t>
      </w:r>
      <w:r w:rsidRPr="00232DC1">
        <w:rPr>
          <w:rFonts w:ascii="Times New Roman" w:eastAsia="Times New Roman" w:hAnsi="Times New Roman" w:cs="Times New Roman"/>
          <w:sz w:val="24"/>
          <w:szCs w:val="24"/>
        </w:rPr>
        <w:t xml:space="preserve">ным (имеющим </w:t>
      </w:r>
      <w:proofErr w:type="gramStart"/>
      <w:r w:rsidRPr="00232DC1">
        <w:rPr>
          <w:rFonts w:ascii="Times New Roman" w:eastAsia="Times New Roman" w:hAnsi="Times New Roman" w:cs="Times New Roman"/>
          <w:sz w:val="24"/>
          <w:szCs w:val="24"/>
        </w:rPr>
        <w:t>общих</w:t>
      </w:r>
      <w:proofErr w:type="gramEnd"/>
      <w:r w:rsidRPr="00232DC1">
        <w:rPr>
          <w:rFonts w:ascii="Times New Roman" w:eastAsia="Times New Roman" w:hAnsi="Times New Roman" w:cs="Times New Roman"/>
          <w:sz w:val="24"/>
          <w:szCs w:val="24"/>
        </w:rPr>
        <w:t xml:space="preserve"> отца или мать) братом и сестрой, усыновителем и усыновленным) иностранного публичного должностного лица;</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совершение клиентом операций с денежными средствами или иным имущес</w:t>
      </w:r>
      <w:r w:rsidRPr="00232DC1">
        <w:rPr>
          <w:rFonts w:ascii="Times New Roman" w:eastAsia="Times New Roman" w:hAnsi="Times New Roman" w:cs="Times New Roman"/>
          <w:sz w:val="24"/>
          <w:szCs w:val="24"/>
        </w:rPr>
        <w:t>т</w:t>
      </w:r>
      <w:r w:rsidRPr="00232DC1">
        <w:rPr>
          <w:rFonts w:ascii="Times New Roman" w:eastAsia="Times New Roman" w:hAnsi="Times New Roman" w:cs="Times New Roman"/>
          <w:sz w:val="24"/>
          <w:szCs w:val="24"/>
        </w:rPr>
        <w:t>вом, подлежащих обязательному контролю в соответствии с п. 2 ст. 6 закона № 115-ФЗ-2001 г.;</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наличие в деятельности клиента подозрительных операций, сведения по кот</w:t>
      </w:r>
      <w:r w:rsidRPr="00232DC1">
        <w:rPr>
          <w:rFonts w:ascii="Times New Roman" w:eastAsia="Times New Roman" w:hAnsi="Times New Roman" w:cs="Times New Roman"/>
          <w:sz w:val="24"/>
          <w:szCs w:val="24"/>
        </w:rPr>
        <w:t>о</w:t>
      </w:r>
      <w:r w:rsidR="00B67C2F">
        <w:rPr>
          <w:rFonts w:ascii="Times New Roman" w:eastAsia="Times New Roman" w:hAnsi="Times New Roman" w:cs="Times New Roman"/>
          <w:sz w:val="24"/>
          <w:szCs w:val="24"/>
        </w:rPr>
        <w:t>рым представля</w:t>
      </w:r>
      <w:r w:rsidRPr="00232DC1">
        <w:rPr>
          <w:rFonts w:ascii="Times New Roman" w:eastAsia="Times New Roman" w:hAnsi="Times New Roman" w:cs="Times New Roman"/>
          <w:sz w:val="24"/>
          <w:szCs w:val="24"/>
        </w:rPr>
        <w:t>лись в уполномоченный орган;</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 xml:space="preserve">клиент осуществляет расчеты по операции (сделке) с использованием </w:t>
      </w:r>
      <w:proofErr w:type="spellStart"/>
      <w:proofErr w:type="gramStart"/>
      <w:r w:rsidRPr="00232DC1">
        <w:rPr>
          <w:rFonts w:ascii="Times New Roman" w:eastAsia="Times New Roman" w:hAnsi="Times New Roman" w:cs="Times New Roman"/>
          <w:sz w:val="24"/>
          <w:szCs w:val="24"/>
        </w:rPr>
        <w:t>интернет-технологий</w:t>
      </w:r>
      <w:proofErr w:type="spellEnd"/>
      <w:proofErr w:type="gramEnd"/>
      <w:r w:rsidRPr="00232DC1">
        <w:rPr>
          <w:rFonts w:ascii="Times New Roman" w:eastAsia="Times New Roman" w:hAnsi="Times New Roman" w:cs="Times New Roman"/>
          <w:sz w:val="24"/>
          <w:szCs w:val="24"/>
        </w:rPr>
        <w:t>, электронных платежных систем, альтернативных систем денежных переводов или иных си</w:t>
      </w:r>
      <w:r w:rsidR="00232DC1">
        <w:rPr>
          <w:rFonts w:ascii="Times New Roman" w:eastAsia="Times New Roman" w:hAnsi="Times New Roman" w:cs="Times New Roman"/>
          <w:sz w:val="24"/>
          <w:szCs w:val="24"/>
        </w:rPr>
        <w:t>стем удаленно</w:t>
      </w:r>
      <w:r w:rsidRPr="00232DC1">
        <w:rPr>
          <w:rFonts w:ascii="Times New Roman" w:eastAsia="Times New Roman" w:hAnsi="Times New Roman" w:cs="Times New Roman"/>
          <w:sz w:val="24"/>
          <w:szCs w:val="24"/>
        </w:rPr>
        <w:t>го доступа, либо иным способом без неп</w:t>
      </w:r>
      <w:r w:rsidRPr="00232DC1">
        <w:rPr>
          <w:rFonts w:ascii="Times New Roman" w:eastAsia="Times New Roman" w:hAnsi="Times New Roman" w:cs="Times New Roman"/>
          <w:sz w:val="24"/>
          <w:szCs w:val="24"/>
        </w:rPr>
        <w:t>о</w:t>
      </w:r>
      <w:r w:rsidRPr="00232DC1">
        <w:rPr>
          <w:rFonts w:ascii="Times New Roman" w:eastAsia="Times New Roman" w:hAnsi="Times New Roman" w:cs="Times New Roman"/>
          <w:sz w:val="24"/>
          <w:szCs w:val="24"/>
        </w:rPr>
        <w:t>средственного контакта (за исклю</w:t>
      </w:r>
      <w:r w:rsidR="00232DC1">
        <w:rPr>
          <w:rFonts w:ascii="Times New Roman" w:eastAsia="Times New Roman" w:hAnsi="Times New Roman" w:cs="Times New Roman"/>
          <w:sz w:val="24"/>
          <w:szCs w:val="24"/>
        </w:rPr>
        <w:t>чением внесения разовых пла</w:t>
      </w:r>
      <w:r w:rsidRPr="00232DC1">
        <w:rPr>
          <w:rFonts w:ascii="Times New Roman" w:eastAsia="Times New Roman" w:hAnsi="Times New Roman" w:cs="Times New Roman"/>
          <w:sz w:val="24"/>
          <w:szCs w:val="24"/>
        </w:rPr>
        <w:t>тежей через платежный терминал на сумму менее 15</w:t>
      </w:r>
      <w:r w:rsidR="00232DC1">
        <w:rPr>
          <w:rFonts w:ascii="Times New Roman" w:eastAsia="Times New Roman" w:hAnsi="Times New Roman" w:cs="Times New Roman"/>
          <w:sz w:val="24"/>
          <w:szCs w:val="24"/>
        </w:rPr>
        <w:t> 000,00</w:t>
      </w:r>
      <w:r w:rsidRPr="00232DC1">
        <w:rPr>
          <w:rFonts w:ascii="Times New Roman" w:eastAsia="Times New Roman" w:hAnsi="Times New Roman" w:cs="Times New Roman"/>
          <w:sz w:val="24"/>
          <w:szCs w:val="24"/>
        </w:rPr>
        <w:t xml:space="preserve"> рублей ли</w:t>
      </w:r>
      <w:r w:rsidR="00232DC1">
        <w:rPr>
          <w:rFonts w:ascii="Times New Roman" w:eastAsia="Times New Roman" w:hAnsi="Times New Roman" w:cs="Times New Roman"/>
          <w:sz w:val="24"/>
          <w:szCs w:val="24"/>
        </w:rPr>
        <w:t>бо эквивалента этой суммы в ино</w:t>
      </w:r>
      <w:r w:rsidRPr="00232DC1">
        <w:rPr>
          <w:rFonts w:ascii="Times New Roman" w:eastAsia="Times New Roman" w:hAnsi="Times New Roman" w:cs="Times New Roman"/>
          <w:sz w:val="24"/>
          <w:szCs w:val="24"/>
        </w:rPr>
        <w:t>странной валюте);</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 xml:space="preserve">клиент и/или его контрагент, представитель клиента, </w:t>
      </w:r>
      <w:proofErr w:type="spellStart"/>
      <w:r w:rsidRPr="00232DC1">
        <w:rPr>
          <w:rFonts w:ascii="Times New Roman" w:eastAsia="Times New Roman" w:hAnsi="Times New Roman" w:cs="Times New Roman"/>
          <w:sz w:val="24"/>
          <w:szCs w:val="24"/>
        </w:rPr>
        <w:t>выгодоп</w:t>
      </w:r>
      <w:r w:rsidR="00232DC1">
        <w:rPr>
          <w:rFonts w:ascii="Times New Roman" w:eastAsia="Times New Roman" w:hAnsi="Times New Roman" w:cs="Times New Roman"/>
          <w:sz w:val="24"/>
          <w:szCs w:val="24"/>
        </w:rPr>
        <w:t>риобретатель</w:t>
      </w:r>
      <w:proofErr w:type="spellEnd"/>
      <w:r w:rsidR="00232DC1">
        <w:rPr>
          <w:rFonts w:ascii="Times New Roman" w:eastAsia="Times New Roman" w:hAnsi="Times New Roman" w:cs="Times New Roman"/>
          <w:sz w:val="24"/>
          <w:szCs w:val="24"/>
        </w:rPr>
        <w:t xml:space="preserve"> или учредитель кли</w:t>
      </w:r>
      <w:r w:rsidRPr="00232DC1">
        <w:rPr>
          <w:rFonts w:ascii="Times New Roman" w:eastAsia="Times New Roman" w:hAnsi="Times New Roman" w:cs="Times New Roman"/>
          <w:sz w:val="24"/>
          <w:szCs w:val="24"/>
        </w:rPr>
        <w:t>ента является фигурантом Перечня организаций и физических лиц, в отношении которых имеются с</w:t>
      </w:r>
      <w:r w:rsidR="00232DC1">
        <w:rPr>
          <w:rFonts w:ascii="Times New Roman" w:eastAsia="Times New Roman" w:hAnsi="Times New Roman" w:cs="Times New Roman"/>
          <w:sz w:val="24"/>
          <w:szCs w:val="24"/>
        </w:rPr>
        <w:t>веде</w:t>
      </w:r>
      <w:r w:rsidRPr="00232DC1">
        <w:rPr>
          <w:rFonts w:ascii="Times New Roman" w:eastAsia="Times New Roman" w:hAnsi="Times New Roman" w:cs="Times New Roman"/>
          <w:sz w:val="24"/>
          <w:szCs w:val="24"/>
        </w:rPr>
        <w:t>ния об их участии в экстремистской деятельности;</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адрес регистрации (места нахождения или места жительства) клиента, предст</w:t>
      </w:r>
      <w:r w:rsidRPr="00232DC1">
        <w:rPr>
          <w:rFonts w:ascii="Times New Roman" w:eastAsia="Times New Roman" w:hAnsi="Times New Roman" w:cs="Times New Roman"/>
          <w:sz w:val="24"/>
          <w:szCs w:val="24"/>
        </w:rPr>
        <w:t>а</w:t>
      </w:r>
      <w:r w:rsidRPr="00232DC1">
        <w:rPr>
          <w:rFonts w:ascii="Times New Roman" w:eastAsia="Times New Roman" w:hAnsi="Times New Roman" w:cs="Times New Roman"/>
          <w:sz w:val="24"/>
          <w:szCs w:val="24"/>
        </w:rPr>
        <w:t xml:space="preserve">вителя клиента, </w:t>
      </w:r>
      <w:proofErr w:type="spellStart"/>
      <w:r w:rsidRPr="00232DC1">
        <w:rPr>
          <w:rFonts w:ascii="Times New Roman" w:eastAsia="Times New Roman" w:hAnsi="Times New Roman" w:cs="Times New Roman"/>
          <w:sz w:val="24"/>
          <w:szCs w:val="24"/>
        </w:rPr>
        <w:t>выгодоприобретателя</w:t>
      </w:r>
      <w:proofErr w:type="spellEnd"/>
      <w:r w:rsidRPr="00232DC1">
        <w:rPr>
          <w:rFonts w:ascii="Times New Roman" w:eastAsia="Times New Roman" w:hAnsi="Times New Roman" w:cs="Times New Roman"/>
          <w:sz w:val="24"/>
          <w:szCs w:val="24"/>
        </w:rPr>
        <w:t xml:space="preserve"> или учредителя совпадает с адресом р</w:t>
      </w:r>
      <w:r w:rsidRPr="00232DC1">
        <w:rPr>
          <w:rFonts w:ascii="Times New Roman" w:eastAsia="Times New Roman" w:hAnsi="Times New Roman" w:cs="Times New Roman"/>
          <w:sz w:val="24"/>
          <w:szCs w:val="24"/>
        </w:rPr>
        <w:t>е</w:t>
      </w:r>
      <w:r w:rsidRPr="00232DC1">
        <w:rPr>
          <w:rFonts w:ascii="Times New Roman" w:eastAsia="Times New Roman" w:hAnsi="Times New Roman" w:cs="Times New Roman"/>
          <w:sz w:val="24"/>
          <w:szCs w:val="24"/>
        </w:rPr>
        <w:t>гистрации (местом нахождения или местом жительства) фигурантов Перечня организаций и физических лиц, в отношении которых имеются сведения об их участии в экстремистской деятельности;</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клиент является близким родственником лица, включенного в Перечень орг</w:t>
      </w:r>
      <w:r w:rsidRPr="00232DC1">
        <w:rPr>
          <w:rFonts w:ascii="Times New Roman" w:eastAsia="Times New Roman" w:hAnsi="Times New Roman" w:cs="Times New Roman"/>
          <w:sz w:val="24"/>
          <w:szCs w:val="24"/>
        </w:rPr>
        <w:t>а</w:t>
      </w:r>
      <w:r w:rsidRPr="00232DC1">
        <w:rPr>
          <w:rFonts w:ascii="Times New Roman" w:eastAsia="Times New Roman" w:hAnsi="Times New Roman" w:cs="Times New Roman"/>
          <w:sz w:val="24"/>
          <w:szCs w:val="24"/>
        </w:rPr>
        <w:t>низаций и фи</w:t>
      </w:r>
      <w:r w:rsidR="00232DC1">
        <w:rPr>
          <w:rFonts w:ascii="Times New Roman" w:eastAsia="Times New Roman" w:hAnsi="Times New Roman" w:cs="Times New Roman"/>
          <w:sz w:val="24"/>
          <w:szCs w:val="24"/>
        </w:rPr>
        <w:t>зических лиц, в отно</w:t>
      </w:r>
      <w:r w:rsidRPr="00232DC1">
        <w:rPr>
          <w:rFonts w:ascii="Times New Roman" w:eastAsia="Times New Roman" w:hAnsi="Times New Roman" w:cs="Times New Roman"/>
          <w:sz w:val="24"/>
          <w:szCs w:val="24"/>
        </w:rPr>
        <w:t>шении которых имеются сведения об их пр</w:t>
      </w:r>
      <w:r w:rsidRPr="00232DC1">
        <w:rPr>
          <w:rFonts w:ascii="Times New Roman" w:eastAsia="Times New Roman" w:hAnsi="Times New Roman" w:cs="Times New Roman"/>
          <w:sz w:val="24"/>
          <w:szCs w:val="24"/>
        </w:rPr>
        <w:t>и</w:t>
      </w:r>
      <w:r w:rsidRPr="00232DC1">
        <w:rPr>
          <w:rFonts w:ascii="Times New Roman" w:eastAsia="Times New Roman" w:hAnsi="Times New Roman" w:cs="Times New Roman"/>
          <w:sz w:val="24"/>
          <w:szCs w:val="24"/>
        </w:rPr>
        <w:t>час</w:t>
      </w:r>
      <w:r w:rsidR="00232DC1">
        <w:rPr>
          <w:rFonts w:ascii="Times New Roman" w:eastAsia="Times New Roman" w:hAnsi="Times New Roman" w:cs="Times New Roman"/>
          <w:sz w:val="24"/>
          <w:szCs w:val="24"/>
        </w:rPr>
        <w:t>тност</w:t>
      </w:r>
      <w:r w:rsidRPr="00232DC1">
        <w:rPr>
          <w:rFonts w:ascii="Times New Roman" w:eastAsia="Times New Roman" w:hAnsi="Times New Roman" w:cs="Times New Roman"/>
          <w:sz w:val="24"/>
          <w:szCs w:val="24"/>
        </w:rPr>
        <w:t>и к экстремистс</w:t>
      </w:r>
      <w:r w:rsidR="000714A6">
        <w:rPr>
          <w:rFonts w:ascii="Times New Roman" w:eastAsia="Times New Roman" w:hAnsi="Times New Roman" w:cs="Times New Roman"/>
          <w:sz w:val="24"/>
          <w:szCs w:val="24"/>
        </w:rPr>
        <w:t>кой деятельности или терроризму;</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деятельность общественных и религиозных организаций (объединений), благ</w:t>
      </w:r>
      <w:r w:rsidRPr="00232DC1">
        <w:rPr>
          <w:rFonts w:ascii="Times New Roman" w:eastAsia="Times New Roman" w:hAnsi="Times New Roman" w:cs="Times New Roman"/>
          <w:sz w:val="24"/>
          <w:szCs w:val="24"/>
        </w:rPr>
        <w:t>о</w:t>
      </w:r>
      <w:r w:rsidRPr="00232DC1">
        <w:rPr>
          <w:rFonts w:ascii="Times New Roman" w:eastAsia="Times New Roman" w:hAnsi="Times New Roman" w:cs="Times New Roman"/>
          <w:sz w:val="24"/>
          <w:szCs w:val="24"/>
        </w:rPr>
        <w:t>творитель</w:t>
      </w:r>
      <w:r w:rsidR="00232DC1">
        <w:rPr>
          <w:rFonts w:ascii="Times New Roman" w:eastAsia="Times New Roman" w:hAnsi="Times New Roman" w:cs="Times New Roman"/>
          <w:sz w:val="24"/>
          <w:szCs w:val="24"/>
        </w:rPr>
        <w:t>ных фон</w:t>
      </w:r>
      <w:r w:rsidRPr="00232DC1">
        <w:rPr>
          <w:rFonts w:ascii="Times New Roman" w:eastAsia="Times New Roman" w:hAnsi="Times New Roman" w:cs="Times New Roman"/>
          <w:sz w:val="24"/>
          <w:szCs w:val="24"/>
        </w:rPr>
        <w:t>дов, иностранных некоммерческих неправительственных о</w:t>
      </w:r>
      <w:r w:rsidRPr="00232DC1">
        <w:rPr>
          <w:rFonts w:ascii="Times New Roman" w:eastAsia="Times New Roman" w:hAnsi="Times New Roman" w:cs="Times New Roman"/>
          <w:sz w:val="24"/>
          <w:szCs w:val="24"/>
        </w:rPr>
        <w:t>р</w:t>
      </w:r>
      <w:r w:rsidRPr="00232DC1">
        <w:rPr>
          <w:rFonts w:ascii="Times New Roman" w:eastAsia="Times New Roman" w:hAnsi="Times New Roman" w:cs="Times New Roman"/>
          <w:sz w:val="24"/>
          <w:szCs w:val="24"/>
        </w:rPr>
        <w:t>ганизаций и их представительств и филиало</w:t>
      </w:r>
      <w:r w:rsidR="00232DC1">
        <w:rPr>
          <w:rFonts w:ascii="Times New Roman" w:eastAsia="Times New Roman" w:hAnsi="Times New Roman" w:cs="Times New Roman"/>
          <w:sz w:val="24"/>
          <w:szCs w:val="24"/>
        </w:rPr>
        <w:t>в, осу</w:t>
      </w:r>
      <w:r w:rsidRPr="00232DC1">
        <w:rPr>
          <w:rFonts w:ascii="Times New Roman" w:eastAsia="Times New Roman" w:hAnsi="Times New Roman" w:cs="Times New Roman"/>
          <w:sz w:val="24"/>
          <w:szCs w:val="24"/>
        </w:rPr>
        <w:t>ществляющих свою деятел</w:t>
      </w:r>
      <w:r w:rsidRPr="00232DC1">
        <w:rPr>
          <w:rFonts w:ascii="Times New Roman" w:eastAsia="Times New Roman" w:hAnsi="Times New Roman" w:cs="Times New Roman"/>
          <w:sz w:val="24"/>
          <w:szCs w:val="24"/>
        </w:rPr>
        <w:t>ь</w:t>
      </w:r>
      <w:r w:rsidRPr="00232DC1">
        <w:rPr>
          <w:rFonts w:ascii="Times New Roman" w:eastAsia="Times New Roman" w:hAnsi="Times New Roman" w:cs="Times New Roman"/>
          <w:sz w:val="24"/>
          <w:szCs w:val="24"/>
        </w:rPr>
        <w:t>ность на территории Российской Федерации;</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клиент является руководителем или учредителем общественной или религио</w:t>
      </w:r>
      <w:r w:rsidRPr="00232DC1">
        <w:rPr>
          <w:rFonts w:ascii="Times New Roman" w:eastAsia="Times New Roman" w:hAnsi="Times New Roman" w:cs="Times New Roman"/>
          <w:sz w:val="24"/>
          <w:szCs w:val="24"/>
        </w:rPr>
        <w:t>з</w:t>
      </w:r>
      <w:r w:rsidRPr="00232DC1">
        <w:rPr>
          <w:rFonts w:ascii="Times New Roman" w:eastAsia="Times New Roman" w:hAnsi="Times New Roman" w:cs="Times New Roman"/>
          <w:sz w:val="24"/>
          <w:szCs w:val="24"/>
        </w:rPr>
        <w:t>ной организации (объединения), благотворительного фонда, иностранной н</w:t>
      </w:r>
      <w:r w:rsidRPr="00232DC1">
        <w:rPr>
          <w:rFonts w:ascii="Times New Roman" w:eastAsia="Times New Roman" w:hAnsi="Times New Roman" w:cs="Times New Roman"/>
          <w:sz w:val="24"/>
          <w:szCs w:val="24"/>
        </w:rPr>
        <w:t>е</w:t>
      </w:r>
      <w:r w:rsidRPr="00232DC1">
        <w:rPr>
          <w:rFonts w:ascii="Times New Roman" w:eastAsia="Times New Roman" w:hAnsi="Times New Roman" w:cs="Times New Roman"/>
          <w:sz w:val="24"/>
          <w:szCs w:val="24"/>
        </w:rPr>
        <w:t>коммерческой неправительственной организации, ее филиала или представ</w:t>
      </w:r>
      <w:r w:rsidRPr="00232DC1">
        <w:rPr>
          <w:rFonts w:ascii="Times New Roman" w:eastAsia="Times New Roman" w:hAnsi="Times New Roman" w:cs="Times New Roman"/>
          <w:sz w:val="24"/>
          <w:szCs w:val="24"/>
        </w:rPr>
        <w:t>и</w:t>
      </w:r>
      <w:r w:rsidRPr="00232DC1">
        <w:rPr>
          <w:rFonts w:ascii="Times New Roman" w:eastAsia="Times New Roman" w:hAnsi="Times New Roman" w:cs="Times New Roman"/>
          <w:sz w:val="24"/>
          <w:szCs w:val="24"/>
        </w:rPr>
        <w:t>тельства, осуществляющего свою деятельность на территории Российской Ф</w:t>
      </w:r>
      <w:r w:rsidRPr="00232DC1">
        <w:rPr>
          <w:rFonts w:ascii="Times New Roman" w:eastAsia="Times New Roman" w:hAnsi="Times New Roman" w:cs="Times New Roman"/>
          <w:sz w:val="24"/>
          <w:szCs w:val="24"/>
        </w:rPr>
        <w:t>е</w:t>
      </w:r>
      <w:r w:rsidRPr="00232DC1">
        <w:rPr>
          <w:rFonts w:ascii="Times New Roman" w:eastAsia="Times New Roman" w:hAnsi="Times New Roman" w:cs="Times New Roman"/>
          <w:sz w:val="24"/>
          <w:szCs w:val="24"/>
        </w:rPr>
        <w:t>дерации;</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 xml:space="preserve">клиент и/или его </w:t>
      </w:r>
      <w:r w:rsidR="00232DC1">
        <w:rPr>
          <w:rFonts w:ascii="Times New Roman" w:eastAsia="Times New Roman" w:hAnsi="Times New Roman" w:cs="Times New Roman"/>
          <w:sz w:val="24"/>
          <w:szCs w:val="24"/>
        </w:rPr>
        <w:t>контрагент</w:t>
      </w:r>
      <w:r w:rsidRPr="00232DC1">
        <w:rPr>
          <w:rFonts w:ascii="Times New Roman" w:eastAsia="Times New Roman" w:hAnsi="Times New Roman" w:cs="Times New Roman"/>
          <w:sz w:val="24"/>
          <w:szCs w:val="24"/>
        </w:rPr>
        <w:t>, представ</w:t>
      </w:r>
      <w:r w:rsidR="00232DC1">
        <w:rPr>
          <w:rFonts w:ascii="Times New Roman" w:eastAsia="Times New Roman" w:hAnsi="Times New Roman" w:cs="Times New Roman"/>
          <w:sz w:val="24"/>
          <w:szCs w:val="24"/>
        </w:rPr>
        <w:t>итель клиента,</w:t>
      </w:r>
      <w:r w:rsidRPr="00232DC1">
        <w:rPr>
          <w:rFonts w:ascii="Times New Roman" w:eastAsia="Times New Roman" w:hAnsi="Times New Roman" w:cs="Times New Roman"/>
          <w:sz w:val="24"/>
          <w:szCs w:val="24"/>
        </w:rPr>
        <w:t xml:space="preserve"> </w:t>
      </w:r>
      <w:proofErr w:type="spellStart"/>
      <w:r w:rsidRPr="00232DC1">
        <w:rPr>
          <w:rFonts w:ascii="Times New Roman" w:eastAsia="Times New Roman" w:hAnsi="Times New Roman" w:cs="Times New Roman"/>
          <w:sz w:val="24"/>
          <w:szCs w:val="24"/>
        </w:rPr>
        <w:t>выгодоприобретатель</w:t>
      </w:r>
      <w:proofErr w:type="spellEnd"/>
      <w:r w:rsidRPr="00232DC1">
        <w:rPr>
          <w:rFonts w:ascii="Times New Roman" w:eastAsia="Times New Roman" w:hAnsi="Times New Roman" w:cs="Times New Roman"/>
          <w:sz w:val="24"/>
          <w:szCs w:val="24"/>
        </w:rPr>
        <w:t xml:space="preserve"> или учреди</w:t>
      </w:r>
      <w:r w:rsidR="00232DC1">
        <w:rPr>
          <w:rFonts w:ascii="Times New Roman" w:eastAsia="Times New Roman" w:hAnsi="Times New Roman" w:cs="Times New Roman"/>
          <w:sz w:val="24"/>
          <w:szCs w:val="24"/>
        </w:rPr>
        <w:t>тель клиента зарегистрирован в госу</w:t>
      </w:r>
      <w:r w:rsidRPr="00232DC1">
        <w:rPr>
          <w:rFonts w:ascii="Times New Roman" w:eastAsia="Times New Roman" w:hAnsi="Times New Roman" w:cs="Times New Roman"/>
          <w:sz w:val="24"/>
          <w:szCs w:val="24"/>
        </w:rPr>
        <w:t>дарстве или на территории с выс</w:t>
      </w:r>
      <w:r w:rsidRPr="00232DC1">
        <w:rPr>
          <w:rFonts w:ascii="Times New Roman" w:eastAsia="Times New Roman" w:hAnsi="Times New Roman" w:cs="Times New Roman"/>
          <w:sz w:val="24"/>
          <w:szCs w:val="24"/>
        </w:rPr>
        <w:t>о</w:t>
      </w:r>
      <w:r w:rsidRPr="00232DC1">
        <w:rPr>
          <w:rFonts w:ascii="Times New Roman" w:eastAsia="Times New Roman" w:hAnsi="Times New Roman" w:cs="Times New Roman"/>
          <w:sz w:val="24"/>
          <w:szCs w:val="24"/>
        </w:rPr>
        <w:t>кой террористической или экстремистской активностью;</w:t>
      </w:r>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proofErr w:type="gramStart"/>
      <w:r w:rsidRPr="00232DC1">
        <w:rPr>
          <w:rFonts w:ascii="Times New Roman" w:eastAsia="Times New Roman" w:hAnsi="Times New Roman" w:cs="Times New Roman"/>
          <w:sz w:val="24"/>
          <w:szCs w:val="24"/>
        </w:rPr>
        <w:t xml:space="preserve">клиент и/или его контрагент, представитель клиента, </w:t>
      </w:r>
      <w:proofErr w:type="spellStart"/>
      <w:r w:rsidRPr="00232DC1">
        <w:rPr>
          <w:rFonts w:ascii="Times New Roman" w:eastAsia="Times New Roman" w:hAnsi="Times New Roman" w:cs="Times New Roman"/>
          <w:sz w:val="24"/>
          <w:szCs w:val="24"/>
        </w:rPr>
        <w:t>выгодоприобретатель</w:t>
      </w:r>
      <w:proofErr w:type="spellEnd"/>
      <w:r w:rsidRPr="00232DC1">
        <w:rPr>
          <w:rFonts w:ascii="Times New Roman" w:eastAsia="Times New Roman" w:hAnsi="Times New Roman" w:cs="Times New Roman"/>
          <w:sz w:val="24"/>
          <w:szCs w:val="24"/>
        </w:rPr>
        <w:t xml:space="preserve"> или учредитель клиента имеет соответственно регистрацию, место жительства или место нахождения в государстве (на территории), которое (которая) не выпо</w:t>
      </w:r>
      <w:r w:rsidRPr="00232DC1">
        <w:rPr>
          <w:rFonts w:ascii="Times New Roman" w:eastAsia="Times New Roman" w:hAnsi="Times New Roman" w:cs="Times New Roman"/>
          <w:sz w:val="24"/>
          <w:szCs w:val="24"/>
        </w:rPr>
        <w:t>л</w:t>
      </w:r>
      <w:r w:rsidRPr="00232DC1">
        <w:rPr>
          <w:rFonts w:ascii="Times New Roman" w:eastAsia="Times New Roman" w:hAnsi="Times New Roman" w:cs="Times New Roman"/>
          <w:sz w:val="24"/>
          <w:szCs w:val="24"/>
        </w:rPr>
        <w:t>няет рекомендации Группы разработки финанс</w:t>
      </w:r>
      <w:r w:rsidR="00232DC1">
        <w:rPr>
          <w:rFonts w:ascii="Times New Roman" w:eastAsia="Times New Roman" w:hAnsi="Times New Roman" w:cs="Times New Roman"/>
          <w:sz w:val="24"/>
          <w:szCs w:val="24"/>
        </w:rPr>
        <w:t>овых мер борьбы с отмыванием де</w:t>
      </w:r>
      <w:r w:rsidRPr="00232DC1">
        <w:rPr>
          <w:rFonts w:ascii="Times New Roman" w:eastAsia="Times New Roman" w:hAnsi="Times New Roman" w:cs="Times New Roman"/>
          <w:sz w:val="24"/>
          <w:szCs w:val="24"/>
        </w:rPr>
        <w:t xml:space="preserve">нег (ФАТФ), либо если указанные операции проводятся с использованием </w:t>
      </w:r>
      <w:r w:rsidRPr="00232DC1">
        <w:rPr>
          <w:rFonts w:ascii="Times New Roman" w:eastAsia="Times New Roman" w:hAnsi="Times New Roman" w:cs="Times New Roman"/>
          <w:sz w:val="24"/>
          <w:szCs w:val="24"/>
        </w:rPr>
        <w:lastRenderedPageBreak/>
        <w:t>счета в банке, зарегистрированном в указанном государстве (на указанной те</w:t>
      </w:r>
      <w:r w:rsidRPr="00232DC1">
        <w:rPr>
          <w:rFonts w:ascii="Times New Roman" w:eastAsia="Times New Roman" w:hAnsi="Times New Roman" w:cs="Times New Roman"/>
          <w:sz w:val="24"/>
          <w:szCs w:val="24"/>
        </w:rPr>
        <w:t>р</w:t>
      </w:r>
      <w:r w:rsidRPr="00232DC1">
        <w:rPr>
          <w:rFonts w:ascii="Times New Roman" w:eastAsia="Times New Roman" w:hAnsi="Times New Roman" w:cs="Times New Roman"/>
          <w:sz w:val="24"/>
          <w:szCs w:val="24"/>
        </w:rPr>
        <w:t>ритории);</w:t>
      </w:r>
      <w:proofErr w:type="gramEnd"/>
    </w:p>
    <w:p w:rsidR="006A4C8B" w:rsidRPr="00232DC1"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клиент или его учредитель (</w:t>
      </w:r>
      <w:proofErr w:type="spellStart"/>
      <w:r w:rsidRPr="00232DC1">
        <w:rPr>
          <w:rFonts w:ascii="Times New Roman" w:eastAsia="Times New Roman" w:hAnsi="Times New Roman" w:cs="Times New Roman"/>
          <w:sz w:val="24"/>
          <w:szCs w:val="24"/>
        </w:rPr>
        <w:t>выгодоприобретатель</w:t>
      </w:r>
      <w:proofErr w:type="spellEnd"/>
      <w:r w:rsidRPr="00232DC1">
        <w:rPr>
          <w:rFonts w:ascii="Times New Roman" w:eastAsia="Times New Roman" w:hAnsi="Times New Roman" w:cs="Times New Roman"/>
          <w:sz w:val="24"/>
          <w:szCs w:val="24"/>
        </w:rPr>
        <w:t xml:space="preserve">) либо контрагент </w:t>
      </w:r>
      <w:r w:rsidR="00232DC1">
        <w:rPr>
          <w:rFonts w:ascii="Times New Roman" w:eastAsia="Times New Roman" w:hAnsi="Times New Roman" w:cs="Times New Roman"/>
          <w:sz w:val="24"/>
          <w:szCs w:val="24"/>
        </w:rPr>
        <w:t>клиента по операции (сделке) за</w:t>
      </w:r>
      <w:r w:rsidRPr="00232DC1">
        <w:rPr>
          <w:rFonts w:ascii="Times New Roman" w:eastAsia="Times New Roman" w:hAnsi="Times New Roman" w:cs="Times New Roman"/>
          <w:sz w:val="24"/>
          <w:szCs w:val="24"/>
        </w:rPr>
        <w:t>регистрирован или осуществляет деятельность в госуда</w:t>
      </w:r>
      <w:r w:rsidRPr="00232DC1">
        <w:rPr>
          <w:rFonts w:ascii="Times New Roman" w:eastAsia="Times New Roman" w:hAnsi="Times New Roman" w:cs="Times New Roman"/>
          <w:sz w:val="24"/>
          <w:szCs w:val="24"/>
        </w:rPr>
        <w:t>р</w:t>
      </w:r>
      <w:r w:rsidRPr="00232DC1">
        <w:rPr>
          <w:rFonts w:ascii="Times New Roman" w:eastAsia="Times New Roman" w:hAnsi="Times New Roman" w:cs="Times New Roman"/>
          <w:sz w:val="24"/>
          <w:szCs w:val="24"/>
        </w:rPr>
        <w:t>стве или на террито</w:t>
      </w:r>
      <w:r w:rsidR="00232DC1">
        <w:rPr>
          <w:rFonts w:ascii="Times New Roman" w:eastAsia="Times New Roman" w:hAnsi="Times New Roman" w:cs="Times New Roman"/>
          <w:sz w:val="24"/>
          <w:szCs w:val="24"/>
        </w:rPr>
        <w:t>рии, предоставляюще</w:t>
      </w:r>
      <w:proofErr w:type="gramStart"/>
      <w:r w:rsidR="00232DC1">
        <w:rPr>
          <w:rFonts w:ascii="Times New Roman" w:eastAsia="Times New Roman" w:hAnsi="Times New Roman" w:cs="Times New Roman"/>
          <w:sz w:val="24"/>
          <w:szCs w:val="24"/>
        </w:rPr>
        <w:t>м(</w:t>
      </w:r>
      <w:proofErr w:type="gramEnd"/>
      <w:r w:rsidR="00232DC1">
        <w:rPr>
          <w:rFonts w:ascii="Times New Roman" w:eastAsia="Times New Roman" w:hAnsi="Times New Roman" w:cs="Times New Roman"/>
          <w:sz w:val="24"/>
          <w:szCs w:val="24"/>
        </w:rPr>
        <w:t>щей) льгот</w:t>
      </w:r>
      <w:r w:rsidRPr="00232DC1">
        <w:rPr>
          <w:rFonts w:ascii="Times New Roman" w:eastAsia="Times New Roman" w:hAnsi="Times New Roman" w:cs="Times New Roman"/>
          <w:sz w:val="24"/>
          <w:szCs w:val="24"/>
        </w:rPr>
        <w:t>ный налоговый режим налогообложения и (или) не предусматривающем(щей</w:t>
      </w:r>
      <w:r w:rsidR="00232DC1">
        <w:rPr>
          <w:rFonts w:ascii="Times New Roman" w:eastAsia="Times New Roman" w:hAnsi="Times New Roman" w:cs="Times New Roman"/>
          <w:sz w:val="24"/>
          <w:szCs w:val="24"/>
        </w:rPr>
        <w:t>) раскрытия и предоста</w:t>
      </w:r>
      <w:r w:rsidR="00232DC1">
        <w:rPr>
          <w:rFonts w:ascii="Times New Roman" w:eastAsia="Times New Roman" w:hAnsi="Times New Roman" w:cs="Times New Roman"/>
          <w:sz w:val="24"/>
          <w:szCs w:val="24"/>
        </w:rPr>
        <w:t>в</w:t>
      </w:r>
      <w:r w:rsidR="00232DC1">
        <w:rPr>
          <w:rFonts w:ascii="Times New Roman" w:eastAsia="Times New Roman" w:hAnsi="Times New Roman" w:cs="Times New Roman"/>
          <w:sz w:val="24"/>
          <w:szCs w:val="24"/>
        </w:rPr>
        <w:t>ления ин</w:t>
      </w:r>
      <w:r w:rsidRPr="00232DC1">
        <w:rPr>
          <w:rFonts w:ascii="Times New Roman" w:eastAsia="Times New Roman" w:hAnsi="Times New Roman" w:cs="Times New Roman"/>
          <w:sz w:val="24"/>
          <w:szCs w:val="24"/>
        </w:rPr>
        <w:t>формации при проведении финансовых операций (оффшорной зоне);</w:t>
      </w:r>
    </w:p>
    <w:p w:rsidR="006A4C8B"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232DC1">
        <w:rPr>
          <w:rFonts w:ascii="Times New Roman" w:eastAsia="Times New Roman" w:hAnsi="Times New Roman" w:cs="Times New Roman"/>
          <w:sz w:val="24"/>
          <w:szCs w:val="24"/>
        </w:rPr>
        <w:t>иные признаки по усмотрению</w:t>
      </w:r>
      <w:r w:rsidR="00562FBB">
        <w:rPr>
          <w:rFonts w:ascii="Times New Roman" w:eastAsia="Times New Roman" w:hAnsi="Times New Roman" w:cs="Times New Roman"/>
          <w:sz w:val="24"/>
          <w:szCs w:val="24"/>
        </w:rPr>
        <w:t xml:space="preserve">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director_post_vp</w:t>
      </w:r>
      <w:proofErr w:type="spellEnd"/>
      <w:r w:rsidR="001C6314" w:rsidRPr="001C6314">
        <w:rPr>
          <w:rFonts w:ascii="Times New Roman" w:eastAsia="Times New Roman" w:hAnsi="Times New Roman" w:cs="Times New Roman"/>
          <w:sz w:val="24"/>
          <w:szCs w:val="24"/>
        </w:rPr>
        <w:t>}</w:t>
      </w:r>
      <w:r w:rsidRPr="00232DC1">
        <w:rPr>
          <w:rFonts w:ascii="Times New Roman" w:eastAsia="Times New Roman" w:hAnsi="Times New Roman" w:cs="Times New Roman"/>
          <w:sz w:val="24"/>
          <w:szCs w:val="24"/>
        </w:rPr>
        <w:t xml:space="preserve"> Общества.</w:t>
      </w:r>
    </w:p>
    <w:p w:rsidR="00B31732" w:rsidRPr="00B31732" w:rsidRDefault="00B31732" w:rsidP="00B31732">
      <w:pPr>
        <w:tabs>
          <w:tab w:val="left" w:pos="993"/>
        </w:tabs>
        <w:spacing w:after="0" w:line="240" w:lineRule="auto"/>
        <w:jc w:val="both"/>
        <w:rPr>
          <w:rFonts w:ascii="Times New Roman" w:eastAsia="Times New Roman" w:hAnsi="Times New Roman" w:cs="Times New Roman"/>
          <w:sz w:val="24"/>
          <w:szCs w:val="24"/>
        </w:rPr>
      </w:pPr>
    </w:p>
    <w:p w:rsidR="006A4C8B"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31732">
        <w:rPr>
          <w:rFonts w:ascii="Times New Roman" w:eastAsia="Times New Roman" w:hAnsi="Times New Roman" w:cs="Times New Roman"/>
          <w:sz w:val="24"/>
          <w:szCs w:val="24"/>
        </w:rPr>
        <w:t>.5.</w:t>
      </w:r>
      <w:r w:rsidR="00B31732">
        <w:rPr>
          <w:rFonts w:ascii="Times New Roman" w:eastAsia="Times New Roman" w:hAnsi="Times New Roman" w:cs="Times New Roman"/>
          <w:sz w:val="24"/>
          <w:szCs w:val="24"/>
        </w:rPr>
        <w:tab/>
      </w:r>
      <w:proofErr w:type="gramStart"/>
      <w:r w:rsidR="006A4C8B" w:rsidRPr="00232DC1">
        <w:rPr>
          <w:rFonts w:ascii="Times New Roman" w:eastAsia="Times New Roman" w:hAnsi="Times New Roman" w:cs="Times New Roman"/>
          <w:sz w:val="24"/>
          <w:szCs w:val="24"/>
        </w:rPr>
        <w:t xml:space="preserve">В соответствии с абзацем 2 пункта 2.15 Положения о требованиях к идентификации клиентов и </w:t>
      </w:r>
      <w:proofErr w:type="spellStart"/>
      <w:r w:rsidR="006A4C8B" w:rsidRPr="00232DC1">
        <w:rPr>
          <w:rFonts w:ascii="Times New Roman" w:eastAsia="Times New Roman" w:hAnsi="Times New Roman" w:cs="Times New Roman"/>
          <w:sz w:val="24"/>
          <w:szCs w:val="24"/>
        </w:rPr>
        <w:t>выгодоприобретателей</w:t>
      </w:r>
      <w:proofErr w:type="spellEnd"/>
      <w:r w:rsidR="006A4C8B" w:rsidRPr="00232DC1">
        <w:rPr>
          <w:rFonts w:ascii="Times New Roman" w:eastAsia="Times New Roman" w:hAnsi="Times New Roman" w:cs="Times New Roman"/>
          <w:sz w:val="24"/>
          <w:szCs w:val="24"/>
        </w:rPr>
        <w:t xml:space="preserve">, утвержденного приказом </w:t>
      </w:r>
      <w:proofErr w:type="spellStart"/>
      <w:r w:rsidR="006A4C8B" w:rsidRPr="00232DC1">
        <w:rPr>
          <w:rFonts w:ascii="Times New Roman" w:eastAsia="Times New Roman" w:hAnsi="Times New Roman" w:cs="Times New Roman"/>
          <w:sz w:val="24"/>
          <w:szCs w:val="24"/>
        </w:rPr>
        <w:t>Росфинмониторинга</w:t>
      </w:r>
      <w:proofErr w:type="spellEnd"/>
      <w:r w:rsidR="006A4C8B" w:rsidRPr="00232DC1">
        <w:rPr>
          <w:rFonts w:ascii="Times New Roman" w:eastAsia="Times New Roman" w:hAnsi="Times New Roman" w:cs="Times New Roman"/>
          <w:sz w:val="24"/>
          <w:szCs w:val="24"/>
        </w:rPr>
        <w:t xml:space="preserve"> от</w:t>
      </w:r>
      <w:r w:rsidR="00232DC1">
        <w:rPr>
          <w:rFonts w:ascii="Times New Roman" w:eastAsia="Times New Roman" w:hAnsi="Times New Roman" w:cs="Times New Roman"/>
          <w:sz w:val="24"/>
          <w:szCs w:val="24"/>
        </w:rPr>
        <w:t xml:space="preserve"> 17.02.2011 № 59, в случае отне</w:t>
      </w:r>
      <w:r w:rsidR="006A4C8B" w:rsidRPr="00232DC1">
        <w:rPr>
          <w:rFonts w:ascii="Times New Roman" w:eastAsia="Times New Roman" w:hAnsi="Times New Roman" w:cs="Times New Roman"/>
          <w:sz w:val="24"/>
          <w:szCs w:val="24"/>
        </w:rPr>
        <w:t>сения операции (сделки) или деятельности клиента к повышенному риску, Обще</w:t>
      </w:r>
      <w:r w:rsidR="00232DC1">
        <w:rPr>
          <w:rFonts w:ascii="Times New Roman" w:eastAsia="Times New Roman" w:hAnsi="Times New Roman" w:cs="Times New Roman"/>
          <w:sz w:val="24"/>
          <w:szCs w:val="24"/>
        </w:rPr>
        <w:t>ством уделяется повы</w:t>
      </w:r>
      <w:r w:rsidR="006A4C8B" w:rsidRPr="00232DC1">
        <w:rPr>
          <w:rFonts w:ascii="Times New Roman" w:eastAsia="Times New Roman" w:hAnsi="Times New Roman" w:cs="Times New Roman"/>
          <w:sz w:val="24"/>
          <w:szCs w:val="24"/>
        </w:rPr>
        <w:t>шенное внимание операциям (сде</w:t>
      </w:r>
      <w:r w:rsidR="006A4C8B" w:rsidRPr="00232DC1">
        <w:rPr>
          <w:rFonts w:ascii="Times New Roman" w:eastAsia="Times New Roman" w:hAnsi="Times New Roman" w:cs="Times New Roman"/>
          <w:sz w:val="24"/>
          <w:szCs w:val="24"/>
        </w:rPr>
        <w:t>л</w:t>
      </w:r>
      <w:r w:rsidR="006A4C8B" w:rsidRPr="00232DC1">
        <w:rPr>
          <w:rFonts w:ascii="Times New Roman" w:eastAsia="Times New Roman" w:hAnsi="Times New Roman" w:cs="Times New Roman"/>
          <w:sz w:val="24"/>
          <w:szCs w:val="24"/>
        </w:rPr>
        <w:t>кам), проводимым с этим клиентом, для возможног</w:t>
      </w:r>
      <w:r w:rsidR="00232DC1">
        <w:rPr>
          <w:rFonts w:ascii="Times New Roman" w:eastAsia="Times New Roman" w:hAnsi="Times New Roman" w:cs="Times New Roman"/>
          <w:sz w:val="24"/>
          <w:szCs w:val="24"/>
        </w:rPr>
        <w:t>о выявления основа</w:t>
      </w:r>
      <w:r w:rsidR="006A4C8B" w:rsidRPr="00232DC1">
        <w:rPr>
          <w:rFonts w:ascii="Times New Roman" w:eastAsia="Times New Roman" w:hAnsi="Times New Roman" w:cs="Times New Roman"/>
          <w:sz w:val="24"/>
          <w:szCs w:val="24"/>
        </w:rPr>
        <w:t>ний для док</w:t>
      </w:r>
      <w:r w:rsidR="006A4C8B" w:rsidRPr="00232DC1">
        <w:rPr>
          <w:rFonts w:ascii="Times New Roman" w:eastAsia="Times New Roman" w:hAnsi="Times New Roman" w:cs="Times New Roman"/>
          <w:sz w:val="24"/>
          <w:szCs w:val="24"/>
        </w:rPr>
        <w:t>у</w:t>
      </w:r>
      <w:r w:rsidR="006A4C8B" w:rsidRPr="00232DC1">
        <w:rPr>
          <w:rFonts w:ascii="Times New Roman" w:eastAsia="Times New Roman" w:hAnsi="Times New Roman" w:cs="Times New Roman"/>
          <w:sz w:val="24"/>
          <w:szCs w:val="24"/>
        </w:rPr>
        <w:t>ментального фиксирования информации, предусмотренных абзацем 4 п. 2 ст. 7 закона № 115-ФЗ-2001 г</w:t>
      </w:r>
      <w:proofErr w:type="gramEnd"/>
      <w:r w:rsidR="006A4C8B" w:rsidRPr="00232DC1">
        <w:rPr>
          <w:rFonts w:ascii="Times New Roman" w:eastAsia="Times New Roman" w:hAnsi="Times New Roman" w:cs="Times New Roman"/>
          <w:sz w:val="24"/>
          <w:szCs w:val="24"/>
        </w:rPr>
        <w:t>. и операций, подпадающих под критерии и признаки необычных сделок, предусмотренные в настоящих Правилах, в целях представления в уполном</w:t>
      </w:r>
      <w:r w:rsidR="006A4C8B" w:rsidRPr="00232DC1">
        <w:rPr>
          <w:rFonts w:ascii="Times New Roman" w:eastAsia="Times New Roman" w:hAnsi="Times New Roman" w:cs="Times New Roman"/>
          <w:sz w:val="24"/>
          <w:szCs w:val="24"/>
        </w:rPr>
        <w:t>о</w:t>
      </w:r>
      <w:r w:rsidR="006A4C8B" w:rsidRPr="00232DC1">
        <w:rPr>
          <w:rFonts w:ascii="Times New Roman" w:eastAsia="Times New Roman" w:hAnsi="Times New Roman" w:cs="Times New Roman"/>
          <w:sz w:val="24"/>
          <w:szCs w:val="24"/>
        </w:rPr>
        <w:t>ченный орган</w:t>
      </w:r>
      <w:r w:rsidR="00232DC1">
        <w:rPr>
          <w:rFonts w:ascii="Times New Roman" w:eastAsia="Times New Roman" w:hAnsi="Times New Roman" w:cs="Times New Roman"/>
          <w:sz w:val="24"/>
          <w:szCs w:val="24"/>
        </w:rPr>
        <w:t xml:space="preserve"> сведений об операциях, установ</w:t>
      </w:r>
      <w:r w:rsidR="006A4C8B" w:rsidRPr="00232DC1">
        <w:rPr>
          <w:rFonts w:ascii="Times New Roman" w:eastAsia="Times New Roman" w:hAnsi="Times New Roman" w:cs="Times New Roman"/>
          <w:sz w:val="24"/>
          <w:szCs w:val="24"/>
        </w:rPr>
        <w:t>ленных п. 3 ст. 7 закона № 115-ФЗ-2001 г.</w:t>
      </w:r>
    </w:p>
    <w:p w:rsidR="00B31732" w:rsidRPr="00232DC1" w:rsidRDefault="00B31732" w:rsidP="00B31732">
      <w:pPr>
        <w:tabs>
          <w:tab w:val="left" w:pos="1080"/>
        </w:tabs>
        <w:spacing w:after="0" w:line="238" w:lineRule="exact"/>
        <w:jc w:val="both"/>
        <w:rPr>
          <w:rFonts w:ascii="Times New Roman" w:eastAsia="Times New Roman" w:hAnsi="Times New Roman" w:cs="Times New Roman"/>
          <w:sz w:val="24"/>
          <w:szCs w:val="24"/>
        </w:rPr>
      </w:pPr>
    </w:p>
    <w:p w:rsidR="00B67C2F" w:rsidRDefault="00B67C2F" w:rsidP="00B67C2F">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31732">
        <w:rPr>
          <w:rFonts w:ascii="Times New Roman" w:eastAsia="Times New Roman" w:hAnsi="Times New Roman" w:cs="Times New Roman"/>
          <w:sz w:val="24"/>
          <w:szCs w:val="24"/>
        </w:rPr>
        <w:t>.6.</w:t>
      </w:r>
      <w:r w:rsidR="00B31732">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Общество</w:t>
      </w:r>
      <w:r w:rsidRPr="009C2F36">
        <w:rPr>
          <w:rFonts w:ascii="Times New Roman" w:eastAsia="Times New Roman" w:hAnsi="Times New Roman" w:cs="Times New Roman"/>
          <w:sz w:val="24"/>
          <w:szCs w:val="24"/>
        </w:rPr>
        <w:t xml:space="preserve"> не реже одного раза в шесть месяцев при повышенной степени (уровне) риска и не реже</w:t>
      </w:r>
      <w:r w:rsidR="00562FBB">
        <w:rPr>
          <w:rFonts w:ascii="Times New Roman" w:eastAsia="Times New Roman" w:hAnsi="Times New Roman" w:cs="Times New Roman"/>
          <w:sz w:val="24"/>
          <w:szCs w:val="24"/>
        </w:rPr>
        <w:t xml:space="preserve"> </w:t>
      </w:r>
      <w:r w:rsidRPr="009C2F36">
        <w:rPr>
          <w:rFonts w:ascii="Times New Roman" w:eastAsia="Times New Roman" w:hAnsi="Times New Roman" w:cs="Times New Roman"/>
          <w:sz w:val="24"/>
          <w:szCs w:val="24"/>
        </w:rPr>
        <w:t>одного раза в год при установлении отношений длящегося характера, либо при повторном обращении клиента, совершавшим "разовые операции", обновл</w:t>
      </w:r>
      <w:r w:rsidRPr="009C2F36">
        <w:rPr>
          <w:rFonts w:ascii="Times New Roman" w:eastAsia="Times New Roman" w:hAnsi="Times New Roman" w:cs="Times New Roman"/>
          <w:sz w:val="24"/>
          <w:szCs w:val="24"/>
        </w:rPr>
        <w:t>я</w:t>
      </w:r>
      <w:r w:rsidRPr="009C2F36">
        <w:rPr>
          <w:rFonts w:ascii="Times New Roman" w:eastAsia="Times New Roman" w:hAnsi="Times New Roman" w:cs="Times New Roman"/>
          <w:sz w:val="24"/>
          <w:szCs w:val="24"/>
        </w:rPr>
        <w:t xml:space="preserve">ет имеющиеся в распоряжении сведения, полученные в результате идентификации клиентов, установления и идентификации </w:t>
      </w:r>
      <w:proofErr w:type="spellStart"/>
      <w:r w:rsidRPr="009C2F36">
        <w:rPr>
          <w:rFonts w:ascii="Times New Roman" w:eastAsia="Times New Roman" w:hAnsi="Times New Roman" w:cs="Times New Roman"/>
          <w:sz w:val="24"/>
          <w:szCs w:val="24"/>
        </w:rPr>
        <w:t>выгодоприобретателей</w:t>
      </w:r>
      <w:proofErr w:type="spellEnd"/>
      <w:r w:rsidRPr="009C2F36">
        <w:rPr>
          <w:rFonts w:ascii="Times New Roman" w:eastAsia="Times New Roman" w:hAnsi="Times New Roman" w:cs="Times New Roman"/>
          <w:sz w:val="24"/>
          <w:szCs w:val="24"/>
        </w:rPr>
        <w:t xml:space="preserve"> и </w:t>
      </w:r>
      <w:proofErr w:type="spellStart"/>
      <w:r w:rsidRPr="009C2F36">
        <w:rPr>
          <w:rFonts w:ascii="Times New Roman" w:eastAsia="Times New Roman" w:hAnsi="Times New Roman" w:cs="Times New Roman"/>
          <w:sz w:val="24"/>
          <w:szCs w:val="24"/>
        </w:rPr>
        <w:t>бенефициарных</w:t>
      </w:r>
      <w:proofErr w:type="spellEnd"/>
      <w:r w:rsidRPr="009C2F36">
        <w:rPr>
          <w:rFonts w:ascii="Times New Roman" w:eastAsia="Times New Roman" w:hAnsi="Times New Roman" w:cs="Times New Roman"/>
          <w:sz w:val="24"/>
          <w:szCs w:val="24"/>
        </w:rPr>
        <w:t xml:space="preserve"> владельцах, а также обновления информации о находящихс</w:t>
      </w:r>
      <w:r>
        <w:rPr>
          <w:rFonts w:ascii="Times New Roman" w:eastAsia="Times New Roman" w:hAnsi="Times New Roman" w:cs="Times New Roman"/>
          <w:sz w:val="24"/>
          <w:szCs w:val="24"/>
        </w:rPr>
        <w:t>я на обслуживании в О</w:t>
      </w:r>
      <w:r>
        <w:rPr>
          <w:rFonts w:ascii="Times New Roman" w:eastAsia="Times New Roman" w:hAnsi="Times New Roman" w:cs="Times New Roman"/>
          <w:sz w:val="24"/>
          <w:szCs w:val="24"/>
        </w:rPr>
        <w:t>б</w:t>
      </w:r>
      <w:r>
        <w:rPr>
          <w:rFonts w:ascii="Times New Roman" w:eastAsia="Times New Roman" w:hAnsi="Times New Roman" w:cs="Times New Roman"/>
          <w:sz w:val="24"/>
          <w:szCs w:val="24"/>
        </w:rPr>
        <w:t>щества</w:t>
      </w:r>
      <w:proofErr w:type="gramEnd"/>
      <w:r w:rsidR="00562FBB">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иностран</w:t>
      </w:r>
      <w:r w:rsidRPr="009C2F36">
        <w:rPr>
          <w:rFonts w:ascii="Times New Roman" w:eastAsia="Times New Roman" w:hAnsi="Times New Roman" w:cs="Times New Roman"/>
          <w:sz w:val="24"/>
          <w:szCs w:val="24"/>
        </w:rPr>
        <w:t xml:space="preserve">ных публичных должностных лицах, а также пересматривает степень (уровень) риска по мере изменения указанных сведений, либо в случае возникновения сомнений в достоверности и точности ранее полученной информации и подозрений на причастность клиента, представителя клиента, </w:t>
      </w:r>
      <w:proofErr w:type="spellStart"/>
      <w:r w:rsidRPr="009C2F36">
        <w:rPr>
          <w:rFonts w:ascii="Times New Roman" w:eastAsia="Times New Roman" w:hAnsi="Times New Roman" w:cs="Times New Roman"/>
          <w:sz w:val="24"/>
          <w:szCs w:val="24"/>
        </w:rPr>
        <w:t>выгодоприобретателя</w:t>
      </w:r>
      <w:proofErr w:type="spellEnd"/>
      <w:r w:rsidRPr="009C2F36">
        <w:rPr>
          <w:rFonts w:ascii="Times New Roman" w:eastAsia="Times New Roman" w:hAnsi="Times New Roman" w:cs="Times New Roman"/>
          <w:sz w:val="24"/>
          <w:szCs w:val="24"/>
        </w:rPr>
        <w:t xml:space="preserve"> или операции в том, что они связаны с легализацией (отмыванием) доходов, получен</w:t>
      </w:r>
      <w:r>
        <w:rPr>
          <w:rFonts w:ascii="Times New Roman" w:eastAsia="Times New Roman" w:hAnsi="Times New Roman" w:cs="Times New Roman"/>
          <w:sz w:val="24"/>
          <w:szCs w:val="24"/>
        </w:rPr>
        <w:t>ных преступным пу</w:t>
      </w:r>
      <w:r w:rsidRPr="009C2F36">
        <w:rPr>
          <w:rFonts w:ascii="Times New Roman" w:eastAsia="Times New Roman" w:hAnsi="Times New Roman" w:cs="Times New Roman"/>
          <w:sz w:val="24"/>
          <w:szCs w:val="24"/>
        </w:rPr>
        <w:t>тем, или финансированием терроризма - в течение семи рабочих дней, следующих за днем</w:t>
      </w:r>
      <w:proofErr w:type="gramEnd"/>
      <w:r w:rsidRPr="009C2F36">
        <w:rPr>
          <w:rFonts w:ascii="Times New Roman" w:eastAsia="Times New Roman" w:hAnsi="Times New Roman" w:cs="Times New Roman"/>
          <w:sz w:val="24"/>
          <w:szCs w:val="24"/>
        </w:rPr>
        <w:t xml:space="preserve"> возникновения таких сомнений.</w:t>
      </w:r>
    </w:p>
    <w:p w:rsidR="00232DC1" w:rsidRPr="00232DC1" w:rsidRDefault="00232DC1" w:rsidP="00232DC1">
      <w:pPr>
        <w:tabs>
          <w:tab w:val="left" w:pos="1080"/>
        </w:tabs>
        <w:spacing w:after="0" w:line="245" w:lineRule="exact"/>
        <w:ind w:firstLine="691"/>
        <w:jc w:val="both"/>
        <w:rPr>
          <w:rFonts w:ascii="Times New Roman" w:eastAsia="Times New Roman" w:hAnsi="Times New Roman" w:cs="Times New Roman"/>
          <w:sz w:val="24"/>
          <w:szCs w:val="24"/>
        </w:rPr>
      </w:pPr>
    </w:p>
    <w:p w:rsidR="006A4C8B" w:rsidRPr="00232DC1" w:rsidRDefault="00B67C2F" w:rsidP="00A20C4A">
      <w:pPr>
        <w:spacing w:after="120" w:line="240" w:lineRule="auto"/>
        <w:jc w:val="center"/>
        <w:rPr>
          <w:rFonts w:ascii="Times New Roman" w:eastAsia="Times New Roman" w:hAnsi="Times New Roman" w:cs="Times New Roman"/>
          <w:b/>
          <w:bCs/>
          <w:sz w:val="24"/>
        </w:rPr>
      </w:pPr>
      <w:r>
        <w:rPr>
          <w:rFonts w:ascii="Times New Roman" w:eastAsia="Times New Roman" w:hAnsi="Times New Roman" w:cs="Times New Roman"/>
          <w:b/>
          <w:bCs/>
          <w:sz w:val="24"/>
        </w:rPr>
        <w:t>7</w:t>
      </w:r>
      <w:r w:rsidR="006A4C8B" w:rsidRPr="006A4C8B">
        <w:rPr>
          <w:rFonts w:ascii="Times New Roman" w:eastAsia="Times New Roman" w:hAnsi="Times New Roman" w:cs="Times New Roman"/>
          <w:b/>
          <w:bCs/>
          <w:sz w:val="24"/>
        </w:rPr>
        <w:t>. Программа выявления операций</w:t>
      </w:r>
    </w:p>
    <w:p w:rsidR="006A4C8B" w:rsidRPr="00232DC1"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6A4C8B" w:rsidRPr="00232DC1">
        <w:rPr>
          <w:rFonts w:ascii="Times New Roman" w:eastAsia="Times New Roman" w:hAnsi="Times New Roman" w:cs="Times New Roman"/>
          <w:sz w:val="24"/>
          <w:szCs w:val="24"/>
        </w:rPr>
        <w:t>.1. Программа выявления операций предусматривает процедуры выявления:</w:t>
      </w:r>
    </w:p>
    <w:p w:rsidR="00D74181" w:rsidRPr="00851125" w:rsidRDefault="00E37550" w:rsidP="007B4514">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181">
        <w:rPr>
          <w:rFonts w:ascii="Times New Roman" w:eastAsia="Times New Roman" w:hAnsi="Times New Roman" w:cs="Times New Roman"/>
          <w:sz w:val="24"/>
          <w:szCs w:val="24"/>
        </w:rPr>
        <w:tab/>
      </w:r>
      <w:r w:rsidR="00D74181" w:rsidRPr="00851125">
        <w:rPr>
          <w:rFonts w:ascii="Times New Roman" w:eastAsia="Times New Roman" w:hAnsi="Times New Roman" w:cs="Times New Roman"/>
          <w:sz w:val="24"/>
          <w:szCs w:val="24"/>
        </w:rPr>
        <w:t>операций (сделок), подлежащих обязательному контролю в соответствии со ст. 6 закона № 115-ФЗ-2001 г.;</w:t>
      </w:r>
    </w:p>
    <w:p w:rsidR="00D74181" w:rsidRPr="00851125" w:rsidRDefault="00D74181" w:rsidP="007B4514">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851125">
        <w:rPr>
          <w:rFonts w:ascii="Times New Roman" w:eastAsia="Times New Roman" w:hAnsi="Times New Roman" w:cs="Times New Roman"/>
          <w:sz w:val="24"/>
          <w:szCs w:val="24"/>
        </w:rPr>
        <w:t>операций (сделок), подлежащих документальному фиксированию в соответс</w:t>
      </w:r>
      <w:r w:rsidRPr="00851125">
        <w:rPr>
          <w:rFonts w:ascii="Times New Roman" w:eastAsia="Times New Roman" w:hAnsi="Times New Roman" w:cs="Times New Roman"/>
          <w:sz w:val="24"/>
          <w:szCs w:val="24"/>
        </w:rPr>
        <w:t>т</w:t>
      </w:r>
      <w:r w:rsidRPr="00851125">
        <w:rPr>
          <w:rFonts w:ascii="Times New Roman" w:eastAsia="Times New Roman" w:hAnsi="Times New Roman" w:cs="Times New Roman"/>
          <w:sz w:val="24"/>
          <w:szCs w:val="24"/>
        </w:rPr>
        <w:t>вии с п. 2 ст. 7 закона № 115-ФЗ-2001 г. по указанным в нем основаниям;</w:t>
      </w:r>
    </w:p>
    <w:p w:rsidR="00D74181" w:rsidRPr="00851125" w:rsidRDefault="00D74181" w:rsidP="00B67C2F">
      <w:pPr>
        <w:spacing w:before="182" w:after="0" w:line="254" w:lineRule="exact"/>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851125">
        <w:rPr>
          <w:rFonts w:ascii="Times New Roman" w:eastAsia="Times New Roman" w:hAnsi="Times New Roman" w:cs="Times New Roman"/>
          <w:sz w:val="24"/>
          <w:szCs w:val="24"/>
        </w:rPr>
        <w:t>необычных операций (сделок), в том числе подпадающих под критерии выя</w:t>
      </w:r>
      <w:r w:rsidRPr="00851125">
        <w:rPr>
          <w:rFonts w:ascii="Times New Roman" w:eastAsia="Times New Roman" w:hAnsi="Times New Roman" w:cs="Times New Roman"/>
          <w:sz w:val="24"/>
          <w:szCs w:val="24"/>
        </w:rPr>
        <w:t>в</w:t>
      </w:r>
      <w:r w:rsidRPr="00851125">
        <w:rPr>
          <w:rFonts w:ascii="Times New Roman" w:eastAsia="Times New Roman" w:hAnsi="Times New Roman" w:cs="Times New Roman"/>
          <w:sz w:val="24"/>
          <w:szCs w:val="24"/>
        </w:rPr>
        <w:t>ления и признаки необычных сделок, осуществление которых может быть н</w:t>
      </w:r>
      <w:r w:rsidRPr="00851125">
        <w:rPr>
          <w:rFonts w:ascii="Times New Roman" w:eastAsia="Times New Roman" w:hAnsi="Times New Roman" w:cs="Times New Roman"/>
          <w:sz w:val="24"/>
          <w:szCs w:val="24"/>
        </w:rPr>
        <w:t>а</w:t>
      </w:r>
      <w:r w:rsidRPr="00851125">
        <w:rPr>
          <w:rFonts w:ascii="Times New Roman" w:eastAsia="Times New Roman" w:hAnsi="Times New Roman" w:cs="Times New Roman"/>
          <w:sz w:val="24"/>
          <w:szCs w:val="24"/>
        </w:rPr>
        <w:t>правлено на легализацию (отмы</w:t>
      </w:r>
      <w:r>
        <w:rPr>
          <w:rFonts w:ascii="Times New Roman" w:eastAsia="Times New Roman" w:hAnsi="Times New Roman" w:cs="Times New Roman"/>
          <w:sz w:val="24"/>
          <w:szCs w:val="24"/>
        </w:rPr>
        <w:t>вание) дохо</w:t>
      </w:r>
      <w:r w:rsidRPr="00851125">
        <w:rPr>
          <w:rFonts w:ascii="Times New Roman" w:eastAsia="Times New Roman" w:hAnsi="Times New Roman" w:cs="Times New Roman"/>
          <w:sz w:val="24"/>
          <w:szCs w:val="24"/>
        </w:rPr>
        <w:t>дов, полученных преступным п</w:t>
      </w:r>
      <w:r w:rsidRPr="00851125">
        <w:rPr>
          <w:rFonts w:ascii="Times New Roman" w:eastAsia="Times New Roman" w:hAnsi="Times New Roman" w:cs="Times New Roman"/>
          <w:sz w:val="24"/>
          <w:szCs w:val="24"/>
        </w:rPr>
        <w:t>у</w:t>
      </w:r>
      <w:r w:rsidRPr="00851125">
        <w:rPr>
          <w:rFonts w:ascii="Times New Roman" w:eastAsia="Times New Roman" w:hAnsi="Times New Roman" w:cs="Times New Roman"/>
          <w:sz w:val="24"/>
          <w:szCs w:val="24"/>
        </w:rPr>
        <w:t>тем, или финансирование терроризма</w:t>
      </w:r>
      <w:r w:rsidR="00B67C2F">
        <w:rPr>
          <w:rFonts w:ascii="Times New Roman" w:eastAsia="Times New Roman" w:hAnsi="Times New Roman" w:cs="Times New Roman"/>
          <w:sz w:val="24"/>
          <w:szCs w:val="24"/>
        </w:rPr>
        <w:t xml:space="preserve"> (Приложение №4).</w:t>
      </w:r>
    </w:p>
    <w:p w:rsidR="00B31732" w:rsidRPr="00B31732" w:rsidRDefault="00B31732" w:rsidP="00B31732">
      <w:pPr>
        <w:tabs>
          <w:tab w:val="left" w:pos="993"/>
        </w:tabs>
        <w:spacing w:after="0" w:line="240" w:lineRule="auto"/>
        <w:jc w:val="both"/>
        <w:rPr>
          <w:rFonts w:ascii="Times New Roman" w:eastAsia="Times New Roman" w:hAnsi="Times New Roman" w:cs="Times New Roman"/>
          <w:sz w:val="24"/>
          <w:szCs w:val="24"/>
        </w:rPr>
      </w:pPr>
    </w:p>
    <w:p w:rsidR="006A4C8B"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31732">
        <w:rPr>
          <w:rFonts w:ascii="Times New Roman" w:eastAsia="Times New Roman" w:hAnsi="Times New Roman" w:cs="Times New Roman"/>
          <w:sz w:val="24"/>
          <w:szCs w:val="24"/>
        </w:rPr>
        <w:t>.2.</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Программа выявления операций в целях выявления операций (сделок), преду</w:t>
      </w:r>
      <w:r w:rsidR="00CB1983">
        <w:rPr>
          <w:rFonts w:ascii="Times New Roman" w:eastAsia="Times New Roman" w:hAnsi="Times New Roman" w:cs="Times New Roman"/>
          <w:sz w:val="24"/>
          <w:szCs w:val="24"/>
        </w:rPr>
        <w:t>смотре</w:t>
      </w:r>
      <w:r w:rsidR="00CB1983">
        <w:rPr>
          <w:rFonts w:ascii="Times New Roman" w:eastAsia="Times New Roman" w:hAnsi="Times New Roman" w:cs="Times New Roman"/>
          <w:sz w:val="24"/>
          <w:szCs w:val="24"/>
        </w:rPr>
        <w:t>н</w:t>
      </w:r>
      <w:r w:rsidR="00CB1983">
        <w:rPr>
          <w:rFonts w:ascii="Times New Roman" w:eastAsia="Times New Roman" w:hAnsi="Times New Roman" w:cs="Times New Roman"/>
          <w:sz w:val="24"/>
          <w:szCs w:val="24"/>
        </w:rPr>
        <w:t>ных п.</w:t>
      </w:r>
      <w:r w:rsidR="006A4C8B" w:rsidRPr="00F034DF">
        <w:rPr>
          <w:rFonts w:ascii="Times New Roman" w:eastAsia="Times New Roman" w:hAnsi="Times New Roman" w:cs="Times New Roman"/>
          <w:sz w:val="24"/>
          <w:szCs w:val="24"/>
        </w:rPr>
        <w:t>16 постановления Правительства от 30.06.2012 № 667, предусматривает осущ</w:t>
      </w:r>
      <w:r w:rsidR="006A4C8B" w:rsidRPr="00F034DF">
        <w:rPr>
          <w:rFonts w:ascii="Times New Roman" w:eastAsia="Times New Roman" w:hAnsi="Times New Roman" w:cs="Times New Roman"/>
          <w:sz w:val="24"/>
          <w:szCs w:val="24"/>
        </w:rPr>
        <w:t>е</w:t>
      </w:r>
      <w:r w:rsidR="006A4C8B" w:rsidRPr="00F034DF">
        <w:rPr>
          <w:rFonts w:ascii="Times New Roman" w:eastAsia="Times New Roman" w:hAnsi="Times New Roman" w:cs="Times New Roman"/>
          <w:sz w:val="24"/>
          <w:szCs w:val="24"/>
        </w:rPr>
        <w:t>ствление постоянного мониторинга операций (сделок) клиентов.</w:t>
      </w:r>
    </w:p>
    <w:p w:rsidR="00B31732" w:rsidRPr="00F034DF" w:rsidRDefault="00B31732" w:rsidP="00B31732">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034DF" w:rsidRPr="00F034DF">
        <w:rPr>
          <w:rFonts w:ascii="Times New Roman" w:eastAsia="Times New Roman" w:hAnsi="Times New Roman" w:cs="Times New Roman"/>
          <w:sz w:val="24"/>
          <w:szCs w:val="24"/>
        </w:rPr>
        <w:t>.3.</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Программа выявления операций в целях выявления необычных операций, осущест</w:t>
      </w:r>
      <w:r w:rsidR="006A4C8B" w:rsidRPr="00F034DF">
        <w:rPr>
          <w:rFonts w:ascii="Times New Roman" w:eastAsia="Times New Roman" w:hAnsi="Times New Roman" w:cs="Times New Roman"/>
          <w:sz w:val="24"/>
          <w:szCs w:val="24"/>
        </w:rPr>
        <w:t>в</w:t>
      </w:r>
      <w:r w:rsidR="006A4C8B" w:rsidRPr="00F034DF">
        <w:rPr>
          <w:rFonts w:ascii="Times New Roman" w:eastAsia="Times New Roman" w:hAnsi="Times New Roman" w:cs="Times New Roman"/>
          <w:sz w:val="24"/>
          <w:szCs w:val="24"/>
        </w:rPr>
        <w:t>ле</w:t>
      </w:r>
      <w:r w:rsidR="00F034DF">
        <w:rPr>
          <w:rFonts w:ascii="Times New Roman" w:eastAsia="Times New Roman" w:hAnsi="Times New Roman" w:cs="Times New Roman"/>
          <w:sz w:val="24"/>
          <w:szCs w:val="24"/>
        </w:rPr>
        <w:t>ние кото</w:t>
      </w:r>
      <w:r w:rsidR="006A4C8B" w:rsidRPr="00F034DF">
        <w:rPr>
          <w:rFonts w:ascii="Times New Roman" w:eastAsia="Times New Roman" w:hAnsi="Times New Roman" w:cs="Times New Roman"/>
          <w:sz w:val="24"/>
          <w:szCs w:val="24"/>
        </w:rPr>
        <w:t xml:space="preserve">рых может быть направлено </w:t>
      </w:r>
      <w:r w:rsidR="00BB05BB">
        <w:rPr>
          <w:rFonts w:ascii="Times New Roman" w:eastAsia="Times New Roman" w:hAnsi="Times New Roman" w:cs="Times New Roman"/>
          <w:sz w:val="24"/>
          <w:szCs w:val="24"/>
        </w:rPr>
        <w:t>н</w:t>
      </w:r>
      <w:r w:rsidR="006A4C8B" w:rsidRPr="00F034DF">
        <w:rPr>
          <w:rFonts w:ascii="Times New Roman" w:eastAsia="Times New Roman" w:hAnsi="Times New Roman" w:cs="Times New Roman"/>
          <w:sz w:val="24"/>
          <w:szCs w:val="24"/>
        </w:rPr>
        <w:t>а легализацию (отмывание) доходов, пол</w:t>
      </w:r>
      <w:r w:rsidR="006A4C8B" w:rsidRPr="00F034DF">
        <w:rPr>
          <w:rFonts w:ascii="Times New Roman" w:eastAsia="Times New Roman" w:hAnsi="Times New Roman" w:cs="Times New Roman"/>
          <w:sz w:val="24"/>
          <w:szCs w:val="24"/>
        </w:rPr>
        <w:t>у</w:t>
      </w:r>
      <w:r w:rsidR="006A4C8B" w:rsidRPr="00F034DF">
        <w:rPr>
          <w:rFonts w:ascii="Times New Roman" w:eastAsia="Times New Roman" w:hAnsi="Times New Roman" w:cs="Times New Roman"/>
          <w:sz w:val="24"/>
          <w:szCs w:val="24"/>
        </w:rPr>
        <w:t>ченных преступ</w:t>
      </w:r>
      <w:r w:rsidR="00F034DF">
        <w:rPr>
          <w:rFonts w:ascii="Times New Roman" w:eastAsia="Times New Roman" w:hAnsi="Times New Roman" w:cs="Times New Roman"/>
          <w:sz w:val="24"/>
          <w:szCs w:val="24"/>
        </w:rPr>
        <w:t>ным путем, или фи</w:t>
      </w:r>
      <w:r w:rsidR="006A4C8B" w:rsidRPr="00F034DF">
        <w:rPr>
          <w:rFonts w:ascii="Times New Roman" w:eastAsia="Times New Roman" w:hAnsi="Times New Roman" w:cs="Times New Roman"/>
          <w:sz w:val="24"/>
          <w:szCs w:val="24"/>
        </w:rPr>
        <w:t>нансирование терроризма, предусматривает обе</w:t>
      </w:r>
      <w:r w:rsidR="006A4C8B" w:rsidRPr="00F034DF">
        <w:rPr>
          <w:rFonts w:ascii="Times New Roman" w:eastAsia="Times New Roman" w:hAnsi="Times New Roman" w:cs="Times New Roman"/>
          <w:sz w:val="24"/>
          <w:szCs w:val="24"/>
        </w:rPr>
        <w:t>с</w:t>
      </w:r>
      <w:r w:rsidR="006A4C8B" w:rsidRPr="00F034DF">
        <w:rPr>
          <w:rFonts w:ascii="Times New Roman" w:eastAsia="Times New Roman" w:hAnsi="Times New Roman" w:cs="Times New Roman"/>
          <w:sz w:val="24"/>
          <w:szCs w:val="24"/>
        </w:rPr>
        <w:t>печение повышенного внимания (мониторинг) к операциям (сделкам) клиентов, отн</w:t>
      </w:r>
      <w:r w:rsidR="006A4C8B" w:rsidRPr="00F034DF">
        <w:rPr>
          <w:rFonts w:ascii="Times New Roman" w:eastAsia="Times New Roman" w:hAnsi="Times New Roman" w:cs="Times New Roman"/>
          <w:sz w:val="24"/>
          <w:szCs w:val="24"/>
        </w:rPr>
        <w:t>е</w:t>
      </w:r>
      <w:r w:rsidR="006A4C8B" w:rsidRPr="00F034DF">
        <w:rPr>
          <w:rFonts w:ascii="Times New Roman" w:eastAsia="Times New Roman" w:hAnsi="Times New Roman" w:cs="Times New Roman"/>
          <w:sz w:val="24"/>
          <w:szCs w:val="24"/>
        </w:rPr>
        <w:t>сенным к группе повышенного риска.</w:t>
      </w:r>
    </w:p>
    <w:p w:rsidR="00B31732" w:rsidRPr="00F034DF" w:rsidRDefault="00B31732" w:rsidP="00B31732">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r w:rsidR="00B31732">
        <w:rPr>
          <w:rFonts w:ascii="Times New Roman" w:eastAsia="Times New Roman" w:hAnsi="Times New Roman" w:cs="Times New Roman"/>
          <w:sz w:val="24"/>
          <w:szCs w:val="24"/>
        </w:rPr>
        <w:t>.4.</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Программа выявления операций в целях выявления операц</w:t>
      </w:r>
      <w:r w:rsidR="00F034DF">
        <w:rPr>
          <w:rFonts w:ascii="Times New Roman" w:eastAsia="Times New Roman" w:hAnsi="Times New Roman" w:cs="Times New Roman"/>
          <w:sz w:val="24"/>
          <w:szCs w:val="24"/>
        </w:rPr>
        <w:t>ий (сделок), осуществление кото</w:t>
      </w:r>
      <w:r w:rsidR="006A4C8B" w:rsidRPr="00F034DF">
        <w:rPr>
          <w:rFonts w:ascii="Times New Roman" w:eastAsia="Times New Roman" w:hAnsi="Times New Roman" w:cs="Times New Roman"/>
          <w:sz w:val="24"/>
          <w:szCs w:val="24"/>
        </w:rPr>
        <w:t>рых может быть направлено на легализацию (отмывание) доходов, полученных преступным путем, или финансирование терроризма, включает критерии выявления необычных сделок и их признаки.</w:t>
      </w:r>
    </w:p>
    <w:p w:rsidR="00B31732" w:rsidRDefault="006A4C8B" w:rsidP="007B4514">
      <w:pPr>
        <w:tabs>
          <w:tab w:val="left" w:pos="1080"/>
        </w:tabs>
        <w:spacing w:before="120" w:after="0" w:line="238" w:lineRule="exact"/>
        <w:ind w:left="567" w:firstLine="284"/>
        <w:jc w:val="both"/>
        <w:rPr>
          <w:rFonts w:ascii="Times New Roman" w:eastAsia="Times New Roman" w:hAnsi="Times New Roman" w:cs="Times New Roman"/>
          <w:sz w:val="24"/>
          <w:szCs w:val="24"/>
        </w:rPr>
      </w:pPr>
      <w:proofErr w:type="gramStart"/>
      <w:r w:rsidRPr="00F034DF">
        <w:rPr>
          <w:rFonts w:ascii="Times New Roman" w:eastAsia="Times New Roman" w:hAnsi="Times New Roman" w:cs="Times New Roman"/>
          <w:sz w:val="24"/>
          <w:szCs w:val="24"/>
        </w:rPr>
        <w:t>В программу выявления операций включается перечень критериев и признаков, указывающих на необычный характер сделки, установленных Федеральной службой по финансовому мониторингу, для выявления операций, в отношении которых возн</w:t>
      </w:r>
      <w:r w:rsidRPr="00F034DF">
        <w:rPr>
          <w:rFonts w:ascii="Times New Roman" w:eastAsia="Times New Roman" w:hAnsi="Times New Roman" w:cs="Times New Roman"/>
          <w:sz w:val="24"/>
          <w:szCs w:val="24"/>
        </w:rPr>
        <w:t>и</w:t>
      </w:r>
      <w:r w:rsidRPr="00F034DF">
        <w:rPr>
          <w:rFonts w:ascii="Times New Roman" w:eastAsia="Times New Roman" w:hAnsi="Times New Roman" w:cs="Times New Roman"/>
          <w:sz w:val="24"/>
          <w:szCs w:val="24"/>
        </w:rPr>
        <w:t>кают подозрения, что они осу</w:t>
      </w:r>
      <w:r w:rsidR="00F034DF">
        <w:rPr>
          <w:rFonts w:ascii="Times New Roman" w:eastAsia="Times New Roman" w:hAnsi="Times New Roman" w:cs="Times New Roman"/>
          <w:sz w:val="24"/>
          <w:szCs w:val="24"/>
        </w:rPr>
        <w:t>ществляются в целях ле</w:t>
      </w:r>
      <w:r w:rsidRPr="00F034DF">
        <w:rPr>
          <w:rFonts w:ascii="Times New Roman" w:eastAsia="Times New Roman" w:hAnsi="Times New Roman" w:cs="Times New Roman"/>
          <w:sz w:val="24"/>
          <w:szCs w:val="24"/>
        </w:rPr>
        <w:t>гализации (отмывания) доходов, полученных преступным путем, или финанси</w:t>
      </w:r>
      <w:r w:rsidR="00F034DF">
        <w:rPr>
          <w:rFonts w:ascii="Times New Roman" w:eastAsia="Times New Roman" w:hAnsi="Times New Roman" w:cs="Times New Roman"/>
          <w:sz w:val="24"/>
          <w:szCs w:val="24"/>
        </w:rPr>
        <w:t>рования терроризма, ис</w:t>
      </w:r>
      <w:r w:rsidRPr="00F034DF">
        <w:rPr>
          <w:rFonts w:ascii="Times New Roman" w:eastAsia="Times New Roman" w:hAnsi="Times New Roman" w:cs="Times New Roman"/>
          <w:sz w:val="24"/>
          <w:szCs w:val="24"/>
        </w:rPr>
        <w:t>ходя из характ</w:t>
      </w:r>
      <w:r w:rsidRPr="00F034DF">
        <w:rPr>
          <w:rFonts w:ascii="Times New Roman" w:eastAsia="Times New Roman" w:hAnsi="Times New Roman" w:cs="Times New Roman"/>
          <w:sz w:val="24"/>
          <w:szCs w:val="24"/>
        </w:rPr>
        <w:t>е</w:t>
      </w:r>
      <w:r w:rsidRPr="00F034DF">
        <w:rPr>
          <w:rFonts w:ascii="Times New Roman" w:eastAsia="Times New Roman" w:hAnsi="Times New Roman" w:cs="Times New Roman"/>
          <w:sz w:val="24"/>
          <w:szCs w:val="24"/>
        </w:rPr>
        <w:t>ра, масштаба и основных направлений деятельности</w:t>
      </w:r>
      <w:r w:rsidR="00F034DF">
        <w:rPr>
          <w:rFonts w:ascii="Times New Roman" w:eastAsia="Times New Roman" w:hAnsi="Times New Roman" w:cs="Times New Roman"/>
          <w:sz w:val="24"/>
          <w:szCs w:val="24"/>
        </w:rPr>
        <w:t xml:space="preserve"> Общества.</w:t>
      </w:r>
      <w:proofErr w:type="gramEnd"/>
      <w:r w:rsidR="00F034DF">
        <w:rPr>
          <w:rFonts w:ascii="Times New Roman" w:eastAsia="Times New Roman" w:hAnsi="Times New Roman" w:cs="Times New Roman"/>
          <w:sz w:val="24"/>
          <w:szCs w:val="24"/>
        </w:rPr>
        <w:t xml:space="preserve"> Общество вправе пред</w:t>
      </w:r>
      <w:r w:rsidRPr="00F034DF">
        <w:rPr>
          <w:rFonts w:ascii="Times New Roman" w:eastAsia="Times New Roman" w:hAnsi="Times New Roman" w:cs="Times New Roman"/>
          <w:sz w:val="24"/>
          <w:szCs w:val="24"/>
        </w:rPr>
        <w:t>ставлять предложения по дополнению перечня критериев и признак</w:t>
      </w:r>
      <w:r w:rsidR="00F034DF">
        <w:rPr>
          <w:rFonts w:ascii="Times New Roman" w:eastAsia="Times New Roman" w:hAnsi="Times New Roman" w:cs="Times New Roman"/>
          <w:sz w:val="24"/>
          <w:szCs w:val="24"/>
        </w:rPr>
        <w:t>ов, указ</w:t>
      </w:r>
      <w:r w:rsidR="00F034DF">
        <w:rPr>
          <w:rFonts w:ascii="Times New Roman" w:eastAsia="Times New Roman" w:hAnsi="Times New Roman" w:cs="Times New Roman"/>
          <w:sz w:val="24"/>
          <w:szCs w:val="24"/>
        </w:rPr>
        <w:t>ы</w:t>
      </w:r>
      <w:r w:rsidR="00F034DF">
        <w:rPr>
          <w:rFonts w:ascii="Times New Roman" w:eastAsia="Times New Roman" w:hAnsi="Times New Roman" w:cs="Times New Roman"/>
          <w:sz w:val="24"/>
          <w:szCs w:val="24"/>
        </w:rPr>
        <w:t>вающих на необычный ха</w:t>
      </w:r>
      <w:r w:rsidRPr="00F034DF">
        <w:rPr>
          <w:rFonts w:ascii="Times New Roman" w:eastAsia="Times New Roman" w:hAnsi="Times New Roman" w:cs="Times New Roman"/>
          <w:sz w:val="24"/>
          <w:szCs w:val="24"/>
        </w:rPr>
        <w:t>рактер сделки. Решение о признании операции клиента п</w:t>
      </w:r>
      <w:r w:rsidRPr="00F034DF">
        <w:rPr>
          <w:rFonts w:ascii="Times New Roman" w:eastAsia="Times New Roman" w:hAnsi="Times New Roman" w:cs="Times New Roman"/>
          <w:sz w:val="24"/>
          <w:szCs w:val="24"/>
        </w:rPr>
        <w:t>о</w:t>
      </w:r>
      <w:r w:rsidRPr="00F034DF">
        <w:rPr>
          <w:rFonts w:ascii="Times New Roman" w:eastAsia="Times New Roman" w:hAnsi="Times New Roman" w:cs="Times New Roman"/>
          <w:sz w:val="24"/>
          <w:szCs w:val="24"/>
        </w:rPr>
        <w:t xml:space="preserve">дозрительной принимается </w:t>
      </w:r>
      <w:r w:rsidR="00F034DF">
        <w:rPr>
          <w:rFonts w:ascii="Times New Roman" w:eastAsia="Times New Roman" w:hAnsi="Times New Roman" w:cs="Times New Roman"/>
          <w:sz w:val="24"/>
          <w:szCs w:val="24"/>
        </w:rPr>
        <w:t>Обществом на ос</w:t>
      </w:r>
      <w:r w:rsidRPr="00F034DF">
        <w:rPr>
          <w:rFonts w:ascii="Times New Roman" w:eastAsia="Times New Roman" w:hAnsi="Times New Roman" w:cs="Times New Roman"/>
          <w:sz w:val="24"/>
          <w:szCs w:val="24"/>
        </w:rPr>
        <w:t>новании информации о финансово-хозяйственной деятельности, фи</w:t>
      </w:r>
      <w:r w:rsidR="00F034DF">
        <w:rPr>
          <w:rFonts w:ascii="Times New Roman" w:eastAsia="Times New Roman" w:hAnsi="Times New Roman" w:cs="Times New Roman"/>
          <w:sz w:val="24"/>
          <w:szCs w:val="24"/>
        </w:rPr>
        <w:t>нансовом положении и деловой ре</w:t>
      </w:r>
      <w:r w:rsidRPr="00F034DF">
        <w:rPr>
          <w:rFonts w:ascii="Times New Roman" w:eastAsia="Times New Roman" w:hAnsi="Times New Roman" w:cs="Times New Roman"/>
          <w:sz w:val="24"/>
          <w:szCs w:val="24"/>
        </w:rPr>
        <w:t xml:space="preserve">путации клиента, характеризующей его статус, статус его представителя и (или) </w:t>
      </w:r>
      <w:proofErr w:type="spellStart"/>
      <w:r w:rsidRPr="00F034DF">
        <w:rPr>
          <w:rFonts w:ascii="Times New Roman" w:eastAsia="Times New Roman" w:hAnsi="Times New Roman" w:cs="Times New Roman"/>
          <w:sz w:val="24"/>
          <w:szCs w:val="24"/>
        </w:rPr>
        <w:t>выгодоприобретателя</w:t>
      </w:r>
      <w:proofErr w:type="spellEnd"/>
      <w:r w:rsidRPr="00F034DF">
        <w:rPr>
          <w:rFonts w:ascii="Times New Roman" w:eastAsia="Times New Roman" w:hAnsi="Times New Roman" w:cs="Times New Roman"/>
          <w:sz w:val="24"/>
          <w:szCs w:val="24"/>
        </w:rPr>
        <w:t xml:space="preserve">, а также </w:t>
      </w:r>
      <w:proofErr w:type="spellStart"/>
      <w:r w:rsidRPr="00F034DF">
        <w:rPr>
          <w:rFonts w:ascii="Times New Roman" w:eastAsia="Times New Roman" w:hAnsi="Times New Roman" w:cs="Times New Roman"/>
          <w:sz w:val="24"/>
          <w:szCs w:val="24"/>
        </w:rPr>
        <w:t>бенефициарного</w:t>
      </w:r>
      <w:proofErr w:type="spellEnd"/>
      <w:r w:rsidRPr="00F034DF">
        <w:rPr>
          <w:rFonts w:ascii="Times New Roman" w:eastAsia="Times New Roman" w:hAnsi="Times New Roman" w:cs="Times New Roman"/>
          <w:sz w:val="24"/>
          <w:szCs w:val="24"/>
        </w:rPr>
        <w:t xml:space="preserve"> владельца.</w:t>
      </w:r>
    </w:p>
    <w:p w:rsidR="00B31732" w:rsidRPr="00F034DF" w:rsidRDefault="00B31732" w:rsidP="00B31732">
      <w:pPr>
        <w:tabs>
          <w:tab w:val="left" w:pos="1080"/>
        </w:tabs>
        <w:spacing w:after="0" w:line="238" w:lineRule="exact"/>
        <w:jc w:val="both"/>
        <w:rPr>
          <w:rFonts w:ascii="Times New Roman" w:eastAsia="Times New Roman" w:hAnsi="Times New Roman" w:cs="Times New Roman"/>
          <w:sz w:val="24"/>
          <w:szCs w:val="24"/>
        </w:rPr>
      </w:pPr>
    </w:p>
    <w:p w:rsidR="006A4C8B"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31732">
        <w:rPr>
          <w:rFonts w:ascii="Times New Roman" w:eastAsia="Times New Roman" w:hAnsi="Times New Roman" w:cs="Times New Roman"/>
          <w:sz w:val="24"/>
          <w:szCs w:val="24"/>
        </w:rPr>
        <w:t>.5.</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 xml:space="preserve">Перечень критериев выявления и признаков необычных </w:t>
      </w:r>
      <w:r w:rsidR="00F034DF">
        <w:rPr>
          <w:rFonts w:ascii="Times New Roman" w:eastAsia="Times New Roman" w:hAnsi="Times New Roman" w:cs="Times New Roman"/>
          <w:sz w:val="24"/>
          <w:szCs w:val="24"/>
        </w:rPr>
        <w:t>сделок (Приложение №</w:t>
      </w:r>
      <w:r w:rsidR="00C53E4C">
        <w:rPr>
          <w:rFonts w:ascii="Times New Roman" w:eastAsia="Times New Roman" w:hAnsi="Times New Roman" w:cs="Times New Roman"/>
          <w:sz w:val="24"/>
          <w:szCs w:val="24"/>
        </w:rPr>
        <w:t>4</w:t>
      </w:r>
      <w:r w:rsidR="00F034DF">
        <w:rPr>
          <w:rFonts w:ascii="Times New Roman" w:eastAsia="Times New Roman" w:hAnsi="Times New Roman" w:cs="Times New Roman"/>
          <w:sz w:val="24"/>
          <w:szCs w:val="24"/>
        </w:rPr>
        <w:t>) о</w:t>
      </w:r>
      <w:r w:rsidR="00F034DF">
        <w:rPr>
          <w:rFonts w:ascii="Times New Roman" w:eastAsia="Times New Roman" w:hAnsi="Times New Roman" w:cs="Times New Roman"/>
          <w:sz w:val="24"/>
          <w:szCs w:val="24"/>
        </w:rPr>
        <w:t>п</w:t>
      </w:r>
      <w:r w:rsidR="00F034DF">
        <w:rPr>
          <w:rFonts w:ascii="Times New Roman" w:eastAsia="Times New Roman" w:hAnsi="Times New Roman" w:cs="Times New Roman"/>
          <w:sz w:val="24"/>
          <w:szCs w:val="24"/>
        </w:rPr>
        <w:t>ределя</w:t>
      </w:r>
      <w:r w:rsidR="006A4C8B" w:rsidRPr="00F034DF">
        <w:rPr>
          <w:rFonts w:ascii="Times New Roman" w:eastAsia="Times New Roman" w:hAnsi="Times New Roman" w:cs="Times New Roman"/>
          <w:sz w:val="24"/>
          <w:szCs w:val="24"/>
        </w:rPr>
        <w:t>ются в соответствии с п. 2 ст. 7 закона № 115-ФЗ-2001 г., Рекомендац</w:t>
      </w:r>
      <w:r w:rsidR="00F034DF">
        <w:rPr>
          <w:rFonts w:ascii="Times New Roman" w:eastAsia="Times New Roman" w:hAnsi="Times New Roman" w:cs="Times New Roman"/>
          <w:sz w:val="24"/>
          <w:szCs w:val="24"/>
        </w:rPr>
        <w:t>ий по ра</w:t>
      </w:r>
      <w:r w:rsidR="00F034DF">
        <w:rPr>
          <w:rFonts w:ascii="Times New Roman" w:eastAsia="Times New Roman" w:hAnsi="Times New Roman" w:cs="Times New Roman"/>
          <w:sz w:val="24"/>
          <w:szCs w:val="24"/>
        </w:rPr>
        <w:t>з</w:t>
      </w:r>
      <w:r w:rsidR="00F034DF">
        <w:rPr>
          <w:rFonts w:ascii="Times New Roman" w:eastAsia="Times New Roman" w:hAnsi="Times New Roman" w:cs="Times New Roman"/>
          <w:sz w:val="24"/>
          <w:szCs w:val="24"/>
        </w:rPr>
        <w:t>работке критериев выяв</w:t>
      </w:r>
      <w:r w:rsidR="006A4C8B" w:rsidRPr="00F034DF">
        <w:rPr>
          <w:rFonts w:ascii="Times New Roman" w:eastAsia="Times New Roman" w:hAnsi="Times New Roman" w:cs="Times New Roman"/>
          <w:sz w:val="24"/>
          <w:szCs w:val="24"/>
        </w:rPr>
        <w:t>ления и определению признаков необычных сделок утве</w:t>
      </w:r>
      <w:r w:rsidR="006A4C8B" w:rsidRPr="00F034DF">
        <w:rPr>
          <w:rFonts w:ascii="Times New Roman" w:eastAsia="Times New Roman" w:hAnsi="Times New Roman" w:cs="Times New Roman"/>
          <w:sz w:val="24"/>
          <w:szCs w:val="24"/>
        </w:rPr>
        <w:t>р</w:t>
      </w:r>
      <w:r w:rsidR="006A4C8B" w:rsidRPr="00F034DF">
        <w:rPr>
          <w:rFonts w:ascii="Times New Roman" w:eastAsia="Times New Roman" w:hAnsi="Times New Roman" w:cs="Times New Roman"/>
          <w:sz w:val="24"/>
          <w:szCs w:val="24"/>
        </w:rPr>
        <w:t xml:space="preserve">ждённых приказом Федеральной службы по финансовому мониторингу от 08.05.2009 № 103 с изменениями в соответствии с приказом </w:t>
      </w:r>
      <w:proofErr w:type="spellStart"/>
      <w:r w:rsidR="006A4C8B" w:rsidRPr="00F034DF">
        <w:rPr>
          <w:rFonts w:ascii="Times New Roman" w:eastAsia="Times New Roman" w:hAnsi="Times New Roman" w:cs="Times New Roman"/>
          <w:sz w:val="24"/>
          <w:szCs w:val="24"/>
        </w:rPr>
        <w:t>Росфинмониторинга</w:t>
      </w:r>
      <w:proofErr w:type="spellEnd"/>
      <w:r w:rsidR="006A4C8B" w:rsidRPr="00F034DF">
        <w:rPr>
          <w:rFonts w:ascii="Times New Roman" w:eastAsia="Times New Roman" w:hAnsi="Times New Roman" w:cs="Times New Roman"/>
          <w:sz w:val="24"/>
          <w:szCs w:val="24"/>
        </w:rPr>
        <w:t xml:space="preserve"> от 23.08.2013 №231.</w:t>
      </w:r>
    </w:p>
    <w:p w:rsidR="00B31732" w:rsidRPr="00F034DF" w:rsidRDefault="00B31732" w:rsidP="00B31732">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034DF" w:rsidRPr="00F034DF">
        <w:rPr>
          <w:rFonts w:ascii="Times New Roman" w:eastAsia="Times New Roman" w:hAnsi="Times New Roman" w:cs="Times New Roman"/>
          <w:sz w:val="24"/>
          <w:szCs w:val="24"/>
        </w:rPr>
        <w:t>.</w:t>
      </w:r>
      <w:r w:rsidR="005E2BE0">
        <w:rPr>
          <w:rFonts w:ascii="Times New Roman" w:eastAsia="Times New Roman" w:hAnsi="Times New Roman" w:cs="Times New Roman"/>
          <w:sz w:val="24"/>
          <w:szCs w:val="24"/>
        </w:rPr>
        <w:t>6</w:t>
      </w:r>
      <w:r w:rsidR="00F034DF" w:rsidRPr="00F034DF">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proofErr w:type="gramStart"/>
      <w:r w:rsidR="006A4C8B" w:rsidRPr="00F034DF">
        <w:rPr>
          <w:rFonts w:ascii="Times New Roman" w:eastAsia="Times New Roman" w:hAnsi="Times New Roman" w:cs="Times New Roman"/>
          <w:sz w:val="24"/>
          <w:szCs w:val="24"/>
        </w:rPr>
        <w:t>При выявлении признаков необычной операции (сделки) клиента проведение анализа иных операций (сделок) клиента, а также имеющейся в распоряжении Обще</w:t>
      </w:r>
      <w:r w:rsidR="00F034DF">
        <w:rPr>
          <w:rFonts w:ascii="Times New Roman" w:eastAsia="Times New Roman" w:hAnsi="Times New Roman" w:cs="Times New Roman"/>
          <w:sz w:val="24"/>
          <w:szCs w:val="24"/>
        </w:rPr>
        <w:t>ства и</w:t>
      </w:r>
      <w:r w:rsidR="00F034DF">
        <w:rPr>
          <w:rFonts w:ascii="Times New Roman" w:eastAsia="Times New Roman" w:hAnsi="Times New Roman" w:cs="Times New Roman"/>
          <w:sz w:val="24"/>
          <w:szCs w:val="24"/>
        </w:rPr>
        <w:t>н</w:t>
      </w:r>
      <w:r w:rsidR="00F034DF">
        <w:rPr>
          <w:rFonts w:ascii="Times New Roman" w:eastAsia="Times New Roman" w:hAnsi="Times New Roman" w:cs="Times New Roman"/>
          <w:sz w:val="24"/>
          <w:szCs w:val="24"/>
        </w:rPr>
        <w:t>формации о клиенте, пред</w:t>
      </w:r>
      <w:r w:rsidR="006A4C8B" w:rsidRPr="00F034DF">
        <w:rPr>
          <w:rFonts w:ascii="Times New Roman" w:eastAsia="Times New Roman" w:hAnsi="Times New Roman" w:cs="Times New Roman"/>
          <w:sz w:val="24"/>
          <w:szCs w:val="24"/>
        </w:rPr>
        <w:t xml:space="preserve">ставителе клиента и </w:t>
      </w:r>
      <w:proofErr w:type="spellStart"/>
      <w:r w:rsidR="006A4C8B" w:rsidRPr="00F034DF">
        <w:rPr>
          <w:rFonts w:ascii="Times New Roman" w:eastAsia="Times New Roman" w:hAnsi="Times New Roman" w:cs="Times New Roman"/>
          <w:sz w:val="24"/>
          <w:szCs w:val="24"/>
        </w:rPr>
        <w:t>выгодоприобретателе</w:t>
      </w:r>
      <w:proofErr w:type="spellEnd"/>
      <w:r w:rsidR="006A4C8B" w:rsidRPr="00F034DF">
        <w:rPr>
          <w:rFonts w:ascii="Times New Roman" w:eastAsia="Times New Roman" w:hAnsi="Times New Roman" w:cs="Times New Roman"/>
          <w:sz w:val="24"/>
          <w:szCs w:val="24"/>
        </w:rPr>
        <w:t xml:space="preserve"> (при наличии п</w:t>
      </w:r>
      <w:r w:rsidR="006A4C8B" w:rsidRPr="00F034DF">
        <w:rPr>
          <w:rFonts w:ascii="Times New Roman" w:eastAsia="Times New Roman" w:hAnsi="Times New Roman" w:cs="Times New Roman"/>
          <w:sz w:val="24"/>
          <w:szCs w:val="24"/>
        </w:rPr>
        <w:t>о</w:t>
      </w:r>
      <w:r w:rsidR="006A4C8B" w:rsidRPr="00F034DF">
        <w:rPr>
          <w:rFonts w:ascii="Times New Roman" w:eastAsia="Times New Roman" w:hAnsi="Times New Roman" w:cs="Times New Roman"/>
          <w:sz w:val="24"/>
          <w:szCs w:val="24"/>
        </w:rPr>
        <w:t xml:space="preserve">следних), </w:t>
      </w:r>
      <w:proofErr w:type="spellStart"/>
      <w:r w:rsidR="006A4C8B" w:rsidRPr="00F034DF">
        <w:rPr>
          <w:rFonts w:ascii="Times New Roman" w:eastAsia="Times New Roman" w:hAnsi="Times New Roman" w:cs="Times New Roman"/>
          <w:sz w:val="24"/>
          <w:szCs w:val="24"/>
        </w:rPr>
        <w:t>бенефициарном</w:t>
      </w:r>
      <w:proofErr w:type="spellEnd"/>
      <w:r w:rsidR="006A4C8B" w:rsidRPr="00F034DF">
        <w:rPr>
          <w:rFonts w:ascii="Times New Roman" w:eastAsia="Times New Roman" w:hAnsi="Times New Roman" w:cs="Times New Roman"/>
          <w:sz w:val="24"/>
          <w:szCs w:val="24"/>
        </w:rPr>
        <w:t xml:space="preserve"> владельце в целях подтверждения обоснованности подозр</w:t>
      </w:r>
      <w:r w:rsidR="006A4C8B" w:rsidRPr="00F034DF">
        <w:rPr>
          <w:rFonts w:ascii="Times New Roman" w:eastAsia="Times New Roman" w:hAnsi="Times New Roman" w:cs="Times New Roman"/>
          <w:sz w:val="24"/>
          <w:szCs w:val="24"/>
        </w:rPr>
        <w:t>е</w:t>
      </w:r>
      <w:r w:rsidR="006A4C8B" w:rsidRPr="00F034DF">
        <w:rPr>
          <w:rFonts w:ascii="Times New Roman" w:eastAsia="Times New Roman" w:hAnsi="Times New Roman" w:cs="Times New Roman"/>
          <w:sz w:val="24"/>
          <w:szCs w:val="24"/>
        </w:rPr>
        <w:t>ний в осуществлении операции (сделки) или ряда операций (сделок) в целях легализ</w:t>
      </w:r>
      <w:r w:rsidR="006A4C8B" w:rsidRPr="00F034DF">
        <w:rPr>
          <w:rFonts w:ascii="Times New Roman" w:eastAsia="Times New Roman" w:hAnsi="Times New Roman" w:cs="Times New Roman"/>
          <w:sz w:val="24"/>
          <w:szCs w:val="24"/>
        </w:rPr>
        <w:t>а</w:t>
      </w:r>
      <w:r w:rsidR="006A4C8B" w:rsidRPr="00F034DF">
        <w:rPr>
          <w:rFonts w:ascii="Times New Roman" w:eastAsia="Times New Roman" w:hAnsi="Times New Roman" w:cs="Times New Roman"/>
          <w:sz w:val="24"/>
          <w:szCs w:val="24"/>
        </w:rPr>
        <w:t>ции (отмывания) доходов, полученных преступным путем, или финанси</w:t>
      </w:r>
      <w:r w:rsidR="00F034DF">
        <w:rPr>
          <w:rFonts w:ascii="Times New Roman" w:eastAsia="Times New Roman" w:hAnsi="Times New Roman" w:cs="Times New Roman"/>
          <w:sz w:val="24"/>
          <w:szCs w:val="24"/>
        </w:rPr>
        <w:t>рова</w:t>
      </w:r>
      <w:r w:rsidR="006A4C8B" w:rsidRPr="00F034DF">
        <w:rPr>
          <w:rFonts w:ascii="Times New Roman" w:eastAsia="Times New Roman" w:hAnsi="Times New Roman" w:cs="Times New Roman"/>
          <w:sz w:val="24"/>
          <w:szCs w:val="24"/>
        </w:rPr>
        <w:t>ния те</w:t>
      </w:r>
      <w:r w:rsidR="006A4C8B" w:rsidRPr="00F034DF">
        <w:rPr>
          <w:rFonts w:ascii="Times New Roman" w:eastAsia="Times New Roman" w:hAnsi="Times New Roman" w:cs="Times New Roman"/>
          <w:sz w:val="24"/>
          <w:szCs w:val="24"/>
        </w:rPr>
        <w:t>р</w:t>
      </w:r>
      <w:r w:rsidR="006A4C8B" w:rsidRPr="00F034DF">
        <w:rPr>
          <w:rFonts w:ascii="Times New Roman" w:eastAsia="Times New Roman" w:hAnsi="Times New Roman" w:cs="Times New Roman"/>
          <w:sz w:val="24"/>
          <w:szCs w:val="24"/>
        </w:rPr>
        <w:t>роризма.</w:t>
      </w:r>
      <w:proofErr w:type="gramEnd"/>
    </w:p>
    <w:p w:rsidR="00B31732" w:rsidRPr="00F034DF" w:rsidRDefault="00B31732" w:rsidP="00B31732">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E2BE0">
        <w:rPr>
          <w:rFonts w:ascii="Times New Roman" w:eastAsia="Times New Roman" w:hAnsi="Times New Roman" w:cs="Times New Roman"/>
          <w:sz w:val="24"/>
          <w:szCs w:val="24"/>
        </w:rPr>
        <w:t>.7</w:t>
      </w:r>
      <w:r w:rsidR="00B31732">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При выявлении признаков необычной операции (сделки) клиента специальным дол</w:t>
      </w:r>
      <w:r w:rsidR="006A4C8B" w:rsidRPr="00F034DF">
        <w:rPr>
          <w:rFonts w:ascii="Times New Roman" w:eastAsia="Times New Roman" w:hAnsi="Times New Roman" w:cs="Times New Roman"/>
          <w:sz w:val="24"/>
          <w:szCs w:val="24"/>
        </w:rPr>
        <w:t>ж</w:t>
      </w:r>
      <w:r w:rsidR="006A4C8B" w:rsidRPr="00F034DF">
        <w:rPr>
          <w:rFonts w:ascii="Times New Roman" w:eastAsia="Times New Roman" w:hAnsi="Times New Roman" w:cs="Times New Roman"/>
          <w:sz w:val="24"/>
          <w:szCs w:val="24"/>
        </w:rPr>
        <w:t>ностным лицом проводится изучение оснований и целей совершения всех выявляемых необычных операций (сделок), с фиксирование полученных результатов в письменной форме в виде сообще</w:t>
      </w:r>
      <w:r w:rsidR="00F034DF">
        <w:rPr>
          <w:rFonts w:ascii="Times New Roman" w:eastAsia="Times New Roman" w:hAnsi="Times New Roman" w:cs="Times New Roman"/>
          <w:sz w:val="24"/>
          <w:szCs w:val="24"/>
        </w:rPr>
        <w:t>ния, которое передается</w:t>
      </w:r>
      <w:r w:rsidR="00562FBB">
        <w:rPr>
          <w:rFonts w:ascii="Times New Roman" w:eastAsia="Times New Roman" w:hAnsi="Times New Roman" w:cs="Times New Roman"/>
          <w:sz w:val="24"/>
          <w:szCs w:val="24"/>
        </w:rPr>
        <w:t xml:space="preserve"> </w:t>
      </w:r>
      <w:r w:rsidR="001C6314">
        <w:rPr>
          <w:rFonts w:ascii="Times New Roman" w:eastAsia="Times New Roman" w:hAnsi="Times New Roman" w:cs="Times New Roman"/>
          <w:sz w:val="24"/>
          <w:szCs w:val="24"/>
        </w:rPr>
        <w:t>${</w:t>
      </w:r>
      <w:proofErr w:type="spellStart"/>
      <w:r w:rsidR="001C6314">
        <w:rPr>
          <w:rFonts w:ascii="Times New Roman" w:eastAsia="Times New Roman" w:hAnsi="Times New Roman" w:cs="Times New Roman"/>
          <w:sz w:val="24"/>
          <w:szCs w:val="24"/>
        </w:rPr>
        <w:t>director_post</w:t>
      </w:r>
      <w:proofErr w:type="spellEnd"/>
      <w:r w:rsidR="001C6314">
        <w:rPr>
          <w:rFonts w:ascii="Times New Roman" w:eastAsia="Times New Roman" w:hAnsi="Times New Roman" w:cs="Times New Roman"/>
          <w:sz w:val="24"/>
          <w:szCs w:val="24"/>
        </w:rPr>
        <w:t>_</w:t>
      </w:r>
      <w:r w:rsidR="001C6314">
        <w:rPr>
          <w:rFonts w:ascii="Times New Roman" w:eastAsia="Times New Roman" w:hAnsi="Times New Roman" w:cs="Times New Roman"/>
          <w:sz w:val="24"/>
          <w:szCs w:val="24"/>
          <w:lang w:val="en-US"/>
        </w:rPr>
        <w:t>d</w:t>
      </w:r>
      <w:proofErr w:type="spellStart"/>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006A4C8B" w:rsidRPr="00F034DF">
        <w:rPr>
          <w:rFonts w:ascii="Times New Roman" w:eastAsia="Times New Roman" w:hAnsi="Times New Roman" w:cs="Times New Roman"/>
          <w:sz w:val="24"/>
          <w:szCs w:val="24"/>
        </w:rPr>
        <w:t xml:space="preserve"> Общества (форма - При</w:t>
      </w:r>
      <w:r w:rsidR="00CB1983">
        <w:rPr>
          <w:rFonts w:ascii="Times New Roman" w:eastAsia="Times New Roman" w:hAnsi="Times New Roman" w:cs="Times New Roman"/>
          <w:sz w:val="24"/>
          <w:szCs w:val="24"/>
        </w:rPr>
        <w:t>ложение №</w:t>
      </w:r>
      <w:r w:rsidR="00C53E4C">
        <w:rPr>
          <w:rFonts w:ascii="Times New Roman" w:eastAsia="Times New Roman" w:hAnsi="Times New Roman" w:cs="Times New Roman"/>
          <w:sz w:val="24"/>
          <w:szCs w:val="24"/>
        </w:rPr>
        <w:t>5</w:t>
      </w:r>
      <w:r w:rsidR="006A4C8B" w:rsidRPr="00F034DF">
        <w:rPr>
          <w:rFonts w:ascii="Times New Roman" w:eastAsia="Times New Roman" w:hAnsi="Times New Roman" w:cs="Times New Roman"/>
          <w:sz w:val="24"/>
          <w:szCs w:val="24"/>
        </w:rPr>
        <w:t>).</w:t>
      </w:r>
    </w:p>
    <w:p w:rsidR="00B31732" w:rsidRPr="00F034DF" w:rsidRDefault="00B31732" w:rsidP="00B31732">
      <w:pPr>
        <w:tabs>
          <w:tab w:val="left" w:pos="1080"/>
        </w:tabs>
        <w:spacing w:after="0" w:line="238" w:lineRule="exact"/>
        <w:jc w:val="both"/>
        <w:rPr>
          <w:rFonts w:ascii="Times New Roman" w:eastAsia="Times New Roman" w:hAnsi="Times New Roman" w:cs="Times New Roman"/>
          <w:sz w:val="24"/>
          <w:szCs w:val="24"/>
        </w:rPr>
      </w:pPr>
    </w:p>
    <w:p w:rsidR="006A4C8B" w:rsidRPr="00F034DF"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E2BE0">
        <w:rPr>
          <w:rFonts w:ascii="Times New Roman" w:eastAsia="Times New Roman" w:hAnsi="Times New Roman" w:cs="Times New Roman"/>
          <w:sz w:val="24"/>
          <w:szCs w:val="24"/>
        </w:rPr>
        <w:t>.8</w:t>
      </w:r>
      <w:r w:rsidR="00B31732">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Реквизиты внутреннего сообщения:</w:t>
      </w:r>
    </w:p>
    <w:p w:rsidR="006A4C8B" w:rsidRPr="00F034DF" w:rsidRDefault="006A4C8B" w:rsidP="000260F6">
      <w:pPr>
        <w:pStyle w:val="a4"/>
        <w:numPr>
          <w:ilvl w:val="0"/>
          <w:numId w:val="47"/>
        </w:numPr>
        <w:tabs>
          <w:tab w:val="left" w:pos="993"/>
        </w:tabs>
        <w:spacing w:before="94" w:after="0" w:line="240" w:lineRule="auto"/>
        <w:ind w:left="1276"/>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сведения об операции (сделке), в том числе, принадлежность к указанным кат</w:t>
      </w:r>
      <w:r w:rsidRPr="00F034DF">
        <w:rPr>
          <w:rFonts w:ascii="Times New Roman" w:eastAsia="Times New Roman" w:hAnsi="Times New Roman" w:cs="Times New Roman"/>
          <w:sz w:val="24"/>
          <w:szCs w:val="24"/>
        </w:rPr>
        <w:t>е</w:t>
      </w:r>
      <w:r w:rsidRPr="00F034DF">
        <w:rPr>
          <w:rFonts w:ascii="Times New Roman" w:eastAsia="Times New Roman" w:hAnsi="Times New Roman" w:cs="Times New Roman"/>
          <w:sz w:val="24"/>
          <w:szCs w:val="24"/>
        </w:rPr>
        <w:t>гориям:</w:t>
      </w:r>
    </w:p>
    <w:p w:rsidR="006A4C8B" w:rsidRPr="00F034DF" w:rsidRDefault="006A4C8B" w:rsidP="007B4514">
      <w:pPr>
        <w:pStyle w:val="a4"/>
        <w:tabs>
          <w:tab w:val="left" w:pos="993"/>
        </w:tabs>
        <w:spacing w:before="120" w:after="0" w:line="240" w:lineRule="auto"/>
        <w:ind w:left="1701"/>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а</w:t>
      </w:r>
      <w:proofErr w:type="gramStart"/>
      <w:r w:rsidRPr="00F034DF">
        <w:rPr>
          <w:rFonts w:ascii="Times New Roman" w:eastAsia="Times New Roman" w:hAnsi="Times New Roman" w:cs="Times New Roman"/>
          <w:sz w:val="24"/>
          <w:szCs w:val="24"/>
        </w:rPr>
        <w:t>)о</w:t>
      </w:r>
      <w:proofErr w:type="gramEnd"/>
      <w:r w:rsidRPr="00F034DF">
        <w:rPr>
          <w:rFonts w:ascii="Times New Roman" w:eastAsia="Times New Roman" w:hAnsi="Times New Roman" w:cs="Times New Roman"/>
          <w:sz w:val="24"/>
          <w:szCs w:val="24"/>
        </w:rPr>
        <w:t>перация, подлежащая обязательному контролю;</w:t>
      </w:r>
    </w:p>
    <w:p w:rsidR="006A4C8B" w:rsidRPr="00F034DF" w:rsidRDefault="006A4C8B" w:rsidP="007B4514">
      <w:pPr>
        <w:pStyle w:val="a4"/>
        <w:tabs>
          <w:tab w:val="left" w:pos="993"/>
        </w:tabs>
        <w:spacing w:before="120" w:after="0" w:line="240" w:lineRule="auto"/>
        <w:ind w:left="1701"/>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б</w:t>
      </w:r>
      <w:proofErr w:type="gramStart"/>
      <w:r w:rsidRPr="00F034DF">
        <w:rPr>
          <w:rFonts w:ascii="Times New Roman" w:eastAsia="Times New Roman" w:hAnsi="Times New Roman" w:cs="Times New Roman"/>
          <w:sz w:val="24"/>
          <w:szCs w:val="24"/>
        </w:rPr>
        <w:t>)н</w:t>
      </w:r>
      <w:proofErr w:type="gramEnd"/>
      <w:r w:rsidRPr="00F034DF">
        <w:rPr>
          <w:rFonts w:ascii="Times New Roman" w:eastAsia="Times New Roman" w:hAnsi="Times New Roman" w:cs="Times New Roman"/>
          <w:sz w:val="24"/>
          <w:szCs w:val="24"/>
        </w:rPr>
        <w:t>еобычная сделка, а также содержание операции (сделки);</w:t>
      </w:r>
    </w:p>
    <w:p w:rsidR="006A4C8B" w:rsidRPr="00F034DF"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сумма и валюта операции (сделки);</w:t>
      </w:r>
    </w:p>
    <w:p w:rsidR="006A4C8B" w:rsidRPr="00F034DF"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сведения о лице (лицах), проводящи</w:t>
      </w:r>
      <w:r w:rsidR="00FF5CFF">
        <w:rPr>
          <w:rFonts w:ascii="Times New Roman" w:eastAsia="Times New Roman" w:hAnsi="Times New Roman" w:cs="Times New Roman"/>
          <w:sz w:val="24"/>
          <w:szCs w:val="24"/>
        </w:rPr>
        <w:t>х операцию (совершающих сделку);</w:t>
      </w:r>
    </w:p>
    <w:p w:rsidR="006A4C8B" w:rsidRPr="00F034DF"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описание возникших затруднений квалификации операции как подлежащей обязательному контролю или причины, по которой сделка квалифицируется как необычная;</w:t>
      </w:r>
    </w:p>
    <w:p w:rsidR="006A4C8B" w:rsidRPr="00F034DF" w:rsidRDefault="006A4C8B" w:rsidP="007B4514">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дата составления сообщения;</w:t>
      </w:r>
    </w:p>
    <w:p w:rsidR="00B31732" w:rsidRDefault="006A4C8B" w:rsidP="007B4514">
      <w:pPr>
        <w:pStyle w:val="a4"/>
        <w:numPr>
          <w:ilvl w:val="0"/>
          <w:numId w:val="47"/>
        </w:numPr>
        <w:tabs>
          <w:tab w:val="left" w:pos="993"/>
        </w:tabs>
        <w:spacing w:before="120" w:after="120" w:line="240" w:lineRule="auto"/>
        <w:ind w:left="1276" w:hanging="357"/>
        <w:contextualSpacing w:val="0"/>
        <w:jc w:val="both"/>
        <w:rPr>
          <w:rFonts w:ascii="Times New Roman" w:eastAsia="Times New Roman" w:hAnsi="Times New Roman" w:cs="Times New Roman"/>
          <w:sz w:val="24"/>
          <w:szCs w:val="24"/>
        </w:rPr>
      </w:pPr>
      <w:proofErr w:type="spellStart"/>
      <w:r w:rsidRPr="00F034DF">
        <w:rPr>
          <w:rFonts w:ascii="Times New Roman" w:eastAsia="Times New Roman" w:hAnsi="Times New Roman" w:cs="Times New Roman"/>
          <w:sz w:val="24"/>
          <w:szCs w:val="24"/>
        </w:rPr>
        <w:t>подпись</w:t>
      </w:r>
      <w:r w:rsidR="001C6314" w:rsidRPr="001C6314">
        <w:rPr>
          <w:rFonts w:ascii="Times New Roman" w:eastAsia="Times New Roman" w:hAnsi="Times New Roman" w:cs="Times New Roman"/>
          <w:sz w:val="24"/>
          <w:szCs w:val="24"/>
        </w:rPr>
        <w:t>$</w:t>
      </w:r>
      <w:proofErr w:type="spellEnd"/>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director_post_vp</w:t>
      </w:r>
      <w:proofErr w:type="spellEnd"/>
      <w:r w:rsidR="001C6314" w:rsidRPr="001C6314">
        <w:rPr>
          <w:rFonts w:ascii="Times New Roman" w:eastAsia="Times New Roman" w:hAnsi="Times New Roman" w:cs="Times New Roman"/>
          <w:sz w:val="24"/>
          <w:szCs w:val="24"/>
        </w:rPr>
        <w:t>}</w:t>
      </w:r>
      <w:r w:rsidRPr="00F034DF">
        <w:rPr>
          <w:rFonts w:ascii="Times New Roman" w:eastAsia="Times New Roman" w:hAnsi="Times New Roman" w:cs="Times New Roman"/>
          <w:sz w:val="24"/>
          <w:szCs w:val="24"/>
        </w:rPr>
        <w:t>.</w:t>
      </w:r>
    </w:p>
    <w:p w:rsidR="004B29D5" w:rsidRPr="004B29D5" w:rsidRDefault="004B29D5" w:rsidP="004B29D5">
      <w:pPr>
        <w:tabs>
          <w:tab w:val="left" w:pos="993"/>
        </w:tabs>
        <w:spacing w:before="120" w:after="120" w:line="240" w:lineRule="auto"/>
        <w:jc w:val="both"/>
        <w:rPr>
          <w:rFonts w:ascii="Times New Roman" w:eastAsia="Times New Roman" w:hAnsi="Times New Roman" w:cs="Times New Roman"/>
          <w:sz w:val="24"/>
          <w:szCs w:val="24"/>
        </w:rPr>
      </w:pPr>
    </w:p>
    <w:p w:rsidR="006A4C8B" w:rsidRPr="00F034DF"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E2BE0">
        <w:rPr>
          <w:rFonts w:ascii="Times New Roman" w:eastAsia="Times New Roman" w:hAnsi="Times New Roman" w:cs="Times New Roman"/>
          <w:sz w:val="24"/>
          <w:szCs w:val="24"/>
        </w:rPr>
        <w:t>.9</w:t>
      </w:r>
      <w:r w:rsidR="00B31732">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При выявлении признаков необычной операции (сделки) клиента Общество впра</w:t>
      </w:r>
      <w:r w:rsidR="00F034DF">
        <w:rPr>
          <w:rFonts w:ascii="Times New Roman" w:eastAsia="Times New Roman" w:hAnsi="Times New Roman" w:cs="Times New Roman"/>
          <w:sz w:val="24"/>
          <w:szCs w:val="24"/>
        </w:rPr>
        <w:t>ве принять сле</w:t>
      </w:r>
      <w:r w:rsidR="006A4C8B" w:rsidRPr="00F034DF">
        <w:rPr>
          <w:rFonts w:ascii="Times New Roman" w:eastAsia="Times New Roman" w:hAnsi="Times New Roman" w:cs="Times New Roman"/>
          <w:sz w:val="24"/>
          <w:szCs w:val="24"/>
        </w:rPr>
        <w:t>дующие дополнительные меры по изучению выявленной необычной оп</w:t>
      </w:r>
      <w:r w:rsidR="006A4C8B" w:rsidRPr="00F034DF">
        <w:rPr>
          <w:rFonts w:ascii="Times New Roman" w:eastAsia="Times New Roman" w:hAnsi="Times New Roman" w:cs="Times New Roman"/>
          <w:sz w:val="24"/>
          <w:szCs w:val="24"/>
        </w:rPr>
        <w:t>е</w:t>
      </w:r>
      <w:r w:rsidR="006A4C8B" w:rsidRPr="00F034DF">
        <w:rPr>
          <w:rFonts w:ascii="Times New Roman" w:eastAsia="Times New Roman" w:hAnsi="Times New Roman" w:cs="Times New Roman"/>
          <w:sz w:val="24"/>
          <w:szCs w:val="24"/>
        </w:rPr>
        <w:t>рации (сделки):</w:t>
      </w:r>
    </w:p>
    <w:p w:rsidR="006A4C8B" w:rsidRPr="00F034DF"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proofErr w:type="gramStart"/>
      <w:r w:rsidRPr="00F034DF">
        <w:rPr>
          <w:rFonts w:ascii="Times New Roman" w:eastAsia="Times New Roman" w:hAnsi="Times New Roman" w:cs="Times New Roman"/>
          <w:sz w:val="24"/>
          <w:szCs w:val="24"/>
        </w:rPr>
        <w:lastRenderedPageBreak/>
        <w:t>получить от клиента необходимые объяснения и (или) дополнительные свед</w:t>
      </w:r>
      <w:r w:rsidRPr="00F034DF">
        <w:rPr>
          <w:rFonts w:ascii="Times New Roman" w:eastAsia="Times New Roman" w:hAnsi="Times New Roman" w:cs="Times New Roman"/>
          <w:sz w:val="24"/>
          <w:szCs w:val="24"/>
        </w:rPr>
        <w:t>е</w:t>
      </w:r>
      <w:r w:rsidRPr="00F034DF">
        <w:rPr>
          <w:rFonts w:ascii="Times New Roman" w:eastAsia="Times New Roman" w:hAnsi="Times New Roman" w:cs="Times New Roman"/>
          <w:sz w:val="24"/>
          <w:szCs w:val="24"/>
        </w:rPr>
        <w:t>ния, разъяс</w:t>
      </w:r>
      <w:r w:rsidR="00F034DF">
        <w:rPr>
          <w:rFonts w:ascii="Times New Roman" w:eastAsia="Times New Roman" w:hAnsi="Times New Roman" w:cs="Times New Roman"/>
          <w:sz w:val="24"/>
          <w:szCs w:val="24"/>
        </w:rPr>
        <w:t>няю</w:t>
      </w:r>
      <w:r w:rsidRPr="00F034DF">
        <w:rPr>
          <w:rFonts w:ascii="Times New Roman" w:eastAsia="Times New Roman" w:hAnsi="Times New Roman" w:cs="Times New Roman"/>
          <w:sz w:val="24"/>
          <w:szCs w:val="24"/>
        </w:rPr>
        <w:t>щие экономический смысл необычной операции (сделки);</w:t>
      </w:r>
      <w:proofErr w:type="gramEnd"/>
    </w:p>
    <w:p w:rsidR="006A4C8B" w:rsidRDefault="006A4C8B" w:rsidP="004B29D5">
      <w:pPr>
        <w:pStyle w:val="a4"/>
        <w:numPr>
          <w:ilvl w:val="0"/>
          <w:numId w:val="47"/>
        </w:numPr>
        <w:tabs>
          <w:tab w:val="left" w:pos="993"/>
        </w:tabs>
        <w:spacing w:before="120" w:after="12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обеспечить повышенное внимание (мониторинг) в соответствии с постановл</w:t>
      </w:r>
      <w:r w:rsidRPr="00F034DF">
        <w:rPr>
          <w:rFonts w:ascii="Times New Roman" w:eastAsia="Times New Roman" w:hAnsi="Times New Roman" w:cs="Times New Roman"/>
          <w:sz w:val="24"/>
          <w:szCs w:val="24"/>
        </w:rPr>
        <w:t>е</w:t>
      </w:r>
      <w:r w:rsidRPr="00F034DF">
        <w:rPr>
          <w:rFonts w:ascii="Times New Roman" w:eastAsia="Times New Roman" w:hAnsi="Times New Roman" w:cs="Times New Roman"/>
          <w:sz w:val="24"/>
          <w:szCs w:val="24"/>
        </w:rPr>
        <w:t>нием Пра</w:t>
      </w:r>
      <w:r w:rsidR="000260F6">
        <w:rPr>
          <w:rFonts w:ascii="Times New Roman" w:eastAsia="Times New Roman" w:hAnsi="Times New Roman" w:cs="Times New Roman"/>
          <w:sz w:val="24"/>
          <w:szCs w:val="24"/>
        </w:rPr>
        <w:t>ви</w:t>
      </w:r>
      <w:r w:rsidRPr="00F034DF">
        <w:rPr>
          <w:rFonts w:ascii="Times New Roman" w:eastAsia="Times New Roman" w:hAnsi="Times New Roman" w:cs="Times New Roman"/>
          <w:sz w:val="24"/>
          <w:szCs w:val="24"/>
        </w:rPr>
        <w:t>тельства от 30.06.2012 № 667 ко всем операциям (сделкам) этого клиента в целях получе</w:t>
      </w:r>
      <w:r w:rsidR="00F034DF">
        <w:rPr>
          <w:rFonts w:ascii="Times New Roman" w:eastAsia="Times New Roman" w:hAnsi="Times New Roman" w:cs="Times New Roman"/>
          <w:sz w:val="24"/>
          <w:szCs w:val="24"/>
        </w:rPr>
        <w:t>ния подтвер</w:t>
      </w:r>
      <w:r w:rsidRPr="00F034DF">
        <w:rPr>
          <w:rFonts w:ascii="Times New Roman" w:eastAsia="Times New Roman" w:hAnsi="Times New Roman" w:cs="Times New Roman"/>
          <w:sz w:val="24"/>
          <w:szCs w:val="24"/>
        </w:rPr>
        <w:t>ждения, что их осуществление может быть направлено на легализацию (отмы</w:t>
      </w:r>
      <w:r w:rsidR="00F034DF">
        <w:rPr>
          <w:rFonts w:ascii="Times New Roman" w:eastAsia="Times New Roman" w:hAnsi="Times New Roman" w:cs="Times New Roman"/>
          <w:sz w:val="24"/>
          <w:szCs w:val="24"/>
        </w:rPr>
        <w:t>вание) доходов, получен</w:t>
      </w:r>
      <w:r w:rsidRPr="00F034DF">
        <w:rPr>
          <w:rFonts w:ascii="Times New Roman" w:eastAsia="Times New Roman" w:hAnsi="Times New Roman" w:cs="Times New Roman"/>
          <w:sz w:val="24"/>
          <w:szCs w:val="24"/>
        </w:rPr>
        <w:t>ных преступным п</w:t>
      </w:r>
      <w:r w:rsidRPr="00F034DF">
        <w:rPr>
          <w:rFonts w:ascii="Times New Roman" w:eastAsia="Times New Roman" w:hAnsi="Times New Roman" w:cs="Times New Roman"/>
          <w:sz w:val="24"/>
          <w:szCs w:val="24"/>
        </w:rPr>
        <w:t>у</w:t>
      </w:r>
      <w:r w:rsidRPr="00F034DF">
        <w:rPr>
          <w:rFonts w:ascii="Times New Roman" w:eastAsia="Times New Roman" w:hAnsi="Times New Roman" w:cs="Times New Roman"/>
          <w:sz w:val="24"/>
          <w:szCs w:val="24"/>
        </w:rPr>
        <w:t>тем, или финансирование терроризма.</w:t>
      </w:r>
    </w:p>
    <w:p w:rsidR="00B31732" w:rsidRPr="00B31732" w:rsidRDefault="00B31732" w:rsidP="00B31732">
      <w:pPr>
        <w:tabs>
          <w:tab w:val="left" w:pos="993"/>
        </w:tabs>
        <w:spacing w:after="0" w:line="240" w:lineRule="auto"/>
        <w:jc w:val="both"/>
        <w:rPr>
          <w:rFonts w:ascii="Times New Roman" w:eastAsia="Times New Roman" w:hAnsi="Times New Roman" w:cs="Times New Roman"/>
          <w:sz w:val="24"/>
          <w:szCs w:val="24"/>
        </w:rPr>
      </w:pPr>
    </w:p>
    <w:p w:rsidR="006A4C8B" w:rsidRPr="00F034DF"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E2BE0">
        <w:rPr>
          <w:rFonts w:ascii="Times New Roman" w:eastAsia="Times New Roman" w:hAnsi="Times New Roman" w:cs="Times New Roman"/>
          <w:sz w:val="24"/>
          <w:szCs w:val="24"/>
        </w:rPr>
        <w:t>.10</w:t>
      </w:r>
      <w:r w:rsidR="00F034DF" w:rsidRPr="00F034DF">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По результатам Программы изучения выявленной необычной операции (сделки)</w:t>
      </w:r>
      <w:r w:rsidR="00562FBB">
        <w:rPr>
          <w:rFonts w:ascii="Times New Roman" w:eastAsia="Times New Roman" w:hAnsi="Times New Roman" w:cs="Times New Roman"/>
          <w:sz w:val="24"/>
          <w:szCs w:val="24"/>
        </w:rPr>
        <w:t xml:space="preserve"> </w:t>
      </w:r>
      <w:r w:rsidR="001C6314">
        <w:rPr>
          <w:rFonts w:ascii="Times New Roman" w:eastAsia="Times New Roman" w:hAnsi="Times New Roman" w:cs="Times New Roman"/>
          <w:sz w:val="24"/>
          <w:szCs w:val="24"/>
        </w:rPr>
        <w:t>${</w:t>
      </w:r>
      <w:proofErr w:type="spellStart"/>
      <w:r w:rsidR="001C6314">
        <w:rPr>
          <w:rFonts w:ascii="Times New Roman" w:eastAsia="Times New Roman" w:hAnsi="Times New Roman" w:cs="Times New Roman"/>
          <w:sz w:val="24"/>
          <w:szCs w:val="24"/>
        </w:rPr>
        <w:t>director_post</w:t>
      </w:r>
      <w:proofErr w:type="spellEnd"/>
      <w:r w:rsidR="001C6314">
        <w:rPr>
          <w:rFonts w:ascii="Times New Roman" w:eastAsia="Times New Roman" w:hAnsi="Times New Roman" w:cs="Times New Roman"/>
          <w:sz w:val="24"/>
          <w:szCs w:val="24"/>
        </w:rPr>
        <w:t>_</w:t>
      </w:r>
      <w:proofErr w:type="spellStart"/>
      <w:r w:rsidR="001C6314">
        <w:rPr>
          <w:rFonts w:ascii="Times New Roman" w:eastAsia="Times New Roman" w:hAnsi="Times New Roman" w:cs="Times New Roman"/>
          <w:sz w:val="24"/>
          <w:szCs w:val="24"/>
          <w:lang w:val="en-US"/>
        </w:rPr>
        <w:t>i</w:t>
      </w:r>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006A4C8B" w:rsidRPr="00F034DF">
        <w:rPr>
          <w:rFonts w:ascii="Times New Roman" w:eastAsia="Times New Roman" w:hAnsi="Times New Roman" w:cs="Times New Roman"/>
          <w:sz w:val="24"/>
          <w:szCs w:val="24"/>
        </w:rPr>
        <w:t>Общества либо</w:t>
      </w:r>
      <w:r w:rsidR="00562FBB">
        <w:rPr>
          <w:rFonts w:ascii="Times New Roman" w:eastAsia="Times New Roman" w:hAnsi="Times New Roman" w:cs="Times New Roman"/>
          <w:sz w:val="24"/>
          <w:szCs w:val="24"/>
        </w:rPr>
        <w:t xml:space="preserve"> </w:t>
      </w:r>
      <w:r w:rsidR="00570A78">
        <w:rPr>
          <w:rFonts w:ascii="Times New Roman" w:eastAsia="Times New Roman" w:hAnsi="Times New Roman" w:cs="Times New Roman"/>
          <w:sz w:val="24"/>
          <w:szCs w:val="24"/>
        </w:rPr>
        <w:t>специальное должностное</w:t>
      </w:r>
      <w:r w:rsidR="006C0965" w:rsidRPr="00C72F52">
        <w:rPr>
          <w:rFonts w:ascii="Times New Roman" w:eastAsia="Times New Roman" w:hAnsi="Times New Roman" w:cs="Times New Roman"/>
          <w:sz w:val="24"/>
          <w:szCs w:val="24"/>
        </w:rPr>
        <w:t xml:space="preserve"> лицо</w:t>
      </w:r>
      <w:r w:rsidR="006C0965" w:rsidRPr="00851125">
        <w:rPr>
          <w:rFonts w:ascii="Times New Roman" w:eastAsia="Times New Roman" w:hAnsi="Times New Roman" w:cs="Times New Roman"/>
          <w:sz w:val="24"/>
          <w:szCs w:val="24"/>
        </w:rPr>
        <w:t xml:space="preserve"> принимает реш</w:t>
      </w:r>
      <w:r w:rsidR="006C0965" w:rsidRPr="00851125">
        <w:rPr>
          <w:rFonts w:ascii="Times New Roman" w:eastAsia="Times New Roman" w:hAnsi="Times New Roman" w:cs="Times New Roman"/>
          <w:sz w:val="24"/>
          <w:szCs w:val="24"/>
        </w:rPr>
        <w:t>е</w:t>
      </w:r>
      <w:r w:rsidR="006C0965" w:rsidRPr="00851125">
        <w:rPr>
          <w:rFonts w:ascii="Times New Roman" w:eastAsia="Times New Roman" w:hAnsi="Times New Roman" w:cs="Times New Roman"/>
          <w:sz w:val="24"/>
          <w:szCs w:val="24"/>
        </w:rPr>
        <w:t>ние</w:t>
      </w:r>
      <w:r w:rsidR="006A4C8B" w:rsidRPr="00F034DF">
        <w:rPr>
          <w:rFonts w:ascii="Times New Roman" w:eastAsia="Times New Roman" w:hAnsi="Times New Roman" w:cs="Times New Roman"/>
          <w:sz w:val="24"/>
          <w:szCs w:val="24"/>
        </w:rPr>
        <w:t>:</w:t>
      </w:r>
    </w:p>
    <w:p w:rsidR="006A4C8B" w:rsidRPr="00F034DF"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о признании операции (сделки) клиента подлежащей обязательному контролю в соответствии со ст. 6 закона № 115-ФЗ-2001 г.;</w:t>
      </w:r>
    </w:p>
    <w:p w:rsidR="006A4C8B" w:rsidRPr="00F034DF"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о признании выявленной необычной операции (сделки) подозрительной опер</w:t>
      </w:r>
      <w:r w:rsidRPr="00F034DF">
        <w:rPr>
          <w:rFonts w:ascii="Times New Roman" w:eastAsia="Times New Roman" w:hAnsi="Times New Roman" w:cs="Times New Roman"/>
          <w:sz w:val="24"/>
          <w:szCs w:val="24"/>
        </w:rPr>
        <w:t>а</w:t>
      </w:r>
      <w:r w:rsidRPr="00F034DF">
        <w:rPr>
          <w:rFonts w:ascii="Times New Roman" w:eastAsia="Times New Roman" w:hAnsi="Times New Roman" w:cs="Times New Roman"/>
          <w:sz w:val="24"/>
          <w:szCs w:val="24"/>
        </w:rPr>
        <w:t>цией (сделкой), осуществление которой может быть направлено на легализ</w:t>
      </w:r>
      <w:r w:rsidRPr="00F034DF">
        <w:rPr>
          <w:rFonts w:ascii="Times New Roman" w:eastAsia="Times New Roman" w:hAnsi="Times New Roman" w:cs="Times New Roman"/>
          <w:sz w:val="24"/>
          <w:szCs w:val="24"/>
        </w:rPr>
        <w:t>а</w:t>
      </w:r>
      <w:r w:rsidRPr="00F034DF">
        <w:rPr>
          <w:rFonts w:ascii="Times New Roman" w:eastAsia="Times New Roman" w:hAnsi="Times New Roman" w:cs="Times New Roman"/>
          <w:sz w:val="24"/>
          <w:szCs w:val="24"/>
        </w:rPr>
        <w:t>цию (отм</w:t>
      </w:r>
      <w:r w:rsidR="00F034DF">
        <w:rPr>
          <w:rFonts w:ascii="Times New Roman" w:eastAsia="Times New Roman" w:hAnsi="Times New Roman" w:cs="Times New Roman"/>
          <w:sz w:val="24"/>
          <w:szCs w:val="24"/>
        </w:rPr>
        <w:t>ывание) доходов, полученных пре</w:t>
      </w:r>
      <w:r w:rsidRPr="00F034DF">
        <w:rPr>
          <w:rFonts w:ascii="Times New Roman" w:eastAsia="Times New Roman" w:hAnsi="Times New Roman" w:cs="Times New Roman"/>
          <w:sz w:val="24"/>
          <w:szCs w:val="24"/>
        </w:rPr>
        <w:t>ступным путем, или финансиров</w:t>
      </w:r>
      <w:r w:rsidRPr="00F034DF">
        <w:rPr>
          <w:rFonts w:ascii="Times New Roman" w:eastAsia="Times New Roman" w:hAnsi="Times New Roman" w:cs="Times New Roman"/>
          <w:sz w:val="24"/>
          <w:szCs w:val="24"/>
        </w:rPr>
        <w:t>а</w:t>
      </w:r>
      <w:r w:rsidRPr="00F034DF">
        <w:rPr>
          <w:rFonts w:ascii="Times New Roman" w:eastAsia="Times New Roman" w:hAnsi="Times New Roman" w:cs="Times New Roman"/>
          <w:sz w:val="24"/>
          <w:szCs w:val="24"/>
        </w:rPr>
        <w:t>ние терроризма;</w:t>
      </w:r>
    </w:p>
    <w:p w:rsidR="006A4C8B" w:rsidRPr="00F034DF"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о необходимости принятия дополнительных мер по изучению необычной оп</w:t>
      </w:r>
      <w:r w:rsidRPr="00F034DF">
        <w:rPr>
          <w:rFonts w:ascii="Times New Roman" w:eastAsia="Times New Roman" w:hAnsi="Times New Roman" w:cs="Times New Roman"/>
          <w:sz w:val="24"/>
          <w:szCs w:val="24"/>
        </w:rPr>
        <w:t>е</w:t>
      </w:r>
      <w:r w:rsidRPr="00F034DF">
        <w:rPr>
          <w:rFonts w:ascii="Times New Roman" w:eastAsia="Times New Roman" w:hAnsi="Times New Roman" w:cs="Times New Roman"/>
          <w:sz w:val="24"/>
          <w:szCs w:val="24"/>
        </w:rPr>
        <w:t>рации (сделки) клиента;</w:t>
      </w:r>
    </w:p>
    <w:p w:rsidR="006A4C8B" w:rsidRPr="00F034DF"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о представлении информации об операциях, предусмотренных разделом 7 н</w:t>
      </w:r>
      <w:r w:rsidRPr="00F034DF">
        <w:rPr>
          <w:rFonts w:ascii="Times New Roman" w:eastAsia="Times New Roman" w:hAnsi="Times New Roman" w:cs="Times New Roman"/>
          <w:sz w:val="24"/>
          <w:szCs w:val="24"/>
        </w:rPr>
        <w:t>а</w:t>
      </w:r>
      <w:r w:rsidRPr="00F034DF">
        <w:rPr>
          <w:rFonts w:ascii="Times New Roman" w:eastAsia="Times New Roman" w:hAnsi="Times New Roman" w:cs="Times New Roman"/>
          <w:sz w:val="24"/>
          <w:szCs w:val="24"/>
        </w:rPr>
        <w:t>стоящих Правил, в Федеральную службу по финансовому мониторингу;</w:t>
      </w:r>
    </w:p>
    <w:p w:rsidR="006A4C8B"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о приостановлении операций (сделок) или замораживании (блокировании) д</w:t>
      </w:r>
      <w:r w:rsidRPr="00F034DF">
        <w:rPr>
          <w:rFonts w:ascii="Times New Roman" w:eastAsia="Times New Roman" w:hAnsi="Times New Roman" w:cs="Times New Roman"/>
          <w:sz w:val="24"/>
          <w:szCs w:val="24"/>
        </w:rPr>
        <w:t>е</w:t>
      </w:r>
      <w:r w:rsidRPr="00F034DF">
        <w:rPr>
          <w:rFonts w:ascii="Times New Roman" w:eastAsia="Times New Roman" w:hAnsi="Times New Roman" w:cs="Times New Roman"/>
          <w:sz w:val="24"/>
          <w:szCs w:val="24"/>
        </w:rPr>
        <w:t>нежных средств или иного имущества, порядок регламентируется разделами 10 и 11 настоящих Правил.</w:t>
      </w:r>
    </w:p>
    <w:p w:rsidR="00B31732" w:rsidRPr="00B31732" w:rsidRDefault="00B31732" w:rsidP="00B31732">
      <w:pPr>
        <w:tabs>
          <w:tab w:val="left" w:pos="993"/>
        </w:tabs>
        <w:spacing w:after="0" w:line="240" w:lineRule="auto"/>
        <w:jc w:val="both"/>
        <w:rPr>
          <w:rFonts w:ascii="Times New Roman" w:eastAsia="Times New Roman" w:hAnsi="Times New Roman" w:cs="Times New Roman"/>
          <w:sz w:val="24"/>
          <w:szCs w:val="24"/>
        </w:rPr>
      </w:pPr>
    </w:p>
    <w:p w:rsidR="006A4C8B"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E2BE0">
        <w:rPr>
          <w:rFonts w:ascii="Times New Roman" w:eastAsia="Times New Roman" w:hAnsi="Times New Roman" w:cs="Times New Roman"/>
          <w:sz w:val="24"/>
          <w:szCs w:val="24"/>
        </w:rPr>
        <w:t>.11</w:t>
      </w:r>
      <w:r w:rsidR="00F034DF" w:rsidRPr="00F034DF">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 xml:space="preserve">О действиях, предпринятых Обществом в отношении </w:t>
      </w:r>
      <w:r w:rsidR="00F034DF">
        <w:rPr>
          <w:rFonts w:ascii="Times New Roman" w:eastAsia="Times New Roman" w:hAnsi="Times New Roman" w:cs="Times New Roman"/>
          <w:sz w:val="24"/>
          <w:szCs w:val="24"/>
        </w:rPr>
        <w:t>клиента в связи с выявлением не</w:t>
      </w:r>
      <w:r w:rsidR="006A4C8B" w:rsidRPr="00F034DF">
        <w:rPr>
          <w:rFonts w:ascii="Times New Roman" w:eastAsia="Times New Roman" w:hAnsi="Times New Roman" w:cs="Times New Roman"/>
          <w:sz w:val="24"/>
          <w:szCs w:val="24"/>
        </w:rPr>
        <w:t>обычной операции (сделки) или ее признаков, в сообщении об операции делается соответству</w:t>
      </w:r>
      <w:r w:rsidR="00F034DF">
        <w:rPr>
          <w:rFonts w:ascii="Times New Roman" w:eastAsia="Times New Roman" w:hAnsi="Times New Roman" w:cs="Times New Roman"/>
          <w:sz w:val="24"/>
          <w:szCs w:val="24"/>
        </w:rPr>
        <w:t>ющая за</w:t>
      </w:r>
      <w:r w:rsidR="006A4C8B" w:rsidRPr="00F034DF">
        <w:rPr>
          <w:rFonts w:ascii="Times New Roman" w:eastAsia="Times New Roman" w:hAnsi="Times New Roman" w:cs="Times New Roman"/>
          <w:sz w:val="24"/>
          <w:szCs w:val="24"/>
        </w:rPr>
        <w:t>пись (отметка).</w:t>
      </w:r>
    </w:p>
    <w:p w:rsidR="00B31732" w:rsidRPr="00F034DF" w:rsidRDefault="00B31732" w:rsidP="00B31732">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B67C2F"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E2BE0">
        <w:rPr>
          <w:rFonts w:ascii="Times New Roman" w:eastAsia="Times New Roman" w:hAnsi="Times New Roman" w:cs="Times New Roman"/>
          <w:sz w:val="24"/>
          <w:szCs w:val="24"/>
        </w:rPr>
        <w:t>.12</w:t>
      </w:r>
      <w:r w:rsidR="00B31732">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proofErr w:type="gramStart"/>
      <w:r w:rsidR="006A4C8B" w:rsidRPr="00F034DF">
        <w:rPr>
          <w:rFonts w:ascii="Times New Roman" w:eastAsia="Times New Roman" w:hAnsi="Times New Roman" w:cs="Times New Roman"/>
          <w:sz w:val="24"/>
          <w:szCs w:val="24"/>
        </w:rPr>
        <w:t>В случае подтверждения обоснованности подозрений осуществления клиентом опер</w:t>
      </w:r>
      <w:r w:rsidR="006A4C8B" w:rsidRPr="00F034DF">
        <w:rPr>
          <w:rFonts w:ascii="Times New Roman" w:eastAsia="Times New Roman" w:hAnsi="Times New Roman" w:cs="Times New Roman"/>
          <w:sz w:val="24"/>
          <w:szCs w:val="24"/>
        </w:rPr>
        <w:t>а</w:t>
      </w:r>
      <w:r w:rsidR="006A4C8B" w:rsidRPr="00F034DF">
        <w:rPr>
          <w:rFonts w:ascii="Times New Roman" w:eastAsia="Times New Roman" w:hAnsi="Times New Roman" w:cs="Times New Roman"/>
          <w:sz w:val="24"/>
          <w:szCs w:val="24"/>
        </w:rPr>
        <w:t>ции (сделки) или ряда операций (сделок) в целях легализации (отмыван</w:t>
      </w:r>
      <w:r w:rsidR="00F034DF">
        <w:rPr>
          <w:rFonts w:ascii="Times New Roman" w:eastAsia="Times New Roman" w:hAnsi="Times New Roman" w:cs="Times New Roman"/>
          <w:sz w:val="24"/>
          <w:szCs w:val="24"/>
        </w:rPr>
        <w:t>ия) доходов, полученных преступ</w:t>
      </w:r>
      <w:r w:rsidR="006A4C8B" w:rsidRPr="00F034DF">
        <w:rPr>
          <w:rFonts w:ascii="Times New Roman" w:eastAsia="Times New Roman" w:hAnsi="Times New Roman" w:cs="Times New Roman"/>
          <w:sz w:val="24"/>
          <w:szCs w:val="24"/>
        </w:rPr>
        <w:t>ным путем, и финансирования терроризма</w:t>
      </w:r>
      <w:r w:rsidR="00562FBB">
        <w:rPr>
          <w:rFonts w:ascii="Times New Roman" w:eastAsia="Times New Roman" w:hAnsi="Times New Roman" w:cs="Times New Roman"/>
          <w:sz w:val="24"/>
          <w:szCs w:val="24"/>
        </w:rPr>
        <w:t xml:space="preserve"> </w:t>
      </w:r>
      <w:r w:rsidR="001C6314">
        <w:rPr>
          <w:rFonts w:ascii="Times New Roman" w:eastAsia="Times New Roman" w:hAnsi="Times New Roman" w:cs="Times New Roman"/>
          <w:sz w:val="24"/>
          <w:szCs w:val="24"/>
        </w:rPr>
        <w:t>${</w:t>
      </w:r>
      <w:proofErr w:type="spellStart"/>
      <w:r w:rsidR="001C6314">
        <w:rPr>
          <w:rFonts w:ascii="Times New Roman" w:eastAsia="Times New Roman" w:hAnsi="Times New Roman" w:cs="Times New Roman"/>
          <w:sz w:val="24"/>
          <w:szCs w:val="24"/>
        </w:rPr>
        <w:t>director_post</w:t>
      </w:r>
      <w:proofErr w:type="spellEnd"/>
      <w:r w:rsidR="001C6314">
        <w:rPr>
          <w:rFonts w:ascii="Times New Roman" w:eastAsia="Times New Roman" w:hAnsi="Times New Roman" w:cs="Times New Roman"/>
          <w:sz w:val="24"/>
          <w:szCs w:val="24"/>
        </w:rPr>
        <w:t>_</w:t>
      </w:r>
      <w:proofErr w:type="spellStart"/>
      <w:r w:rsidR="001C6314">
        <w:rPr>
          <w:rFonts w:ascii="Times New Roman" w:eastAsia="Times New Roman" w:hAnsi="Times New Roman" w:cs="Times New Roman"/>
          <w:sz w:val="24"/>
          <w:szCs w:val="24"/>
          <w:lang w:val="en-US"/>
        </w:rPr>
        <w:t>i</w:t>
      </w:r>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006A4C8B" w:rsidRPr="00F034DF">
        <w:rPr>
          <w:rFonts w:ascii="Times New Roman" w:eastAsia="Times New Roman" w:hAnsi="Times New Roman" w:cs="Times New Roman"/>
          <w:sz w:val="24"/>
          <w:szCs w:val="24"/>
        </w:rPr>
        <w:t xml:space="preserve"> Общества принимает окончательное решение о признании операции (сделки) клиента н</w:t>
      </w:r>
      <w:r w:rsidR="006A4C8B" w:rsidRPr="00F034DF">
        <w:rPr>
          <w:rFonts w:ascii="Times New Roman" w:eastAsia="Times New Roman" w:hAnsi="Times New Roman" w:cs="Times New Roman"/>
          <w:sz w:val="24"/>
          <w:szCs w:val="24"/>
        </w:rPr>
        <w:t>е</w:t>
      </w:r>
      <w:r w:rsidR="006A4C8B" w:rsidRPr="00F034DF">
        <w:rPr>
          <w:rFonts w:ascii="Times New Roman" w:eastAsia="Times New Roman" w:hAnsi="Times New Roman" w:cs="Times New Roman"/>
          <w:sz w:val="24"/>
          <w:szCs w:val="24"/>
        </w:rPr>
        <w:t>обычной операцией (сдел</w:t>
      </w:r>
      <w:r w:rsidR="00F034DF">
        <w:rPr>
          <w:rFonts w:ascii="Times New Roman" w:eastAsia="Times New Roman" w:hAnsi="Times New Roman" w:cs="Times New Roman"/>
          <w:sz w:val="24"/>
          <w:szCs w:val="24"/>
        </w:rPr>
        <w:t>кой) в соответствии с тре</w:t>
      </w:r>
      <w:r w:rsidR="006A4C8B" w:rsidRPr="00F034DF">
        <w:rPr>
          <w:rFonts w:ascii="Times New Roman" w:eastAsia="Times New Roman" w:hAnsi="Times New Roman" w:cs="Times New Roman"/>
          <w:sz w:val="24"/>
          <w:szCs w:val="24"/>
        </w:rPr>
        <w:t>бованиями Федерального закона и представлении информации о ней в Федеральную службу по фи</w:t>
      </w:r>
      <w:r w:rsidR="00F034DF">
        <w:rPr>
          <w:rFonts w:ascii="Times New Roman" w:eastAsia="Times New Roman" w:hAnsi="Times New Roman" w:cs="Times New Roman"/>
          <w:sz w:val="24"/>
          <w:szCs w:val="24"/>
        </w:rPr>
        <w:t>нан</w:t>
      </w:r>
      <w:r w:rsidR="006A4C8B" w:rsidRPr="00F034DF">
        <w:rPr>
          <w:rFonts w:ascii="Times New Roman" w:eastAsia="Times New Roman" w:hAnsi="Times New Roman" w:cs="Times New Roman"/>
          <w:sz w:val="24"/>
          <w:szCs w:val="24"/>
        </w:rPr>
        <w:t>совому монит</w:t>
      </w:r>
      <w:r w:rsidR="006A4C8B" w:rsidRPr="00F034DF">
        <w:rPr>
          <w:rFonts w:ascii="Times New Roman" w:eastAsia="Times New Roman" w:hAnsi="Times New Roman" w:cs="Times New Roman"/>
          <w:sz w:val="24"/>
          <w:szCs w:val="24"/>
        </w:rPr>
        <w:t>о</w:t>
      </w:r>
      <w:r w:rsidR="006A4C8B" w:rsidRPr="00F034DF">
        <w:rPr>
          <w:rFonts w:ascii="Times New Roman" w:eastAsia="Times New Roman" w:hAnsi="Times New Roman" w:cs="Times New Roman"/>
          <w:sz w:val="24"/>
          <w:szCs w:val="24"/>
        </w:rPr>
        <w:t>рингу.</w:t>
      </w:r>
      <w:proofErr w:type="gramEnd"/>
      <w:r w:rsidR="006A4C8B" w:rsidRPr="00F034DF">
        <w:rPr>
          <w:rFonts w:ascii="Times New Roman" w:eastAsia="Times New Roman" w:hAnsi="Times New Roman" w:cs="Times New Roman"/>
          <w:sz w:val="24"/>
          <w:szCs w:val="24"/>
        </w:rPr>
        <w:t xml:space="preserve"> О решении</w:t>
      </w:r>
      <w:r w:rsidR="00562FBB">
        <w:rPr>
          <w:rFonts w:ascii="Times New Roman" w:eastAsia="Times New Roman" w:hAnsi="Times New Roman" w:cs="Times New Roman"/>
          <w:sz w:val="24"/>
          <w:szCs w:val="24"/>
        </w:rPr>
        <w:t xml:space="preserve">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director_post_vp</w:t>
      </w:r>
      <w:proofErr w:type="spellEnd"/>
      <w:r w:rsidR="001C6314" w:rsidRPr="001C6314">
        <w:rPr>
          <w:rFonts w:ascii="Times New Roman" w:eastAsia="Times New Roman" w:hAnsi="Times New Roman" w:cs="Times New Roman"/>
          <w:sz w:val="24"/>
          <w:szCs w:val="24"/>
        </w:rPr>
        <w:t>}</w:t>
      </w:r>
      <w:r w:rsidR="006A4C8B" w:rsidRPr="00F034DF">
        <w:rPr>
          <w:rFonts w:ascii="Times New Roman" w:eastAsia="Times New Roman" w:hAnsi="Times New Roman" w:cs="Times New Roman"/>
          <w:sz w:val="24"/>
          <w:szCs w:val="24"/>
        </w:rPr>
        <w:t xml:space="preserve"> Общества в сообщении об операции делается соответствующая з</w:t>
      </w:r>
      <w:r w:rsidR="006A4C8B" w:rsidRPr="00F034DF">
        <w:rPr>
          <w:rFonts w:ascii="Times New Roman" w:eastAsia="Times New Roman" w:hAnsi="Times New Roman" w:cs="Times New Roman"/>
          <w:sz w:val="24"/>
          <w:szCs w:val="24"/>
        </w:rPr>
        <w:t>а</w:t>
      </w:r>
      <w:r w:rsidR="006A4C8B" w:rsidRPr="00F034DF">
        <w:rPr>
          <w:rFonts w:ascii="Times New Roman" w:eastAsia="Times New Roman" w:hAnsi="Times New Roman" w:cs="Times New Roman"/>
          <w:sz w:val="24"/>
          <w:szCs w:val="24"/>
        </w:rPr>
        <w:t>пись (отметка).</w:t>
      </w:r>
    </w:p>
    <w:p w:rsidR="00F034DF" w:rsidRDefault="00F034DF" w:rsidP="00F034DF">
      <w:pPr>
        <w:tabs>
          <w:tab w:val="left" w:pos="1174"/>
        </w:tabs>
        <w:spacing w:after="0" w:line="252" w:lineRule="exact"/>
        <w:jc w:val="both"/>
        <w:rPr>
          <w:rFonts w:ascii="Times New Roman" w:eastAsia="Times New Roman" w:hAnsi="Times New Roman" w:cs="Times New Roman"/>
          <w:sz w:val="24"/>
          <w:szCs w:val="24"/>
        </w:rPr>
      </w:pPr>
    </w:p>
    <w:p w:rsidR="00303B54" w:rsidRPr="00E0147E" w:rsidRDefault="00303B54" w:rsidP="00303B54">
      <w:pPr>
        <w:spacing w:after="120" w:line="240" w:lineRule="auto"/>
        <w:ind w:left="1134" w:right="1133"/>
        <w:jc w:val="center"/>
        <w:rPr>
          <w:rFonts w:ascii="Times New Roman" w:eastAsia="Times New Roman" w:hAnsi="Times New Roman" w:cs="Times New Roman"/>
          <w:b/>
          <w:bCs/>
          <w:sz w:val="26"/>
        </w:rPr>
      </w:pPr>
      <w:r>
        <w:rPr>
          <w:rFonts w:ascii="Times New Roman" w:eastAsia="Times New Roman" w:hAnsi="Times New Roman" w:cs="Times New Roman"/>
          <w:b/>
          <w:bCs/>
          <w:sz w:val="26"/>
        </w:rPr>
        <w:t>8</w:t>
      </w:r>
      <w:r w:rsidRPr="00C3442F">
        <w:rPr>
          <w:rFonts w:ascii="Times New Roman" w:eastAsia="Times New Roman" w:hAnsi="Times New Roman" w:cs="Times New Roman"/>
          <w:b/>
          <w:bCs/>
          <w:sz w:val="26"/>
        </w:rPr>
        <w:t>. Операции с денежными средствами или иным имущес</w:t>
      </w:r>
      <w:r w:rsidRPr="00C3442F">
        <w:rPr>
          <w:rFonts w:ascii="Times New Roman" w:eastAsia="Times New Roman" w:hAnsi="Times New Roman" w:cs="Times New Roman"/>
          <w:b/>
          <w:bCs/>
          <w:sz w:val="26"/>
        </w:rPr>
        <w:t>т</w:t>
      </w:r>
      <w:r w:rsidRPr="00C3442F">
        <w:rPr>
          <w:rFonts w:ascii="Times New Roman" w:eastAsia="Times New Roman" w:hAnsi="Times New Roman" w:cs="Times New Roman"/>
          <w:b/>
          <w:bCs/>
          <w:sz w:val="26"/>
        </w:rPr>
        <w:t>вом,</w:t>
      </w:r>
      <w:r w:rsidR="00A20C4A">
        <w:rPr>
          <w:rFonts w:ascii="Times New Roman" w:eastAsia="Times New Roman" w:hAnsi="Times New Roman" w:cs="Times New Roman"/>
          <w:b/>
          <w:bCs/>
          <w:sz w:val="26"/>
        </w:rPr>
        <w:t xml:space="preserve"> </w:t>
      </w:r>
      <w:r w:rsidRPr="00C3442F">
        <w:rPr>
          <w:rFonts w:ascii="Times New Roman" w:eastAsia="Times New Roman" w:hAnsi="Times New Roman" w:cs="Times New Roman"/>
          <w:b/>
          <w:bCs/>
          <w:sz w:val="26"/>
        </w:rPr>
        <w:t>подлежащие обязательному контролю</w:t>
      </w:r>
    </w:p>
    <w:p w:rsidR="00303B54" w:rsidRPr="00245563" w:rsidRDefault="00303B54" w:rsidP="00A20C4A">
      <w:pPr>
        <w:spacing w:after="120" w:line="254" w:lineRule="exact"/>
        <w:ind w:left="567" w:firstLine="426"/>
        <w:jc w:val="both"/>
        <w:rPr>
          <w:rFonts w:ascii="Times New Roman" w:eastAsia="Times New Roman" w:hAnsi="Times New Roman" w:cs="Times New Roman"/>
          <w:sz w:val="24"/>
          <w:szCs w:val="24"/>
        </w:rPr>
      </w:pPr>
      <w:r w:rsidRPr="00245563">
        <w:rPr>
          <w:rFonts w:ascii="Times New Roman" w:eastAsia="Times New Roman" w:hAnsi="Times New Roman" w:cs="Times New Roman"/>
          <w:sz w:val="24"/>
          <w:szCs w:val="24"/>
        </w:rPr>
        <w:t>Операции, подлежащие обязательному контролю, определяются в соответствии с п.1 и п.2 ст.6 закона №115-ФЗ-2001г.</w:t>
      </w:r>
    </w:p>
    <w:p w:rsidR="00303B54" w:rsidRPr="007844C1" w:rsidRDefault="00570A78" w:rsidP="00303B54">
      <w:pPr>
        <w:spacing w:after="120" w:line="254" w:lineRule="exact"/>
        <w:ind w:left="992" w:hanging="425"/>
        <w:jc w:val="both"/>
        <w:rPr>
          <w:rFonts w:ascii="Times New Roman" w:hAnsi="Times New Roman" w:cs="Times New Roman"/>
          <w:sz w:val="24"/>
          <w:szCs w:val="24"/>
        </w:rPr>
      </w:pPr>
      <w:r>
        <w:rPr>
          <w:rFonts w:ascii="Times New Roman" w:hAnsi="Times New Roman" w:cs="Times New Roman"/>
          <w:sz w:val="24"/>
          <w:szCs w:val="24"/>
        </w:rPr>
        <w:t>8.</w:t>
      </w:r>
      <w:r w:rsidR="00303B54" w:rsidRPr="007844C1">
        <w:rPr>
          <w:rFonts w:ascii="Times New Roman" w:hAnsi="Times New Roman" w:cs="Times New Roman"/>
          <w:sz w:val="24"/>
          <w:szCs w:val="24"/>
        </w:rPr>
        <w:t>1.</w:t>
      </w:r>
      <w:r w:rsidR="00303B54">
        <w:rPr>
          <w:rFonts w:ascii="Times New Roman" w:hAnsi="Times New Roman" w:cs="Times New Roman"/>
          <w:sz w:val="24"/>
          <w:szCs w:val="24"/>
        </w:rPr>
        <w:tab/>
      </w:r>
      <w:r w:rsidR="00303B54" w:rsidRPr="007844C1">
        <w:rPr>
          <w:rFonts w:ascii="Times New Roman" w:hAnsi="Times New Roman" w:cs="Times New Roman"/>
          <w:sz w:val="24"/>
          <w:szCs w:val="24"/>
        </w:rPr>
        <w:t>Операция с денежными средствами или иным имуществом подлежит обязател</w:t>
      </w:r>
      <w:r w:rsidR="00303B54" w:rsidRPr="007844C1">
        <w:rPr>
          <w:rFonts w:ascii="Times New Roman" w:hAnsi="Times New Roman" w:cs="Times New Roman"/>
          <w:sz w:val="24"/>
          <w:szCs w:val="24"/>
        </w:rPr>
        <w:t>ь</w:t>
      </w:r>
      <w:r w:rsidR="00303B54" w:rsidRPr="007844C1">
        <w:rPr>
          <w:rFonts w:ascii="Times New Roman" w:hAnsi="Times New Roman" w:cs="Times New Roman"/>
          <w:sz w:val="24"/>
          <w:szCs w:val="24"/>
        </w:rPr>
        <w:t>ному контролю, если сумма, на которую она совершается, равна или превышает 600000 рублей либо равна сумме в иностранной валюте, эквивалентной 600000 рублей, или превышает ее, а по своему характеру данная операция относится к о</w:t>
      </w:r>
      <w:r w:rsidR="00303B54" w:rsidRPr="007844C1">
        <w:rPr>
          <w:rFonts w:ascii="Times New Roman" w:hAnsi="Times New Roman" w:cs="Times New Roman"/>
          <w:sz w:val="24"/>
          <w:szCs w:val="24"/>
        </w:rPr>
        <w:t>д</w:t>
      </w:r>
      <w:r w:rsidR="00303B54" w:rsidRPr="007844C1">
        <w:rPr>
          <w:rFonts w:ascii="Times New Roman" w:hAnsi="Times New Roman" w:cs="Times New Roman"/>
          <w:sz w:val="24"/>
          <w:szCs w:val="24"/>
        </w:rPr>
        <w:t>ному из следующих видов операций:</w:t>
      </w:r>
    </w:p>
    <w:p w:rsidR="00303B54" w:rsidRPr="007844C1" w:rsidRDefault="00570A78" w:rsidP="00303B54">
      <w:pPr>
        <w:spacing w:after="120" w:line="254" w:lineRule="exact"/>
        <w:ind w:left="1559" w:hanging="567"/>
        <w:jc w:val="both"/>
        <w:rPr>
          <w:rFonts w:ascii="Times New Roman" w:hAnsi="Times New Roman" w:cs="Times New Roman"/>
          <w:sz w:val="24"/>
          <w:szCs w:val="24"/>
        </w:rPr>
      </w:pPr>
      <w:r>
        <w:rPr>
          <w:rFonts w:ascii="Times New Roman" w:hAnsi="Times New Roman" w:cs="Times New Roman"/>
          <w:sz w:val="24"/>
          <w:szCs w:val="24"/>
        </w:rPr>
        <w:t>8.1</w:t>
      </w:r>
      <w:r w:rsidR="00303B54">
        <w:rPr>
          <w:rFonts w:ascii="Times New Roman" w:hAnsi="Times New Roman" w:cs="Times New Roman"/>
          <w:sz w:val="24"/>
          <w:szCs w:val="24"/>
        </w:rPr>
        <w:t>.1.</w:t>
      </w:r>
      <w:r w:rsidR="00303B54">
        <w:rPr>
          <w:rFonts w:ascii="Times New Roman" w:hAnsi="Times New Roman" w:cs="Times New Roman"/>
          <w:sz w:val="24"/>
          <w:szCs w:val="24"/>
        </w:rPr>
        <w:tab/>
      </w:r>
      <w:r w:rsidR="00303B54" w:rsidRPr="007844C1">
        <w:rPr>
          <w:rFonts w:ascii="Times New Roman" w:hAnsi="Times New Roman" w:cs="Times New Roman"/>
          <w:sz w:val="24"/>
          <w:szCs w:val="24"/>
        </w:rPr>
        <w:t>операции с денежными средствами в наличной форме:</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7844C1">
        <w:rPr>
          <w:rFonts w:ascii="Times New Roman" w:hAnsi="Times New Roman" w:cs="Times New Roman"/>
          <w:sz w:val="24"/>
          <w:szCs w:val="24"/>
        </w:rPr>
        <w:t>снятие со счета или зачисление на счет юридического лица денежных средств в наличной форме в случаях, если это не обусловлено характ</w:t>
      </w:r>
      <w:r w:rsidRPr="007844C1">
        <w:rPr>
          <w:rFonts w:ascii="Times New Roman" w:hAnsi="Times New Roman" w:cs="Times New Roman"/>
          <w:sz w:val="24"/>
          <w:szCs w:val="24"/>
        </w:rPr>
        <w:t>е</w:t>
      </w:r>
      <w:r w:rsidRPr="007844C1">
        <w:rPr>
          <w:rFonts w:ascii="Times New Roman" w:hAnsi="Times New Roman" w:cs="Times New Roman"/>
          <w:sz w:val="24"/>
          <w:szCs w:val="24"/>
        </w:rPr>
        <w:t>ром его хозяйственной деятельности;</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7844C1">
        <w:rPr>
          <w:rFonts w:ascii="Times New Roman" w:hAnsi="Times New Roman" w:cs="Times New Roman"/>
          <w:sz w:val="24"/>
          <w:szCs w:val="24"/>
        </w:rPr>
        <w:t>покупка или продажа наличной иностранной валюты физическим лицом;</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r>
      <w:r w:rsidRPr="007844C1">
        <w:rPr>
          <w:rFonts w:ascii="Times New Roman" w:hAnsi="Times New Roman" w:cs="Times New Roman"/>
          <w:sz w:val="24"/>
          <w:szCs w:val="24"/>
        </w:rPr>
        <w:t>приобретение физическим лицом ценных бумаг за наличный расчет;</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7844C1">
        <w:rPr>
          <w:rFonts w:ascii="Times New Roman" w:hAnsi="Times New Roman" w:cs="Times New Roman"/>
          <w:sz w:val="24"/>
          <w:szCs w:val="24"/>
        </w:rPr>
        <w:t>получение физическим лицом денежных средств по чеку на предъявит</w:t>
      </w:r>
      <w:r w:rsidRPr="007844C1">
        <w:rPr>
          <w:rFonts w:ascii="Times New Roman" w:hAnsi="Times New Roman" w:cs="Times New Roman"/>
          <w:sz w:val="24"/>
          <w:szCs w:val="24"/>
        </w:rPr>
        <w:t>е</w:t>
      </w:r>
      <w:r w:rsidRPr="007844C1">
        <w:rPr>
          <w:rFonts w:ascii="Times New Roman" w:hAnsi="Times New Roman" w:cs="Times New Roman"/>
          <w:sz w:val="24"/>
          <w:szCs w:val="24"/>
        </w:rPr>
        <w:t>ля, выданному нерезидентом;</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7844C1">
        <w:rPr>
          <w:rFonts w:ascii="Times New Roman" w:hAnsi="Times New Roman" w:cs="Times New Roman"/>
          <w:sz w:val="24"/>
          <w:szCs w:val="24"/>
        </w:rPr>
        <w:t>обмен банкнот одного достоинства на банкноты другого достоинства;</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7844C1">
        <w:rPr>
          <w:rFonts w:ascii="Times New Roman" w:hAnsi="Times New Roman" w:cs="Times New Roman"/>
          <w:sz w:val="24"/>
          <w:szCs w:val="24"/>
        </w:rPr>
        <w:t>внесение физическим лицом в уставный (складочный) капитал организ</w:t>
      </w:r>
      <w:r w:rsidRPr="007844C1">
        <w:rPr>
          <w:rFonts w:ascii="Times New Roman" w:hAnsi="Times New Roman" w:cs="Times New Roman"/>
          <w:sz w:val="24"/>
          <w:szCs w:val="24"/>
        </w:rPr>
        <w:t>а</w:t>
      </w:r>
      <w:r w:rsidRPr="007844C1">
        <w:rPr>
          <w:rFonts w:ascii="Times New Roman" w:hAnsi="Times New Roman" w:cs="Times New Roman"/>
          <w:sz w:val="24"/>
          <w:szCs w:val="24"/>
        </w:rPr>
        <w:t>ции денежных средств в наличной форме.</w:t>
      </w:r>
    </w:p>
    <w:p w:rsidR="00303B54" w:rsidRPr="007844C1" w:rsidRDefault="00570A78" w:rsidP="00303B54">
      <w:pPr>
        <w:spacing w:after="120" w:line="254" w:lineRule="exact"/>
        <w:ind w:left="1559" w:hanging="567"/>
        <w:jc w:val="both"/>
        <w:rPr>
          <w:rFonts w:ascii="Times New Roman" w:eastAsia="Times New Roman" w:hAnsi="Times New Roman" w:cs="Times New Roman"/>
          <w:sz w:val="24"/>
          <w:szCs w:val="24"/>
        </w:rPr>
      </w:pPr>
      <w:proofErr w:type="gramStart"/>
      <w:r>
        <w:rPr>
          <w:rFonts w:ascii="Times New Roman" w:hAnsi="Times New Roman" w:cs="Times New Roman"/>
          <w:sz w:val="24"/>
          <w:szCs w:val="24"/>
        </w:rPr>
        <w:t>8.</w:t>
      </w:r>
      <w:r w:rsidR="00303B54">
        <w:rPr>
          <w:rFonts w:ascii="Times New Roman" w:hAnsi="Times New Roman" w:cs="Times New Roman"/>
          <w:sz w:val="24"/>
          <w:szCs w:val="24"/>
        </w:rPr>
        <w:t>1.2.</w:t>
      </w:r>
      <w:r w:rsidR="00303B54">
        <w:rPr>
          <w:rFonts w:ascii="Times New Roman" w:hAnsi="Times New Roman" w:cs="Times New Roman"/>
          <w:sz w:val="24"/>
          <w:szCs w:val="24"/>
        </w:rPr>
        <w:tab/>
      </w:r>
      <w:r w:rsidR="00303B54" w:rsidRPr="007844C1">
        <w:rPr>
          <w:rFonts w:ascii="Times New Roman" w:hAnsi="Times New Roman" w:cs="Times New Roman"/>
          <w:sz w:val="24"/>
          <w:szCs w:val="24"/>
        </w:rPr>
        <w:t>зачисление или перевод на счет денежных средств, предоставление или п</w:t>
      </w:r>
      <w:r w:rsidR="00303B54" w:rsidRPr="007844C1">
        <w:rPr>
          <w:rFonts w:ascii="Times New Roman" w:hAnsi="Times New Roman" w:cs="Times New Roman"/>
          <w:sz w:val="24"/>
          <w:szCs w:val="24"/>
        </w:rPr>
        <w:t>о</w:t>
      </w:r>
      <w:r w:rsidR="00303B54" w:rsidRPr="007844C1">
        <w:rPr>
          <w:rFonts w:ascii="Times New Roman" w:hAnsi="Times New Roman" w:cs="Times New Roman"/>
          <w:sz w:val="24"/>
          <w:szCs w:val="24"/>
        </w:rPr>
        <w:t>лучение кредита (займа), операции с ценными бумагами в случае, если хотя бы одной из сторон является физическое или юридическое лицо, имеющее соответственно регистрацию, место жительства или место нахождения в г</w:t>
      </w:r>
      <w:r w:rsidR="00303B54" w:rsidRPr="007844C1">
        <w:rPr>
          <w:rFonts w:ascii="Times New Roman" w:hAnsi="Times New Roman" w:cs="Times New Roman"/>
          <w:sz w:val="24"/>
          <w:szCs w:val="24"/>
        </w:rPr>
        <w:t>о</w:t>
      </w:r>
      <w:r w:rsidR="00303B54" w:rsidRPr="007844C1">
        <w:rPr>
          <w:rFonts w:ascii="Times New Roman" w:hAnsi="Times New Roman" w:cs="Times New Roman"/>
          <w:sz w:val="24"/>
          <w:szCs w:val="24"/>
        </w:rPr>
        <w:t>сударстве (на территории), которое (которая) не выполняет рекомендации Группы разработки финансовых мер борьбы с отмыванием денег (ФАТФ), либо если указанные операции</w:t>
      </w:r>
      <w:proofErr w:type="gramEnd"/>
      <w:r w:rsidR="00303B54" w:rsidRPr="007844C1">
        <w:rPr>
          <w:rFonts w:ascii="Times New Roman" w:hAnsi="Times New Roman" w:cs="Times New Roman"/>
          <w:sz w:val="24"/>
          <w:szCs w:val="24"/>
        </w:rPr>
        <w:t xml:space="preserve"> проводятся с использованием счета в банке, зарегистрированном в указанном государстве (на указанной территории). Перечень таких государств (территорий) определяется в порядке, устанавл</w:t>
      </w:r>
      <w:r w:rsidR="00303B54" w:rsidRPr="007844C1">
        <w:rPr>
          <w:rFonts w:ascii="Times New Roman" w:hAnsi="Times New Roman" w:cs="Times New Roman"/>
          <w:sz w:val="24"/>
          <w:szCs w:val="24"/>
        </w:rPr>
        <w:t>и</w:t>
      </w:r>
      <w:r w:rsidR="00303B54" w:rsidRPr="007844C1">
        <w:rPr>
          <w:rFonts w:ascii="Times New Roman" w:hAnsi="Times New Roman" w:cs="Times New Roman"/>
          <w:sz w:val="24"/>
          <w:szCs w:val="24"/>
        </w:rPr>
        <w:t>ваемом Правительством Российской Федерации с учетом документов, изд</w:t>
      </w:r>
      <w:r w:rsidR="00303B54" w:rsidRPr="007844C1">
        <w:rPr>
          <w:rFonts w:ascii="Times New Roman" w:hAnsi="Times New Roman" w:cs="Times New Roman"/>
          <w:sz w:val="24"/>
          <w:szCs w:val="24"/>
        </w:rPr>
        <w:t>а</w:t>
      </w:r>
      <w:r w:rsidR="00303B54" w:rsidRPr="007844C1">
        <w:rPr>
          <w:rFonts w:ascii="Times New Roman" w:hAnsi="Times New Roman" w:cs="Times New Roman"/>
          <w:sz w:val="24"/>
          <w:szCs w:val="24"/>
        </w:rPr>
        <w:t>ваемых Группой разработки финансовых мер борьбы с отмыванием денег (ФАТФ), и подлежит опубликованию.</w:t>
      </w:r>
    </w:p>
    <w:p w:rsidR="00303B54" w:rsidRPr="007844C1" w:rsidRDefault="00570A78" w:rsidP="00303B54">
      <w:pPr>
        <w:spacing w:after="120" w:line="254" w:lineRule="exact"/>
        <w:ind w:left="1559" w:hanging="567"/>
        <w:jc w:val="both"/>
        <w:rPr>
          <w:rFonts w:ascii="Times New Roman" w:eastAsia="Times New Roman" w:hAnsi="Times New Roman" w:cs="Times New Roman"/>
          <w:sz w:val="24"/>
          <w:szCs w:val="24"/>
        </w:rPr>
      </w:pPr>
      <w:r>
        <w:rPr>
          <w:rFonts w:ascii="Times New Roman" w:hAnsi="Times New Roman" w:cs="Times New Roman"/>
          <w:sz w:val="24"/>
          <w:szCs w:val="24"/>
        </w:rPr>
        <w:t>8.</w:t>
      </w:r>
      <w:r w:rsidR="00303B54">
        <w:rPr>
          <w:rFonts w:ascii="Times New Roman" w:hAnsi="Times New Roman" w:cs="Times New Roman"/>
          <w:sz w:val="24"/>
          <w:szCs w:val="24"/>
        </w:rPr>
        <w:t>1.3.</w:t>
      </w:r>
      <w:r w:rsidR="00303B54">
        <w:rPr>
          <w:rFonts w:ascii="Times New Roman" w:hAnsi="Times New Roman" w:cs="Times New Roman"/>
          <w:sz w:val="24"/>
          <w:szCs w:val="24"/>
        </w:rPr>
        <w:tab/>
      </w:r>
      <w:r w:rsidR="00303B54" w:rsidRPr="007844C1">
        <w:rPr>
          <w:rFonts w:ascii="Times New Roman" w:hAnsi="Times New Roman" w:cs="Times New Roman"/>
          <w:sz w:val="24"/>
          <w:szCs w:val="24"/>
        </w:rPr>
        <w:t>операции по банковским счетам (вкладам):</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7844C1">
        <w:rPr>
          <w:rFonts w:ascii="Times New Roman" w:hAnsi="Times New Roman" w:cs="Times New Roman"/>
          <w:sz w:val="24"/>
          <w:szCs w:val="24"/>
        </w:rPr>
        <w:t>размещение денежных средств во вклад (на депозит) с оформлением д</w:t>
      </w:r>
      <w:r w:rsidRPr="007844C1">
        <w:rPr>
          <w:rFonts w:ascii="Times New Roman" w:hAnsi="Times New Roman" w:cs="Times New Roman"/>
          <w:sz w:val="24"/>
          <w:szCs w:val="24"/>
        </w:rPr>
        <w:t>о</w:t>
      </w:r>
      <w:r w:rsidRPr="007844C1">
        <w:rPr>
          <w:rFonts w:ascii="Times New Roman" w:hAnsi="Times New Roman" w:cs="Times New Roman"/>
          <w:sz w:val="24"/>
          <w:szCs w:val="24"/>
        </w:rPr>
        <w:t>кументов, удостоверяющих вклад (депозит) на предъявителя;</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7844C1">
        <w:rPr>
          <w:rFonts w:ascii="Times New Roman" w:hAnsi="Times New Roman" w:cs="Times New Roman"/>
          <w:sz w:val="24"/>
          <w:szCs w:val="24"/>
        </w:rPr>
        <w:t>открытие вклада (депозита) в пользу третьих лиц с размещением в него денежных средств в наличной форме;</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7844C1">
        <w:rPr>
          <w:rFonts w:ascii="Times New Roman" w:hAnsi="Times New Roman" w:cs="Times New Roman"/>
          <w:sz w:val="24"/>
          <w:szCs w:val="24"/>
        </w:rPr>
        <w:t>перевод денежных средств за границу на счет (вклад), открытый на ан</w:t>
      </w:r>
      <w:r w:rsidRPr="007844C1">
        <w:rPr>
          <w:rFonts w:ascii="Times New Roman" w:hAnsi="Times New Roman" w:cs="Times New Roman"/>
          <w:sz w:val="24"/>
          <w:szCs w:val="24"/>
        </w:rPr>
        <w:t>о</w:t>
      </w:r>
      <w:r w:rsidRPr="007844C1">
        <w:rPr>
          <w:rFonts w:ascii="Times New Roman" w:hAnsi="Times New Roman" w:cs="Times New Roman"/>
          <w:sz w:val="24"/>
          <w:szCs w:val="24"/>
        </w:rPr>
        <w:t>нимного владельца, и поступление денежных средств из-за границы со счета (вклада), открытого на анонимного владельца;</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w:t>
      </w:r>
      <w:r>
        <w:rPr>
          <w:rFonts w:ascii="Times New Roman" w:hAnsi="Times New Roman" w:cs="Times New Roman"/>
          <w:sz w:val="24"/>
          <w:szCs w:val="24"/>
        </w:rPr>
        <w:tab/>
      </w:r>
      <w:r w:rsidRPr="007844C1">
        <w:rPr>
          <w:rFonts w:ascii="Times New Roman" w:hAnsi="Times New Roman" w:cs="Times New Roman"/>
          <w:sz w:val="24"/>
          <w:szCs w:val="24"/>
        </w:rPr>
        <w:t>зачисление денежных средств на счет (вклад) или списание денежных средств со счета (вклада) юридического лица, период деятельности к</w:t>
      </w:r>
      <w:r w:rsidRPr="007844C1">
        <w:rPr>
          <w:rFonts w:ascii="Times New Roman" w:hAnsi="Times New Roman" w:cs="Times New Roman"/>
          <w:sz w:val="24"/>
          <w:szCs w:val="24"/>
        </w:rPr>
        <w:t>о</w:t>
      </w:r>
      <w:r w:rsidRPr="007844C1">
        <w:rPr>
          <w:rFonts w:ascii="Times New Roman" w:hAnsi="Times New Roman" w:cs="Times New Roman"/>
          <w:sz w:val="24"/>
          <w:szCs w:val="24"/>
        </w:rPr>
        <w:t>торого не превышает трех месяцев со дня его регистрации, либо зачи</w:t>
      </w:r>
      <w:r w:rsidRPr="007844C1">
        <w:rPr>
          <w:rFonts w:ascii="Times New Roman" w:hAnsi="Times New Roman" w:cs="Times New Roman"/>
          <w:sz w:val="24"/>
          <w:szCs w:val="24"/>
        </w:rPr>
        <w:t>с</w:t>
      </w:r>
      <w:r w:rsidRPr="007844C1">
        <w:rPr>
          <w:rFonts w:ascii="Times New Roman" w:hAnsi="Times New Roman" w:cs="Times New Roman"/>
          <w:sz w:val="24"/>
          <w:szCs w:val="24"/>
        </w:rPr>
        <w:t>ление денежных средств на счет (вклад) или списание денежных средств со счета (вклада) юридического лица в случае, если операции по указа</w:t>
      </w:r>
      <w:r w:rsidRPr="007844C1">
        <w:rPr>
          <w:rFonts w:ascii="Times New Roman" w:hAnsi="Times New Roman" w:cs="Times New Roman"/>
          <w:sz w:val="24"/>
          <w:szCs w:val="24"/>
        </w:rPr>
        <w:t>н</w:t>
      </w:r>
      <w:r w:rsidRPr="007844C1">
        <w:rPr>
          <w:rFonts w:ascii="Times New Roman" w:hAnsi="Times New Roman" w:cs="Times New Roman"/>
          <w:sz w:val="24"/>
          <w:szCs w:val="24"/>
        </w:rPr>
        <w:t>ному счету (вкладу) не производились с момента его открытия.</w:t>
      </w:r>
      <w:proofErr w:type="gramEnd"/>
    </w:p>
    <w:p w:rsidR="00303B54" w:rsidRPr="007844C1" w:rsidRDefault="00570A78" w:rsidP="00303B54">
      <w:pPr>
        <w:spacing w:after="120" w:line="254" w:lineRule="exact"/>
        <w:ind w:left="1559" w:hanging="567"/>
        <w:jc w:val="both"/>
        <w:rPr>
          <w:rFonts w:ascii="Times New Roman" w:eastAsia="Times New Roman" w:hAnsi="Times New Roman" w:cs="Times New Roman"/>
          <w:sz w:val="24"/>
          <w:szCs w:val="24"/>
        </w:rPr>
      </w:pPr>
      <w:r>
        <w:rPr>
          <w:rFonts w:ascii="Times New Roman" w:hAnsi="Times New Roman" w:cs="Times New Roman"/>
          <w:sz w:val="24"/>
          <w:szCs w:val="24"/>
        </w:rPr>
        <w:t>8.</w:t>
      </w:r>
      <w:r w:rsidR="00303B54">
        <w:rPr>
          <w:rFonts w:ascii="Times New Roman" w:hAnsi="Times New Roman" w:cs="Times New Roman"/>
          <w:sz w:val="24"/>
          <w:szCs w:val="24"/>
        </w:rPr>
        <w:t>1.4.</w:t>
      </w:r>
      <w:r w:rsidR="00303B54">
        <w:rPr>
          <w:rFonts w:ascii="Times New Roman" w:hAnsi="Times New Roman" w:cs="Times New Roman"/>
          <w:sz w:val="24"/>
          <w:szCs w:val="24"/>
        </w:rPr>
        <w:tab/>
      </w:r>
      <w:r w:rsidR="00303B54" w:rsidRPr="007844C1">
        <w:rPr>
          <w:rFonts w:ascii="Times New Roman" w:hAnsi="Times New Roman" w:cs="Times New Roman"/>
          <w:sz w:val="24"/>
          <w:szCs w:val="24"/>
        </w:rPr>
        <w:t>иные сделки с движимым имуществом:</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sidRPr="007844C1">
        <w:rPr>
          <w:rFonts w:ascii="Times New Roman" w:hAnsi="Times New Roman" w:cs="Times New Roman"/>
          <w:sz w:val="24"/>
          <w:szCs w:val="24"/>
        </w:rPr>
        <w:t>-</w:t>
      </w:r>
      <w:r w:rsidRPr="007844C1">
        <w:rPr>
          <w:rFonts w:ascii="Times New Roman" w:hAnsi="Times New Roman" w:cs="Times New Roman"/>
          <w:sz w:val="24"/>
          <w:szCs w:val="24"/>
        </w:rPr>
        <w:tab/>
        <w:t>помещение драгоценных металлов, драгоценных камней, ювелирных и</w:t>
      </w:r>
      <w:r w:rsidRPr="007844C1">
        <w:rPr>
          <w:rFonts w:ascii="Times New Roman" w:hAnsi="Times New Roman" w:cs="Times New Roman"/>
          <w:sz w:val="24"/>
          <w:szCs w:val="24"/>
        </w:rPr>
        <w:t>з</w:t>
      </w:r>
      <w:r w:rsidRPr="007844C1">
        <w:rPr>
          <w:rFonts w:ascii="Times New Roman" w:hAnsi="Times New Roman" w:cs="Times New Roman"/>
          <w:sz w:val="24"/>
          <w:szCs w:val="24"/>
        </w:rPr>
        <w:t>делий из них и лома таких изделий или иных ценностей в ломбард;</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sidRPr="007844C1">
        <w:rPr>
          <w:rFonts w:ascii="Times New Roman" w:hAnsi="Times New Roman" w:cs="Times New Roman"/>
          <w:sz w:val="24"/>
          <w:szCs w:val="24"/>
        </w:rPr>
        <w:t>-</w:t>
      </w:r>
      <w:r w:rsidRPr="007844C1">
        <w:rPr>
          <w:rFonts w:ascii="Times New Roman" w:hAnsi="Times New Roman" w:cs="Times New Roman"/>
          <w:sz w:val="24"/>
          <w:szCs w:val="24"/>
        </w:rPr>
        <w:tab/>
        <w:t>выплата физическому лицу страхового возмещения или получение от него страховой премии по страхованию жизни или иным видам накоп</w:t>
      </w:r>
      <w:r w:rsidRPr="007844C1">
        <w:rPr>
          <w:rFonts w:ascii="Times New Roman" w:hAnsi="Times New Roman" w:cs="Times New Roman"/>
          <w:sz w:val="24"/>
          <w:szCs w:val="24"/>
        </w:rPr>
        <w:t>и</w:t>
      </w:r>
      <w:r w:rsidRPr="007844C1">
        <w:rPr>
          <w:rFonts w:ascii="Times New Roman" w:hAnsi="Times New Roman" w:cs="Times New Roman"/>
          <w:sz w:val="24"/>
          <w:szCs w:val="24"/>
        </w:rPr>
        <w:t>тельного страхования и пенсионного обеспечения;</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sidRPr="007844C1">
        <w:rPr>
          <w:rFonts w:ascii="Times New Roman" w:hAnsi="Times New Roman" w:cs="Times New Roman"/>
          <w:sz w:val="24"/>
          <w:szCs w:val="24"/>
        </w:rPr>
        <w:t>-</w:t>
      </w:r>
      <w:r w:rsidRPr="007844C1">
        <w:rPr>
          <w:rFonts w:ascii="Times New Roman" w:hAnsi="Times New Roman" w:cs="Times New Roman"/>
          <w:sz w:val="24"/>
          <w:szCs w:val="24"/>
        </w:rPr>
        <w:tab/>
        <w:t>получение или предоставление имущества по договору финансовой аренды (лизинга);</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sidRPr="007844C1">
        <w:rPr>
          <w:rFonts w:ascii="Times New Roman" w:hAnsi="Times New Roman" w:cs="Times New Roman"/>
          <w:sz w:val="24"/>
          <w:szCs w:val="24"/>
        </w:rPr>
        <w:t>-</w:t>
      </w:r>
      <w:r w:rsidRPr="007844C1">
        <w:rPr>
          <w:rFonts w:ascii="Times New Roman" w:hAnsi="Times New Roman" w:cs="Times New Roman"/>
          <w:sz w:val="24"/>
          <w:szCs w:val="24"/>
        </w:rPr>
        <w:tab/>
        <w:t xml:space="preserve">переводы денежных средств, осуществляемые </w:t>
      </w:r>
      <w:proofErr w:type="spellStart"/>
      <w:r w:rsidRPr="007844C1">
        <w:rPr>
          <w:rFonts w:ascii="Times New Roman" w:hAnsi="Times New Roman" w:cs="Times New Roman"/>
          <w:sz w:val="24"/>
          <w:szCs w:val="24"/>
        </w:rPr>
        <w:t>некредитными</w:t>
      </w:r>
      <w:proofErr w:type="spellEnd"/>
      <w:r w:rsidRPr="007844C1">
        <w:rPr>
          <w:rFonts w:ascii="Times New Roman" w:hAnsi="Times New Roman" w:cs="Times New Roman"/>
          <w:sz w:val="24"/>
          <w:szCs w:val="24"/>
        </w:rPr>
        <w:t xml:space="preserve"> организ</w:t>
      </w:r>
      <w:r w:rsidRPr="007844C1">
        <w:rPr>
          <w:rFonts w:ascii="Times New Roman" w:hAnsi="Times New Roman" w:cs="Times New Roman"/>
          <w:sz w:val="24"/>
          <w:szCs w:val="24"/>
        </w:rPr>
        <w:t>а</w:t>
      </w:r>
      <w:r w:rsidRPr="007844C1">
        <w:rPr>
          <w:rFonts w:ascii="Times New Roman" w:hAnsi="Times New Roman" w:cs="Times New Roman"/>
          <w:sz w:val="24"/>
          <w:szCs w:val="24"/>
        </w:rPr>
        <w:t>циями по поручению клиента;</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sidRPr="007844C1">
        <w:rPr>
          <w:rFonts w:ascii="Times New Roman" w:hAnsi="Times New Roman" w:cs="Times New Roman"/>
          <w:sz w:val="24"/>
          <w:szCs w:val="24"/>
        </w:rPr>
        <w:t>-</w:t>
      </w:r>
      <w:r w:rsidRPr="007844C1">
        <w:rPr>
          <w:rFonts w:ascii="Times New Roman" w:hAnsi="Times New Roman" w:cs="Times New Roman"/>
          <w:sz w:val="24"/>
          <w:szCs w:val="24"/>
        </w:rPr>
        <w:tab/>
        <w:t>скупка, купля-продажа драгоценных металлов и драгоценных камней, ювелирных изделий из них и лома таких изделий;</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sidRPr="007844C1">
        <w:rPr>
          <w:rFonts w:ascii="Times New Roman" w:hAnsi="Times New Roman" w:cs="Times New Roman"/>
          <w:sz w:val="24"/>
          <w:szCs w:val="24"/>
        </w:rPr>
        <w:t>-</w:t>
      </w:r>
      <w:r w:rsidRPr="007844C1">
        <w:rPr>
          <w:rFonts w:ascii="Times New Roman" w:hAnsi="Times New Roman" w:cs="Times New Roman"/>
          <w:sz w:val="24"/>
          <w:szCs w:val="24"/>
        </w:rPr>
        <w:tab/>
        <w:t>получение денежных сре</w:t>
      </w:r>
      <w:proofErr w:type="gramStart"/>
      <w:r w:rsidRPr="007844C1">
        <w:rPr>
          <w:rFonts w:ascii="Times New Roman" w:hAnsi="Times New Roman" w:cs="Times New Roman"/>
          <w:sz w:val="24"/>
          <w:szCs w:val="24"/>
        </w:rPr>
        <w:t>дств в в</w:t>
      </w:r>
      <w:proofErr w:type="gramEnd"/>
      <w:r w:rsidRPr="007844C1">
        <w:rPr>
          <w:rFonts w:ascii="Times New Roman" w:hAnsi="Times New Roman" w:cs="Times New Roman"/>
          <w:sz w:val="24"/>
          <w:szCs w:val="24"/>
        </w:rPr>
        <w:t>иде платы за участие в лотерее, тотал</w:t>
      </w:r>
      <w:r w:rsidRPr="007844C1">
        <w:rPr>
          <w:rFonts w:ascii="Times New Roman" w:hAnsi="Times New Roman" w:cs="Times New Roman"/>
          <w:sz w:val="24"/>
          <w:szCs w:val="24"/>
        </w:rPr>
        <w:t>и</w:t>
      </w:r>
      <w:r w:rsidRPr="007844C1">
        <w:rPr>
          <w:rFonts w:ascii="Times New Roman" w:hAnsi="Times New Roman" w:cs="Times New Roman"/>
          <w:sz w:val="24"/>
          <w:szCs w:val="24"/>
        </w:rPr>
        <w:t>заторе (взаимном пари) и иных основанных на риске играх, в том числе в электронной форме, и выплата денежных средств в виде выигрыша, п</w:t>
      </w:r>
      <w:r w:rsidRPr="007844C1">
        <w:rPr>
          <w:rFonts w:ascii="Times New Roman" w:hAnsi="Times New Roman" w:cs="Times New Roman"/>
          <w:sz w:val="24"/>
          <w:szCs w:val="24"/>
        </w:rPr>
        <w:t>о</w:t>
      </w:r>
      <w:r w:rsidRPr="007844C1">
        <w:rPr>
          <w:rFonts w:ascii="Times New Roman" w:hAnsi="Times New Roman" w:cs="Times New Roman"/>
          <w:sz w:val="24"/>
          <w:szCs w:val="24"/>
        </w:rPr>
        <w:t>лученного от участия в указанных играх;</w:t>
      </w:r>
    </w:p>
    <w:p w:rsidR="00303B54" w:rsidRPr="007844C1" w:rsidRDefault="00303B54" w:rsidP="00303B54">
      <w:pPr>
        <w:pStyle w:val="a4"/>
        <w:spacing w:after="120" w:line="254" w:lineRule="exact"/>
        <w:ind w:left="1984" w:hanging="425"/>
        <w:contextualSpacing w:val="0"/>
        <w:jc w:val="both"/>
        <w:rPr>
          <w:rFonts w:ascii="Times New Roman" w:hAnsi="Times New Roman" w:cs="Times New Roman"/>
          <w:sz w:val="24"/>
          <w:szCs w:val="24"/>
        </w:rPr>
      </w:pPr>
      <w:r w:rsidRPr="007844C1">
        <w:rPr>
          <w:rFonts w:ascii="Times New Roman" w:hAnsi="Times New Roman" w:cs="Times New Roman"/>
          <w:sz w:val="24"/>
          <w:szCs w:val="24"/>
        </w:rPr>
        <w:t>-</w:t>
      </w:r>
      <w:r w:rsidRPr="007844C1">
        <w:rPr>
          <w:rFonts w:ascii="Times New Roman" w:hAnsi="Times New Roman" w:cs="Times New Roman"/>
          <w:sz w:val="24"/>
          <w:szCs w:val="24"/>
        </w:rPr>
        <w:tab/>
        <w:t>предоставление юридическими лицами, не являющимися кредитными организациями, беспроцентных займов физическим лицам и (или) др</w:t>
      </w:r>
      <w:r w:rsidRPr="007844C1">
        <w:rPr>
          <w:rFonts w:ascii="Times New Roman" w:hAnsi="Times New Roman" w:cs="Times New Roman"/>
          <w:sz w:val="24"/>
          <w:szCs w:val="24"/>
        </w:rPr>
        <w:t>у</w:t>
      </w:r>
      <w:r w:rsidRPr="007844C1">
        <w:rPr>
          <w:rFonts w:ascii="Times New Roman" w:hAnsi="Times New Roman" w:cs="Times New Roman"/>
          <w:sz w:val="24"/>
          <w:szCs w:val="24"/>
        </w:rPr>
        <w:t>гим юридическим лицам, а также получение такого займа;</w:t>
      </w:r>
    </w:p>
    <w:p w:rsidR="00303B54" w:rsidRPr="007844C1" w:rsidRDefault="00570A78" w:rsidP="00303B54">
      <w:pPr>
        <w:spacing w:after="120" w:line="254" w:lineRule="exact"/>
        <w:ind w:left="992" w:hanging="425"/>
        <w:jc w:val="both"/>
        <w:rPr>
          <w:rStyle w:val="comment"/>
          <w:rFonts w:ascii="Times New Roman" w:hAnsi="Times New Roman" w:cs="Times New Roman"/>
          <w:sz w:val="24"/>
          <w:szCs w:val="24"/>
        </w:rPr>
      </w:pPr>
      <w:r>
        <w:rPr>
          <w:rFonts w:ascii="Times New Roman" w:hAnsi="Times New Roman" w:cs="Times New Roman"/>
          <w:sz w:val="24"/>
          <w:szCs w:val="24"/>
        </w:rPr>
        <w:lastRenderedPageBreak/>
        <w:t>8.</w:t>
      </w:r>
      <w:r w:rsidR="00303B54">
        <w:rPr>
          <w:rFonts w:ascii="Times New Roman" w:hAnsi="Times New Roman" w:cs="Times New Roman"/>
          <w:sz w:val="24"/>
          <w:szCs w:val="24"/>
        </w:rPr>
        <w:t>2.</w:t>
      </w:r>
      <w:r w:rsidR="00303B54">
        <w:rPr>
          <w:rFonts w:ascii="Times New Roman" w:hAnsi="Times New Roman" w:cs="Times New Roman"/>
          <w:sz w:val="24"/>
          <w:szCs w:val="24"/>
        </w:rPr>
        <w:tab/>
      </w:r>
      <w:r w:rsidR="00303B54" w:rsidRPr="007844C1">
        <w:rPr>
          <w:rFonts w:ascii="Times New Roman" w:hAnsi="Times New Roman" w:cs="Times New Roman"/>
          <w:sz w:val="24"/>
          <w:szCs w:val="24"/>
        </w:rPr>
        <w:t>Сделка с недвижимым имуществом, результатом совершения которой является переход права собственности на такое недвижимое имущество, подлежит обяз</w:t>
      </w:r>
      <w:r w:rsidR="00303B54" w:rsidRPr="007844C1">
        <w:rPr>
          <w:rFonts w:ascii="Times New Roman" w:hAnsi="Times New Roman" w:cs="Times New Roman"/>
          <w:sz w:val="24"/>
          <w:szCs w:val="24"/>
        </w:rPr>
        <w:t>а</w:t>
      </w:r>
      <w:r w:rsidR="00303B54" w:rsidRPr="007844C1">
        <w:rPr>
          <w:rFonts w:ascii="Times New Roman" w:hAnsi="Times New Roman" w:cs="Times New Roman"/>
          <w:sz w:val="24"/>
          <w:szCs w:val="24"/>
        </w:rPr>
        <w:t>тельному контролю, если сумма, на которую она совершается, равна или прев</w:t>
      </w:r>
      <w:r w:rsidR="00303B54" w:rsidRPr="007844C1">
        <w:rPr>
          <w:rFonts w:ascii="Times New Roman" w:hAnsi="Times New Roman" w:cs="Times New Roman"/>
          <w:sz w:val="24"/>
          <w:szCs w:val="24"/>
        </w:rPr>
        <w:t>ы</w:t>
      </w:r>
      <w:r w:rsidR="00303B54" w:rsidRPr="007844C1">
        <w:rPr>
          <w:rFonts w:ascii="Times New Roman" w:hAnsi="Times New Roman" w:cs="Times New Roman"/>
          <w:sz w:val="24"/>
          <w:szCs w:val="24"/>
        </w:rPr>
        <w:t>шает 3 миллиона рублей либо равна сумме в иностранной валюте, эквивалентной 3 миллионам рублей, или превышает</w:t>
      </w:r>
      <w:r w:rsidR="00303B54" w:rsidRPr="007844C1">
        <w:rPr>
          <w:rStyle w:val="comment"/>
          <w:rFonts w:ascii="Times New Roman" w:hAnsi="Times New Roman" w:cs="Times New Roman"/>
          <w:sz w:val="24"/>
          <w:szCs w:val="24"/>
        </w:rPr>
        <w:t xml:space="preserve"> ее.</w:t>
      </w:r>
    </w:p>
    <w:p w:rsidR="00303B54" w:rsidRPr="007844C1" w:rsidRDefault="00570A78" w:rsidP="00303B54">
      <w:pPr>
        <w:spacing w:after="120" w:line="254" w:lineRule="exact"/>
        <w:ind w:left="992" w:hanging="425"/>
        <w:jc w:val="both"/>
        <w:rPr>
          <w:rFonts w:ascii="Times New Roman" w:hAnsi="Times New Roman" w:cs="Times New Roman"/>
          <w:sz w:val="24"/>
          <w:szCs w:val="24"/>
        </w:rPr>
      </w:pPr>
      <w:r>
        <w:rPr>
          <w:rFonts w:ascii="Times New Roman" w:hAnsi="Times New Roman" w:cs="Times New Roman"/>
          <w:sz w:val="24"/>
          <w:szCs w:val="24"/>
        </w:rPr>
        <w:t>8.</w:t>
      </w:r>
      <w:r w:rsidR="00303B54">
        <w:rPr>
          <w:rFonts w:ascii="Times New Roman" w:hAnsi="Times New Roman" w:cs="Times New Roman"/>
          <w:sz w:val="24"/>
          <w:szCs w:val="24"/>
        </w:rPr>
        <w:t>3.</w:t>
      </w:r>
      <w:r w:rsidR="00303B54">
        <w:rPr>
          <w:rFonts w:ascii="Times New Roman" w:hAnsi="Times New Roman" w:cs="Times New Roman"/>
          <w:sz w:val="24"/>
          <w:szCs w:val="24"/>
        </w:rPr>
        <w:tab/>
      </w:r>
      <w:proofErr w:type="gramStart"/>
      <w:r w:rsidR="00303B54" w:rsidRPr="007844C1">
        <w:rPr>
          <w:rFonts w:ascii="Times New Roman" w:hAnsi="Times New Roman" w:cs="Times New Roman"/>
          <w:sz w:val="24"/>
          <w:szCs w:val="24"/>
        </w:rPr>
        <w:t>Операция по получению некоммерческой организацией денежных средств и (или) иного имущества от иностранных государств, международных и иностранных о</w:t>
      </w:r>
      <w:r w:rsidR="00303B54" w:rsidRPr="007844C1">
        <w:rPr>
          <w:rFonts w:ascii="Times New Roman" w:hAnsi="Times New Roman" w:cs="Times New Roman"/>
          <w:sz w:val="24"/>
          <w:szCs w:val="24"/>
        </w:rPr>
        <w:t>р</w:t>
      </w:r>
      <w:r w:rsidR="00303B54" w:rsidRPr="007844C1">
        <w:rPr>
          <w:rFonts w:ascii="Times New Roman" w:hAnsi="Times New Roman" w:cs="Times New Roman"/>
          <w:sz w:val="24"/>
          <w:szCs w:val="24"/>
        </w:rPr>
        <w:t>ганизаций, иностранных граждан и лиц без гражданства, а равно по расходованию денежных средств и (или) иного имущества указанной организацией подлежит обязательному контролю, если сумма, на которую совершается данная операция, равна или превышает 100000 рублей либо равна сумме в иностранной валюте, э</w:t>
      </w:r>
      <w:r w:rsidR="00303B54" w:rsidRPr="007844C1">
        <w:rPr>
          <w:rFonts w:ascii="Times New Roman" w:hAnsi="Times New Roman" w:cs="Times New Roman"/>
          <w:sz w:val="24"/>
          <w:szCs w:val="24"/>
        </w:rPr>
        <w:t>к</w:t>
      </w:r>
      <w:r w:rsidR="00303B54" w:rsidRPr="007844C1">
        <w:rPr>
          <w:rFonts w:ascii="Times New Roman" w:hAnsi="Times New Roman" w:cs="Times New Roman"/>
          <w:sz w:val="24"/>
          <w:szCs w:val="24"/>
        </w:rPr>
        <w:t>вивалентной 100000 рублей</w:t>
      </w:r>
      <w:proofErr w:type="gramEnd"/>
      <w:r w:rsidR="00303B54" w:rsidRPr="007844C1">
        <w:rPr>
          <w:rFonts w:ascii="Times New Roman" w:hAnsi="Times New Roman" w:cs="Times New Roman"/>
          <w:sz w:val="24"/>
          <w:szCs w:val="24"/>
        </w:rPr>
        <w:t>, или превышает ее.</w:t>
      </w:r>
    </w:p>
    <w:p w:rsidR="00303B54" w:rsidRPr="007844C1" w:rsidRDefault="00570A78" w:rsidP="00303B54">
      <w:pPr>
        <w:spacing w:after="120" w:line="254" w:lineRule="exact"/>
        <w:ind w:left="992" w:hanging="425"/>
        <w:jc w:val="both"/>
        <w:rPr>
          <w:rFonts w:ascii="Times New Roman" w:hAnsi="Times New Roman" w:cs="Times New Roman"/>
          <w:sz w:val="24"/>
          <w:szCs w:val="24"/>
        </w:rPr>
      </w:pPr>
      <w:r>
        <w:rPr>
          <w:rFonts w:ascii="Times New Roman" w:hAnsi="Times New Roman" w:cs="Times New Roman"/>
          <w:sz w:val="24"/>
          <w:szCs w:val="24"/>
        </w:rPr>
        <w:t>8.</w:t>
      </w:r>
      <w:r w:rsidR="00303B54">
        <w:rPr>
          <w:rFonts w:ascii="Times New Roman" w:hAnsi="Times New Roman" w:cs="Times New Roman"/>
          <w:sz w:val="24"/>
          <w:szCs w:val="24"/>
        </w:rPr>
        <w:t>4.</w:t>
      </w:r>
      <w:r w:rsidR="00303B54">
        <w:rPr>
          <w:rFonts w:ascii="Times New Roman" w:hAnsi="Times New Roman" w:cs="Times New Roman"/>
          <w:sz w:val="24"/>
          <w:szCs w:val="24"/>
        </w:rPr>
        <w:tab/>
      </w:r>
      <w:proofErr w:type="gramStart"/>
      <w:r w:rsidR="00303B54" w:rsidRPr="007844C1">
        <w:rPr>
          <w:rFonts w:ascii="Times New Roman" w:hAnsi="Times New Roman" w:cs="Times New Roman"/>
          <w:sz w:val="24"/>
          <w:szCs w:val="24"/>
        </w:rPr>
        <w:t>Операция по зачислению денежных средств на счет (вклад), покрытый (депонир</w:t>
      </w:r>
      <w:r w:rsidR="00303B54" w:rsidRPr="007844C1">
        <w:rPr>
          <w:rFonts w:ascii="Times New Roman" w:hAnsi="Times New Roman" w:cs="Times New Roman"/>
          <w:sz w:val="24"/>
          <w:szCs w:val="24"/>
        </w:rPr>
        <w:t>о</w:t>
      </w:r>
      <w:r w:rsidR="00303B54" w:rsidRPr="007844C1">
        <w:rPr>
          <w:rFonts w:ascii="Times New Roman" w:hAnsi="Times New Roman" w:cs="Times New Roman"/>
          <w:sz w:val="24"/>
          <w:szCs w:val="24"/>
        </w:rPr>
        <w:t>ванный) аккредитив или списанию денежных средств со счета (вклада), покрытого (депонированного) аккредитива хозяйственных обществ, имеющих стратегическое значение для оборонно-промышленного комплекса и безопасности Российской Федерации, а также обществ, находящихся под их прямым или косвенным ко</w:t>
      </w:r>
      <w:r w:rsidR="00303B54" w:rsidRPr="007844C1">
        <w:rPr>
          <w:rFonts w:ascii="Times New Roman" w:hAnsi="Times New Roman" w:cs="Times New Roman"/>
          <w:sz w:val="24"/>
          <w:szCs w:val="24"/>
        </w:rPr>
        <w:t>н</w:t>
      </w:r>
      <w:r w:rsidR="00303B54" w:rsidRPr="007844C1">
        <w:rPr>
          <w:rFonts w:ascii="Times New Roman" w:hAnsi="Times New Roman" w:cs="Times New Roman"/>
          <w:sz w:val="24"/>
          <w:szCs w:val="24"/>
        </w:rPr>
        <w:t>тролем, указанных в статье 1 Федерального закона "Об открытии банковских сч</w:t>
      </w:r>
      <w:r w:rsidR="00303B54" w:rsidRPr="007844C1">
        <w:rPr>
          <w:rFonts w:ascii="Times New Roman" w:hAnsi="Times New Roman" w:cs="Times New Roman"/>
          <w:sz w:val="24"/>
          <w:szCs w:val="24"/>
        </w:rPr>
        <w:t>е</w:t>
      </w:r>
      <w:r w:rsidR="00303B54" w:rsidRPr="007844C1">
        <w:rPr>
          <w:rFonts w:ascii="Times New Roman" w:hAnsi="Times New Roman" w:cs="Times New Roman"/>
          <w:sz w:val="24"/>
          <w:szCs w:val="24"/>
        </w:rPr>
        <w:t>тов и аккредитивов, о заключении договоров банковского вклада</w:t>
      </w:r>
      <w:proofErr w:type="gramEnd"/>
      <w:r w:rsidR="00303B54" w:rsidRPr="007844C1">
        <w:rPr>
          <w:rFonts w:ascii="Times New Roman" w:hAnsi="Times New Roman" w:cs="Times New Roman"/>
          <w:sz w:val="24"/>
          <w:szCs w:val="24"/>
        </w:rPr>
        <w:t xml:space="preserve"> хозяйственными обществами, имеющими стратегическое значение для оборонно-промышленного комплекса и безопасности Российской Федерации, и внесении изменений в о</w:t>
      </w:r>
      <w:r w:rsidR="00303B54" w:rsidRPr="007844C1">
        <w:rPr>
          <w:rFonts w:ascii="Times New Roman" w:hAnsi="Times New Roman" w:cs="Times New Roman"/>
          <w:sz w:val="24"/>
          <w:szCs w:val="24"/>
        </w:rPr>
        <w:t>т</w:t>
      </w:r>
      <w:r w:rsidR="00303B54" w:rsidRPr="007844C1">
        <w:rPr>
          <w:rFonts w:ascii="Times New Roman" w:hAnsi="Times New Roman" w:cs="Times New Roman"/>
          <w:sz w:val="24"/>
          <w:szCs w:val="24"/>
        </w:rPr>
        <w:t>дельные законодательные акты Российской Федерации", подлежит обязательному контролю, если сумма, на которую совершается такая операция, равна или пр</w:t>
      </w:r>
      <w:r w:rsidR="00303B54" w:rsidRPr="007844C1">
        <w:rPr>
          <w:rFonts w:ascii="Times New Roman" w:hAnsi="Times New Roman" w:cs="Times New Roman"/>
          <w:sz w:val="24"/>
          <w:szCs w:val="24"/>
        </w:rPr>
        <w:t>е</w:t>
      </w:r>
      <w:r w:rsidR="00303B54" w:rsidRPr="007844C1">
        <w:rPr>
          <w:rFonts w:ascii="Times New Roman" w:hAnsi="Times New Roman" w:cs="Times New Roman"/>
          <w:sz w:val="24"/>
          <w:szCs w:val="24"/>
        </w:rPr>
        <w:t>вышает 50 миллионов рублей либо равна сумме в иностранной валюте, эквив</w:t>
      </w:r>
      <w:r w:rsidR="00303B54" w:rsidRPr="007844C1">
        <w:rPr>
          <w:rFonts w:ascii="Times New Roman" w:hAnsi="Times New Roman" w:cs="Times New Roman"/>
          <w:sz w:val="24"/>
          <w:szCs w:val="24"/>
        </w:rPr>
        <w:t>а</w:t>
      </w:r>
      <w:r w:rsidR="00303B54" w:rsidRPr="007844C1">
        <w:rPr>
          <w:rFonts w:ascii="Times New Roman" w:hAnsi="Times New Roman" w:cs="Times New Roman"/>
          <w:sz w:val="24"/>
          <w:szCs w:val="24"/>
        </w:rPr>
        <w:t>лентной 50 миллионам рублей, или превышает ее.</w:t>
      </w:r>
    </w:p>
    <w:p w:rsidR="00303B54" w:rsidRPr="007844C1" w:rsidRDefault="00570A78" w:rsidP="00303B54">
      <w:pPr>
        <w:spacing w:after="120" w:line="254" w:lineRule="exact"/>
        <w:ind w:left="992" w:hanging="425"/>
        <w:jc w:val="both"/>
        <w:rPr>
          <w:rFonts w:ascii="Times New Roman" w:hAnsi="Times New Roman" w:cs="Times New Roman"/>
          <w:sz w:val="24"/>
          <w:szCs w:val="24"/>
        </w:rPr>
      </w:pPr>
      <w:r>
        <w:rPr>
          <w:rFonts w:ascii="Times New Roman" w:hAnsi="Times New Roman" w:cs="Times New Roman"/>
          <w:sz w:val="24"/>
          <w:szCs w:val="24"/>
        </w:rPr>
        <w:t>8.</w:t>
      </w:r>
      <w:r w:rsidR="00303B54">
        <w:rPr>
          <w:rFonts w:ascii="Times New Roman" w:hAnsi="Times New Roman" w:cs="Times New Roman"/>
          <w:sz w:val="24"/>
          <w:szCs w:val="24"/>
        </w:rPr>
        <w:t>5.</w:t>
      </w:r>
      <w:r w:rsidR="00303B54">
        <w:rPr>
          <w:rFonts w:ascii="Times New Roman" w:hAnsi="Times New Roman" w:cs="Times New Roman"/>
          <w:sz w:val="24"/>
          <w:szCs w:val="24"/>
        </w:rPr>
        <w:tab/>
      </w:r>
      <w:proofErr w:type="gramStart"/>
      <w:r w:rsidR="00303B54" w:rsidRPr="007844C1">
        <w:rPr>
          <w:rFonts w:ascii="Times New Roman" w:hAnsi="Times New Roman" w:cs="Times New Roman"/>
          <w:sz w:val="24"/>
          <w:szCs w:val="24"/>
        </w:rPr>
        <w:t>Операции по зачислению денежных средств на отдельные счета, открытые в уполномоченном банке головному исполнителю поставок продукции по госуда</w:t>
      </w:r>
      <w:r w:rsidR="00303B54" w:rsidRPr="007844C1">
        <w:rPr>
          <w:rFonts w:ascii="Times New Roman" w:hAnsi="Times New Roman" w:cs="Times New Roman"/>
          <w:sz w:val="24"/>
          <w:szCs w:val="24"/>
        </w:rPr>
        <w:t>р</w:t>
      </w:r>
      <w:r w:rsidR="00303B54" w:rsidRPr="007844C1">
        <w:rPr>
          <w:rFonts w:ascii="Times New Roman" w:hAnsi="Times New Roman" w:cs="Times New Roman"/>
          <w:sz w:val="24"/>
          <w:szCs w:val="24"/>
        </w:rPr>
        <w:t>ственному оборонному заказу, исполнителю, участвующему в поставках проду</w:t>
      </w:r>
      <w:r w:rsidR="00303B54" w:rsidRPr="007844C1">
        <w:rPr>
          <w:rFonts w:ascii="Times New Roman" w:hAnsi="Times New Roman" w:cs="Times New Roman"/>
          <w:sz w:val="24"/>
          <w:szCs w:val="24"/>
        </w:rPr>
        <w:t>к</w:t>
      </w:r>
      <w:r w:rsidR="00303B54" w:rsidRPr="007844C1">
        <w:rPr>
          <w:rFonts w:ascii="Times New Roman" w:hAnsi="Times New Roman" w:cs="Times New Roman"/>
          <w:sz w:val="24"/>
          <w:szCs w:val="24"/>
        </w:rPr>
        <w:t>ции по государственному оборонному заказу, для осуществления расчетов по г</w:t>
      </w:r>
      <w:r w:rsidR="00303B54" w:rsidRPr="007844C1">
        <w:rPr>
          <w:rFonts w:ascii="Times New Roman" w:hAnsi="Times New Roman" w:cs="Times New Roman"/>
          <w:sz w:val="24"/>
          <w:szCs w:val="24"/>
        </w:rPr>
        <w:t>о</w:t>
      </w:r>
      <w:r w:rsidR="00303B54" w:rsidRPr="007844C1">
        <w:rPr>
          <w:rFonts w:ascii="Times New Roman" w:hAnsi="Times New Roman" w:cs="Times New Roman"/>
          <w:sz w:val="24"/>
          <w:szCs w:val="24"/>
        </w:rPr>
        <w:t xml:space="preserve">сударственному оборонному заказу в соответствии с </w:t>
      </w:r>
      <w:hyperlink r:id="rId8" w:history="1">
        <w:r w:rsidR="00303B54" w:rsidRPr="004919D2">
          <w:rPr>
            <w:rFonts w:ascii="Times New Roman" w:hAnsi="Times New Roman" w:cs="Times New Roman"/>
            <w:sz w:val="24"/>
            <w:szCs w:val="24"/>
          </w:rPr>
          <w:t>Федеральным законом от 29 декабря 2012 года N 275-ФЗ "О государственном оборонном заказе"</w:t>
        </w:r>
      </w:hyperlink>
      <w:r w:rsidR="00303B54" w:rsidRPr="007844C1">
        <w:rPr>
          <w:rFonts w:ascii="Times New Roman" w:hAnsi="Times New Roman" w:cs="Times New Roman"/>
          <w:sz w:val="24"/>
          <w:szCs w:val="24"/>
        </w:rPr>
        <w:t>, с любых иных счетов, операции по списанию денежных</w:t>
      </w:r>
      <w:proofErr w:type="gramEnd"/>
      <w:r w:rsidR="00303B54" w:rsidRPr="007844C1">
        <w:rPr>
          <w:rFonts w:ascii="Times New Roman" w:hAnsi="Times New Roman" w:cs="Times New Roman"/>
          <w:sz w:val="24"/>
          <w:szCs w:val="24"/>
        </w:rPr>
        <w:t xml:space="preserve"> средств с указанных отдельных счетов на любые иные счета, операции по первому зачислению денежных средств на указанные отдельные счета с иных отдельных счетов подлежат обязательному контролю, если сумма, на которую совершается соответствующая операция, равна или превышает 600000 рублей либо равна сумме в иностранной валюте, эквив</w:t>
      </w:r>
      <w:r w:rsidR="00303B54" w:rsidRPr="007844C1">
        <w:rPr>
          <w:rFonts w:ascii="Times New Roman" w:hAnsi="Times New Roman" w:cs="Times New Roman"/>
          <w:sz w:val="24"/>
          <w:szCs w:val="24"/>
        </w:rPr>
        <w:t>а</w:t>
      </w:r>
      <w:r w:rsidR="00303B54" w:rsidRPr="007844C1">
        <w:rPr>
          <w:rFonts w:ascii="Times New Roman" w:hAnsi="Times New Roman" w:cs="Times New Roman"/>
          <w:sz w:val="24"/>
          <w:szCs w:val="24"/>
        </w:rPr>
        <w:t>лентной 600000 рублей, или превышает ее.</w:t>
      </w:r>
    </w:p>
    <w:p w:rsidR="00303B54" w:rsidRPr="004919D2" w:rsidRDefault="00570A78" w:rsidP="00303B54">
      <w:pPr>
        <w:spacing w:after="120" w:line="254" w:lineRule="exact"/>
        <w:ind w:left="992" w:hanging="425"/>
        <w:jc w:val="both"/>
        <w:rPr>
          <w:rFonts w:ascii="Times New Roman" w:hAnsi="Times New Roman" w:cs="Times New Roman"/>
          <w:sz w:val="24"/>
          <w:szCs w:val="24"/>
        </w:rPr>
      </w:pPr>
      <w:r>
        <w:rPr>
          <w:rFonts w:ascii="Times New Roman" w:hAnsi="Times New Roman" w:cs="Times New Roman"/>
          <w:sz w:val="24"/>
          <w:szCs w:val="24"/>
        </w:rPr>
        <w:t>8.</w:t>
      </w:r>
      <w:r w:rsidR="00303B54">
        <w:rPr>
          <w:rFonts w:ascii="Times New Roman" w:hAnsi="Times New Roman" w:cs="Times New Roman"/>
          <w:sz w:val="24"/>
          <w:szCs w:val="24"/>
        </w:rPr>
        <w:t>6</w:t>
      </w:r>
      <w:r w:rsidR="00303B54" w:rsidRPr="007844C1">
        <w:rPr>
          <w:rFonts w:ascii="Times New Roman" w:hAnsi="Times New Roman" w:cs="Times New Roman"/>
          <w:sz w:val="24"/>
          <w:szCs w:val="24"/>
        </w:rPr>
        <w:t>.</w:t>
      </w:r>
      <w:r w:rsidR="00303B54">
        <w:rPr>
          <w:rFonts w:ascii="Times New Roman" w:hAnsi="Times New Roman" w:cs="Times New Roman"/>
          <w:sz w:val="24"/>
          <w:szCs w:val="24"/>
        </w:rPr>
        <w:tab/>
      </w:r>
      <w:proofErr w:type="gramStart"/>
      <w:r w:rsidR="00303B54" w:rsidRPr="007844C1">
        <w:rPr>
          <w:rFonts w:ascii="Times New Roman" w:hAnsi="Times New Roman" w:cs="Times New Roman"/>
          <w:sz w:val="24"/>
          <w:szCs w:val="24"/>
        </w:rPr>
        <w:t>Операция с денежными средствами или иным имуществом подлежит обязател</w:t>
      </w:r>
      <w:r w:rsidR="00303B54" w:rsidRPr="007844C1">
        <w:rPr>
          <w:rFonts w:ascii="Times New Roman" w:hAnsi="Times New Roman" w:cs="Times New Roman"/>
          <w:sz w:val="24"/>
          <w:szCs w:val="24"/>
        </w:rPr>
        <w:t>ь</w:t>
      </w:r>
      <w:r w:rsidR="00303B54" w:rsidRPr="007844C1">
        <w:rPr>
          <w:rFonts w:ascii="Times New Roman" w:hAnsi="Times New Roman" w:cs="Times New Roman"/>
          <w:sz w:val="24"/>
          <w:szCs w:val="24"/>
        </w:rPr>
        <w:t>ному контролю в случае, если хотя бы одной из сторон является организация или физическое лицо, в отношении которых имеются полученные в установленном в соответствии с настоящим Федеральным законом порядке сведения об их прич</w:t>
      </w:r>
      <w:r w:rsidR="00303B54" w:rsidRPr="007844C1">
        <w:rPr>
          <w:rFonts w:ascii="Times New Roman" w:hAnsi="Times New Roman" w:cs="Times New Roman"/>
          <w:sz w:val="24"/>
          <w:szCs w:val="24"/>
        </w:rPr>
        <w:t>а</w:t>
      </w:r>
      <w:r w:rsidR="00303B54" w:rsidRPr="007844C1">
        <w:rPr>
          <w:rFonts w:ascii="Times New Roman" w:hAnsi="Times New Roman" w:cs="Times New Roman"/>
          <w:sz w:val="24"/>
          <w:szCs w:val="24"/>
        </w:rPr>
        <w:t>стности к экстремистской деятельности или терроризму, либо юридическое лицо, прямо или косвенно находящееся в собственности или под контролем таких орг</w:t>
      </w:r>
      <w:r w:rsidR="00303B54" w:rsidRPr="007844C1">
        <w:rPr>
          <w:rFonts w:ascii="Times New Roman" w:hAnsi="Times New Roman" w:cs="Times New Roman"/>
          <w:sz w:val="24"/>
          <w:szCs w:val="24"/>
        </w:rPr>
        <w:t>а</w:t>
      </w:r>
      <w:r w:rsidR="00303B54" w:rsidRPr="007844C1">
        <w:rPr>
          <w:rFonts w:ascii="Times New Roman" w:hAnsi="Times New Roman" w:cs="Times New Roman"/>
          <w:sz w:val="24"/>
          <w:szCs w:val="24"/>
        </w:rPr>
        <w:t>низации</w:t>
      </w:r>
      <w:proofErr w:type="gramEnd"/>
      <w:r w:rsidR="00303B54" w:rsidRPr="007844C1">
        <w:rPr>
          <w:rFonts w:ascii="Times New Roman" w:hAnsi="Times New Roman" w:cs="Times New Roman"/>
          <w:sz w:val="24"/>
          <w:szCs w:val="24"/>
        </w:rPr>
        <w:t xml:space="preserve"> или лица, либо физическое или юридическое лицо, действующее от им</w:t>
      </w:r>
      <w:r w:rsidR="00303B54" w:rsidRPr="007844C1">
        <w:rPr>
          <w:rFonts w:ascii="Times New Roman" w:hAnsi="Times New Roman" w:cs="Times New Roman"/>
          <w:sz w:val="24"/>
          <w:szCs w:val="24"/>
        </w:rPr>
        <w:t>е</w:t>
      </w:r>
      <w:r w:rsidR="00303B54" w:rsidRPr="007844C1">
        <w:rPr>
          <w:rFonts w:ascii="Times New Roman" w:hAnsi="Times New Roman" w:cs="Times New Roman"/>
          <w:sz w:val="24"/>
          <w:szCs w:val="24"/>
        </w:rPr>
        <w:t xml:space="preserve">ни или по указанию </w:t>
      </w:r>
      <w:proofErr w:type="gramStart"/>
      <w:r w:rsidR="00303B54" w:rsidRPr="007844C1">
        <w:rPr>
          <w:rFonts w:ascii="Times New Roman" w:hAnsi="Times New Roman" w:cs="Times New Roman"/>
          <w:sz w:val="24"/>
          <w:szCs w:val="24"/>
        </w:rPr>
        <w:t>таких</w:t>
      </w:r>
      <w:proofErr w:type="gramEnd"/>
      <w:r w:rsidR="00303B54" w:rsidRPr="007844C1">
        <w:rPr>
          <w:rFonts w:ascii="Times New Roman" w:hAnsi="Times New Roman" w:cs="Times New Roman"/>
          <w:sz w:val="24"/>
          <w:szCs w:val="24"/>
        </w:rPr>
        <w:t xml:space="preserve"> организации или лица.</w:t>
      </w:r>
    </w:p>
    <w:p w:rsidR="00303B54" w:rsidRDefault="00570A78" w:rsidP="00303B54">
      <w:pPr>
        <w:spacing w:after="120" w:line="254" w:lineRule="exact"/>
        <w:ind w:left="992" w:hanging="425"/>
        <w:jc w:val="both"/>
        <w:rPr>
          <w:rFonts w:ascii="Times New Roman" w:hAnsi="Times New Roman" w:cs="Times New Roman"/>
          <w:sz w:val="24"/>
          <w:szCs w:val="24"/>
        </w:rPr>
      </w:pPr>
      <w:r>
        <w:rPr>
          <w:rFonts w:ascii="Times New Roman" w:hAnsi="Times New Roman" w:cs="Times New Roman"/>
          <w:sz w:val="24"/>
          <w:szCs w:val="24"/>
        </w:rPr>
        <w:t>8.</w:t>
      </w:r>
      <w:r w:rsidR="00303B54" w:rsidRPr="00E32515">
        <w:rPr>
          <w:rFonts w:ascii="Times New Roman" w:hAnsi="Times New Roman" w:cs="Times New Roman"/>
          <w:sz w:val="24"/>
          <w:szCs w:val="24"/>
        </w:rPr>
        <w:t>7.</w:t>
      </w:r>
      <w:r w:rsidR="00303B54" w:rsidRPr="00E32515">
        <w:rPr>
          <w:rFonts w:ascii="Times New Roman" w:hAnsi="Times New Roman" w:cs="Times New Roman"/>
          <w:sz w:val="24"/>
          <w:szCs w:val="24"/>
        </w:rPr>
        <w:tab/>
        <w:t>Если выявлена операция по необычным операциям (сделкам), в том числе подп</w:t>
      </w:r>
      <w:r w:rsidR="00303B54" w:rsidRPr="00E32515">
        <w:rPr>
          <w:rFonts w:ascii="Times New Roman" w:hAnsi="Times New Roman" w:cs="Times New Roman"/>
          <w:sz w:val="24"/>
          <w:szCs w:val="24"/>
        </w:rPr>
        <w:t>а</w:t>
      </w:r>
      <w:r w:rsidR="00303B54" w:rsidRPr="00E32515">
        <w:rPr>
          <w:rFonts w:ascii="Times New Roman" w:hAnsi="Times New Roman" w:cs="Times New Roman"/>
          <w:sz w:val="24"/>
          <w:szCs w:val="24"/>
        </w:rPr>
        <w:t>дающая под критерии выявления и признаки необычных сделок, осуществление которых может быть направлено на легализацию (отмывание) доходов, получе</w:t>
      </w:r>
      <w:r w:rsidR="00303B54" w:rsidRPr="00E32515">
        <w:rPr>
          <w:rFonts w:ascii="Times New Roman" w:hAnsi="Times New Roman" w:cs="Times New Roman"/>
          <w:sz w:val="24"/>
          <w:szCs w:val="24"/>
        </w:rPr>
        <w:t>н</w:t>
      </w:r>
      <w:r w:rsidR="00303B54" w:rsidRPr="00E32515">
        <w:rPr>
          <w:rFonts w:ascii="Times New Roman" w:hAnsi="Times New Roman" w:cs="Times New Roman"/>
          <w:sz w:val="24"/>
          <w:szCs w:val="24"/>
        </w:rPr>
        <w:t>ных преступным путем,</w:t>
      </w:r>
      <w:r w:rsidR="00303B54">
        <w:rPr>
          <w:rFonts w:ascii="Times New Roman" w:hAnsi="Times New Roman" w:cs="Times New Roman"/>
          <w:sz w:val="24"/>
          <w:szCs w:val="24"/>
        </w:rPr>
        <w:t xml:space="preserve"> или финансирование терроризма </w:t>
      </w:r>
      <w:r w:rsidR="00303B54" w:rsidRPr="00E32515">
        <w:rPr>
          <w:rFonts w:ascii="Times New Roman" w:hAnsi="Times New Roman" w:cs="Times New Roman"/>
          <w:sz w:val="24"/>
          <w:szCs w:val="24"/>
        </w:rPr>
        <w:t>(Приложение 4)</w:t>
      </w:r>
      <w:r w:rsidR="00303B54">
        <w:rPr>
          <w:rFonts w:ascii="Times New Roman" w:hAnsi="Times New Roman" w:cs="Times New Roman"/>
          <w:sz w:val="24"/>
          <w:szCs w:val="24"/>
        </w:rPr>
        <w:t>.</w:t>
      </w:r>
    </w:p>
    <w:p w:rsidR="00303B54" w:rsidRDefault="00303B54" w:rsidP="00F034DF">
      <w:pPr>
        <w:tabs>
          <w:tab w:val="left" w:pos="1174"/>
        </w:tabs>
        <w:spacing w:after="0" w:line="252" w:lineRule="exact"/>
        <w:jc w:val="both"/>
        <w:rPr>
          <w:rFonts w:ascii="Times New Roman" w:eastAsia="Times New Roman" w:hAnsi="Times New Roman" w:cs="Times New Roman"/>
          <w:sz w:val="24"/>
          <w:szCs w:val="24"/>
        </w:rPr>
      </w:pPr>
    </w:p>
    <w:p w:rsidR="00303B54" w:rsidRPr="00F034DF" w:rsidRDefault="00303B54" w:rsidP="00F034DF">
      <w:pPr>
        <w:tabs>
          <w:tab w:val="left" w:pos="1174"/>
        </w:tabs>
        <w:spacing w:after="0" w:line="252" w:lineRule="exact"/>
        <w:jc w:val="both"/>
        <w:rPr>
          <w:rFonts w:ascii="Times New Roman" w:eastAsia="Times New Roman" w:hAnsi="Times New Roman" w:cs="Times New Roman"/>
          <w:sz w:val="24"/>
          <w:szCs w:val="24"/>
        </w:rPr>
      </w:pPr>
    </w:p>
    <w:p w:rsidR="0022352D" w:rsidRPr="00A6112D" w:rsidRDefault="0022352D" w:rsidP="00A20C4A">
      <w:pPr>
        <w:spacing w:after="120" w:line="240" w:lineRule="auto"/>
        <w:jc w:val="center"/>
        <w:rPr>
          <w:rFonts w:ascii="Times New Roman" w:eastAsia="Times New Roman" w:hAnsi="Times New Roman" w:cs="Times New Roman"/>
          <w:sz w:val="26"/>
          <w:szCs w:val="26"/>
        </w:rPr>
      </w:pPr>
      <w:r w:rsidRPr="006C0965">
        <w:rPr>
          <w:rFonts w:ascii="Times New Roman" w:eastAsia="Times New Roman" w:hAnsi="Times New Roman" w:cs="Times New Roman"/>
          <w:b/>
          <w:bCs/>
          <w:sz w:val="26"/>
        </w:rPr>
        <w:t>9. Программа документального фиксирования информации и предоставление в Федеральную службу по финансовому мониторингу</w:t>
      </w:r>
    </w:p>
    <w:p w:rsidR="006A4C8B" w:rsidRDefault="00303B54"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r w:rsidR="00B31732">
        <w:rPr>
          <w:rFonts w:ascii="Times New Roman" w:eastAsia="Times New Roman" w:hAnsi="Times New Roman" w:cs="Times New Roman"/>
          <w:sz w:val="24"/>
          <w:szCs w:val="24"/>
        </w:rPr>
        <w:t>.1.</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Порядок документального фиксирования операций, подлежащих обязательному ко</w:t>
      </w:r>
      <w:r w:rsidR="006A4C8B" w:rsidRPr="00F034DF">
        <w:rPr>
          <w:rFonts w:ascii="Times New Roman" w:eastAsia="Times New Roman" w:hAnsi="Times New Roman" w:cs="Times New Roman"/>
          <w:sz w:val="24"/>
          <w:szCs w:val="24"/>
        </w:rPr>
        <w:t>н</w:t>
      </w:r>
      <w:r w:rsidR="006A4C8B" w:rsidRPr="00F034DF">
        <w:rPr>
          <w:rFonts w:ascii="Times New Roman" w:eastAsia="Times New Roman" w:hAnsi="Times New Roman" w:cs="Times New Roman"/>
          <w:sz w:val="24"/>
          <w:szCs w:val="24"/>
        </w:rPr>
        <w:t>тролю, осуще</w:t>
      </w:r>
      <w:r w:rsidR="009D2B17">
        <w:rPr>
          <w:rFonts w:ascii="Times New Roman" w:eastAsia="Times New Roman" w:hAnsi="Times New Roman" w:cs="Times New Roman"/>
          <w:sz w:val="24"/>
          <w:szCs w:val="24"/>
        </w:rPr>
        <w:t>ствляется в соответствии с п.п.4 п.1 и п.</w:t>
      </w:r>
      <w:r w:rsidR="006A4C8B" w:rsidRPr="00F034DF">
        <w:rPr>
          <w:rFonts w:ascii="Times New Roman" w:eastAsia="Times New Roman" w:hAnsi="Times New Roman" w:cs="Times New Roman"/>
          <w:sz w:val="24"/>
          <w:szCs w:val="24"/>
        </w:rPr>
        <w:t>2 ст.7 закон</w:t>
      </w:r>
      <w:r w:rsidR="009D2B17">
        <w:rPr>
          <w:rFonts w:ascii="Times New Roman" w:eastAsia="Times New Roman" w:hAnsi="Times New Roman" w:cs="Times New Roman"/>
          <w:sz w:val="24"/>
          <w:szCs w:val="24"/>
        </w:rPr>
        <w:t>а № 115-ФЗ-2001 г. и п.</w:t>
      </w:r>
      <w:r w:rsidR="006A4C8B" w:rsidRPr="00F034DF">
        <w:rPr>
          <w:rFonts w:ascii="Times New Roman" w:eastAsia="Times New Roman" w:hAnsi="Times New Roman" w:cs="Times New Roman"/>
          <w:sz w:val="24"/>
          <w:szCs w:val="24"/>
        </w:rPr>
        <w:t>25-28 Постановления правительства от 30 июня 2012 г. N 667 в последней редакции.</w:t>
      </w:r>
    </w:p>
    <w:p w:rsidR="00B31732" w:rsidRPr="00F034DF" w:rsidRDefault="00B31732" w:rsidP="00B31732">
      <w:pPr>
        <w:tabs>
          <w:tab w:val="left" w:pos="1080"/>
        </w:tabs>
        <w:spacing w:after="0" w:line="238" w:lineRule="exact"/>
        <w:jc w:val="both"/>
        <w:rPr>
          <w:rFonts w:ascii="Times New Roman" w:eastAsia="Times New Roman" w:hAnsi="Times New Roman" w:cs="Times New Roman"/>
          <w:sz w:val="24"/>
          <w:szCs w:val="24"/>
        </w:rPr>
      </w:pPr>
    </w:p>
    <w:p w:rsidR="006A4C8B" w:rsidRDefault="00303B54"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B31732">
        <w:rPr>
          <w:rFonts w:ascii="Times New Roman" w:eastAsia="Times New Roman" w:hAnsi="Times New Roman" w:cs="Times New Roman"/>
          <w:sz w:val="24"/>
          <w:szCs w:val="24"/>
        </w:rPr>
        <w:t>.2.</w:t>
      </w:r>
      <w:r w:rsidR="00B31732">
        <w:rPr>
          <w:rFonts w:ascii="Times New Roman" w:eastAsia="Times New Roman" w:hAnsi="Times New Roman" w:cs="Times New Roman"/>
          <w:sz w:val="24"/>
          <w:szCs w:val="24"/>
        </w:rPr>
        <w:tab/>
      </w:r>
      <w:r w:rsidR="006A4C8B" w:rsidRPr="00F034DF">
        <w:rPr>
          <w:rFonts w:ascii="Times New Roman" w:eastAsia="Times New Roman" w:hAnsi="Times New Roman" w:cs="Times New Roman"/>
          <w:sz w:val="24"/>
          <w:szCs w:val="24"/>
        </w:rPr>
        <w:t>Документальное фиксирование информации осуществляется</w:t>
      </w:r>
      <w:r w:rsidR="00F034DF">
        <w:rPr>
          <w:rFonts w:ascii="Times New Roman" w:eastAsia="Times New Roman" w:hAnsi="Times New Roman" w:cs="Times New Roman"/>
          <w:sz w:val="24"/>
          <w:szCs w:val="24"/>
        </w:rPr>
        <w:t xml:space="preserve"> на основании информ</w:t>
      </w:r>
      <w:r w:rsidR="00F034DF">
        <w:rPr>
          <w:rFonts w:ascii="Times New Roman" w:eastAsia="Times New Roman" w:hAnsi="Times New Roman" w:cs="Times New Roman"/>
          <w:sz w:val="24"/>
          <w:szCs w:val="24"/>
        </w:rPr>
        <w:t>а</w:t>
      </w:r>
      <w:r w:rsidR="00F034DF">
        <w:rPr>
          <w:rFonts w:ascii="Times New Roman" w:eastAsia="Times New Roman" w:hAnsi="Times New Roman" w:cs="Times New Roman"/>
          <w:sz w:val="24"/>
          <w:szCs w:val="24"/>
        </w:rPr>
        <w:t>ции и доку</w:t>
      </w:r>
      <w:r w:rsidR="006A4C8B" w:rsidRPr="00F034DF">
        <w:rPr>
          <w:rFonts w:ascii="Times New Roman" w:eastAsia="Times New Roman" w:hAnsi="Times New Roman" w:cs="Times New Roman"/>
          <w:sz w:val="24"/>
          <w:szCs w:val="24"/>
        </w:rPr>
        <w:t xml:space="preserve">ментов, </w:t>
      </w:r>
      <w:proofErr w:type="gramStart"/>
      <w:r w:rsidR="006A4C8B" w:rsidRPr="00F034DF">
        <w:rPr>
          <w:rFonts w:ascii="Times New Roman" w:eastAsia="Times New Roman" w:hAnsi="Times New Roman" w:cs="Times New Roman"/>
          <w:sz w:val="24"/>
          <w:szCs w:val="24"/>
        </w:rPr>
        <w:t>предоставляемых</w:t>
      </w:r>
      <w:proofErr w:type="gramEnd"/>
      <w:r w:rsidR="006A4C8B" w:rsidRPr="00F034DF">
        <w:rPr>
          <w:rFonts w:ascii="Times New Roman" w:eastAsia="Times New Roman" w:hAnsi="Times New Roman" w:cs="Times New Roman"/>
          <w:sz w:val="24"/>
          <w:szCs w:val="24"/>
        </w:rPr>
        <w:t xml:space="preserve"> клиентами Общества. Документы, позволяющие идентифициро</w:t>
      </w:r>
      <w:r w:rsidR="00F034DF">
        <w:rPr>
          <w:rFonts w:ascii="Times New Roman" w:eastAsia="Times New Roman" w:hAnsi="Times New Roman" w:cs="Times New Roman"/>
          <w:sz w:val="24"/>
          <w:szCs w:val="24"/>
        </w:rPr>
        <w:t>вать клиента Об</w:t>
      </w:r>
      <w:r w:rsidR="006A4C8B" w:rsidRPr="00F034DF">
        <w:rPr>
          <w:rFonts w:ascii="Times New Roman" w:eastAsia="Times New Roman" w:hAnsi="Times New Roman" w:cs="Times New Roman"/>
          <w:sz w:val="24"/>
          <w:szCs w:val="24"/>
        </w:rPr>
        <w:t xml:space="preserve">щества, установить и идентифицировать </w:t>
      </w:r>
      <w:proofErr w:type="spellStart"/>
      <w:r w:rsidR="006A4C8B" w:rsidRPr="00F034DF">
        <w:rPr>
          <w:rFonts w:ascii="Times New Roman" w:eastAsia="Times New Roman" w:hAnsi="Times New Roman" w:cs="Times New Roman"/>
          <w:sz w:val="24"/>
          <w:szCs w:val="24"/>
        </w:rPr>
        <w:t>выгодоприо</w:t>
      </w:r>
      <w:r w:rsidR="006A4C8B" w:rsidRPr="00F034DF">
        <w:rPr>
          <w:rFonts w:ascii="Times New Roman" w:eastAsia="Times New Roman" w:hAnsi="Times New Roman" w:cs="Times New Roman"/>
          <w:sz w:val="24"/>
          <w:szCs w:val="24"/>
        </w:rPr>
        <w:t>б</w:t>
      </w:r>
      <w:r w:rsidR="006A4C8B" w:rsidRPr="00F034DF">
        <w:rPr>
          <w:rFonts w:ascii="Times New Roman" w:eastAsia="Times New Roman" w:hAnsi="Times New Roman" w:cs="Times New Roman"/>
          <w:sz w:val="24"/>
          <w:szCs w:val="24"/>
        </w:rPr>
        <w:t>ретателя</w:t>
      </w:r>
      <w:proofErr w:type="spellEnd"/>
      <w:r w:rsidR="006A4C8B" w:rsidRPr="00F034DF">
        <w:rPr>
          <w:rFonts w:ascii="Times New Roman" w:eastAsia="Times New Roman" w:hAnsi="Times New Roman" w:cs="Times New Roman"/>
          <w:sz w:val="24"/>
          <w:szCs w:val="24"/>
        </w:rPr>
        <w:t xml:space="preserve"> и иных участников опе</w:t>
      </w:r>
      <w:r w:rsidR="00F034DF">
        <w:rPr>
          <w:rFonts w:ascii="Times New Roman" w:eastAsia="Times New Roman" w:hAnsi="Times New Roman" w:cs="Times New Roman"/>
          <w:sz w:val="24"/>
          <w:szCs w:val="24"/>
        </w:rPr>
        <w:t>рации (сделки), а так</w:t>
      </w:r>
      <w:r w:rsidR="006A4C8B" w:rsidRPr="00F034DF">
        <w:rPr>
          <w:rFonts w:ascii="Times New Roman" w:eastAsia="Times New Roman" w:hAnsi="Times New Roman" w:cs="Times New Roman"/>
          <w:sz w:val="24"/>
          <w:szCs w:val="24"/>
        </w:rPr>
        <w:t>же определить основания ее с</w:t>
      </w:r>
      <w:r w:rsidR="006A4C8B" w:rsidRPr="00F034DF">
        <w:rPr>
          <w:rFonts w:ascii="Times New Roman" w:eastAsia="Times New Roman" w:hAnsi="Times New Roman" w:cs="Times New Roman"/>
          <w:sz w:val="24"/>
          <w:szCs w:val="24"/>
        </w:rPr>
        <w:t>о</w:t>
      </w:r>
      <w:r w:rsidR="006A4C8B" w:rsidRPr="00F034DF">
        <w:rPr>
          <w:rFonts w:ascii="Times New Roman" w:eastAsia="Times New Roman" w:hAnsi="Times New Roman" w:cs="Times New Roman"/>
          <w:sz w:val="24"/>
          <w:szCs w:val="24"/>
        </w:rPr>
        <w:t>вершения, должны быть действительны на дату их предъявления.</w:t>
      </w:r>
    </w:p>
    <w:p w:rsidR="00B31732" w:rsidRPr="00F034DF" w:rsidRDefault="00B31732" w:rsidP="00B31732">
      <w:pPr>
        <w:tabs>
          <w:tab w:val="left" w:pos="1080"/>
        </w:tabs>
        <w:spacing w:after="0" w:line="238" w:lineRule="exact"/>
        <w:ind w:left="567" w:hanging="567"/>
        <w:jc w:val="both"/>
        <w:rPr>
          <w:rFonts w:ascii="Times New Roman" w:eastAsia="Times New Roman" w:hAnsi="Times New Roman" w:cs="Times New Roman"/>
          <w:sz w:val="24"/>
          <w:szCs w:val="24"/>
        </w:rPr>
      </w:pPr>
    </w:p>
    <w:p w:rsidR="008156DD" w:rsidRDefault="008156DD" w:rsidP="008156DD">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r>
        <w:rPr>
          <w:rFonts w:ascii="Times New Roman" w:eastAsia="Times New Roman" w:hAnsi="Times New Roman" w:cs="Times New Roman"/>
          <w:sz w:val="24"/>
          <w:szCs w:val="24"/>
        </w:rPr>
        <w:tab/>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director_post</w:t>
      </w:r>
      <w:proofErr w:type="spellEnd"/>
      <w:r w:rsidR="001C6314" w:rsidRPr="001C6314">
        <w:rPr>
          <w:rFonts w:ascii="Times New Roman" w:eastAsia="Times New Roman" w:hAnsi="Times New Roman" w:cs="Times New Roman"/>
          <w:sz w:val="24"/>
          <w:szCs w:val="24"/>
        </w:rPr>
        <w:t>_</w:t>
      </w:r>
      <w:proofErr w:type="spellStart"/>
      <w:r w:rsidR="001C6314">
        <w:rPr>
          <w:rFonts w:ascii="Times New Roman" w:eastAsia="Times New Roman" w:hAnsi="Times New Roman" w:cs="Times New Roman"/>
          <w:sz w:val="24"/>
          <w:szCs w:val="24"/>
          <w:lang w:val="en-US"/>
        </w:rPr>
        <w:t>i</w:t>
      </w:r>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фиксирует </w:t>
      </w:r>
      <w:r w:rsidRPr="00F034DF">
        <w:rPr>
          <w:rFonts w:ascii="Times New Roman" w:eastAsia="Times New Roman" w:hAnsi="Times New Roman" w:cs="Times New Roman"/>
          <w:sz w:val="24"/>
          <w:szCs w:val="24"/>
        </w:rPr>
        <w:t xml:space="preserve">информацию о клиенте, </w:t>
      </w:r>
      <w:proofErr w:type="spellStart"/>
      <w:r w:rsidRPr="00F034DF">
        <w:rPr>
          <w:rFonts w:ascii="Times New Roman" w:eastAsia="Times New Roman" w:hAnsi="Times New Roman" w:cs="Times New Roman"/>
          <w:sz w:val="24"/>
          <w:szCs w:val="24"/>
        </w:rPr>
        <w:t>выгодоприобретателе</w:t>
      </w:r>
      <w:proofErr w:type="spellEnd"/>
      <w:r w:rsidRPr="00F034DF">
        <w:rPr>
          <w:rFonts w:ascii="Times New Roman" w:eastAsia="Times New Roman" w:hAnsi="Times New Roman" w:cs="Times New Roman"/>
          <w:sz w:val="24"/>
          <w:szCs w:val="24"/>
        </w:rPr>
        <w:t>, а также об операциях (сделках) клиента таким образом, чтобы в случае необходимости было воз</w:t>
      </w:r>
      <w:r>
        <w:rPr>
          <w:rFonts w:ascii="Times New Roman" w:eastAsia="Times New Roman" w:hAnsi="Times New Roman" w:cs="Times New Roman"/>
          <w:sz w:val="24"/>
          <w:szCs w:val="24"/>
        </w:rPr>
        <w:t>можно воспроизве</w:t>
      </w:r>
      <w:r w:rsidRPr="00F034DF">
        <w:rPr>
          <w:rFonts w:ascii="Times New Roman" w:eastAsia="Times New Roman" w:hAnsi="Times New Roman" w:cs="Times New Roman"/>
          <w:sz w:val="24"/>
          <w:szCs w:val="24"/>
        </w:rPr>
        <w:t>сти детали операции (сделки), в том числе сумму операции (сделки), валюту и назначение платежа, а также данные о контрагенте кл</w:t>
      </w:r>
      <w:r w:rsidRPr="00F034DF">
        <w:rPr>
          <w:rFonts w:ascii="Times New Roman" w:eastAsia="Times New Roman" w:hAnsi="Times New Roman" w:cs="Times New Roman"/>
          <w:sz w:val="24"/>
          <w:szCs w:val="24"/>
        </w:rPr>
        <w:t>и</w:t>
      </w:r>
      <w:r w:rsidRPr="00F034DF">
        <w:rPr>
          <w:rFonts w:ascii="Times New Roman" w:eastAsia="Times New Roman" w:hAnsi="Times New Roman" w:cs="Times New Roman"/>
          <w:sz w:val="24"/>
          <w:szCs w:val="24"/>
        </w:rPr>
        <w:t>ента.</w:t>
      </w:r>
    </w:p>
    <w:p w:rsidR="008156DD" w:rsidRPr="00F034DF" w:rsidRDefault="008156DD" w:rsidP="008156DD">
      <w:pPr>
        <w:tabs>
          <w:tab w:val="left" w:pos="1080"/>
        </w:tabs>
        <w:spacing w:after="0" w:line="238" w:lineRule="exact"/>
        <w:ind w:left="567" w:hanging="567"/>
        <w:jc w:val="both"/>
        <w:rPr>
          <w:rFonts w:ascii="Times New Roman" w:eastAsia="Times New Roman" w:hAnsi="Times New Roman" w:cs="Times New Roman"/>
          <w:sz w:val="24"/>
          <w:szCs w:val="24"/>
        </w:rPr>
      </w:pPr>
    </w:p>
    <w:p w:rsidR="008156DD" w:rsidRDefault="008156DD" w:rsidP="008156DD">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r>
        <w:rPr>
          <w:rFonts w:ascii="Times New Roman" w:eastAsia="Times New Roman" w:hAnsi="Times New Roman" w:cs="Times New Roman"/>
          <w:sz w:val="24"/>
          <w:szCs w:val="24"/>
        </w:rPr>
        <w:tab/>
      </w:r>
      <w:r w:rsidR="001C6314">
        <w:rPr>
          <w:rFonts w:ascii="Times New Roman" w:eastAsia="Times New Roman" w:hAnsi="Times New Roman" w:cs="Times New Roman"/>
          <w:sz w:val="24"/>
          <w:szCs w:val="24"/>
        </w:rPr>
        <w:t>${</w:t>
      </w:r>
      <w:proofErr w:type="spellStart"/>
      <w:r w:rsidR="001C6314">
        <w:rPr>
          <w:rFonts w:ascii="Times New Roman" w:eastAsia="Times New Roman" w:hAnsi="Times New Roman" w:cs="Times New Roman"/>
          <w:sz w:val="24"/>
          <w:szCs w:val="24"/>
        </w:rPr>
        <w:t>director_post</w:t>
      </w:r>
      <w:proofErr w:type="spellEnd"/>
      <w:r w:rsidR="001C6314">
        <w:rPr>
          <w:rFonts w:ascii="Times New Roman" w:eastAsia="Times New Roman" w:hAnsi="Times New Roman" w:cs="Times New Roman"/>
          <w:sz w:val="24"/>
          <w:szCs w:val="24"/>
        </w:rPr>
        <w:t>_</w:t>
      </w:r>
      <w:proofErr w:type="spellStart"/>
      <w:r w:rsidR="001C6314">
        <w:rPr>
          <w:rFonts w:ascii="Times New Roman" w:eastAsia="Times New Roman" w:hAnsi="Times New Roman" w:cs="Times New Roman"/>
          <w:sz w:val="24"/>
          <w:szCs w:val="24"/>
          <w:lang w:val="en-US"/>
        </w:rPr>
        <w:t>i</w:t>
      </w:r>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Pr>
          <w:rFonts w:ascii="Times New Roman" w:eastAsia="Times New Roman" w:hAnsi="Times New Roman" w:cs="Times New Roman"/>
          <w:sz w:val="24"/>
          <w:szCs w:val="24"/>
        </w:rPr>
        <w:t>, в случае выявления операции (сделки), подлежащей контролю, с</w:t>
      </w:r>
      <w:r>
        <w:rPr>
          <w:rFonts w:ascii="Times New Roman" w:eastAsia="Times New Roman" w:hAnsi="Times New Roman" w:cs="Times New Roman"/>
          <w:sz w:val="24"/>
          <w:szCs w:val="24"/>
        </w:rPr>
        <w:t>о</w:t>
      </w:r>
      <w:r>
        <w:rPr>
          <w:rFonts w:ascii="Times New Roman" w:eastAsia="Times New Roman" w:hAnsi="Times New Roman" w:cs="Times New Roman"/>
          <w:sz w:val="24"/>
          <w:szCs w:val="24"/>
        </w:rPr>
        <w:t>ставляет внутре</w:t>
      </w:r>
      <w:r>
        <w:rPr>
          <w:rFonts w:ascii="Times New Roman" w:eastAsia="Times New Roman" w:hAnsi="Times New Roman" w:cs="Times New Roman"/>
          <w:sz w:val="24"/>
          <w:szCs w:val="24"/>
        </w:rPr>
        <w:t>н</w:t>
      </w:r>
      <w:r>
        <w:rPr>
          <w:rFonts w:ascii="Times New Roman" w:eastAsia="Times New Roman" w:hAnsi="Times New Roman" w:cs="Times New Roman"/>
          <w:sz w:val="24"/>
          <w:szCs w:val="24"/>
        </w:rPr>
        <w:t>нее сообщение.</w:t>
      </w:r>
    </w:p>
    <w:p w:rsidR="00013F7A" w:rsidRDefault="00013F7A" w:rsidP="00013F7A">
      <w:pPr>
        <w:spacing w:before="182" w:after="0" w:line="254" w:lineRule="exact"/>
        <w:ind w:left="567" w:hanging="567"/>
        <w:jc w:val="both"/>
        <w:rPr>
          <w:rFonts w:ascii="Times New Roman" w:eastAsia="Times New Roman" w:hAnsi="Times New Roman" w:cs="Times New Roman"/>
          <w:sz w:val="24"/>
          <w:szCs w:val="24"/>
        </w:rPr>
      </w:pPr>
    </w:p>
    <w:p w:rsidR="00013F7A" w:rsidRPr="00851125" w:rsidRDefault="00013F7A" w:rsidP="00FF49FC">
      <w:pPr>
        <w:spacing w:after="0" w:line="238" w:lineRule="exact"/>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Такое внутреннее сообщение содержит следующие сведения:</w:t>
      </w:r>
    </w:p>
    <w:p w:rsidR="00013F7A" w:rsidRPr="00F034DF" w:rsidRDefault="00013F7A" w:rsidP="00B31732">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Pr="00A43752"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proofErr w:type="gramStart"/>
      <w:r w:rsidRPr="00A43752">
        <w:rPr>
          <w:rFonts w:ascii="Times New Roman" w:eastAsia="Times New Roman" w:hAnsi="Times New Roman" w:cs="Times New Roman"/>
          <w:sz w:val="24"/>
          <w:szCs w:val="24"/>
        </w:rPr>
        <w:t>категория операции (сделки) (подлежащая обязательному контролю либо н</w:t>
      </w:r>
      <w:r w:rsidRPr="00A43752">
        <w:rPr>
          <w:rFonts w:ascii="Times New Roman" w:eastAsia="Times New Roman" w:hAnsi="Times New Roman" w:cs="Times New Roman"/>
          <w:sz w:val="24"/>
          <w:szCs w:val="24"/>
        </w:rPr>
        <w:t>е</w:t>
      </w:r>
      <w:r w:rsidRPr="00A43752">
        <w:rPr>
          <w:rFonts w:ascii="Times New Roman" w:eastAsia="Times New Roman" w:hAnsi="Times New Roman" w:cs="Times New Roman"/>
          <w:sz w:val="24"/>
          <w:szCs w:val="24"/>
        </w:rPr>
        <w:t>обычная операция), критерии (признаки) либо иные обстоятельства (причины), по которым оп</w:t>
      </w:r>
      <w:r w:rsidR="00A43752">
        <w:rPr>
          <w:rFonts w:ascii="Times New Roman" w:eastAsia="Times New Roman" w:hAnsi="Times New Roman" w:cs="Times New Roman"/>
          <w:sz w:val="24"/>
          <w:szCs w:val="24"/>
        </w:rPr>
        <w:t>ерация (сделка) может быть отне</w:t>
      </w:r>
      <w:r w:rsidRPr="00A43752">
        <w:rPr>
          <w:rFonts w:ascii="Times New Roman" w:eastAsia="Times New Roman" w:hAnsi="Times New Roman" w:cs="Times New Roman"/>
          <w:sz w:val="24"/>
          <w:szCs w:val="24"/>
        </w:rPr>
        <w:t>сена к операциям, подлежащим обязательному контролю, либо к необычным операциям (сделкам);</w:t>
      </w:r>
      <w:proofErr w:type="gramEnd"/>
    </w:p>
    <w:p w:rsidR="006A4C8B" w:rsidRPr="00F034DF"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F034DF">
        <w:rPr>
          <w:rFonts w:ascii="Times New Roman" w:eastAsia="Times New Roman" w:hAnsi="Times New Roman" w:cs="Times New Roman"/>
          <w:sz w:val="24"/>
          <w:szCs w:val="24"/>
        </w:rPr>
        <w:t>содержание (характер) операции (сделки), дата, сумма и валюта проведения;</w:t>
      </w:r>
    </w:p>
    <w:p w:rsidR="00013F7A" w:rsidRPr="00013F7A" w:rsidRDefault="00013F7A" w:rsidP="00013F7A">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013F7A">
        <w:rPr>
          <w:rFonts w:ascii="Times New Roman" w:eastAsia="Times New Roman" w:hAnsi="Times New Roman" w:cs="Times New Roman"/>
          <w:sz w:val="24"/>
          <w:szCs w:val="24"/>
        </w:rPr>
        <w:t xml:space="preserve">сведения о лице, иностранной структуре без образования юридического лица, </w:t>
      </w:r>
      <w:proofErr w:type="gramStart"/>
      <w:r w:rsidRPr="00013F7A">
        <w:rPr>
          <w:rFonts w:ascii="Times New Roman" w:eastAsia="Times New Roman" w:hAnsi="Times New Roman" w:cs="Times New Roman"/>
          <w:sz w:val="24"/>
          <w:szCs w:val="24"/>
        </w:rPr>
        <w:t>проводящих</w:t>
      </w:r>
      <w:proofErr w:type="gramEnd"/>
      <w:r w:rsidRPr="00013F7A">
        <w:rPr>
          <w:rFonts w:ascii="Times New Roman" w:eastAsia="Times New Roman" w:hAnsi="Times New Roman" w:cs="Times New Roman"/>
          <w:sz w:val="24"/>
          <w:szCs w:val="24"/>
        </w:rPr>
        <w:t xml:space="preserve"> операцию (сделку);</w:t>
      </w:r>
    </w:p>
    <w:p w:rsidR="006A4C8B" w:rsidRPr="00A43752"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A43752">
        <w:rPr>
          <w:rFonts w:ascii="Times New Roman" w:eastAsia="Times New Roman" w:hAnsi="Times New Roman" w:cs="Times New Roman"/>
          <w:sz w:val="24"/>
          <w:szCs w:val="24"/>
        </w:rPr>
        <w:t>дата составления внутреннего сообщения об операции (сделке);</w:t>
      </w:r>
    </w:p>
    <w:p w:rsidR="006A4C8B" w:rsidRPr="00A43752"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A43752">
        <w:rPr>
          <w:rFonts w:ascii="Times New Roman" w:eastAsia="Times New Roman" w:hAnsi="Times New Roman" w:cs="Times New Roman"/>
          <w:sz w:val="24"/>
          <w:szCs w:val="24"/>
        </w:rPr>
        <w:t xml:space="preserve">запись (отметка) о решении специального должностного </w:t>
      </w:r>
      <w:r w:rsidR="000260F6">
        <w:rPr>
          <w:rFonts w:ascii="Times New Roman" w:eastAsia="Times New Roman" w:hAnsi="Times New Roman" w:cs="Times New Roman"/>
          <w:sz w:val="24"/>
          <w:szCs w:val="24"/>
        </w:rPr>
        <w:t>лица, принятом в о</w:t>
      </w:r>
      <w:r w:rsidR="000260F6">
        <w:rPr>
          <w:rFonts w:ascii="Times New Roman" w:eastAsia="Times New Roman" w:hAnsi="Times New Roman" w:cs="Times New Roman"/>
          <w:sz w:val="24"/>
          <w:szCs w:val="24"/>
        </w:rPr>
        <w:t>т</w:t>
      </w:r>
      <w:r w:rsidR="000260F6">
        <w:rPr>
          <w:rFonts w:ascii="Times New Roman" w:eastAsia="Times New Roman" w:hAnsi="Times New Roman" w:cs="Times New Roman"/>
          <w:sz w:val="24"/>
          <w:szCs w:val="24"/>
        </w:rPr>
        <w:t>ношении внут</w:t>
      </w:r>
      <w:r w:rsidRPr="00A43752">
        <w:rPr>
          <w:rFonts w:ascii="Times New Roman" w:eastAsia="Times New Roman" w:hAnsi="Times New Roman" w:cs="Times New Roman"/>
          <w:sz w:val="24"/>
          <w:szCs w:val="24"/>
        </w:rPr>
        <w:t>реннего сообщения об операции (сделке), и его мотивированное обоснование;</w:t>
      </w:r>
    </w:p>
    <w:p w:rsidR="006A4C8B" w:rsidRPr="00A43752"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A43752">
        <w:rPr>
          <w:rFonts w:ascii="Times New Roman" w:eastAsia="Times New Roman" w:hAnsi="Times New Roman" w:cs="Times New Roman"/>
          <w:sz w:val="24"/>
          <w:szCs w:val="24"/>
        </w:rPr>
        <w:t>запись (отметка)</w:t>
      </w:r>
      <w:r w:rsidR="001C6314" w:rsidRPr="001C6314">
        <w:t xml:space="preserve"> </w:t>
      </w:r>
      <w:r w:rsidR="001C6314">
        <w:rPr>
          <w:rFonts w:ascii="Times New Roman" w:eastAsia="Times New Roman" w:hAnsi="Times New Roman" w:cs="Times New Roman"/>
          <w:sz w:val="24"/>
          <w:szCs w:val="24"/>
        </w:rPr>
        <w:t>${</w:t>
      </w:r>
      <w:proofErr w:type="spellStart"/>
      <w:r w:rsidR="001C6314">
        <w:rPr>
          <w:rFonts w:ascii="Times New Roman" w:eastAsia="Times New Roman" w:hAnsi="Times New Roman" w:cs="Times New Roman"/>
          <w:sz w:val="24"/>
          <w:szCs w:val="24"/>
        </w:rPr>
        <w:t>director_post</w:t>
      </w:r>
      <w:proofErr w:type="spellEnd"/>
      <w:r w:rsidR="001C6314">
        <w:rPr>
          <w:rFonts w:ascii="Times New Roman" w:eastAsia="Times New Roman" w:hAnsi="Times New Roman" w:cs="Times New Roman"/>
          <w:sz w:val="24"/>
          <w:szCs w:val="24"/>
        </w:rPr>
        <w:t>_</w:t>
      </w:r>
      <w:proofErr w:type="spellStart"/>
      <w:r w:rsidR="001C6314">
        <w:rPr>
          <w:rFonts w:ascii="Times New Roman" w:eastAsia="Times New Roman" w:hAnsi="Times New Roman" w:cs="Times New Roman"/>
          <w:sz w:val="24"/>
          <w:szCs w:val="24"/>
          <w:lang w:val="en-US"/>
        </w:rPr>
        <w:t>i</w:t>
      </w:r>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Pr="00A43752">
        <w:rPr>
          <w:rFonts w:ascii="Times New Roman" w:eastAsia="Times New Roman" w:hAnsi="Times New Roman" w:cs="Times New Roman"/>
          <w:sz w:val="24"/>
          <w:szCs w:val="24"/>
        </w:rPr>
        <w:t>, либо должностного лица, о реше</w:t>
      </w:r>
      <w:r w:rsidR="00A43752">
        <w:rPr>
          <w:rFonts w:ascii="Times New Roman" w:eastAsia="Times New Roman" w:hAnsi="Times New Roman" w:cs="Times New Roman"/>
          <w:sz w:val="24"/>
          <w:szCs w:val="24"/>
        </w:rPr>
        <w:t>нии, пр</w:t>
      </w:r>
      <w:r w:rsidR="00A43752">
        <w:rPr>
          <w:rFonts w:ascii="Times New Roman" w:eastAsia="Times New Roman" w:hAnsi="Times New Roman" w:cs="Times New Roman"/>
          <w:sz w:val="24"/>
          <w:szCs w:val="24"/>
        </w:rPr>
        <w:t>и</w:t>
      </w:r>
      <w:r w:rsidR="00A43752">
        <w:rPr>
          <w:rFonts w:ascii="Times New Roman" w:eastAsia="Times New Roman" w:hAnsi="Times New Roman" w:cs="Times New Roman"/>
          <w:sz w:val="24"/>
          <w:szCs w:val="24"/>
        </w:rPr>
        <w:t>ня</w:t>
      </w:r>
      <w:r w:rsidRPr="00A43752">
        <w:rPr>
          <w:rFonts w:ascii="Times New Roman" w:eastAsia="Times New Roman" w:hAnsi="Times New Roman" w:cs="Times New Roman"/>
          <w:sz w:val="24"/>
          <w:szCs w:val="24"/>
        </w:rPr>
        <w:t>том в отношении внутреннего сообщения об операции (сделке) в соответс</w:t>
      </w:r>
      <w:r w:rsidRPr="00A43752">
        <w:rPr>
          <w:rFonts w:ascii="Times New Roman" w:eastAsia="Times New Roman" w:hAnsi="Times New Roman" w:cs="Times New Roman"/>
          <w:sz w:val="24"/>
          <w:szCs w:val="24"/>
        </w:rPr>
        <w:t>т</w:t>
      </w:r>
      <w:r w:rsidRPr="00A43752">
        <w:rPr>
          <w:rFonts w:ascii="Times New Roman" w:eastAsia="Times New Roman" w:hAnsi="Times New Roman" w:cs="Times New Roman"/>
          <w:sz w:val="24"/>
          <w:szCs w:val="24"/>
        </w:rPr>
        <w:t xml:space="preserve">вии </w:t>
      </w:r>
      <w:r w:rsidR="000260F6">
        <w:rPr>
          <w:rFonts w:ascii="Times New Roman" w:eastAsia="Times New Roman" w:hAnsi="Times New Roman" w:cs="Times New Roman"/>
          <w:sz w:val="24"/>
          <w:szCs w:val="24"/>
        </w:rPr>
        <w:t>с п. 24 постановления Правитель</w:t>
      </w:r>
      <w:r w:rsidR="00CB1983">
        <w:rPr>
          <w:rFonts w:ascii="Times New Roman" w:eastAsia="Times New Roman" w:hAnsi="Times New Roman" w:cs="Times New Roman"/>
          <w:sz w:val="24"/>
          <w:szCs w:val="24"/>
        </w:rPr>
        <w:t>ства от 30.06.2012 №</w:t>
      </w:r>
      <w:r w:rsidRPr="00A43752">
        <w:rPr>
          <w:rFonts w:ascii="Times New Roman" w:eastAsia="Times New Roman" w:hAnsi="Times New Roman" w:cs="Times New Roman"/>
          <w:sz w:val="24"/>
          <w:szCs w:val="24"/>
        </w:rPr>
        <w:t>667, и его мотивир</w:t>
      </w:r>
      <w:r w:rsidRPr="00A43752">
        <w:rPr>
          <w:rFonts w:ascii="Times New Roman" w:eastAsia="Times New Roman" w:hAnsi="Times New Roman" w:cs="Times New Roman"/>
          <w:sz w:val="24"/>
          <w:szCs w:val="24"/>
        </w:rPr>
        <w:t>о</w:t>
      </w:r>
      <w:r w:rsidRPr="00A43752">
        <w:rPr>
          <w:rFonts w:ascii="Times New Roman" w:eastAsia="Times New Roman" w:hAnsi="Times New Roman" w:cs="Times New Roman"/>
          <w:sz w:val="24"/>
          <w:szCs w:val="24"/>
        </w:rPr>
        <w:t>ванное обоснование;</w:t>
      </w:r>
    </w:p>
    <w:p w:rsidR="006A4C8B" w:rsidRPr="00A43752" w:rsidRDefault="006A4C8B" w:rsidP="004B29D5">
      <w:pPr>
        <w:pStyle w:val="a4"/>
        <w:numPr>
          <w:ilvl w:val="0"/>
          <w:numId w:val="47"/>
        </w:numPr>
        <w:tabs>
          <w:tab w:val="left" w:pos="993"/>
        </w:tabs>
        <w:spacing w:before="120" w:after="0" w:line="240" w:lineRule="auto"/>
        <w:ind w:left="1276" w:hanging="357"/>
        <w:contextualSpacing w:val="0"/>
        <w:jc w:val="both"/>
        <w:rPr>
          <w:rFonts w:ascii="Times New Roman" w:eastAsia="Times New Roman" w:hAnsi="Times New Roman" w:cs="Times New Roman"/>
          <w:sz w:val="24"/>
          <w:szCs w:val="24"/>
        </w:rPr>
      </w:pPr>
      <w:r w:rsidRPr="00A43752">
        <w:rPr>
          <w:rFonts w:ascii="Times New Roman" w:eastAsia="Times New Roman" w:hAnsi="Times New Roman" w:cs="Times New Roman"/>
          <w:sz w:val="24"/>
          <w:szCs w:val="24"/>
        </w:rPr>
        <w:t>запись (отметка) о дополнительных мерах (иных действиях), предпринятых в отношении клиента в связи с выявлением необычной операции (сделки) или ее признаков.</w:t>
      </w:r>
    </w:p>
    <w:p w:rsidR="00B31732" w:rsidRPr="00B31732" w:rsidRDefault="00B31732" w:rsidP="00B31732">
      <w:pPr>
        <w:tabs>
          <w:tab w:val="left" w:pos="993"/>
        </w:tabs>
        <w:spacing w:after="0" w:line="240" w:lineRule="auto"/>
        <w:jc w:val="both"/>
        <w:rPr>
          <w:rFonts w:ascii="Times New Roman" w:eastAsia="Times New Roman" w:hAnsi="Times New Roman" w:cs="Times New Roman"/>
          <w:sz w:val="24"/>
          <w:szCs w:val="24"/>
        </w:rPr>
      </w:pPr>
    </w:p>
    <w:p w:rsidR="006A4C8B" w:rsidRPr="00A43752" w:rsidRDefault="00303B54"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6A4C8B" w:rsidRPr="00A43752">
        <w:rPr>
          <w:rFonts w:ascii="Times New Roman" w:eastAsia="Times New Roman" w:hAnsi="Times New Roman" w:cs="Times New Roman"/>
          <w:sz w:val="24"/>
          <w:szCs w:val="24"/>
        </w:rPr>
        <w:t>.5.</w:t>
      </w:r>
      <w:r w:rsidR="00B31732">
        <w:rPr>
          <w:rFonts w:ascii="Times New Roman" w:eastAsia="Times New Roman" w:hAnsi="Times New Roman" w:cs="Times New Roman"/>
          <w:sz w:val="24"/>
          <w:szCs w:val="24"/>
        </w:rPr>
        <w:tab/>
      </w:r>
      <w:r w:rsidR="006A4C8B" w:rsidRPr="00A43752">
        <w:rPr>
          <w:rFonts w:ascii="Times New Roman" w:eastAsia="Times New Roman" w:hAnsi="Times New Roman" w:cs="Times New Roman"/>
          <w:sz w:val="24"/>
          <w:szCs w:val="24"/>
        </w:rPr>
        <w:t xml:space="preserve">Общество документально фиксирует и предоставляет в </w:t>
      </w:r>
      <w:proofErr w:type="spellStart"/>
      <w:r w:rsidR="006A4C8B" w:rsidRPr="00A43752">
        <w:rPr>
          <w:rFonts w:ascii="Times New Roman" w:eastAsia="Times New Roman" w:hAnsi="Times New Roman" w:cs="Times New Roman"/>
          <w:sz w:val="24"/>
          <w:szCs w:val="24"/>
        </w:rPr>
        <w:t>Росфинмониторинг</w:t>
      </w:r>
      <w:proofErr w:type="spellEnd"/>
      <w:r w:rsidR="006A4C8B" w:rsidRPr="00A43752">
        <w:rPr>
          <w:rFonts w:ascii="Times New Roman" w:eastAsia="Times New Roman" w:hAnsi="Times New Roman" w:cs="Times New Roman"/>
          <w:sz w:val="24"/>
          <w:szCs w:val="24"/>
        </w:rPr>
        <w:t xml:space="preserve"> информ</w:t>
      </w:r>
      <w:r w:rsidR="006A4C8B" w:rsidRPr="00A43752">
        <w:rPr>
          <w:rFonts w:ascii="Times New Roman" w:eastAsia="Times New Roman" w:hAnsi="Times New Roman" w:cs="Times New Roman"/>
          <w:sz w:val="24"/>
          <w:szCs w:val="24"/>
        </w:rPr>
        <w:t>а</w:t>
      </w:r>
      <w:r w:rsidR="006A4C8B" w:rsidRPr="00A43752">
        <w:rPr>
          <w:rFonts w:ascii="Times New Roman" w:eastAsia="Times New Roman" w:hAnsi="Times New Roman" w:cs="Times New Roman"/>
          <w:sz w:val="24"/>
          <w:szCs w:val="24"/>
        </w:rPr>
        <w:t>цию:</w:t>
      </w:r>
    </w:p>
    <w:p w:rsidR="006A4C8B" w:rsidRPr="00A43752" w:rsidRDefault="00B31732" w:rsidP="004B29D5">
      <w:pPr>
        <w:pStyle w:val="a4"/>
        <w:spacing w:before="120" w:after="0" w:line="245" w:lineRule="exact"/>
        <w:ind w:left="1560" w:hanging="284"/>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а)</w:t>
      </w:r>
      <w:r>
        <w:rPr>
          <w:rFonts w:ascii="Times New Roman" w:eastAsia="Times New Roman" w:hAnsi="Times New Roman" w:cs="Times New Roman"/>
          <w:sz w:val="24"/>
          <w:szCs w:val="24"/>
        </w:rPr>
        <w:tab/>
      </w:r>
      <w:r w:rsidR="006A4C8B" w:rsidRPr="00A43752">
        <w:rPr>
          <w:rFonts w:ascii="Times New Roman" w:eastAsia="Times New Roman" w:hAnsi="Times New Roman" w:cs="Times New Roman"/>
          <w:sz w:val="24"/>
          <w:szCs w:val="24"/>
        </w:rPr>
        <w:t>не позднее трех рабочих дней, следующих за днем совершения операции (сделки), под</w:t>
      </w:r>
      <w:r w:rsidR="00A43752">
        <w:rPr>
          <w:rFonts w:ascii="Times New Roman" w:eastAsia="Times New Roman" w:hAnsi="Times New Roman" w:cs="Times New Roman"/>
          <w:sz w:val="24"/>
          <w:szCs w:val="24"/>
        </w:rPr>
        <w:t>лежа</w:t>
      </w:r>
      <w:r w:rsidR="006A4C8B" w:rsidRPr="00A43752">
        <w:rPr>
          <w:rFonts w:ascii="Times New Roman" w:eastAsia="Times New Roman" w:hAnsi="Times New Roman" w:cs="Times New Roman"/>
          <w:sz w:val="24"/>
          <w:szCs w:val="24"/>
        </w:rPr>
        <w:t>щей обязательному контролю при выявлении признаков, указанных в пункте 4 настоящих Правил;</w:t>
      </w:r>
      <w:proofErr w:type="gramEnd"/>
    </w:p>
    <w:p w:rsidR="006A4C8B" w:rsidRPr="00A43752" w:rsidRDefault="00B31732" w:rsidP="004B29D5">
      <w:pPr>
        <w:pStyle w:val="a4"/>
        <w:spacing w:before="120" w:after="0" w:line="245" w:lineRule="exact"/>
        <w:ind w:left="1560" w:hanging="284"/>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w:t>
      </w:r>
      <w:r>
        <w:rPr>
          <w:rFonts w:ascii="Times New Roman" w:eastAsia="Times New Roman" w:hAnsi="Times New Roman" w:cs="Times New Roman"/>
          <w:sz w:val="24"/>
          <w:szCs w:val="24"/>
        </w:rPr>
        <w:tab/>
      </w:r>
      <w:r w:rsidR="006A4C8B" w:rsidRPr="00A43752">
        <w:rPr>
          <w:rFonts w:ascii="Times New Roman" w:eastAsia="Times New Roman" w:hAnsi="Times New Roman" w:cs="Times New Roman"/>
          <w:sz w:val="24"/>
          <w:szCs w:val="24"/>
        </w:rPr>
        <w:t>не позднее трех рабочих дней, следующих за днем выявления операции, в отношении ко</w:t>
      </w:r>
      <w:r w:rsidR="00A43752">
        <w:rPr>
          <w:rFonts w:ascii="Times New Roman" w:eastAsia="Times New Roman" w:hAnsi="Times New Roman" w:cs="Times New Roman"/>
          <w:sz w:val="24"/>
          <w:szCs w:val="24"/>
        </w:rPr>
        <w:t>то</w:t>
      </w:r>
      <w:r w:rsidR="006A4C8B" w:rsidRPr="00A43752">
        <w:rPr>
          <w:rFonts w:ascii="Times New Roman" w:eastAsia="Times New Roman" w:hAnsi="Times New Roman" w:cs="Times New Roman"/>
          <w:sz w:val="24"/>
          <w:szCs w:val="24"/>
        </w:rPr>
        <w:t>рой возникают подозрения, что она осуществляется в целях легализации (отмывания) дохо</w:t>
      </w:r>
      <w:r w:rsidR="00A43752">
        <w:rPr>
          <w:rFonts w:ascii="Times New Roman" w:eastAsia="Times New Roman" w:hAnsi="Times New Roman" w:cs="Times New Roman"/>
          <w:sz w:val="24"/>
          <w:szCs w:val="24"/>
        </w:rPr>
        <w:t>дов, получен</w:t>
      </w:r>
      <w:r w:rsidR="006A4C8B" w:rsidRPr="00A43752">
        <w:rPr>
          <w:rFonts w:ascii="Times New Roman" w:eastAsia="Times New Roman" w:hAnsi="Times New Roman" w:cs="Times New Roman"/>
          <w:sz w:val="24"/>
          <w:szCs w:val="24"/>
        </w:rPr>
        <w:t>ных преступным путем, или ф</w:t>
      </w:r>
      <w:r w:rsidR="006A4C8B" w:rsidRPr="00A43752">
        <w:rPr>
          <w:rFonts w:ascii="Times New Roman" w:eastAsia="Times New Roman" w:hAnsi="Times New Roman" w:cs="Times New Roman"/>
          <w:sz w:val="24"/>
          <w:szCs w:val="24"/>
        </w:rPr>
        <w:t>и</w:t>
      </w:r>
      <w:r w:rsidR="006A4C8B" w:rsidRPr="00A43752">
        <w:rPr>
          <w:rFonts w:ascii="Times New Roman" w:eastAsia="Times New Roman" w:hAnsi="Times New Roman" w:cs="Times New Roman"/>
          <w:sz w:val="24"/>
          <w:szCs w:val="24"/>
        </w:rPr>
        <w:t>нансирования терроризма;</w:t>
      </w:r>
    </w:p>
    <w:p w:rsidR="0022352D" w:rsidRPr="00851125" w:rsidRDefault="006A4C8B" w:rsidP="00013F7A">
      <w:pPr>
        <w:pStyle w:val="a4"/>
        <w:spacing w:before="120" w:after="0" w:line="245" w:lineRule="exact"/>
        <w:ind w:left="1560" w:hanging="284"/>
        <w:contextualSpacing w:val="0"/>
        <w:jc w:val="both"/>
        <w:rPr>
          <w:rFonts w:ascii="Times New Roman" w:eastAsia="Times New Roman" w:hAnsi="Times New Roman" w:cs="Times New Roman"/>
          <w:sz w:val="24"/>
          <w:szCs w:val="24"/>
        </w:rPr>
      </w:pPr>
      <w:r w:rsidRPr="00A43752">
        <w:rPr>
          <w:rFonts w:ascii="Times New Roman" w:eastAsia="Times New Roman" w:hAnsi="Times New Roman" w:cs="Times New Roman"/>
          <w:sz w:val="24"/>
          <w:szCs w:val="24"/>
        </w:rPr>
        <w:t>в)</w:t>
      </w:r>
      <w:r w:rsidR="00B31732">
        <w:rPr>
          <w:rFonts w:ascii="Times New Roman" w:eastAsia="Times New Roman" w:hAnsi="Times New Roman" w:cs="Times New Roman"/>
          <w:sz w:val="24"/>
          <w:szCs w:val="24"/>
        </w:rPr>
        <w:tab/>
      </w:r>
      <w:r w:rsidR="00013F7A" w:rsidRPr="00F460C3">
        <w:rPr>
          <w:rFonts w:ascii="Times New Roman" w:eastAsia="Times New Roman" w:hAnsi="Times New Roman" w:cs="Times New Roman"/>
          <w:sz w:val="24"/>
          <w:szCs w:val="24"/>
        </w:rPr>
        <w:t xml:space="preserve">незамедлительно о приостановленных в соответствии с </w:t>
      </w:r>
      <w:hyperlink r:id="rId9" w:history="1">
        <w:r w:rsidR="00013F7A" w:rsidRPr="00F460C3">
          <w:rPr>
            <w:rFonts w:ascii="Times New Roman" w:eastAsia="Times New Roman" w:hAnsi="Times New Roman" w:cs="Times New Roman"/>
            <w:sz w:val="24"/>
            <w:szCs w:val="24"/>
          </w:rPr>
          <w:t>пунктом 10 статьи 7</w:t>
        </w:r>
      </w:hyperlink>
      <w:r w:rsidR="00013F7A" w:rsidRPr="00F460C3">
        <w:rPr>
          <w:rFonts w:ascii="Times New Roman" w:eastAsia="Times New Roman" w:hAnsi="Times New Roman" w:cs="Times New Roman"/>
          <w:sz w:val="24"/>
          <w:szCs w:val="24"/>
        </w:rPr>
        <w:t xml:space="preserve"> и </w:t>
      </w:r>
      <w:hyperlink r:id="rId10" w:history="1">
        <w:r w:rsidR="00013F7A" w:rsidRPr="00F460C3">
          <w:rPr>
            <w:rFonts w:ascii="Times New Roman" w:eastAsia="Times New Roman" w:hAnsi="Times New Roman" w:cs="Times New Roman"/>
            <w:sz w:val="24"/>
            <w:szCs w:val="24"/>
          </w:rPr>
          <w:t xml:space="preserve">частью 4 статьи 8 закона №115-ФЗ </w:t>
        </w:r>
      </w:hyperlink>
      <w:r w:rsidR="00013F7A" w:rsidRPr="00F460C3">
        <w:rPr>
          <w:rFonts w:ascii="Times New Roman" w:eastAsia="Times New Roman" w:hAnsi="Times New Roman" w:cs="Times New Roman"/>
          <w:sz w:val="24"/>
          <w:szCs w:val="24"/>
        </w:rPr>
        <w:t xml:space="preserve"> операциях с денежными средствами или иным имуществом;</w:t>
      </w:r>
    </w:p>
    <w:p w:rsidR="006A4C8B" w:rsidRPr="00A43752" w:rsidRDefault="00B31732" w:rsidP="004B29D5">
      <w:pPr>
        <w:pStyle w:val="a4"/>
        <w:spacing w:before="120" w:after="0" w:line="245" w:lineRule="exact"/>
        <w:ind w:left="1560" w:hanging="284"/>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г)</w:t>
      </w:r>
      <w:r>
        <w:rPr>
          <w:rFonts w:ascii="Times New Roman" w:eastAsia="Times New Roman" w:hAnsi="Times New Roman" w:cs="Times New Roman"/>
          <w:sz w:val="24"/>
          <w:szCs w:val="24"/>
        </w:rPr>
        <w:tab/>
      </w:r>
      <w:r w:rsidR="006A4C8B" w:rsidRPr="00A43752">
        <w:rPr>
          <w:rFonts w:ascii="Times New Roman" w:eastAsia="Times New Roman" w:hAnsi="Times New Roman" w:cs="Times New Roman"/>
          <w:sz w:val="24"/>
          <w:szCs w:val="24"/>
        </w:rPr>
        <w:t>незамедлительно о принятых мерах по замораживанию (блокированию) д</w:t>
      </w:r>
      <w:r w:rsidR="006A4C8B" w:rsidRPr="00A43752">
        <w:rPr>
          <w:rFonts w:ascii="Times New Roman" w:eastAsia="Times New Roman" w:hAnsi="Times New Roman" w:cs="Times New Roman"/>
          <w:sz w:val="24"/>
          <w:szCs w:val="24"/>
        </w:rPr>
        <w:t>е</w:t>
      </w:r>
      <w:r w:rsidR="006A4C8B" w:rsidRPr="00A43752">
        <w:rPr>
          <w:rFonts w:ascii="Times New Roman" w:eastAsia="Times New Roman" w:hAnsi="Times New Roman" w:cs="Times New Roman"/>
          <w:sz w:val="24"/>
          <w:szCs w:val="24"/>
        </w:rPr>
        <w:t>нежных средств</w:t>
      </w:r>
      <w:r w:rsidR="00CD3B9C">
        <w:rPr>
          <w:rFonts w:ascii="Times New Roman" w:eastAsia="Times New Roman" w:hAnsi="Times New Roman" w:cs="Times New Roman"/>
          <w:sz w:val="24"/>
          <w:szCs w:val="24"/>
        </w:rPr>
        <w:t xml:space="preserve"> ил</w:t>
      </w:r>
      <w:r w:rsidR="006A4C8B" w:rsidRPr="00A43752">
        <w:rPr>
          <w:rFonts w:ascii="Times New Roman" w:eastAsia="Times New Roman" w:hAnsi="Times New Roman" w:cs="Times New Roman"/>
          <w:sz w:val="24"/>
          <w:szCs w:val="24"/>
        </w:rPr>
        <w:t xml:space="preserve">и иного имущества организации или физического лица, </w:t>
      </w:r>
      <w:r w:rsidR="006A4C8B" w:rsidRPr="00A43752">
        <w:rPr>
          <w:rFonts w:ascii="Times New Roman" w:eastAsia="Times New Roman" w:hAnsi="Times New Roman" w:cs="Times New Roman"/>
          <w:sz w:val="24"/>
          <w:szCs w:val="24"/>
        </w:rPr>
        <w:lastRenderedPageBreak/>
        <w:t>включенного в перечень организаций и физических лиц, в отношении кот</w:t>
      </w:r>
      <w:r w:rsidR="006A4C8B" w:rsidRPr="00A43752">
        <w:rPr>
          <w:rFonts w:ascii="Times New Roman" w:eastAsia="Times New Roman" w:hAnsi="Times New Roman" w:cs="Times New Roman"/>
          <w:sz w:val="24"/>
          <w:szCs w:val="24"/>
        </w:rPr>
        <w:t>о</w:t>
      </w:r>
      <w:r w:rsidR="006A4C8B" w:rsidRPr="00A43752">
        <w:rPr>
          <w:rFonts w:ascii="Times New Roman" w:eastAsia="Times New Roman" w:hAnsi="Times New Roman" w:cs="Times New Roman"/>
          <w:sz w:val="24"/>
          <w:szCs w:val="24"/>
        </w:rPr>
        <w:t>рых имеются сведения об их причастности к экстремистской деятельности</w:t>
      </w:r>
      <w:r w:rsidR="00221DEE">
        <w:rPr>
          <w:rFonts w:ascii="Times New Roman" w:eastAsia="Times New Roman" w:hAnsi="Times New Roman" w:cs="Times New Roman"/>
          <w:sz w:val="24"/>
          <w:szCs w:val="24"/>
        </w:rPr>
        <w:t xml:space="preserve"> </w:t>
      </w:r>
      <w:r w:rsidR="006A4C8B" w:rsidRPr="00A43752">
        <w:rPr>
          <w:rFonts w:ascii="Times New Roman" w:eastAsia="Times New Roman" w:hAnsi="Times New Roman" w:cs="Times New Roman"/>
          <w:sz w:val="24"/>
          <w:szCs w:val="24"/>
        </w:rPr>
        <w:t>или терроризму, либо организации или физического лица, в отношении к</w:t>
      </w:r>
      <w:r w:rsidR="006A4C8B" w:rsidRPr="00A43752">
        <w:rPr>
          <w:rFonts w:ascii="Times New Roman" w:eastAsia="Times New Roman" w:hAnsi="Times New Roman" w:cs="Times New Roman"/>
          <w:sz w:val="24"/>
          <w:szCs w:val="24"/>
        </w:rPr>
        <w:t>о</w:t>
      </w:r>
      <w:r w:rsidR="006A4C8B" w:rsidRPr="00A43752">
        <w:rPr>
          <w:rFonts w:ascii="Times New Roman" w:eastAsia="Times New Roman" w:hAnsi="Times New Roman" w:cs="Times New Roman"/>
          <w:sz w:val="24"/>
          <w:szCs w:val="24"/>
        </w:rPr>
        <w:t>торых имеются достаточные</w:t>
      </w:r>
      <w:r w:rsidR="00221DEE">
        <w:rPr>
          <w:rFonts w:ascii="Times New Roman" w:eastAsia="Times New Roman" w:hAnsi="Times New Roman" w:cs="Times New Roman"/>
          <w:sz w:val="24"/>
          <w:szCs w:val="24"/>
        </w:rPr>
        <w:t xml:space="preserve"> </w:t>
      </w:r>
      <w:r w:rsidR="006A4C8B" w:rsidRPr="00A43752">
        <w:rPr>
          <w:rFonts w:ascii="Times New Roman" w:eastAsia="Times New Roman" w:hAnsi="Times New Roman" w:cs="Times New Roman"/>
          <w:sz w:val="24"/>
          <w:szCs w:val="24"/>
        </w:rPr>
        <w:t>основания подозревать их причастность к те</w:t>
      </w:r>
      <w:r w:rsidR="006A4C8B" w:rsidRPr="00A43752">
        <w:rPr>
          <w:rFonts w:ascii="Times New Roman" w:eastAsia="Times New Roman" w:hAnsi="Times New Roman" w:cs="Times New Roman"/>
          <w:sz w:val="24"/>
          <w:szCs w:val="24"/>
        </w:rPr>
        <w:t>р</w:t>
      </w:r>
      <w:r w:rsidR="006A4C8B" w:rsidRPr="00A43752">
        <w:rPr>
          <w:rFonts w:ascii="Times New Roman" w:eastAsia="Times New Roman" w:hAnsi="Times New Roman" w:cs="Times New Roman"/>
          <w:sz w:val="24"/>
          <w:szCs w:val="24"/>
        </w:rPr>
        <w:t>рористической деятельности (в том числе к финансированию терроризма</w:t>
      </w:r>
      <w:proofErr w:type="gramEnd"/>
      <w:r w:rsidR="006A4C8B" w:rsidRPr="00A43752">
        <w:rPr>
          <w:rFonts w:ascii="Times New Roman" w:eastAsia="Times New Roman" w:hAnsi="Times New Roman" w:cs="Times New Roman"/>
          <w:sz w:val="24"/>
          <w:szCs w:val="24"/>
        </w:rPr>
        <w:t xml:space="preserve">) при отсутствии оснований для </w:t>
      </w:r>
      <w:proofErr w:type="gramStart"/>
      <w:r w:rsidR="006A4C8B" w:rsidRPr="00A43752">
        <w:rPr>
          <w:rFonts w:ascii="Times New Roman" w:eastAsia="Times New Roman" w:hAnsi="Times New Roman" w:cs="Times New Roman"/>
          <w:sz w:val="24"/>
          <w:szCs w:val="24"/>
        </w:rPr>
        <w:t>включения</w:t>
      </w:r>
      <w:proofErr w:type="gramEnd"/>
      <w:r w:rsidR="006A4C8B" w:rsidRPr="00A43752">
        <w:rPr>
          <w:rFonts w:ascii="Times New Roman" w:eastAsia="Times New Roman" w:hAnsi="Times New Roman" w:cs="Times New Roman"/>
          <w:sz w:val="24"/>
          <w:szCs w:val="24"/>
        </w:rPr>
        <w:t xml:space="preserve"> в указанный перечень и в отнош</w:t>
      </w:r>
      <w:r w:rsidR="006A4C8B" w:rsidRPr="00A43752">
        <w:rPr>
          <w:rFonts w:ascii="Times New Roman" w:eastAsia="Times New Roman" w:hAnsi="Times New Roman" w:cs="Times New Roman"/>
          <w:sz w:val="24"/>
          <w:szCs w:val="24"/>
        </w:rPr>
        <w:t>е</w:t>
      </w:r>
      <w:r w:rsidR="006A4C8B" w:rsidRPr="00A43752">
        <w:rPr>
          <w:rFonts w:ascii="Times New Roman" w:eastAsia="Times New Roman" w:hAnsi="Times New Roman" w:cs="Times New Roman"/>
          <w:sz w:val="24"/>
          <w:szCs w:val="24"/>
        </w:rPr>
        <w:t xml:space="preserve">нии </w:t>
      </w:r>
      <w:proofErr w:type="gramStart"/>
      <w:r w:rsidR="006A4C8B" w:rsidRPr="00A43752">
        <w:rPr>
          <w:rFonts w:ascii="Times New Roman" w:eastAsia="Times New Roman" w:hAnsi="Times New Roman" w:cs="Times New Roman"/>
          <w:sz w:val="24"/>
          <w:szCs w:val="24"/>
        </w:rPr>
        <w:t>которых</w:t>
      </w:r>
      <w:proofErr w:type="gramEnd"/>
      <w:r w:rsidR="006A4C8B" w:rsidRPr="00A43752">
        <w:rPr>
          <w:rFonts w:ascii="Times New Roman" w:eastAsia="Times New Roman" w:hAnsi="Times New Roman" w:cs="Times New Roman"/>
          <w:sz w:val="24"/>
          <w:szCs w:val="24"/>
        </w:rPr>
        <w:t xml:space="preserve"> межведомственным координационным органом, осуществля</w:t>
      </w:r>
      <w:r w:rsidR="006A4C8B" w:rsidRPr="00A43752">
        <w:rPr>
          <w:rFonts w:ascii="Times New Roman" w:eastAsia="Times New Roman" w:hAnsi="Times New Roman" w:cs="Times New Roman"/>
          <w:sz w:val="24"/>
          <w:szCs w:val="24"/>
        </w:rPr>
        <w:t>ю</w:t>
      </w:r>
      <w:r w:rsidR="006A4C8B" w:rsidRPr="00A43752">
        <w:rPr>
          <w:rFonts w:ascii="Times New Roman" w:eastAsia="Times New Roman" w:hAnsi="Times New Roman" w:cs="Times New Roman"/>
          <w:sz w:val="24"/>
          <w:szCs w:val="24"/>
        </w:rPr>
        <w:t>щим функции по противодействию</w:t>
      </w:r>
      <w:r w:rsidR="00221DEE">
        <w:rPr>
          <w:rFonts w:ascii="Times New Roman" w:eastAsia="Times New Roman" w:hAnsi="Times New Roman" w:cs="Times New Roman"/>
          <w:sz w:val="24"/>
          <w:szCs w:val="24"/>
        </w:rPr>
        <w:t xml:space="preserve"> </w:t>
      </w:r>
      <w:r w:rsidR="006A4C8B" w:rsidRPr="00A43752">
        <w:rPr>
          <w:rFonts w:ascii="Times New Roman" w:eastAsia="Times New Roman" w:hAnsi="Times New Roman" w:cs="Times New Roman"/>
          <w:sz w:val="24"/>
          <w:szCs w:val="24"/>
        </w:rPr>
        <w:t>финансированию терроризма, при</w:t>
      </w:r>
      <w:r w:rsidR="00CD3B9C">
        <w:rPr>
          <w:rFonts w:ascii="Times New Roman" w:eastAsia="Times New Roman" w:hAnsi="Times New Roman" w:cs="Times New Roman"/>
          <w:sz w:val="24"/>
          <w:szCs w:val="24"/>
        </w:rPr>
        <w:t>н</w:t>
      </w:r>
      <w:r w:rsidR="006A4C8B" w:rsidRPr="00A43752">
        <w:rPr>
          <w:rFonts w:ascii="Times New Roman" w:eastAsia="Times New Roman" w:hAnsi="Times New Roman" w:cs="Times New Roman"/>
          <w:sz w:val="24"/>
          <w:szCs w:val="24"/>
        </w:rPr>
        <w:t>ято решение о замораживании (блокировании) принадлежащих такой</w:t>
      </w:r>
      <w:r w:rsidR="00221DEE">
        <w:rPr>
          <w:rFonts w:ascii="Times New Roman" w:eastAsia="Times New Roman" w:hAnsi="Times New Roman" w:cs="Times New Roman"/>
          <w:sz w:val="24"/>
          <w:szCs w:val="24"/>
        </w:rPr>
        <w:t xml:space="preserve"> </w:t>
      </w:r>
      <w:r w:rsidR="006A4C8B" w:rsidRPr="00A43752">
        <w:rPr>
          <w:rFonts w:ascii="Times New Roman" w:eastAsia="Times New Roman" w:hAnsi="Times New Roman" w:cs="Times New Roman"/>
          <w:sz w:val="24"/>
          <w:szCs w:val="24"/>
        </w:rPr>
        <w:t>организ</w:t>
      </w:r>
      <w:r w:rsidR="006A4C8B" w:rsidRPr="00A43752">
        <w:rPr>
          <w:rFonts w:ascii="Times New Roman" w:eastAsia="Times New Roman" w:hAnsi="Times New Roman" w:cs="Times New Roman"/>
          <w:sz w:val="24"/>
          <w:szCs w:val="24"/>
        </w:rPr>
        <w:t>а</w:t>
      </w:r>
      <w:r w:rsidR="006A4C8B" w:rsidRPr="00A43752">
        <w:rPr>
          <w:rFonts w:ascii="Times New Roman" w:eastAsia="Times New Roman" w:hAnsi="Times New Roman" w:cs="Times New Roman"/>
          <w:sz w:val="24"/>
          <w:szCs w:val="24"/>
        </w:rPr>
        <w:t>ции или физическому лицу денежных средств или иного имущества;</w:t>
      </w:r>
    </w:p>
    <w:p w:rsidR="006A4C8B" w:rsidRDefault="00B31732" w:rsidP="004B29D5">
      <w:pPr>
        <w:pStyle w:val="a4"/>
        <w:spacing w:before="120" w:after="0" w:line="245" w:lineRule="exact"/>
        <w:ind w:left="1560" w:hanging="284"/>
        <w:contextualSpacing w:val="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д</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6A4C8B" w:rsidRPr="00A43752">
        <w:rPr>
          <w:rFonts w:ascii="Times New Roman" w:eastAsia="Times New Roman" w:hAnsi="Times New Roman" w:cs="Times New Roman"/>
          <w:sz w:val="24"/>
          <w:szCs w:val="24"/>
        </w:rPr>
        <w:t>информацию о результатах проверки наличия среди своих клиентов, в том числе в филиалах</w:t>
      </w:r>
      <w:r w:rsidR="00221DEE">
        <w:rPr>
          <w:rFonts w:ascii="Times New Roman" w:eastAsia="Times New Roman" w:hAnsi="Times New Roman" w:cs="Times New Roman"/>
          <w:sz w:val="24"/>
          <w:szCs w:val="24"/>
        </w:rPr>
        <w:t xml:space="preserve"> </w:t>
      </w:r>
      <w:r w:rsidR="006A4C8B" w:rsidRPr="00A43752">
        <w:rPr>
          <w:rFonts w:ascii="Times New Roman" w:eastAsia="Times New Roman" w:hAnsi="Times New Roman" w:cs="Times New Roman"/>
          <w:sz w:val="24"/>
          <w:szCs w:val="24"/>
        </w:rPr>
        <w:t>организации, осуществляющей операции с денежными средствами или иным имуществом, организаций</w:t>
      </w:r>
      <w:r w:rsidR="00221DEE">
        <w:rPr>
          <w:rFonts w:ascii="Times New Roman" w:eastAsia="Times New Roman" w:hAnsi="Times New Roman" w:cs="Times New Roman"/>
          <w:sz w:val="24"/>
          <w:szCs w:val="24"/>
        </w:rPr>
        <w:t xml:space="preserve"> </w:t>
      </w:r>
      <w:r w:rsidR="006A4C8B" w:rsidRPr="00A43752">
        <w:rPr>
          <w:rFonts w:ascii="Times New Roman" w:eastAsia="Times New Roman" w:hAnsi="Times New Roman" w:cs="Times New Roman"/>
          <w:sz w:val="24"/>
          <w:szCs w:val="24"/>
        </w:rPr>
        <w:t>и физических лиц, в отн</w:t>
      </w:r>
      <w:r w:rsidR="006A4C8B" w:rsidRPr="00A43752">
        <w:rPr>
          <w:rFonts w:ascii="Times New Roman" w:eastAsia="Times New Roman" w:hAnsi="Times New Roman" w:cs="Times New Roman"/>
          <w:sz w:val="24"/>
          <w:szCs w:val="24"/>
        </w:rPr>
        <w:t>о</w:t>
      </w:r>
      <w:r w:rsidR="006A4C8B" w:rsidRPr="00A43752">
        <w:rPr>
          <w:rFonts w:ascii="Times New Roman" w:eastAsia="Times New Roman" w:hAnsi="Times New Roman" w:cs="Times New Roman"/>
          <w:sz w:val="24"/>
          <w:szCs w:val="24"/>
        </w:rPr>
        <w:t>шении которых применены либо должны применяться меры по заморажив</w:t>
      </w:r>
      <w:r w:rsidR="006A4C8B" w:rsidRPr="00A43752">
        <w:rPr>
          <w:rFonts w:ascii="Times New Roman" w:eastAsia="Times New Roman" w:hAnsi="Times New Roman" w:cs="Times New Roman"/>
          <w:sz w:val="24"/>
          <w:szCs w:val="24"/>
        </w:rPr>
        <w:t>а</w:t>
      </w:r>
      <w:r w:rsidR="006A4C8B" w:rsidRPr="00A43752">
        <w:rPr>
          <w:rFonts w:ascii="Times New Roman" w:eastAsia="Times New Roman" w:hAnsi="Times New Roman" w:cs="Times New Roman"/>
          <w:sz w:val="24"/>
          <w:szCs w:val="24"/>
        </w:rPr>
        <w:t>нию (блокированию) денежных средств или иного имущества (далее - пр</w:t>
      </w:r>
      <w:r w:rsidR="006A4C8B" w:rsidRPr="00A43752">
        <w:rPr>
          <w:rFonts w:ascii="Times New Roman" w:eastAsia="Times New Roman" w:hAnsi="Times New Roman" w:cs="Times New Roman"/>
          <w:sz w:val="24"/>
          <w:szCs w:val="24"/>
        </w:rPr>
        <w:t>о</w:t>
      </w:r>
      <w:r w:rsidR="006A4C8B" w:rsidRPr="00A43752">
        <w:rPr>
          <w:rFonts w:ascii="Times New Roman" w:eastAsia="Times New Roman" w:hAnsi="Times New Roman" w:cs="Times New Roman"/>
          <w:sz w:val="24"/>
          <w:szCs w:val="24"/>
        </w:rPr>
        <w:t>верка), не позднее 5 рабочих</w:t>
      </w:r>
      <w:r w:rsidR="00221DEE">
        <w:rPr>
          <w:rFonts w:ascii="Times New Roman" w:eastAsia="Times New Roman" w:hAnsi="Times New Roman" w:cs="Times New Roman"/>
          <w:sz w:val="24"/>
          <w:szCs w:val="24"/>
        </w:rPr>
        <w:t xml:space="preserve"> </w:t>
      </w:r>
      <w:r w:rsidR="006A4C8B" w:rsidRPr="00A43752">
        <w:rPr>
          <w:rFonts w:ascii="Times New Roman" w:eastAsia="Times New Roman" w:hAnsi="Times New Roman" w:cs="Times New Roman"/>
          <w:sz w:val="24"/>
          <w:szCs w:val="24"/>
        </w:rPr>
        <w:t>дней, следующих за днем окончания соответс</w:t>
      </w:r>
      <w:r w:rsidR="006A4C8B" w:rsidRPr="00A43752">
        <w:rPr>
          <w:rFonts w:ascii="Times New Roman" w:eastAsia="Times New Roman" w:hAnsi="Times New Roman" w:cs="Times New Roman"/>
          <w:sz w:val="24"/>
          <w:szCs w:val="24"/>
        </w:rPr>
        <w:t>т</w:t>
      </w:r>
      <w:r w:rsidR="006A4C8B" w:rsidRPr="00A43752">
        <w:rPr>
          <w:rFonts w:ascii="Times New Roman" w:eastAsia="Times New Roman" w:hAnsi="Times New Roman" w:cs="Times New Roman"/>
          <w:sz w:val="24"/>
          <w:szCs w:val="24"/>
        </w:rPr>
        <w:t>вующей проверки.;</w:t>
      </w:r>
      <w:proofErr w:type="gramEnd"/>
    </w:p>
    <w:p w:rsidR="0022352D" w:rsidRDefault="0022352D" w:rsidP="00013F7A">
      <w:pPr>
        <w:pStyle w:val="a4"/>
        <w:spacing w:before="120" w:after="0" w:line="245" w:lineRule="exact"/>
        <w:ind w:left="1560" w:hanging="284"/>
        <w:contextualSpacing w:val="0"/>
        <w:jc w:val="both"/>
        <w:rPr>
          <w:rFonts w:ascii="Times New Roman" w:eastAsia="Times New Roman" w:hAnsi="Times New Roman" w:cs="Times New Roman"/>
          <w:sz w:val="24"/>
          <w:szCs w:val="24"/>
        </w:rPr>
      </w:pPr>
      <w:r w:rsidRPr="00013F7A">
        <w:rPr>
          <w:rFonts w:ascii="Times New Roman" w:eastAsia="Times New Roman" w:hAnsi="Times New Roman" w:cs="Times New Roman"/>
          <w:sz w:val="24"/>
          <w:szCs w:val="24"/>
        </w:rPr>
        <w:t>е) не позднее рабочего дня, следующего за днем принятия решения об отказе от проведения операции с денежными средствами или иным имуществом  о случаях отказа от выполнения распоряжения клиента о совершении опер</w:t>
      </w:r>
      <w:r w:rsidRPr="00013F7A">
        <w:rPr>
          <w:rFonts w:ascii="Times New Roman" w:eastAsia="Times New Roman" w:hAnsi="Times New Roman" w:cs="Times New Roman"/>
          <w:sz w:val="24"/>
          <w:szCs w:val="24"/>
        </w:rPr>
        <w:t>а</w:t>
      </w:r>
      <w:r w:rsidRPr="00013F7A">
        <w:rPr>
          <w:rFonts w:ascii="Times New Roman" w:eastAsia="Times New Roman" w:hAnsi="Times New Roman" w:cs="Times New Roman"/>
          <w:sz w:val="24"/>
          <w:szCs w:val="24"/>
        </w:rPr>
        <w:t>ции с денежными средствами или иным имуществом по основаниям, указа</w:t>
      </w:r>
      <w:r w:rsidRPr="00013F7A">
        <w:rPr>
          <w:rFonts w:ascii="Times New Roman" w:eastAsia="Times New Roman" w:hAnsi="Times New Roman" w:cs="Times New Roman"/>
          <w:sz w:val="24"/>
          <w:szCs w:val="24"/>
        </w:rPr>
        <w:t>н</w:t>
      </w:r>
      <w:r w:rsidRPr="00013F7A">
        <w:rPr>
          <w:rFonts w:ascii="Times New Roman" w:eastAsia="Times New Roman" w:hAnsi="Times New Roman" w:cs="Times New Roman"/>
          <w:sz w:val="24"/>
          <w:szCs w:val="24"/>
        </w:rPr>
        <w:t>ным в пункте 11 статьи 7 закона №115-ФЗ</w:t>
      </w:r>
      <w:r w:rsidR="008156DD">
        <w:rPr>
          <w:rFonts w:ascii="Times New Roman" w:eastAsia="Times New Roman" w:hAnsi="Times New Roman" w:cs="Times New Roman"/>
          <w:sz w:val="24"/>
          <w:szCs w:val="24"/>
        </w:rPr>
        <w:t>.</w:t>
      </w:r>
    </w:p>
    <w:p w:rsidR="00B31732" w:rsidRPr="00B31732" w:rsidRDefault="00B31732" w:rsidP="00B31732">
      <w:pPr>
        <w:spacing w:after="0" w:line="245" w:lineRule="exact"/>
        <w:jc w:val="both"/>
        <w:rPr>
          <w:rFonts w:ascii="Times New Roman" w:eastAsia="Times New Roman" w:hAnsi="Times New Roman" w:cs="Times New Roman"/>
          <w:sz w:val="24"/>
          <w:szCs w:val="24"/>
        </w:rPr>
      </w:pPr>
    </w:p>
    <w:p w:rsidR="006A4C8B" w:rsidRDefault="00303B54"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B4D2D">
        <w:rPr>
          <w:rFonts w:ascii="Times New Roman" w:eastAsia="Times New Roman" w:hAnsi="Times New Roman" w:cs="Times New Roman"/>
          <w:sz w:val="24"/>
          <w:szCs w:val="24"/>
        </w:rPr>
        <w:t>.6.</w:t>
      </w:r>
      <w:r w:rsidR="00B31732">
        <w:rPr>
          <w:rFonts w:ascii="Times New Roman" w:eastAsia="Times New Roman" w:hAnsi="Times New Roman" w:cs="Times New Roman"/>
          <w:sz w:val="24"/>
          <w:szCs w:val="24"/>
        </w:rPr>
        <w:tab/>
      </w:r>
      <w:r w:rsidR="006A4C8B" w:rsidRPr="007B4D2D">
        <w:rPr>
          <w:rFonts w:ascii="Times New Roman" w:eastAsia="Times New Roman" w:hAnsi="Times New Roman" w:cs="Times New Roman"/>
          <w:sz w:val="24"/>
          <w:szCs w:val="24"/>
        </w:rPr>
        <w:t>В целях проверки достоверности получаемой информации, а также выявления опер</w:t>
      </w:r>
      <w:r w:rsidR="006A4C8B" w:rsidRPr="007B4D2D">
        <w:rPr>
          <w:rFonts w:ascii="Times New Roman" w:eastAsia="Times New Roman" w:hAnsi="Times New Roman" w:cs="Times New Roman"/>
          <w:sz w:val="24"/>
          <w:szCs w:val="24"/>
        </w:rPr>
        <w:t>а</w:t>
      </w:r>
      <w:r w:rsidR="006A4C8B" w:rsidRPr="007B4D2D">
        <w:rPr>
          <w:rFonts w:ascii="Times New Roman" w:eastAsia="Times New Roman" w:hAnsi="Times New Roman" w:cs="Times New Roman"/>
          <w:sz w:val="24"/>
          <w:szCs w:val="24"/>
        </w:rPr>
        <w:t>ций с</w:t>
      </w:r>
      <w:r w:rsidR="00221DEE">
        <w:rPr>
          <w:rFonts w:ascii="Times New Roman" w:eastAsia="Times New Roman" w:hAnsi="Times New Roman" w:cs="Times New Roman"/>
          <w:sz w:val="24"/>
          <w:szCs w:val="24"/>
        </w:rPr>
        <w:t xml:space="preserve"> </w:t>
      </w:r>
      <w:r w:rsidR="006A4C8B" w:rsidRPr="007B4D2D">
        <w:rPr>
          <w:rFonts w:ascii="Times New Roman" w:eastAsia="Times New Roman" w:hAnsi="Times New Roman" w:cs="Times New Roman"/>
          <w:sz w:val="24"/>
          <w:szCs w:val="24"/>
        </w:rPr>
        <w:t>денежными средствами и иным имуществом, имеющих признаки связи с легал</w:t>
      </w:r>
      <w:r w:rsidR="006A4C8B" w:rsidRPr="007B4D2D">
        <w:rPr>
          <w:rFonts w:ascii="Times New Roman" w:eastAsia="Times New Roman" w:hAnsi="Times New Roman" w:cs="Times New Roman"/>
          <w:sz w:val="24"/>
          <w:szCs w:val="24"/>
        </w:rPr>
        <w:t>и</w:t>
      </w:r>
      <w:r w:rsidR="006A4C8B" w:rsidRPr="007B4D2D">
        <w:rPr>
          <w:rFonts w:ascii="Times New Roman" w:eastAsia="Times New Roman" w:hAnsi="Times New Roman" w:cs="Times New Roman"/>
          <w:sz w:val="24"/>
          <w:szCs w:val="24"/>
        </w:rPr>
        <w:t>зацией (отмыванием</w:t>
      </w:r>
      <w:proofErr w:type="gramStart"/>
      <w:r w:rsidR="006A4C8B" w:rsidRPr="007B4D2D">
        <w:rPr>
          <w:rFonts w:ascii="Times New Roman" w:eastAsia="Times New Roman" w:hAnsi="Times New Roman" w:cs="Times New Roman"/>
          <w:sz w:val="24"/>
          <w:szCs w:val="24"/>
        </w:rPr>
        <w:t>)д</w:t>
      </w:r>
      <w:proofErr w:type="gramEnd"/>
      <w:r w:rsidR="006A4C8B" w:rsidRPr="007B4D2D">
        <w:rPr>
          <w:rFonts w:ascii="Times New Roman" w:eastAsia="Times New Roman" w:hAnsi="Times New Roman" w:cs="Times New Roman"/>
          <w:sz w:val="24"/>
          <w:szCs w:val="24"/>
        </w:rPr>
        <w:t>оходов, полученных преступным путем, или финансированием терроризма, Общество в соответствии с</w:t>
      </w:r>
      <w:r w:rsidR="00221DEE">
        <w:rPr>
          <w:rFonts w:ascii="Times New Roman" w:eastAsia="Times New Roman" w:hAnsi="Times New Roman" w:cs="Times New Roman"/>
          <w:sz w:val="24"/>
          <w:szCs w:val="24"/>
        </w:rPr>
        <w:t xml:space="preserve"> </w:t>
      </w:r>
      <w:r w:rsidR="006A4C8B" w:rsidRPr="007B4D2D">
        <w:rPr>
          <w:rFonts w:ascii="Times New Roman" w:eastAsia="Times New Roman" w:hAnsi="Times New Roman" w:cs="Times New Roman"/>
          <w:sz w:val="24"/>
          <w:szCs w:val="24"/>
        </w:rPr>
        <w:t>подпунктом 5 пункта 1 статьи 7 Федерального закона, а так же в целях обеспечения взаимодействия и</w:t>
      </w:r>
      <w:r w:rsidR="00221DEE">
        <w:rPr>
          <w:rFonts w:ascii="Times New Roman" w:eastAsia="Times New Roman" w:hAnsi="Times New Roman" w:cs="Times New Roman"/>
          <w:sz w:val="24"/>
          <w:szCs w:val="24"/>
        </w:rPr>
        <w:t xml:space="preserve"> </w:t>
      </w:r>
      <w:r w:rsidR="006A4C8B" w:rsidRPr="007B4D2D">
        <w:rPr>
          <w:rFonts w:ascii="Times New Roman" w:eastAsia="Times New Roman" w:hAnsi="Times New Roman" w:cs="Times New Roman"/>
          <w:sz w:val="24"/>
          <w:szCs w:val="24"/>
        </w:rPr>
        <w:t>информационного обмена с компетентными органами иностранных государств в сфере противодействия</w:t>
      </w:r>
      <w:r w:rsidR="00221DEE">
        <w:rPr>
          <w:rFonts w:ascii="Times New Roman" w:eastAsia="Times New Roman" w:hAnsi="Times New Roman" w:cs="Times New Roman"/>
          <w:sz w:val="24"/>
          <w:szCs w:val="24"/>
        </w:rPr>
        <w:t xml:space="preserve"> </w:t>
      </w:r>
      <w:r w:rsidR="006A4C8B" w:rsidRPr="007B4D2D">
        <w:rPr>
          <w:rFonts w:ascii="Times New Roman" w:eastAsia="Times New Roman" w:hAnsi="Times New Roman" w:cs="Times New Roman"/>
          <w:sz w:val="24"/>
          <w:szCs w:val="24"/>
        </w:rPr>
        <w:t>легализ</w:t>
      </w:r>
      <w:r w:rsidR="006A4C8B" w:rsidRPr="007B4D2D">
        <w:rPr>
          <w:rFonts w:ascii="Times New Roman" w:eastAsia="Times New Roman" w:hAnsi="Times New Roman" w:cs="Times New Roman"/>
          <w:sz w:val="24"/>
          <w:szCs w:val="24"/>
        </w:rPr>
        <w:t>а</w:t>
      </w:r>
      <w:r w:rsidR="006A4C8B" w:rsidRPr="007B4D2D">
        <w:rPr>
          <w:rFonts w:ascii="Times New Roman" w:eastAsia="Times New Roman" w:hAnsi="Times New Roman" w:cs="Times New Roman"/>
          <w:sz w:val="24"/>
          <w:szCs w:val="24"/>
        </w:rPr>
        <w:t>ции (</w:t>
      </w:r>
      <w:proofErr w:type="gramStart"/>
      <w:r w:rsidR="006A4C8B" w:rsidRPr="007B4D2D">
        <w:rPr>
          <w:rFonts w:ascii="Times New Roman" w:eastAsia="Times New Roman" w:hAnsi="Times New Roman" w:cs="Times New Roman"/>
          <w:sz w:val="24"/>
          <w:szCs w:val="24"/>
        </w:rPr>
        <w:t>отмыванию) доходов, полученных преступным путем, и финансированию терр</w:t>
      </w:r>
      <w:r w:rsidR="006A4C8B" w:rsidRPr="007B4D2D">
        <w:rPr>
          <w:rFonts w:ascii="Times New Roman" w:eastAsia="Times New Roman" w:hAnsi="Times New Roman" w:cs="Times New Roman"/>
          <w:sz w:val="24"/>
          <w:szCs w:val="24"/>
        </w:rPr>
        <w:t>о</w:t>
      </w:r>
      <w:r w:rsidR="006A4C8B" w:rsidRPr="007B4D2D">
        <w:rPr>
          <w:rFonts w:ascii="Times New Roman" w:eastAsia="Times New Roman" w:hAnsi="Times New Roman" w:cs="Times New Roman"/>
          <w:sz w:val="24"/>
          <w:szCs w:val="24"/>
        </w:rPr>
        <w:t>ризма</w:t>
      </w:r>
      <w:r w:rsidR="00221DEE">
        <w:rPr>
          <w:rFonts w:ascii="Times New Roman" w:eastAsia="Times New Roman" w:hAnsi="Times New Roman" w:cs="Times New Roman"/>
          <w:sz w:val="24"/>
          <w:szCs w:val="24"/>
        </w:rPr>
        <w:t xml:space="preserve"> </w:t>
      </w:r>
      <w:r w:rsidR="006A4C8B" w:rsidRPr="007B4D2D">
        <w:rPr>
          <w:rFonts w:ascii="Times New Roman" w:eastAsia="Times New Roman" w:hAnsi="Times New Roman" w:cs="Times New Roman"/>
          <w:sz w:val="24"/>
          <w:szCs w:val="24"/>
        </w:rPr>
        <w:t>представляют в Федеральную службу по финансовому мониторингу по ее з</w:t>
      </w:r>
      <w:r w:rsidR="006A4C8B" w:rsidRPr="007B4D2D">
        <w:rPr>
          <w:rFonts w:ascii="Times New Roman" w:eastAsia="Times New Roman" w:hAnsi="Times New Roman" w:cs="Times New Roman"/>
          <w:sz w:val="24"/>
          <w:szCs w:val="24"/>
        </w:rPr>
        <w:t>а</w:t>
      </w:r>
      <w:r w:rsidR="006A4C8B" w:rsidRPr="007B4D2D">
        <w:rPr>
          <w:rFonts w:ascii="Times New Roman" w:eastAsia="Times New Roman" w:hAnsi="Times New Roman" w:cs="Times New Roman"/>
          <w:sz w:val="24"/>
          <w:szCs w:val="24"/>
        </w:rPr>
        <w:t>просам имеющуюся у них</w:t>
      </w:r>
      <w:r w:rsidR="00221DEE">
        <w:rPr>
          <w:rFonts w:ascii="Times New Roman" w:eastAsia="Times New Roman" w:hAnsi="Times New Roman" w:cs="Times New Roman"/>
          <w:sz w:val="24"/>
          <w:szCs w:val="24"/>
        </w:rPr>
        <w:t xml:space="preserve"> </w:t>
      </w:r>
      <w:r w:rsidR="006A4C8B" w:rsidRPr="007B4D2D">
        <w:rPr>
          <w:rFonts w:ascii="Times New Roman" w:eastAsia="Times New Roman" w:hAnsi="Times New Roman" w:cs="Times New Roman"/>
          <w:sz w:val="24"/>
          <w:szCs w:val="24"/>
        </w:rPr>
        <w:t>информацию об операциях клиентов (включая подтве</w:t>
      </w:r>
      <w:r w:rsidR="006A4C8B" w:rsidRPr="007B4D2D">
        <w:rPr>
          <w:rFonts w:ascii="Times New Roman" w:eastAsia="Times New Roman" w:hAnsi="Times New Roman" w:cs="Times New Roman"/>
          <w:sz w:val="24"/>
          <w:szCs w:val="24"/>
        </w:rPr>
        <w:t>р</w:t>
      </w:r>
      <w:r w:rsidR="006A4C8B" w:rsidRPr="007B4D2D">
        <w:rPr>
          <w:rFonts w:ascii="Times New Roman" w:eastAsia="Times New Roman" w:hAnsi="Times New Roman" w:cs="Times New Roman"/>
          <w:sz w:val="24"/>
          <w:szCs w:val="24"/>
        </w:rPr>
        <w:t>ждающие эту информацию доку</w:t>
      </w:r>
      <w:r w:rsidR="007B4D2D">
        <w:rPr>
          <w:rFonts w:ascii="Times New Roman" w:eastAsia="Times New Roman" w:hAnsi="Times New Roman" w:cs="Times New Roman"/>
          <w:sz w:val="24"/>
          <w:szCs w:val="24"/>
        </w:rPr>
        <w:t>менты или заве</w:t>
      </w:r>
      <w:r w:rsidR="006A4C8B" w:rsidRPr="007B4D2D">
        <w:rPr>
          <w:rFonts w:ascii="Times New Roman" w:eastAsia="Times New Roman" w:hAnsi="Times New Roman" w:cs="Times New Roman"/>
          <w:sz w:val="24"/>
          <w:szCs w:val="24"/>
        </w:rPr>
        <w:t>ренные в установленном порядке к</w:t>
      </w:r>
      <w:r w:rsidR="006A4C8B" w:rsidRPr="007B4D2D">
        <w:rPr>
          <w:rFonts w:ascii="Times New Roman" w:eastAsia="Times New Roman" w:hAnsi="Times New Roman" w:cs="Times New Roman"/>
          <w:sz w:val="24"/>
          <w:szCs w:val="24"/>
        </w:rPr>
        <w:t>о</w:t>
      </w:r>
      <w:r w:rsidR="006A4C8B" w:rsidRPr="007B4D2D">
        <w:rPr>
          <w:rFonts w:ascii="Times New Roman" w:eastAsia="Times New Roman" w:hAnsi="Times New Roman" w:cs="Times New Roman"/>
          <w:sz w:val="24"/>
          <w:szCs w:val="24"/>
        </w:rPr>
        <w:t xml:space="preserve">пии документов) и о </w:t>
      </w:r>
      <w:proofErr w:type="spellStart"/>
      <w:r w:rsidR="006A4C8B" w:rsidRPr="007B4D2D">
        <w:rPr>
          <w:rFonts w:ascii="Times New Roman" w:eastAsia="Times New Roman" w:hAnsi="Times New Roman" w:cs="Times New Roman"/>
          <w:sz w:val="24"/>
          <w:szCs w:val="24"/>
        </w:rPr>
        <w:t>бенефициарных</w:t>
      </w:r>
      <w:proofErr w:type="spellEnd"/>
      <w:r w:rsidR="006A4C8B" w:rsidRPr="007B4D2D">
        <w:rPr>
          <w:rFonts w:ascii="Times New Roman" w:eastAsia="Times New Roman" w:hAnsi="Times New Roman" w:cs="Times New Roman"/>
          <w:sz w:val="24"/>
          <w:szCs w:val="24"/>
        </w:rPr>
        <w:t xml:space="preserve"> владельцах клиентов, а так же</w:t>
      </w:r>
      <w:r w:rsidR="00221DEE">
        <w:rPr>
          <w:rFonts w:ascii="Times New Roman" w:eastAsia="Times New Roman" w:hAnsi="Times New Roman" w:cs="Times New Roman"/>
          <w:sz w:val="24"/>
          <w:szCs w:val="24"/>
        </w:rPr>
        <w:t xml:space="preserve"> </w:t>
      </w:r>
      <w:r w:rsidR="006A4C8B" w:rsidRPr="007B4D2D">
        <w:rPr>
          <w:rFonts w:ascii="Times New Roman" w:eastAsia="Times New Roman" w:hAnsi="Times New Roman" w:cs="Times New Roman"/>
          <w:sz w:val="24"/>
          <w:szCs w:val="24"/>
        </w:rPr>
        <w:t>иную информ</w:t>
      </w:r>
      <w:r w:rsidR="006A4C8B" w:rsidRPr="007B4D2D">
        <w:rPr>
          <w:rFonts w:ascii="Times New Roman" w:eastAsia="Times New Roman" w:hAnsi="Times New Roman" w:cs="Times New Roman"/>
          <w:sz w:val="24"/>
          <w:szCs w:val="24"/>
        </w:rPr>
        <w:t>а</w:t>
      </w:r>
      <w:r w:rsidR="006A4C8B" w:rsidRPr="007B4D2D">
        <w:rPr>
          <w:rFonts w:ascii="Times New Roman" w:eastAsia="Times New Roman" w:hAnsi="Times New Roman" w:cs="Times New Roman"/>
          <w:sz w:val="24"/>
          <w:szCs w:val="24"/>
        </w:rPr>
        <w:t>цию, не указанную в запросе, но необходимую, по их мнению, для эффек</w:t>
      </w:r>
      <w:r w:rsidR="007B4D2D">
        <w:rPr>
          <w:rFonts w:ascii="Times New Roman" w:eastAsia="Times New Roman" w:hAnsi="Times New Roman" w:cs="Times New Roman"/>
          <w:sz w:val="24"/>
          <w:szCs w:val="24"/>
        </w:rPr>
        <w:t>тивной ре</w:t>
      </w:r>
      <w:r w:rsidR="007B4D2D">
        <w:rPr>
          <w:rFonts w:ascii="Times New Roman" w:eastAsia="Times New Roman" w:hAnsi="Times New Roman" w:cs="Times New Roman"/>
          <w:sz w:val="24"/>
          <w:szCs w:val="24"/>
        </w:rPr>
        <w:t>а</w:t>
      </w:r>
      <w:r w:rsidR="007B4D2D">
        <w:rPr>
          <w:rFonts w:ascii="Times New Roman" w:eastAsia="Times New Roman" w:hAnsi="Times New Roman" w:cs="Times New Roman"/>
          <w:sz w:val="24"/>
          <w:szCs w:val="24"/>
        </w:rPr>
        <w:t>лиза</w:t>
      </w:r>
      <w:r w:rsidR="006A4C8B" w:rsidRPr="007B4D2D">
        <w:rPr>
          <w:rFonts w:ascii="Times New Roman" w:eastAsia="Times New Roman" w:hAnsi="Times New Roman" w:cs="Times New Roman"/>
          <w:sz w:val="24"/>
          <w:szCs w:val="24"/>
        </w:rPr>
        <w:t>ции требований</w:t>
      </w:r>
      <w:proofErr w:type="gramEnd"/>
      <w:r w:rsidR="006A4C8B" w:rsidRPr="007B4D2D">
        <w:rPr>
          <w:rFonts w:ascii="Times New Roman" w:eastAsia="Times New Roman" w:hAnsi="Times New Roman" w:cs="Times New Roman"/>
          <w:sz w:val="24"/>
          <w:szCs w:val="24"/>
        </w:rPr>
        <w:t xml:space="preserve"> Федерального закона в течение 5 рабочих дней </w:t>
      </w:r>
      <w:proofErr w:type="gramStart"/>
      <w:r w:rsidR="006A4C8B" w:rsidRPr="007B4D2D">
        <w:rPr>
          <w:rFonts w:ascii="Times New Roman" w:eastAsia="Times New Roman" w:hAnsi="Times New Roman" w:cs="Times New Roman"/>
          <w:sz w:val="24"/>
          <w:szCs w:val="24"/>
        </w:rPr>
        <w:t>с даты получения</w:t>
      </w:r>
      <w:proofErr w:type="gramEnd"/>
      <w:r w:rsidR="006A4C8B" w:rsidRPr="007B4D2D">
        <w:rPr>
          <w:rFonts w:ascii="Times New Roman" w:eastAsia="Times New Roman" w:hAnsi="Times New Roman" w:cs="Times New Roman"/>
          <w:sz w:val="24"/>
          <w:szCs w:val="24"/>
        </w:rPr>
        <w:t xml:space="preserve"> данного запроса.</w:t>
      </w:r>
    </w:p>
    <w:p w:rsidR="006A4C8B" w:rsidRDefault="006A4C8B" w:rsidP="004B29D5">
      <w:pPr>
        <w:tabs>
          <w:tab w:val="left" w:pos="1080"/>
        </w:tabs>
        <w:spacing w:before="120" w:after="0" w:line="238" w:lineRule="exact"/>
        <w:ind w:left="567" w:firstLine="284"/>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 xml:space="preserve">Указанный срок может быть увеличен на 3 рабочих дни в случае, </w:t>
      </w:r>
      <w:r w:rsidR="007B4D2D">
        <w:rPr>
          <w:rFonts w:ascii="Times New Roman" w:eastAsia="Times New Roman" w:hAnsi="Times New Roman" w:cs="Times New Roman"/>
          <w:sz w:val="24"/>
          <w:szCs w:val="24"/>
        </w:rPr>
        <w:t>если для пре</w:t>
      </w:r>
      <w:r w:rsidR="007B4D2D">
        <w:rPr>
          <w:rFonts w:ascii="Times New Roman" w:eastAsia="Times New Roman" w:hAnsi="Times New Roman" w:cs="Times New Roman"/>
          <w:sz w:val="24"/>
          <w:szCs w:val="24"/>
        </w:rPr>
        <w:t>д</w:t>
      </w:r>
      <w:r w:rsidR="007B4D2D">
        <w:rPr>
          <w:rFonts w:ascii="Times New Roman" w:eastAsia="Times New Roman" w:hAnsi="Times New Roman" w:cs="Times New Roman"/>
          <w:sz w:val="24"/>
          <w:szCs w:val="24"/>
        </w:rPr>
        <w:t>ставления такой ин</w:t>
      </w:r>
      <w:r w:rsidRPr="007B4D2D">
        <w:rPr>
          <w:rFonts w:ascii="Times New Roman" w:eastAsia="Times New Roman" w:hAnsi="Times New Roman" w:cs="Times New Roman"/>
          <w:sz w:val="24"/>
          <w:szCs w:val="24"/>
        </w:rPr>
        <w:t>формации Обществу требуется получить соответствующую и</w:t>
      </w:r>
      <w:r w:rsidRPr="007B4D2D">
        <w:rPr>
          <w:rFonts w:ascii="Times New Roman" w:eastAsia="Times New Roman" w:hAnsi="Times New Roman" w:cs="Times New Roman"/>
          <w:sz w:val="24"/>
          <w:szCs w:val="24"/>
        </w:rPr>
        <w:t>н</w:t>
      </w:r>
      <w:r w:rsidRPr="007B4D2D">
        <w:rPr>
          <w:rFonts w:ascii="Times New Roman" w:eastAsia="Times New Roman" w:hAnsi="Times New Roman" w:cs="Times New Roman"/>
          <w:sz w:val="24"/>
          <w:szCs w:val="24"/>
        </w:rPr>
        <w:t>формацию из своего фили</w:t>
      </w:r>
      <w:r w:rsidR="007B4D2D">
        <w:rPr>
          <w:rFonts w:ascii="Times New Roman" w:eastAsia="Times New Roman" w:hAnsi="Times New Roman" w:cs="Times New Roman"/>
          <w:sz w:val="24"/>
          <w:szCs w:val="24"/>
        </w:rPr>
        <w:t>ала (иного обособ</w:t>
      </w:r>
      <w:r w:rsidRPr="007B4D2D">
        <w:rPr>
          <w:rFonts w:ascii="Times New Roman" w:eastAsia="Times New Roman" w:hAnsi="Times New Roman" w:cs="Times New Roman"/>
          <w:sz w:val="24"/>
          <w:szCs w:val="24"/>
        </w:rPr>
        <w:t>ленного подразделения), либо в случае, если организация передала исполнение запроса своему филиалу.</w:t>
      </w:r>
    </w:p>
    <w:p w:rsidR="006A4C8B" w:rsidRDefault="006A4C8B" w:rsidP="004B29D5">
      <w:pPr>
        <w:tabs>
          <w:tab w:val="left" w:pos="1080"/>
        </w:tabs>
        <w:spacing w:before="120" w:after="0" w:line="238" w:lineRule="exact"/>
        <w:ind w:left="567" w:firstLine="284"/>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 xml:space="preserve">В случае отсутствия у Общества запрашиваемой информацией, оно </w:t>
      </w:r>
      <w:r w:rsidR="007B4D2D">
        <w:rPr>
          <w:rFonts w:ascii="Times New Roman" w:eastAsia="Times New Roman" w:hAnsi="Times New Roman" w:cs="Times New Roman"/>
          <w:sz w:val="24"/>
          <w:szCs w:val="24"/>
        </w:rPr>
        <w:t>обязано соо</w:t>
      </w:r>
      <w:r w:rsidR="007B4D2D">
        <w:rPr>
          <w:rFonts w:ascii="Times New Roman" w:eastAsia="Times New Roman" w:hAnsi="Times New Roman" w:cs="Times New Roman"/>
          <w:sz w:val="24"/>
          <w:szCs w:val="24"/>
        </w:rPr>
        <w:t>б</w:t>
      </w:r>
      <w:r w:rsidR="007B4D2D">
        <w:rPr>
          <w:rFonts w:ascii="Times New Roman" w:eastAsia="Times New Roman" w:hAnsi="Times New Roman" w:cs="Times New Roman"/>
          <w:sz w:val="24"/>
          <w:szCs w:val="24"/>
        </w:rPr>
        <w:t>щать об этом в Феде</w:t>
      </w:r>
      <w:r w:rsidRPr="007B4D2D">
        <w:rPr>
          <w:rFonts w:ascii="Times New Roman" w:eastAsia="Times New Roman" w:hAnsi="Times New Roman" w:cs="Times New Roman"/>
          <w:sz w:val="24"/>
          <w:szCs w:val="24"/>
        </w:rPr>
        <w:t>ральную службу по финансовому мониторингу в течение 5 раб</w:t>
      </w:r>
      <w:r w:rsidRPr="007B4D2D">
        <w:rPr>
          <w:rFonts w:ascii="Times New Roman" w:eastAsia="Times New Roman" w:hAnsi="Times New Roman" w:cs="Times New Roman"/>
          <w:sz w:val="24"/>
          <w:szCs w:val="24"/>
        </w:rPr>
        <w:t>о</w:t>
      </w:r>
      <w:r w:rsidRPr="007B4D2D">
        <w:rPr>
          <w:rFonts w:ascii="Times New Roman" w:eastAsia="Times New Roman" w:hAnsi="Times New Roman" w:cs="Times New Roman"/>
          <w:sz w:val="24"/>
          <w:szCs w:val="24"/>
        </w:rPr>
        <w:t xml:space="preserve">чих дней </w:t>
      </w:r>
      <w:proofErr w:type="gramStart"/>
      <w:r w:rsidRPr="007B4D2D">
        <w:rPr>
          <w:rFonts w:ascii="Times New Roman" w:eastAsia="Times New Roman" w:hAnsi="Times New Roman" w:cs="Times New Roman"/>
          <w:sz w:val="24"/>
          <w:szCs w:val="24"/>
        </w:rPr>
        <w:t>с даты получения</w:t>
      </w:r>
      <w:proofErr w:type="gramEnd"/>
      <w:r w:rsidRPr="007B4D2D">
        <w:rPr>
          <w:rFonts w:ascii="Times New Roman" w:eastAsia="Times New Roman" w:hAnsi="Times New Roman" w:cs="Times New Roman"/>
          <w:sz w:val="24"/>
          <w:szCs w:val="24"/>
        </w:rPr>
        <w:t xml:space="preserve"> данного запроса.</w:t>
      </w:r>
    </w:p>
    <w:p w:rsidR="00B31732" w:rsidRPr="007B4D2D" w:rsidRDefault="00B31732" w:rsidP="00B31732">
      <w:pPr>
        <w:tabs>
          <w:tab w:val="left" w:pos="1080"/>
        </w:tabs>
        <w:spacing w:after="0" w:line="238" w:lineRule="exact"/>
        <w:jc w:val="both"/>
        <w:rPr>
          <w:rFonts w:ascii="Times New Roman" w:eastAsia="Times New Roman" w:hAnsi="Times New Roman" w:cs="Times New Roman"/>
          <w:sz w:val="24"/>
          <w:szCs w:val="24"/>
        </w:rPr>
      </w:pPr>
    </w:p>
    <w:p w:rsidR="006A4C8B" w:rsidRDefault="00303B54"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6A4C8B" w:rsidRPr="007B4D2D">
        <w:rPr>
          <w:rFonts w:ascii="Times New Roman" w:eastAsia="Times New Roman" w:hAnsi="Times New Roman" w:cs="Times New Roman"/>
          <w:sz w:val="24"/>
          <w:szCs w:val="24"/>
        </w:rPr>
        <w:t>.7</w:t>
      </w:r>
      <w:r w:rsidR="00B31732">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r w:rsidR="006A4C8B" w:rsidRPr="007B4D2D">
        <w:rPr>
          <w:rFonts w:ascii="Times New Roman" w:eastAsia="Times New Roman" w:hAnsi="Times New Roman" w:cs="Times New Roman"/>
          <w:sz w:val="24"/>
          <w:szCs w:val="24"/>
        </w:rPr>
        <w:t xml:space="preserve">Общество предоставляет в </w:t>
      </w:r>
      <w:proofErr w:type="spellStart"/>
      <w:r w:rsidR="006A4C8B" w:rsidRPr="007B4D2D">
        <w:rPr>
          <w:rFonts w:ascii="Times New Roman" w:eastAsia="Times New Roman" w:hAnsi="Times New Roman" w:cs="Times New Roman"/>
          <w:sz w:val="24"/>
          <w:szCs w:val="24"/>
        </w:rPr>
        <w:t>Росфинмониторинг</w:t>
      </w:r>
      <w:proofErr w:type="spellEnd"/>
      <w:r w:rsidR="00221DEE">
        <w:rPr>
          <w:rFonts w:ascii="Times New Roman" w:eastAsia="Times New Roman" w:hAnsi="Times New Roman" w:cs="Times New Roman"/>
          <w:sz w:val="24"/>
          <w:szCs w:val="24"/>
        </w:rPr>
        <w:t xml:space="preserve"> </w:t>
      </w:r>
      <w:proofErr w:type="gramStart"/>
      <w:r w:rsidR="006A4C8B" w:rsidRPr="007B4D2D">
        <w:rPr>
          <w:rFonts w:ascii="Times New Roman" w:eastAsia="Times New Roman" w:hAnsi="Times New Roman" w:cs="Times New Roman"/>
          <w:sz w:val="24"/>
          <w:szCs w:val="24"/>
        </w:rPr>
        <w:t>информацию</w:t>
      </w:r>
      <w:proofErr w:type="gramEnd"/>
      <w:r w:rsidR="00221DEE">
        <w:rPr>
          <w:rFonts w:ascii="Times New Roman" w:eastAsia="Times New Roman" w:hAnsi="Times New Roman" w:cs="Times New Roman"/>
          <w:sz w:val="24"/>
          <w:szCs w:val="24"/>
        </w:rPr>
        <w:t xml:space="preserve"> </w:t>
      </w:r>
      <w:r w:rsidR="007B4D2D">
        <w:rPr>
          <w:rFonts w:ascii="Times New Roman" w:eastAsia="Times New Roman" w:hAnsi="Times New Roman" w:cs="Times New Roman"/>
          <w:sz w:val="24"/>
          <w:szCs w:val="24"/>
        </w:rPr>
        <w:t xml:space="preserve">указанную в пункте </w:t>
      </w:r>
      <w:r>
        <w:rPr>
          <w:rFonts w:ascii="Times New Roman" w:eastAsia="Times New Roman" w:hAnsi="Times New Roman" w:cs="Times New Roman"/>
          <w:sz w:val="24"/>
          <w:szCs w:val="24"/>
        </w:rPr>
        <w:t>9</w:t>
      </w:r>
      <w:r w:rsidR="007B4D2D">
        <w:rPr>
          <w:rFonts w:ascii="Times New Roman" w:eastAsia="Times New Roman" w:hAnsi="Times New Roman" w:cs="Times New Roman"/>
          <w:sz w:val="24"/>
          <w:szCs w:val="24"/>
        </w:rPr>
        <w:t xml:space="preserve">.5 и </w:t>
      </w:r>
      <w:r>
        <w:rPr>
          <w:rFonts w:ascii="Times New Roman" w:eastAsia="Times New Roman" w:hAnsi="Times New Roman" w:cs="Times New Roman"/>
          <w:sz w:val="24"/>
          <w:szCs w:val="24"/>
        </w:rPr>
        <w:t>9</w:t>
      </w:r>
      <w:r w:rsidR="007B4D2D">
        <w:rPr>
          <w:rFonts w:ascii="Times New Roman" w:eastAsia="Times New Roman" w:hAnsi="Times New Roman" w:cs="Times New Roman"/>
          <w:sz w:val="24"/>
          <w:szCs w:val="24"/>
        </w:rPr>
        <w:t>.6 на</w:t>
      </w:r>
      <w:r w:rsidR="006A4C8B" w:rsidRPr="007B4D2D">
        <w:rPr>
          <w:rFonts w:ascii="Times New Roman" w:eastAsia="Times New Roman" w:hAnsi="Times New Roman" w:cs="Times New Roman"/>
          <w:sz w:val="24"/>
          <w:szCs w:val="24"/>
        </w:rPr>
        <w:t>стоящих Правил в виде формализованных электронных сообщений (далее - ФЭС, сообщение), сформированных в соответствии со структурами, предусмотренн</w:t>
      </w:r>
      <w:r w:rsidR="006A4C8B" w:rsidRPr="007B4D2D">
        <w:rPr>
          <w:rFonts w:ascii="Times New Roman" w:eastAsia="Times New Roman" w:hAnsi="Times New Roman" w:cs="Times New Roman"/>
          <w:sz w:val="24"/>
          <w:szCs w:val="24"/>
        </w:rPr>
        <w:t>ы</w:t>
      </w:r>
      <w:r w:rsidR="006A4C8B" w:rsidRPr="007B4D2D">
        <w:rPr>
          <w:rFonts w:ascii="Times New Roman" w:eastAsia="Times New Roman" w:hAnsi="Times New Roman" w:cs="Times New Roman"/>
          <w:sz w:val="24"/>
          <w:szCs w:val="24"/>
        </w:rPr>
        <w:t xml:space="preserve">ми Инструкцией о предоставлении информации, предусмотренной законом № 115-ФЗ-2001. </w:t>
      </w:r>
      <w:proofErr w:type="gramStart"/>
      <w:r w:rsidR="006A4C8B" w:rsidRPr="007B4D2D">
        <w:rPr>
          <w:rFonts w:ascii="Times New Roman" w:eastAsia="Times New Roman" w:hAnsi="Times New Roman" w:cs="Times New Roman"/>
          <w:sz w:val="24"/>
          <w:szCs w:val="24"/>
        </w:rPr>
        <w:t>Подготовка ФЭС осуществляется Обще</w:t>
      </w:r>
      <w:r w:rsidR="007B4D2D">
        <w:rPr>
          <w:rFonts w:ascii="Times New Roman" w:eastAsia="Times New Roman" w:hAnsi="Times New Roman" w:cs="Times New Roman"/>
          <w:sz w:val="24"/>
          <w:szCs w:val="24"/>
        </w:rPr>
        <w:t>ством с помо</w:t>
      </w:r>
      <w:r w:rsidR="006A4C8B" w:rsidRPr="007B4D2D">
        <w:rPr>
          <w:rFonts w:ascii="Times New Roman" w:eastAsia="Times New Roman" w:hAnsi="Times New Roman" w:cs="Times New Roman"/>
          <w:sz w:val="24"/>
          <w:szCs w:val="24"/>
        </w:rPr>
        <w:t xml:space="preserve">щью интерактивных форм, размещенных в Личном кабинете Общества на </w:t>
      </w:r>
      <w:r w:rsidR="007B4D2D">
        <w:rPr>
          <w:rFonts w:ascii="Times New Roman" w:eastAsia="Times New Roman" w:hAnsi="Times New Roman" w:cs="Times New Roman"/>
          <w:sz w:val="24"/>
          <w:szCs w:val="24"/>
        </w:rPr>
        <w:t xml:space="preserve">официальном сайте </w:t>
      </w:r>
      <w:proofErr w:type="spellStart"/>
      <w:r w:rsidR="007B4D2D">
        <w:rPr>
          <w:rFonts w:ascii="Times New Roman" w:eastAsia="Times New Roman" w:hAnsi="Times New Roman" w:cs="Times New Roman"/>
          <w:sz w:val="24"/>
          <w:szCs w:val="24"/>
        </w:rPr>
        <w:t>Росфин</w:t>
      </w:r>
      <w:r w:rsidR="006A4C8B" w:rsidRPr="007B4D2D">
        <w:rPr>
          <w:rFonts w:ascii="Times New Roman" w:eastAsia="Times New Roman" w:hAnsi="Times New Roman" w:cs="Times New Roman"/>
          <w:sz w:val="24"/>
          <w:szCs w:val="24"/>
        </w:rPr>
        <w:t>монитори</w:t>
      </w:r>
      <w:r w:rsidR="006A4C8B" w:rsidRPr="007B4D2D">
        <w:rPr>
          <w:rFonts w:ascii="Times New Roman" w:eastAsia="Times New Roman" w:hAnsi="Times New Roman" w:cs="Times New Roman"/>
          <w:sz w:val="24"/>
          <w:szCs w:val="24"/>
        </w:rPr>
        <w:t>н</w:t>
      </w:r>
      <w:r w:rsidR="006A4C8B" w:rsidRPr="007B4D2D">
        <w:rPr>
          <w:rFonts w:ascii="Times New Roman" w:eastAsia="Times New Roman" w:hAnsi="Times New Roman" w:cs="Times New Roman"/>
          <w:sz w:val="24"/>
          <w:szCs w:val="24"/>
        </w:rPr>
        <w:t>га</w:t>
      </w:r>
      <w:proofErr w:type="spellEnd"/>
      <w:r w:rsidR="006A4C8B" w:rsidRPr="007B4D2D">
        <w:rPr>
          <w:rFonts w:ascii="Times New Roman" w:eastAsia="Times New Roman" w:hAnsi="Times New Roman" w:cs="Times New Roman"/>
          <w:sz w:val="24"/>
          <w:szCs w:val="24"/>
        </w:rPr>
        <w:t xml:space="preserve"> в информационно-телекоммуникационной сети "Интерн</w:t>
      </w:r>
      <w:r w:rsidR="007B4D2D">
        <w:rPr>
          <w:rFonts w:ascii="Times New Roman" w:eastAsia="Times New Roman" w:hAnsi="Times New Roman" w:cs="Times New Roman"/>
          <w:sz w:val="24"/>
          <w:szCs w:val="24"/>
        </w:rPr>
        <w:t>ет", а также с помощью а</w:t>
      </w:r>
      <w:r w:rsidR="007B4D2D">
        <w:rPr>
          <w:rFonts w:ascii="Times New Roman" w:eastAsia="Times New Roman" w:hAnsi="Times New Roman" w:cs="Times New Roman"/>
          <w:sz w:val="24"/>
          <w:szCs w:val="24"/>
        </w:rPr>
        <w:t>в</w:t>
      </w:r>
      <w:r w:rsidR="007B4D2D">
        <w:rPr>
          <w:rFonts w:ascii="Times New Roman" w:eastAsia="Times New Roman" w:hAnsi="Times New Roman" w:cs="Times New Roman"/>
          <w:sz w:val="24"/>
          <w:szCs w:val="24"/>
        </w:rPr>
        <w:t>томати</w:t>
      </w:r>
      <w:r w:rsidR="006A4C8B" w:rsidRPr="007B4D2D">
        <w:rPr>
          <w:rFonts w:ascii="Times New Roman" w:eastAsia="Times New Roman" w:hAnsi="Times New Roman" w:cs="Times New Roman"/>
          <w:sz w:val="24"/>
          <w:szCs w:val="24"/>
        </w:rPr>
        <w:t>зированного комплекса программных средств по вводу, обработке и</w:t>
      </w:r>
      <w:r w:rsidR="007B4D2D">
        <w:rPr>
          <w:rFonts w:ascii="Times New Roman" w:eastAsia="Times New Roman" w:hAnsi="Times New Roman" w:cs="Times New Roman"/>
          <w:sz w:val="24"/>
          <w:szCs w:val="24"/>
        </w:rPr>
        <w:t xml:space="preserve"> передаче информации, предоставляемого </w:t>
      </w:r>
      <w:proofErr w:type="spellStart"/>
      <w:r w:rsidR="007B4D2D">
        <w:rPr>
          <w:rFonts w:ascii="Times New Roman" w:eastAsia="Times New Roman" w:hAnsi="Times New Roman" w:cs="Times New Roman"/>
          <w:sz w:val="24"/>
          <w:szCs w:val="24"/>
        </w:rPr>
        <w:t>Росфинмониторин</w:t>
      </w:r>
      <w:r w:rsidR="006A4C8B" w:rsidRPr="007B4D2D">
        <w:rPr>
          <w:rFonts w:ascii="Times New Roman" w:eastAsia="Times New Roman" w:hAnsi="Times New Roman" w:cs="Times New Roman"/>
          <w:sz w:val="24"/>
          <w:szCs w:val="24"/>
        </w:rPr>
        <w:t>гом</w:t>
      </w:r>
      <w:proofErr w:type="spellEnd"/>
      <w:r w:rsidR="006A4C8B" w:rsidRPr="007B4D2D">
        <w:rPr>
          <w:rFonts w:ascii="Times New Roman" w:eastAsia="Times New Roman" w:hAnsi="Times New Roman" w:cs="Times New Roman"/>
          <w:sz w:val="24"/>
          <w:szCs w:val="24"/>
        </w:rPr>
        <w:t xml:space="preserve"> (далее - АРМ), а также с пом</w:t>
      </w:r>
      <w:r w:rsidR="006A4C8B" w:rsidRPr="007B4D2D">
        <w:rPr>
          <w:rFonts w:ascii="Times New Roman" w:eastAsia="Times New Roman" w:hAnsi="Times New Roman" w:cs="Times New Roman"/>
          <w:sz w:val="24"/>
          <w:szCs w:val="24"/>
        </w:rPr>
        <w:t>о</w:t>
      </w:r>
      <w:r w:rsidR="006A4C8B" w:rsidRPr="007B4D2D">
        <w:rPr>
          <w:rFonts w:ascii="Times New Roman" w:eastAsia="Times New Roman" w:hAnsi="Times New Roman" w:cs="Times New Roman"/>
          <w:sz w:val="24"/>
          <w:szCs w:val="24"/>
        </w:rPr>
        <w:t xml:space="preserve">щью иного программного обеспечения, разработанного с учетом структур и форматов, утвержденных </w:t>
      </w:r>
      <w:proofErr w:type="spellStart"/>
      <w:r w:rsidR="006A4C8B" w:rsidRPr="007B4D2D">
        <w:rPr>
          <w:rFonts w:ascii="Times New Roman" w:eastAsia="Times New Roman" w:hAnsi="Times New Roman" w:cs="Times New Roman"/>
          <w:sz w:val="24"/>
          <w:szCs w:val="24"/>
        </w:rPr>
        <w:t>Росфинмонитори</w:t>
      </w:r>
      <w:r w:rsidR="007B4D2D">
        <w:rPr>
          <w:rFonts w:ascii="Times New Roman" w:eastAsia="Times New Roman" w:hAnsi="Times New Roman" w:cs="Times New Roman"/>
          <w:sz w:val="24"/>
          <w:szCs w:val="24"/>
        </w:rPr>
        <w:t>н</w:t>
      </w:r>
      <w:r w:rsidR="006A4C8B" w:rsidRPr="007B4D2D">
        <w:rPr>
          <w:rFonts w:ascii="Times New Roman" w:eastAsia="Times New Roman" w:hAnsi="Times New Roman" w:cs="Times New Roman"/>
          <w:sz w:val="24"/>
          <w:szCs w:val="24"/>
        </w:rPr>
        <w:t>гом</w:t>
      </w:r>
      <w:proofErr w:type="spellEnd"/>
      <w:r w:rsidR="006A4C8B" w:rsidRPr="007B4D2D">
        <w:rPr>
          <w:rFonts w:ascii="Times New Roman" w:eastAsia="Times New Roman" w:hAnsi="Times New Roman" w:cs="Times New Roman"/>
          <w:sz w:val="24"/>
          <w:szCs w:val="24"/>
        </w:rPr>
        <w:t>.</w:t>
      </w:r>
      <w:proofErr w:type="gramEnd"/>
    </w:p>
    <w:p w:rsidR="006A4C8B" w:rsidRPr="007B4D2D" w:rsidRDefault="006A4C8B" w:rsidP="004B29D5">
      <w:pPr>
        <w:tabs>
          <w:tab w:val="left" w:pos="1080"/>
        </w:tabs>
        <w:spacing w:before="120" w:after="0" w:line="238" w:lineRule="exact"/>
        <w:ind w:left="567" w:firstLine="284"/>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 xml:space="preserve">Представление в </w:t>
      </w:r>
      <w:proofErr w:type="spellStart"/>
      <w:r w:rsidRPr="007B4D2D">
        <w:rPr>
          <w:rFonts w:ascii="Times New Roman" w:eastAsia="Times New Roman" w:hAnsi="Times New Roman" w:cs="Times New Roman"/>
          <w:sz w:val="24"/>
          <w:szCs w:val="24"/>
        </w:rPr>
        <w:t>Росфинмониторинг</w:t>
      </w:r>
      <w:proofErr w:type="spellEnd"/>
      <w:r w:rsidRPr="007B4D2D">
        <w:rPr>
          <w:rFonts w:ascii="Times New Roman" w:eastAsia="Times New Roman" w:hAnsi="Times New Roman" w:cs="Times New Roman"/>
          <w:sz w:val="24"/>
          <w:szCs w:val="24"/>
        </w:rPr>
        <w:t xml:space="preserve"> информации об операциях (сделках), указа</w:t>
      </w:r>
      <w:r w:rsidRPr="007B4D2D">
        <w:rPr>
          <w:rFonts w:ascii="Times New Roman" w:eastAsia="Times New Roman" w:hAnsi="Times New Roman" w:cs="Times New Roman"/>
          <w:sz w:val="24"/>
          <w:szCs w:val="24"/>
        </w:rPr>
        <w:t>н</w:t>
      </w:r>
      <w:r w:rsidRPr="007B4D2D">
        <w:rPr>
          <w:rFonts w:ascii="Times New Roman" w:eastAsia="Times New Roman" w:hAnsi="Times New Roman" w:cs="Times New Roman"/>
          <w:sz w:val="24"/>
          <w:szCs w:val="24"/>
        </w:rPr>
        <w:t>ных:</w:t>
      </w:r>
    </w:p>
    <w:p w:rsidR="006A4C8B" w:rsidRPr="007B4D2D"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lastRenderedPageBreak/>
        <w:t xml:space="preserve">в подпунктах "а", "б" и "в" пункта </w:t>
      </w:r>
      <w:r w:rsidR="00303B54">
        <w:rPr>
          <w:rFonts w:ascii="Times New Roman" w:eastAsia="Times New Roman" w:hAnsi="Times New Roman" w:cs="Times New Roman"/>
          <w:sz w:val="24"/>
          <w:szCs w:val="24"/>
        </w:rPr>
        <w:t>9</w:t>
      </w:r>
      <w:r w:rsidRPr="007B4D2D">
        <w:rPr>
          <w:rFonts w:ascii="Times New Roman" w:eastAsia="Times New Roman" w:hAnsi="Times New Roman" w:cs="Times New Roman"/>
          <w:sz w:val="24"/>
          <w:szCs w:val="24"/>
        </w:rPr>
        <w:t>.5 настоящих Правил, осуществляется в с</w:t>
      </w:r>
      <w:r w:rsidRPr="007B4D2D">
        <w:rPr>
          <w:rFonts w:ascii="Times New Roman" w:eastAsia="Times New Roman" w:hAnsi="Times New Roman" w:cs="Times New Roman"/>
          <w:sz w:val="24"/>
          <w:szCs w:val="24"/>
        </w:rPr>
        <w:t>о</w:t>
      </w:r>
      <w:r w:rsidRPr="007B4D2D">
        <w:rPr>
          <w:rFonts w:ascii="Times New Roman" w:eastAsia="Times New Roman" w:hAnsi="Times New Roman" w:cs="Times New Roman"/>
          <w:sz w:val="24"/>
          <w:szCs w:val="24"/>
        </w:rPr>
        <w:t>ответствии со структурой ФЭС 1-ФМ (форма - Приложение №</w:t>
      </w:r>
      <w:r w:rsidR="00C53E4C">
        <w:rPr>
          <w:rFonts w:ascii="Times New Roman" w:eastAsia="Times New Roman" w:hAnsi="Times New Roman" w:cs="Times New Roman"/>
          <w:sz w:val="24"/>
          <w:szCs w:val="24"/>
        </w:rPr>
        <w:t>6</w:t>
      </w:r>
      <w:r w:rsidRPr="007B4D2D">
        <w:rPr>
          <w:rFonts w:ascii="Times New Roman" w:eastAsia="Times New Roman" w:hAnsi="Times New Roman" w:cs="Times New Roman"/>
          <w:sz w:val="24"/>
          <w:szCs w:val="24"/>
        </w:rPr>
        <w:t>);</w:t>
      </w:r>
    </w:p>
    <w:p w:rsidR="006A4C8B" w:rsidRPr="007B4D2D"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 xml:space="preserve">в подпунктах "г" пункта </w:t>
      </w:r>
      <w:r w:rsidR="00303B54">
        <w:rPr>
          <w:rFonts w:ascii="Times New Roman" w:eastAsia="Times New Roman" w:hAnsi="Times New Roman" w:cs="Times New Roman"/>
          <w:sz w:val="24"/>
          <w:szCs w:val="24"/>
        </w:rPr>
        <w:t>9</w:t>
      </w:r>
      <w:r w:rsidRPr="007B4D2D">
        <w:rPr>
          <w:rFonts w:ascii="Times New Roman" w:eastAsia="Times New Roman" w:hAnsi="Times New Roman" w:cs="Times New Roman"/>
          <w:sz w:val="24"/>
          <w:szCs w:val="24"/>
        </w:rPr>
        <w:t>.5 настоящих Правил, осуществляется в соответствии со структурой ФЭС 2-ФМ (форма - Приложение №</w:t>
      </w:r>
      <w:r w:rsidR="00C53E4C">
        <w:rPr>
          <w:rFonts w:ascii="Times New Roman" w:eastAsia="Times New Roman" w:hAnsi="Times New Roman" w:cs="Times New Roman"/>
          <w:sz w:val="24"/>
          <w:szCs w:val="24"/>
        </w:rPr>
        <w:t>7</w:t>
      </w:r>
      <w:r w:rsidRPr="007B4D2D">
        <w:rPr>
          <w:rFonts w:ascii="Times New Roman" w:eastAsia="Times New Roman" w:hAnsi="Times New Roman" w:cs="Times New Roman"/>
          <w:sz w:val="24"/>
          <w:szCs w:val="24"/>
        </w:rPr>
        <w:t>);</w:t>
      </w:r>
    </w:p>
    <w:p w:rsidR="006A4C8B" w:rsidRPr="007B4D2D"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в подпунктах "</w:t>
      </w:r>
      <w:proofErr w:type="spellStart"/>
      <w:r w:rsidRPr="007B4D2D">
        <w:rPr>
          <w:rFonts w:ascii="Times New Roman" w:eastAsia="Times New Roman" w:hAnsi="Times New Roman" w:cs="Times New Roman"/>
          <w:sz w:val="24"/>
          <w:szCs w:val="24"/>
        </w:rPr>
        <w:t>д</w:t>
      </w:r>
      <w:proofErr w:type="spellEnd"/>
      <w:r w:rsidRPr="007B4D2D">
        <w:rPr>
          <w:rFonts w:ascii="Times New Roman" w:eastAsia="Times New Roman" w:hAnsi="Times New Roman" w:cs="Times New Roman"/>
          <w:sz w:val="24"/>
          <w:szCs w:val="24"/>
        </w:rPr>
        <w:t xml:space="preserve">" пункта </w:t>
      </w:r>
      <w:r w:rsidR="00303B54">
        <w:rPr>
          <w:rFonts w:ascii="Times New Roman" w:eastAsia="Times New Roman" w:hAnsi="Times New Roman" w:cs="Times New Roman"/>
          <w:sz w:val="24"/>
          <w:szCs w:val="24"/>
        </w:rPr>
        <w:t>9</w:t>
      </w:r>
      <w:r w:rsidRPr="007B4D2D">
        <w:rPr>
          <w:rFonts w:ascii="Times New Roman" w:eastAsia="Times New Roman" w:hAnsi="Times New Roman" w:cs="Times New Roman"/>
          <w:sz w:val="24"/>
          <w:szCs w:val="24"/>
        </w:rPr>
        <w:t>.5 настоящих Правил, осуществляется в соответствии со структурой ФЭС 3-ФМ (форма - Приложение №</w:t>
      </w:r>
      <w:r w:rsidR="00C53E4C">
        <w:rPr>
          <w:rFonts w:ascii="Times New Roman" w:eastAsia="Times New Roman" w:hAnsi="Times New Roman" w:cs="Times New Roman"/>
          <w:sz w:val="24"/>
          <w:szCs w:val="24"/>
        </w:rPr>
        <w:t>8</w:t>
      </w:r>
      <w:r w:rsidRPr="007B4D2D">
        <w:rPr>
          <w:rFonts w:ascii="Times New Roman" w:eastAsia="Times New Roman" w:hAnsi="Times New Roman" w:cs="Times New Roman"/>
          <w:sz w:val="24"/>
          <w:szCs w:val="24"/>
        </w:rPr>
        <w:t>);</w:t>
      </w:r>
    </w:p>
    <w:p w:rsidR="006A4C8B" w:rsidRPr="007B4D2D"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в подпунктах "</w:t>
      </w:r>
      <w:r w:rsidR="0022352D">
        <w:rPr>
          <w:rFonts w:ascii="Times New Roman" w:eastAsia="Times New Roman" w:hAnsi="Times New Roman" w:cs="Times New Roman"/>
          <w:sz w:val="24"/>
          <w:szCs w:val="24"/>
        </w:rPr>
        <w:t>ж</w:t>
      </w:r>
      <w:r w:rsidRPr="007B4D2D">
        <w:rPr>
          <w:rFonts w:ascii="Times New Roman" w:eastAsia="Times New Roman" w:hAnsi="Times New Roman" w:cs="Times New Roman"/>
          <w:sz w:val="24"/>
          <w:szCs w:val="24"/>
        </w:rPr>
        <w:t xml:space="preserve">" пункта </w:t>
      </w:r>
      <w:r w:rsidR="00303B54">
        <w:rPr>
          <w:rFonts w:ascii="Times New Roman" w:eastAsia="Times New Roman" w:hAnsi="Times New Roman" w:cs="Times New Roman"/>
          <w:sz w:val="24"/>
          <w:szCs w:val="24"/>
        </w:rPr>
        <w:t>9</w:t>
      </w:r>
      <w:r w:rsidRPr="007B4D2D">
        <w:rPr>
          <w:rFonts w:ascii="Times New Roman" w:eastAsia="Times New Roman" w:hAnsi="Times New Roman" w:cs="Times New Roman"/>
          <w:sz w:val="24"/>
          <w:szCs w:val="24"/>
        </w:rPr>
        <w:t>.5 настоящих Правил, осуществляется в соответствии со структурой ФЭС 4-ФМ (форма - Приложение №</w:t>
      </w:r>
      <w:r w:rsidR="00C53E4C">
        <w:rPr>
          <w:rFonts w:ascii="Times New Roman" w:eastAsia="Times New Roman" w:hAnsi="Times New Roman" w:cs="Times New Roman"/>
          <w:sz w:val="24"/>
          <w:szCs w:val="24"/>
        </w:rPr>
        <w:t>9</w:t>
      </w:r>
      <w:r w:rsidRPr="007B4D2D">
        <w:rPr>
          <w:rFonts w:ascii="Times New Roman" w:eastAsia="Times New Roman" w:hAnsi="Times New Roman" w:cs="Times New Roman"/>
          <w:sz w:val="24"/>
          <w:szCs w:val="24"/>
        </w:rPr>
        <w:t>).</w:t>
      </w:r>
    </w:p>
    <w:p w:rsidR="006A4C8B" w:rsidRPr="004B29D5" w:rsidRDefault="006A4C8B" w:rsidP="004B29D5">
      <w:pPr>
        <w:spacing w:before="120" w:after="0" w:line="238" w:lineRule="exact"/>
        <w:ind w:left="567" w:firstLine="567"/>
        <w:jc w:val="both"/>
        <w:rPr>
          <w:rFonts w:ascii="Times New Roman" w:eastAsia="Times New Roman" w:hAnsi="Times New Roman" w:cs="Times New Roman"/>
          <w:sz w:val="24"/>
          <w:szCs w:val="24"/>
        </w:rPr>
      </w:pPr>
      <w:r w:rsidRPr="004B29D5">
        <w:rPr>
          <w:rFonts w:ascii="Times New Roman" w:eastAsia="Times New Roman" w:hAnsi="Times New Roman" w:cs="Times New Roman"/>
          <w:sz w:val="24"/>
          <w:szCs w:val="24"/>
        </w:rPr>
        <w:t>ФЭС подписывается усиленной квалифицированной электронной подписью О</w:t>
      </w:r>
      <w:r w:rsidRPr="004B29D5">
        <w:rPr>
          <w:rFonts w:ascii="Times New Roman" w:eastAsia="Times New Roman" w:hAnsi="Times New Roman" w:cs="Times New Roman"/>
          <w:sz w:val="24"/>
          <w:szCs w:val="24"/>
        </w:rPr>
        <w:t>б</w:t>
      </w:r>
      <w:r w:rsidRPr="004B29D5">
        <w:rPr>
          <w:rFonts w:ascii="Times New Roman" w:eastAsia="Times New Roman" w:hAnsi="Times New Roman" w:cs="Times New Roman"/>
          <w:sz w:val="24"/>
          <w:szCs w:val="24"/>
        </w:rPr>
        <w:t xml:space="preserve">щества. Владельцем </w:t>
      </w:r>
      <w:proofErr w:type="gramStart"/>
      <w:r w:rsidRPr="004B29D5">
        <w:rPr>
          <w:rFonts w:ascii="Times New Roman" w:eastAsia="Times New Roman" w:hAnsi="Times New Roman" w:cs="Times New Roman"/>
          <w:sz w:val="24"/>
          <w:szCs w:val="24"/>
        </w:rPr>
        <w:t>сертификата ключа проверки электронной подписи Общества</w:t>
      </w:r>
      <w:proofErr w:type="gramEnd"/>
      <w:r w:rsidRPr="004B29D5">
        <w:rPr>
          <w:rFonts w:ascii="Times New Roman" w:eastAsia="Times New Roman" w:hAnsi="Times New Roman" w:cs="Times New Roman"/>
          <w:sz w:val="24"/>
          <w:szCs w:val="24"/>
        </w:rPr>
        <w:t xml:space="preserve"> я</w:t>
      </w:r>
      <w:r w:rsidRPr="004B29D5">
        <w:rPr>
          <w:rFonts w:ascii="Times New Roman" w:eastAsia="Times New Roman" w:hAnsi="Times New Roman" w:cs="Times New Roman"/>
          <w:sz w:val="24"/>
          <w:szCs w:val="24"/>
        </w:rPr>
        <w:t>в</w:t>
      </w:r>
      <w:r w:rsidRPr="004B29D5">
        <w:rPr>
          <w:rFonts w:ascii="Times New Roman" w:eastAsia="Times New Roman" w:hAnsi="Times New Roman" w:cs="Times New Roman"/>
          <w:sz w:val="24"/>
          <w:szCs w:val="24"/>
        </w:rPr>
        <w:t>ляется</w:t>
      </w:r>
      <w:r w:rsidR="00A20C4A">
        <w:rPr>
          <w:rFonts w:ascii="Times New Roman" w:eastAsia="Times New Roman" w:hAnsi="Times New Roman" w:cs="Times New Roman"/>
          <w:sz w:val="24"/>
          <w:szCs w:val="24"/>
        </w:rPr>
        <w:t xml:space="preserve"> </w:t>
      </w:r>
      <w:r w:rsidR="001C6314">
        <w:rPr>
          <w:rFonts w:ascii="Times New Roman" w:eastAsia="Times New Roman" w:hAnsi="Times New Roman" w:cs="Times New Roman"/>
          <w:sz w:val="24"/>
          <w:szCs w:val="24"/>
        </w:rPr>
        <w:t>${</w:t>
      </w:r>
      <w:proofErr w:type="spellStart"/>
      <w:r w:rsidR="001C6314">
        <w:rPr>
          <w:rFonts w:ascii="Times New Roman" w:eastAsia="Times New Roman" w:hAnsi="Times New Roman" w:cs="Times New Roman"/>
          <w:sz w:val="24"/>
          <w:szCs w:val="24"/>
        </w:rPr>
        <w:t>director_post</w:t>
      </w:r>
      <w:proofErr w:type="spellEnd"/>
      <w:r w:rsidR="001C6314">
        <w:rPr>
          <w:rFonts w:ascii="Times New Roman" w:eastAsia="Times New Roman" w:hAnsi="Times New Roman" w:cs="Times New Roman"/>
          <w:sz w:val="24"/>
          <w:szCs w:val="24"/>
        </w:rPr>
        <w:t>_</w:t>
      </w:r>
      <w:proofErr w:type="spellStart"/>
      <w:r w:rsidR="001C6314">
        <w:rPr>
          <w:rFonts w:ascii="Times New Roman" w:eastAsia="Times New Roman" w:hAnsi="Times New Roman" w:cs="Times New Roman"/>
          <w:sz w:val="24"/>
          <w:szCs w:val="24"/>
          <w:lang w:val="en-US"/>
        </w:rPr>
        <w:t>i</w:t>
      </w:r>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007B4D2D" w:rsidRPr="004B29D5">
        <w:rPr>
          <w:rFonts w:ascii="Times New Roman" w:eastAsia="Times New Roman" w:hAnsi="Times New Roman" w:cs="Times New Roman"/>
          <w:sz w:val="24"/>
          <w:szCs w:val="24"/>
        </w:rPr>
        <w:t xml:space="preserve"> или специ</w:t>
      </w:r>
      <w:r w:rsidRPr="004B29D5">
        <w:rPr>
          <w:rFonts w:ascii="Times New Roman" w:eastAsia="Times New Roman" w:hAnsi="Times New Roman" w:cs="Times New Roman"/>
          <w:sz w:val="24"/>
          <w:szCs w:val="24"/>
        </w:rPr>
        <w:t>альное должностное лицо, ответственное за реал</w:t>
      </w:r>
      <w:r w:rsidRPr="004B29D5">
        <w:rPr>
          <w:rFonts w:ascii="Times New Roman" w:eastAsia="Times New Roman" w:hAnsi="Times New Roman" w:cs="Times New Roman"/>
          <w:sz w:val="24"/>
          <w:szCs w:val="24"/>
        </w:rPr>
        <w:t>и</w:t>
      </w:r>
      <w:r w:rsidRPr="004B29D5">
        <w:rPr>
          <w:rFonts w:ascii="Times New Roman" w:eastAsia="Times New Roman" w:hAnsi="Times New Roman" w:cs="Times New Roman"/>
          <w:sz w:val="24"/>
          <w:szCs w:val="24"/>
        </w:rPr>
        <w:t>зацию правил внутреннего контроля Общества.</w:t>
      </w:r>
    </w:p>
    <w:p w:rsidR="00B31732" w:rsidRPr="00B31732" w:rsidRDefault="00B31732" w:rsidP="00B31732">
      <w:pPr>
        <w:spacing w:after="0" w:line="245" w:lineRule="exact"/>
        <w:jc w:val="both"/>
        <w:rPr>
          <w:rFonts w:ascii="Times New Roman" w:eastAsia="Times New Roman" w:hAnsi="Times New Roman" w:cs="Times New Roman"/>
          <w:sz w:val="24"/>
          <w:szCs w:val="24"/>
        </w:rPr>
      </w:pPr>
    </w:p>
    <w:p w:rsidR="006A4C8B" w:rsidRDefault="00303B54"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6A4C8B" w:rsidRPr="007B4D2D">
        <w:rPr>
          <w:rFonts w:ascii="Times New Roman" w:eastAsia="Times New Roman" w:hAnsi="Times New Roman" w:cs="Times New Roman"/>
          <w:sz w:val="24"/>
          <w:szCs w:val="24"/>
        </w:rPr>
        <w:t>.8.</w:t>
      </w:r>
      <w:r w:rsidR="00B31732">
        <w:rPr>
          <w:rFonts w:ascii="Times New Roman" w:eastAsia="Times New Roman" w:hAnsi="Times New Roman" w:cs="Times New Roman"/>
          <w:sz w:val="24"/>
          <w:szCs w:val="24"/>
        </w:rPr>
        <w:tab/>
      </w:r>
      <w:proofErr w:type="gramStart"/>
      <w:r w:rsidR="006A4C8B" w:rsidRPr="007B4D2D">
        <w:rPr>
          <w:rFonts w:ascii="Times New Roman" w:eastAsia="Times New Roman" w:hAnsi="Times New Roman" w:cs="Times New Roman"/>
          <w:sz w:val="24"/>
          <w:szCs w:val="24"/>
        </w:rPr>
        <w:t xml:space="preserve">В случае невозможности представления ФЭС в </w:t>
      </w:r>
      <w:proofErr w:type="spellStart"/>
      <w:r w:rsidR="006A4C8B" w:rsidRPr="007B4D2D">
        <w:rPr>
          <w:rFonts w:ascii="Times New Roman" w:eastAsia="Times New Roman" w:hAnsi="Times New Roman" w:cs="Times New Roman"/>
          <w:sz w:val="24"/>
          <w:szCs w:val="24"/>
        </w:rPr>
        <w:t>Росфинмониторинг</w:t>
      </w:r>
      <w:proofErr w:type="spellEnd"/>
      <w:r w:rsidR="006A4C8B" w:rsidRPr="007B4D2D">
        <w:rPr>
          <w:rFonts w:ascii="Times New Roman" w:eastAsia="Times New Roman" w:hAnsi="Times New Roman" w:cs="Times New Roman"/>
          <w:sz w:val="24"/>
          <w:szCs w:val="24"/>
        </w:rPr>
        <w:t xml:space="preserve"> через Личный к</w:t>
      </w:r>
      <w:r w:rsidR="006A4C8B" w:rsidRPr="007B4D2D">
        <w:rPr>
          <w:rFonts w:ascii="Times New Roman" w:eastAsia="Times New Roman" w:hAnsi="Times New Roman" w:cs="Times New Roman"/>
          <w:sz w:val="24"/>
          <w:szCs w:val="24"/>
        </w:rPr>
        <w:t>а</w:t>
      </w:r>
      <w:r w:rsidR="006A4C8B" w:rsidRPr="007B4D2D">
        <w:rPr>
          <w:rFonts w:ascii="Times New Roman" w:eastAsia="Times New Roman" w:hAnsi="Times New Roman" w:cs="Times New Roman"/>
          <w:sz w:val="24"/>
          <w:szCs w:val="24"/>
        </w:rPr>
        <w:t>бинет</w:t>
      </w:r>
      <w:r w:rsidR="00013F02">
        <w:rPr>
          <w:rFonts w:ascii="Times New Roman" w:eastAsia="Times New Roman" w:hAnsi="Times New Roman" w:cs="Times New Roman"/>
          <w:sz w:val="24"/>
          <w:szCs w:val="24"/>
        </w:rPr>
        <w:t xml:space="preserve"> </w:t>
      </w:r>
      <w:r w:rsidR="006A4C8B" w:rsidRPr="007B4D2D">
        <w:rPr>
          <w:rFonts w:ascii="Times New Roman" w:eastAsia="Times New Roman" w:hAnsi="Times New Roman" w:cs="Times New Roman"/>
          <w:sz w:val="24"/>
          <w:szCs w:val="24"/>
        </w:rPr>
        <w:t>или АРМ, до устранения причин, препятствующих представлению ФЭС, Общ</w:t>
      </w:r>
      <w:r w:rsidR="006A4C8B" w:rsidRPr="007B4D2D">
        <w:rPr>
          <w:rFonts w:ascii="Times New Roman" w:eastAsia="Times New Roman" w:hAnsi="Times New Roman" w:cs="Times New Roman"/>
          <w:sz w:val="24"/>
          <w:szCs w:val="24"/>
        </w:rPr>
        <w:t>е</w:t>
      </w:r>
      <w:r w:rsidR="006A4C8B" w:rsidRPr="007B4D2D">
        <w:rPr>
          <w:rFonts w:ascii="Times New Roman" w:eastAsia="Times New Roman" w:hAnsi="Times New Roman" w:cs="Times New Roman"/>
          <w:sz w:val="24"/>
          <w:szCs w:val="24"/>
        </w:rPr>
        <w:t>ство формиру</w:t>
      </w:r>
      <w:r w:rsidR="007B4D2D">
        <w:rPr>
          <w:rFonts w:ascii="Times New Roman" w:eastAsia="Times New Roman" w:hAnsi="Times New Roman" w:cs="Times New Roman"/>
          <w:sz w:val="24"/>
          <w:szCs w:val="24"/>
        </w:rPr>
        <w:t>ют сообще</w:t>
      </w:r>
      <w:r w:rsidR="006A4C8B" w:rsidRPr="007B4D2D">
        <w:rPr>
          <w:rFonts w:ascii="Times New Roman" w:eastAsia="Times New Roman" w:hAnsi="Times New Roman" w:cs="Times New Roman"/>
          <w:sz w:val="24"/>
          <w:szCs w:val="24"/>
        </w:rPr>
        <w:t>ния с помощью Личного кабинета, АРМ либо иного пр</w:t>
      </w:r>
      <w:r w:rsidR="006A4C8B" w:rsidRPr="007B4D2D">
        <w:rPr>
          <w:rFonts w:ascii="Times New Roman" w:eastAsia="Times New Roman" w:hAnsi="Times New Roman" w:cs="Times New Roman"/>
          <w:sz w:val="24"/>
          <w:szCs w:val="24"/>
        </w:rPr>
        <w:t>о</w:t>
      </w:r>
      <w:r w:rsidR="006A4C8B" w:rsidRPr="007B4D2D">
        <w:rPr>
          <w:rFonts w:ascii="Times New Roman" w:eastAsia="Times New Roman" w:hAnsi="Times New Roman" w:cs="Times New Roman"/>
          <w:sz w:val="24"/>
          <w:szCs w:val="24"/>
        </w:rPr>
        <w:t>граммного обеспечения, и представляет его в</w:t>
      </w:r>
      <w:r w:rsidR="00013F02">
        <w:rPr>
          <w:rFonts w:ascii="Times New Roman" w:eastAsia="Times New Roman" w:hAnsi="Times New Roman" w:cs="Times New Roman"/>
          <w:sz w:val="24"/>
          <w:szCs w:val="24"/>
        </w:rPr>
        <w:t xml:space="preserve"> </w:t>
      </w:r>
      <w:proofErr w:type="spellStart"/>
      <w:r w:rsidR="006A4C8B" w:rsidRPr="007B4D2D">
        <w:rPr>
          <w:rFonts w:ascii="Times New Roman" w:eastAsia="Times New Roman" w:hAnsi="Times New Roman" w:cs="Times New Roman"/>
          <w:sz w:val="24"/>
          <w:szCs w:val="24"/>
        </w:rPr>
        <w:t>Росфинмониторинг</w:t>
      </w:r>
      <w:proofErr w:type="spellEnd"/>
      <w:r w:rsidR="006A4C8B" w:rsidRPr="007B4D2D">
        <w:rPr>
          <w:rFonts w:ascii="Times New Roman" w:eastAsia="Times New Roman" w:hAnsi="Times New Roman" w:cs="Times New Roman"/>
          <w:sz w:val="24"/>
          <w:szCs w:val="24"/>
        </w:rPr>
        <w:t xml:space="preserve"> на машинном нос</w:t>
      </w:r>
      <w:r w:rsidR="006A4C8B" w:rsidRPr="007B4D2D">
        <w:rPr>
          <w:rFonts w:ascii="Times New Roman" w:eastAsia="Times New Roman" w:hAnsi="Times New Roman" w:cs="Times New Roman"/>
          <w:sz w:val="24"/>
          <w:szCs w:val="24"/>
        </w:rPr>
        <w:t>и</w:t>
      </w:r>
      <w:r w:rsidR="006A4C8B" w:rsidRPr="007B4D2D">
        <w:rPr>
          <w:rFonts w:ascii="Times New Roman" w:eastAsia="Times New Roman" w:hAnsi="Times New Roman" w:cs="Times New Roman"/>
          <w:sz w:val="24"/>
          <w:szCs w:val="24"/>
        </w:rPr>
        <w:t>теле в виде электронного документа в формате xml-файла, подписанного усиленной квалифицированной электронной подписью, с сопроводительным письмом нарочным или заказным почтовым отправлением с уведомлением</w:t>
      </w:r>
      <w:proofErr w:type="gramEnd"/>
      <w:r w:rsidR="006A4C8B" w:rsidRPr="007B4D2D">
        <w:rPr>
          <w:rFonts w:ascii="Times New Roman" w:eastAsia="Times New Roman" w:hAnsi="Times New Roman" w:cs="Times New Roman"/>
          <w:sz w:val="24"/>
          <w:szCs w:val="24"/>
        </w:rPr>
        <w:t xml:space="preserve"> о вручении с соблюдением мер, исключающих бесконтрольный доступ к документам во время доставки: сопр</w:t>
      </w:r>
      <w:r w:rsidR="006A4C8B" w:rsidRPr="007B4D2D">
        <w:rPr>
          <w:rFonts w:ascii="Times New Roman" w:eastAsia="Times New Roman" w:hAnsi="Times New Roman" w:cs="Times New Roman"/>
          <w:sz w:val="24"/>
          <w:szCs w:val="24"/>
        </w:rPr>
        <w:t>о</w:t>
      </w:r>
      <w:r w:rsidR="006A4C8B" w:rsidRPr="007B4D2D">
        <w:rPr>
          <w:rFonts w:ascii="Times New Roman" w:eastAsia="Times New Roman" w:hAnsi="Times New Roman" w:cs="Times New Roman"/>
          <w:sz w:val="24"/>
          <w:szCs w:val="24"/>
        </w:rPr>
        <w:t>водительное письмо и машинный</w:t>
      </w:r>
      <w:r w:rsidR="00013F02">
        <w:rPr>
          <w:rFonts w:ascii="Times New Roman" w:eastAsia="Times New Roman" w:hAnsi="Times New Roman" w:cs="Times New Roman"/>
          <w:sz w:val="24"/>
          <w:szCs w:val="24"/>
        </w:rPr>
        <w:t xml:space="preserve"> </w:t>
      </w:r>
      <w:r w:rsidR="006A4C8B" w:rsidRPr="007B4D2D">
        <w:rPr>
          <w:rFonts w:ascii="Times New Roman" w:eastAsia="Times New Roman" w:hAnsi="Times New Roman" w:cs="Times New Roman"/>
          <w:sz w:val="24"/>
          <w:szCs w:val="24"/>
        </w:rPr>
        <w:t>носитель помещаются в упаковку, исключающую возможность их повреждения или извлечения информации из них без нарушения ц</w:t>
      </w:r>
      <w:r w:rsidR="006A4C8B" w:rsidRPr="007B4D2D">
        <w:rPr>
          <w:rFonts w:ascii="Times New Roman" w:eastAsia="Times New Roman" w:hAnsi="Times New Roman" w:cs="Times New Roman"/>
          <w:sz w:val="24"/>
          <w:szCs w:val="24"/>
        </w:rPr>
        <w:t>е</w:t>
      </w:r>
      <w:r w:rsidR="006A4C8B" w:rsidRPr="007B4D2D">
        <w:rPr>
          <w:rFonts w:ascii="Times New Roman" w:eastAsia="Times New Roman" w:hAnsi="Times New Roman" w:cs="Times New Roman"/>
          <w:sz w:val="24"/>
          <w:szCs w:val="24"/>
        </w:rPr>
        <w:t>лостности упаковки.</w:t>
      </w:r>
    </w:p>
    <w:p w:rsidR="006A4C8B" w:rsidRPr="007B4D2D" w:rsidRDefault="006A4C8B" w:rsidP="004B29D5">
      <w:pPr>
        <w:spacing w:before="120" w:after="0" w:line="238" w:lineRule="exact"/>
        <w:ind w:left="567" w:firstLine="567"/>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Сопроводительное письмо должно содержать следующую информацию:</w:t>
      </w:r>
    </w:p>
    <w:p w:rsidR="006A4C8B" w:rsidRPr="007B4D2D" w:rsidRDefault="006A4C8B" w:rsidP="004B29D5">
      <w:pPr>
        <w:pStyle w:val="a4"/>
        <w:numPr>
          <w:ilvl w:val="0"/>
          <w:numId w:val="50"/>
        </w:numPr>
        <w:spacing w:before="120" w:after="0" w:line="245" w:lineRule="exact"/>
        <w:ind w:left="1559"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наименование Общества;</w:t>
      </w:r>
    </w:p>
    <w:p w:rsidR="006A4C8B" w:rsidRPr="007B4D2D" w:rsidRDefault="006A4C8B" w:rsidP="004B29D5">
      <w:pPr>
        <w:pStyle w:val="a4"/>
        <w:numPr>
          <w:ilvl w:val="0"/>
          <w:numId w:val="50"/>
        </w:numPr>
        <w:spacing w:before="120" w:after="0" w:line="245" w:lineRule="exact"/>
        <w:ind w:left="1559"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ИНН;</w:t>
      </w:r>
    </w:p>
    <w:p w:rsidR="006A4C8B" w:rsidRPr="007B4D2D" w:rsidRDefault="006A4C8B" w:rsidP="004B29D5">
      <w:pPr>
        <w:pStyle w:val="a4"/>
        <w:numPr>
          <w:ilvl w:val="0"/>
          <w:numId w:val="50"/>
        </w:numPr>
        <w:spacing w:before="120" w:after="0" w:line="245" w:lineRule="exact"/>
        <w:ind w:left="1559"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почтовый адрес;</w:t>
      </w:r>
    </w:p>
    <w:p w:rsidR="006A4C8B" w:rsidRPr="007B4D2D" w:rsidRDefault="006A4C8B" w:rsidP="004B29D5">
      <w:pPr>
        <w:pStyle w:val="a4"/>
        <w:numPr>
          <w:ilvl w:val="0"/>
          <w:numId w:val="50"/>
        </w:numPr>
        <w:spacing w:before="120" w:after="0" w:line="245" w:lineRule="exact"/>
        <w:ind w:left="1559"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номер сообщения;</w:t>
      </w:r>
    </w:p>
    <w:p w:rsidR="006A4C8B" w:rsidRPr="007B4D2D" w:rsidRDefault="006A4C8B" w:rsidP="004B29D5">
      <w:pPr>
        <w:pStyle w:val="a4"/>
        <w:numPr>
          <w:ilvl w:val="0"/>
          <w:numId w:val="50"/>
        </w:numPr>
        <w:spacing w:before="120" w:after="0" w:line="245" w:lineRule="exact"/>
        <w:ind w:left="1559"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дата сообщения;</w:t>
      </w:r>
    </w:p>
    <w:p w:rsidR="006A4C8B" w:rsidRPr="007B4D2D" w:rsidRDefault="006A4C8B" w:rsidP="004B29D5">
      <w:pPr>
        <w:pStyle w:val="a4"/>
        <w:numPr>
          <w:ilvl w:val="0"/>
          <w:numId w:val="50"/>
        </w:numPr>
        <w:spacing w:before="120" w:after="0" w:line="245" w:lineRule="exact"/>
        <w:ind w:left="1559"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вид сообщения;</w:t>
      </w:r>
    </w:p>
    <w:p w:rsidR="006A4C8B" w:rsidRPr="007B4D2D" w:rsidRDefault="006A4C8B" w:rsidP="004B29D5">
      <w:pPr>
        <w:pStyle w:val="a4"/>
        <w:numPr>
          <w:ilvl w:val="0"/>
          <w:numId w:val="50"/>
        </w:numPr>
        <w:spacing w:before="120" w:after="0" w:line="245" w:lineRule="exact"/>
        <w:ind w:left="1559"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контактный телефон;</w:t>
      </w:r>
    </w:p>
    <w:p w:rsidR="006A4C8B" w:rsidRDefault="006A4C8B" w:rsidP="004B29D5">
      <w:pPr>
        <w:pStyle w:val="a4"/>
        <w:numPr>
          <w:ilvl w:val="0"/>
          <w:numId w:val="50"/>
        </w:numPr>
        <w:spacing w:before="120" w:after="0" w:line="245" w:lineRule="exact"/>
        <w:ind w:left="1559"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фамилия, имя, отчество</w:t>
      </w:r>
      <w:r w:rsidR="00A20C4A">
        <w:rPr>
          <w:rFonts w:ascii="Times New Roman" w:eastAsia="Times New Roman" w:hAnsi="Times New Roman" w:cs="Times New Roman"/>
          <w:sz w:val="24"/>
          <w:szCs w:val="24"/>
        </w:rPr>
        <w:t xml:space="preserve">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director_post_vp</w:t>
      </w:r>
      <w:proofErr w:type="spellEnd"/>
      <w:r w:rsidR="001C6314" w:rsidRPr="001C6314">
        <w:rPr>
          <w:rFonts w:ascii="Times New Roman" w:eastAsia="Times New Roman" w:hAnsi="Times New Roman" w:cs="Times New Roman"/>
          <w:sz w:val="24"/>
          <w:szCs w:val="24"/>
        </w:rPr>
        <w:t>}</w:t>
      </w:r>
      <w:r w:rsidRPr="007B4D2D">
        <w:rPr>
          <w:rFonts w:ascii="Times New Roman" w:eastAsia="Times New Roman" w:hAnsi="Times New Roman" w:cs="Times New Roman"/>
          <w:sz w:val="24"/>
          <w:szCs w:val="24"/>
        </w:rPr>
        <w:t xml:space="preserve"> Общества.</w:t>
      </w:r>
    </w:p>
    <w:p w:rsidR="00B31732" w:rsidRPr="00B31732" w:rsidRDefault="00B31732" w:rsidP="00B31732">
      <w:pPr>
        <w:spacing w:after="0" w:line="245" w:lineRule="exact"/>
        <w:jc w:val="both"/>
        <w:rPr>
          <w:rFonts w:ascii="Times New Roman" w:eastAsia="Times New Roman" w:hAnsi="Times New Roman" w:cs="Times New Roman"/>
          <w:sz w:val="24"/>
          <w:szCs w:val="24"/>
        </w:rPr>
      </w:pPr>
    </w:p>
    <w:p w:rsidR="006A4C8B" w:rsidRDefault="00303B54"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B31732">
        <w:rPr>
          <w:rFonts w:ascii="Times New Roman" w:eastAsia="Times New Roman" w:hAnsi="Times New Roman" w:cs="Times New Roman"/>
          <w:sz w:val="24"/>
          <w:szCs w:val="24"/>
        </w:rPr>
        <w:t>.9.</w:t>
      </w:r>
      <w:r w:rsidR="00B31732">
        <w:rPr>
          <w:rFonts w:ascii="Times New Roman" w:eastAsia="Times New Roman" w:hAnsi="Times New Roman" w:cs="Times New Roman"/>
          <w:sz w:val="24"/>
          <w:szCs w:val="24"/>
        </w:rPr>
        <w:tab/>
      </w:r>
      <w:r w:rsidR="006A4C8B" w:rsidRPr="007B4D2D">
        <w:rPr>
          <w:rFonts w:ascii="Times New Roman" w:eastAsia="Times New Roman" w:hAnsi="Times New Roman" w:cs="Times New Roman"/>
          <w:sz w:val="24"/>
          <w:szCs w:val="24"/>
        </w:rPr>
        <w:t>При получении информации о невозможности принятия сообщения Общество прин</w:t>
      </w:r>
      <w:r w:rsidR="006A4C8B" w:rsidRPr="007B4D2D">
        <w:rPr>
          <w:rFonts w:ascii="Times New Roman" w:eastAsia="Times New Roman" w:hAnsi="Times New Roman" w:cs="Times New Roman"/>
          <w:sz w:val="24"/>
          <w:szCs w:val="24"/>
        </w:rPr>
        <w:t>и</w:t>
      </w:r>
      <w:r w:rsidR="006A4C8B" w:rsidRPr="007B4D2D">
        <w:rPr>
          <w:rFonts w:ascii="Times New Roman" w:eastAsia="Times New Roman" w:hAnsi="Times New Roman" w:cs="Times New Roman"/>
          <w:sz w:val="24"/>
          <w:szCs w:val="24"/>
        </w:rPr>
        <w:t>мает меры по устранению причин непринятия ФЭС</w:t>
      </w:r>
      <w:r w:rsidR="007B4D2D">
        <w:rPr>
          <w:rFonts w:ascii="Times New Roman" w:eastAsia="Times New Roman" w:hAnsi="Times New Roman" w:cs="Times New Roman"/>
          <w:sz w:val="24"/>
          <w:szCs w:val="24"/>
        </w:rPr>
        <w:t xml:space="preserve">, исправляет указанные </w:t>
      </w:r>
      <w:proofErr w:type="spellStart"/>
      <w:r w:rsidR="007B4D2D">
        <w:rPr>
          <w:rFonts w:ascii="Times New Roman" w:eastAsia="Times New Roman" w:hAnsi="Times New Roman" w:cs="Times New Roman"/>
          <w:sz w:val="24"/>
          <w:szCs w:val="24"/>
        </w:rPr>
        <w:t>Росфинм</w:t>
      </w:r>
      <w:r w:rsidR="007B4D2D">
        <w:rPr>
          <w:rFonts w:ascii="Times New Roman" w:eastAsia="Times New Roman" w:hAnsi="Times New Roman" w:cs="Times New Roman"/>
          <w:sz w:val="24"/>
          <w:szCs w:val="24"/>
        </w:rPr>
        <w:t>о</w:t>
      </w:r>
      <w:r w:rsidR="007B4D2D">
        <w:rPr>
          <w:rFonts w:ascii="Times New Roman" w:eastAsia="Times New Roman" w:hAnsi="Times New Roman" w:cs="Times New Roman"/>
          <w:sz w:val="24"/>
          <w:szCs w:val="24"/>
        </w:rPr>
        <w:t>н</w:t>
      </w:r>
      <w:r w:rsidR="006A4C8B" w:rsidRPr="007B4D2D">
        <w:rPr>
          <w:rFonts w:ascii="Times New Roman" w:eastAsia="Times New Roman" w:hAnsi="Times New Roman" w:cs="Times New Roman"/>
          <w:sz w:val="24"/>
          <w:szCs w:val="24"/>
        </w:rPr>
        <w:t>иторингом</w:t>
      </w:r>
      <w:proofErr w:type="spellEnd"/>
      <w:r w:rsidR="006A4C8B" w:rsidRPr="007B4D2D">
        <w:rPr>
          <w:rFonts w:ascii="Times New Roman" w:eastAsia="Times New Roman" w:hAnsi="Times New Roman" w:cs="Times New Roman"/>
          <w:sz w:val="24"/>
          <w:szCs w:val="24"/>
        </w:rPr>
        <w:t xml:space="preserve"> замечания и не позднее трех рабочих дней, следующих за днем размещ</w:t>
      </w:r>
      <w:r w:rsidR="006A4C8B" w:rsidRPr="007B4D2D">
        <w:rPr>
          <w:rFonts w:ascii="Times New Roman" w:eastAsia="Times New Roman" w:hAnsi="Times New Roman" w:cs="Times New Roman"/>
          <w:sz w:val="24"/>
          <w:szCs w:val="24"/>
        </w:rPr>
        <w:t>е</w:t>
      </w:r>
      <w:r w:rsidR="006A4C8B" w:rsidRPr="007B4D2D">
        <w:rPr>
          <w:rFonts w:ascii="Times New Roman" w:eastAsia="Times New Roman" w:hAnsi="Times New Roman" w:cs="Times New Roman"/>
          <w:sz w:val="24"/>
          <w:szCs w:val="24"/>
        </w:rPr>
        <w:t>ния в Личном кабинете либо АРМ ук</w:t>
      </w:r>
      <w:r w:rsidR="007B4D2D">
        <w:rPr>
          <w:rFonts w:ascii="Times New Roman" w:eastAsia="Times New Roman" w:hAnsi="Times New Roman" w:cs="Times New Roman"/>
          <w:sz w:val="24"/>
          <w:szCs w:val="24"/>
        </w:rPr>
        <w:t>азан</w:t>
      </w:r>
      <w:r w:rsidR="006A4C8B" w:rsidRPr="007B4D2D">
        <w:rPr>
          <w:rFonts w:ascii="Times New Roman" w:eastAsia="Times New Roman" w:hAnsi="Times New Roman" w:cs="Times New Roman"/>
          <w:sz w:val="24"/>
          <w:szCs w:val="24"/>
        </w:rPr>
        <w:t xml:space="preserve">ной информации, представляет исправленное сообщение целиком в </w:t>
      </w:r>
      <w:proofErr w:type="spellStart"/>
      <w:r w:rsidR="006A4C8B" w:rsidRPr="007B4D2D">
        <w:rPr>
          <w:rFonts w:ascii="Times New Roman" w:eastAsia="Times New Roman" w:hAnsi="Times New Roman" w:cs="Times New Roman"/>
          <w:sz w:val="24"/>
          <w:szCs w:val="24"/>
        </w:rPr>
        <w:t>Росфинмониторинг</w:t>
      </w:r>
      <w:proofErr w:type="spellEnd"/>
      <w:r w:rsidR="007B4D2D">
        <w:rPr>
          <w:rFonts w:ascii="Times New Roman" w:eastAsia="Times New Roman" w:hAnsi="Times New Roman" w:cs="Times New Roman"/>
          <w:sz w:val="24"/>
          <w:szCs w:val="24"/>
        </w:rPr>
        <w:t>.</w:t>
      </w:r>
    </w:p>
    <w:p w:rsidR="00B31732" w:rsidRPr="007B4D2D" w:rsidRDefault="00B31732" w:rsidP="00B31732">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303B54"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B4D2D">
        <w:rPr>
          <w:rFonts w:ascii="Times New Roman" w:eastAsia="Times New Roman" w:hAnsi="Times New Roman" w:cs="Times New Roman"/>
          <w:sz w:val="24"/>
          <w:szCs w:val="24"/>
        </w:rPr>
        <w:t>.10</w:t>
      </w:r>
      <w:r w:rsidR="00B31732">
        <w:rPr>
          <w:rFonts w:ascii="Times New Roman" w:eastAsia="Times New Roman" w:hAnsi="Times New Roman" w:cs="Times New Roman"/>
          <w:sz w:val="24"/>
          <w:szCs w:val="24"/>
        </w:rPr>
        <w:t>.</w:t>
      </w:r>
      <w:r w:rsidR="00B31732">
        <w:rPr>
          <w:rFonts w:ascii="Times New Roman" w:eastAsia="Times New Roman" w:hAnsi="Times New Roman" w:cs="Times New Roman"/>
          <w:sz w:val="24"/>
          <w:szCs w:val="24"/>
        </w:rPr>
        <w:tab/>
      </w:r>
      <w:proofErr w:type="gramStart"/>
      <w:r w:rsidR="006A4C8B" w:rsidRPr="007B4D2D">
        <w:rPr>
          <w:rFonts w:ascii="Times New Roman" w:eastAsia="Times New Roman" w:hAnsi="Times New Roman" w:cs="Times New Roman"/>
          <w:sz w:val="24"/>
          <w:szCs w:val="24"/>
        </w:rPr>
        <w:t>Ответственное лицо Общества, подготовившее Сообщение обеспечивает</w:t>
      </w:r>
      <w:proofErr w:type="gramEnd"/>
      <w:r w:rsidR="006A4C8B" w:rsidRPr="007B4D2D">
        <w:rPr>
          <w:rFonts w:ascii="Times New Roman" w:eastAsia="Times New Roman" w:hAnsi="Times New Roman" w:cs="Times New Roman"/>
          <w:sz w:val="24"/>
          <w:szCs w:val="24"/>
        </w:rPr>
        <w:t xml:space="preserve"> конфиденц</w:t>
      </w:r>
      <w:r w:rsidR="006A4C8B" w:rsidRPr="007B4D2D">
        <w:rPr>
          <w:rFonts w:ascii="Times New Roman" w:eastAsia="Times New Roman" w:hAnsi="Times New Roman" w:cs="Times New Roman"/>
          <w:sz w:val="24"/>
          <w:szCs w:val="24"/>
        </w:rPr>
        <w:t>и</w:t>
      </w:r>
      <w:r w:rsidR="007B4D2D">
        <w:rPr>
          <w:rFonts w:ascii="Times New Roman" w:eastAsia="Times New Roman" w:hAnsi="Times New Roman" w:cs="Times New Roman"/>
          <w:sz w:val="24"/>
          <w:szCs w:val="24"/>
        </w:rPr>
        <w:t>аль</w:t>
      </w:r>
      <w:r w:rsidR="006A4C8B" w:rsidRPr="007B4D2D">
        <w:rPr>
          <w:rFonts w:ascii="Times New Roman" w:eastAsia="Times New Roman" w:hAnsi="Times New Roman" w:cs="Times New Roman"/>
          <w:sz w:val="24"/>
          <w:szCs w:val="24"/>
        </w:rPr>
        <w:t xml:space="preserve">ность фиксируемой информации о своих клиентах и совершенных ими операциях, а также о мерах, </w:t>
      </w:r>
      <w:r w:rsidR="007B4D2D">
        <w:rPr>
          <w:rFonts w:ascii="Times New Roman" w:eastAsia="Times New Roman" w:hAnsi="Times New Roman" w:cs="Times New Roman"/>
          <w:sz w:val="24"/>
          <w:szCs w:val="24"/>
        </w:rPr>
        <w:t>при</w:t>
      </w:r>
      <w:r w:rsidR="006A4C8B" w:rsidRPr="007B4D2D">
        <w:rPr>
          <w:rFonts w:ascii="Times New Roman" w:eastAsia="Times New Roman" w:hAnsi="Times New Roman" w:cs="Times New Roman"/>
          <w:sz w:val="24"/>
          <w:szCs w:val="24"/>
        </w:rPr>
        <w:t>нимаемых в отношении этих клиентов.</w:t>
      </w:r>
    </w:p>
    <w:p w:rsidR="00B31732" w:rsidRPr="007B4D2D" w:rsidRDefault="00B31732" w:rsidP="00B31732">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303B54" w:rsidP="00B31732">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B4D2D">
        <w:rPr>
          <w:rFonts w:ascii="Times New Roman" w:eastAsia="Times New Roman" w:hAnsi="Times New Roman" w:cs="Times New Roman"/>
          <w:sz w:val="24"/>
          <w:szCs w:val="24"/>
        </w:rPr>
        <w:t>.11.</w:t>
      </w:r>
      <w:r w:rsidR="00B31732">
        <w:rPr>
          <w:rFonts w:ascii="Times New Roman" w:eastAsia="Times New Roman" w:hAnsi="Times New Roman" w:cs="Times New Roman"/>
          <w:sz w:val="24"/>
          <w:szCs w:val="24"/>
        </w:rPr>
        <w:tab/>
      </w:r>
      <w:r w:rsidR="006A4C8B" w:rsidRPr="007B4D2D">
        <w:rPr>
          <w:rFonts w:ascii="Times New Roman" w:eastAsia="Times New Roman" w:hAnsi="Times New Roman" w:cs="Times New Roman"/>
          <w:sz w:val="24"/>
          <w:szCs w:val="24"/>
        </w:rPr>
        <w:t>Информация об операциях (сделках) клиента фиксируется таким образом, чтобы в случае необходимости было возможно воспроизвести детали операции (сделки), в том числе сумму операции (сделки), валюту платежа, данные о контрагенте.</w:t>
      </w:r>
    </w:p>
    <w:p w:rsidR="007B4D2D" w:rsidRDefault="006A4C8B" w:rsidP="00A20C4A">
      <w:pPr>
        <w:spacing w:before="120" w:after="0" w:line="238" w:lineRule="exact"/>
        <w:ind w:left="567" w:firstLine="567"/>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Информация фиксируется и собирается таким образом, чтобы о</w:t>
      </w:r>
      <w:r w:rsidR="007B4D2D">
        <w:rPr>
          <w:rFonts w:ascii="Times New Roman" w:eastAsia="Times New Roman" w:hAnsi="Times New Roman" w:cs="Times New Roman"/>
          <w:sz w:val="24"/>
          <w:szCs w:val="24"/>
        </w:rPr>
        <w:t>на могла быть использована в ка</w:t>
      </w:r>
      <w:r w:rsidRPr="007B4D2D">
        <w:rPr>
          <w:rFonts w:ascii="Times New Roman" w:eastAsia="Times New Roman" w:hAnsi="Times New Roman" w:cs="Times New Roman"/>
          <w:sz w:val="24"/>
          <w:szCs w:val="24"/>
        </w:rPr>
        <w:t>честве доказательства в уголовном, гражданском и арбитражном процессах.</w:t>
      </w:r>
    </w:p>
    <w:p w:rsidR="00A20C4A" w:rsidRPr="00A20C4A" w:rsidRDefault="00A20C4A" w:rsidP="00A20C4A">
      <w:pPr>
        <w:spacing w:before="120" w:after="0" w:line="238" w:lineRule="exact"/>
        <w:jc w:val="both"/>
        <w:rPr>
          <w:rFonts w:ascii="Times New Roman" w:eastAsia="Times New Roman" w:hAnsi="Times New Roman" w:cs="Times New Roman"/>
          <w:sz w:val="24"/>
          <w:szCs w:val="24"/>
        </w:rPr>
      </w:pPr>
    </w:p>
    <w:p w:rsidR="006A4C8B" w:rsidRPr="007B4D2D" w:rsidRDefault="00303B54" w:rsidP="00A20C4A">
      <w:pPr>
        <w:spacing w:after="120" w:line="240" w:lineRule="auto"/>
        <w:jc w:val="center"/>
        <w:rPr>
          <w:rFonts w:ascii="Times New Roman" w:eastAsia="Times New Roman" w:hAnsi="Times New Roman" w:cs="Times New Roman"/>
          <w:b/>
          <w:bCs/>
          <w:sz w:val="24"/>
        </w:rPr>
      </w:pPr>
      <w:r>
        <w:rPr>
          <w:rFonts w:ascii="Times New Roman" w:eastAsia="Times New Roman" w:hAnsi="Times New Roman" w:cs="Times New Roman"/>
          <w:b/>
          <w:bCs/>
          <w:sz w:val="24"/>
        </w:rPr>
        <w:t>10</w:t>
      </w:r>
      <w:r w:rsidR="006A4C8B" w:rsidRPr="006A4C8B">
        <w:rPr>
          <w:rFonts w:ascii="Times New Roman" w:eastAsia="Times New Roman" w:hAnsi="Times New Roman" w:cs="Times New Roman"/>
          <w:b/>
          <w:bCs/>
          <w:sz w:val="24"/>
        </w:rPr>
        <w:t>. Программа по п</w:t>
      </w:r>
      <w:r w:rsidR="00FC634C">
        <w:rPr>
          <w:rFonts w:ascii="Times New Roman" w:eastAsia="Times New Roman" w:hAnsi="Times New Roman" w:cs="Times New Roman"/>
          <w:b/>
          <w:bCs/>
          <w:sz w:val="24"/>
        </w:rPr>
        <w:t>риостановлению операций</w:t>
      </w:r>
    </w:p>
    <w:p w:rsidR="006A4C8B" w:rsidRPr="007B4D2D" w:rsidRDefault="00303B54"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r w:rsidR="00C518D3">
        <w:rPr>
          <w:rFonts w:ascii="Times New Roman" w:eastAsia="Times New Roman" w:hAnsi="Times New Roman" w:cs="Times New Roman"/>
          <w:sz w:val="24"/>
          <w:szCs w:val="24"/>
        </w:rPr>
        <w:t>.1.</w:t>
      </w:r>
      <w:r w:rsidR="00C518D3">
        <w:rPr>
          <w:rFonts w:ascii="Times New Roman" w:eastAsia="Times New Roman" w:hAnsi="Times New Roman" w:cs="Times New Roman"/>
          <w:sz w:val="24"/>
          <w:szCs w:val="24"/>
        </w:rPr>
        <w:tab/>
      </w:r>
      <w:r w:rsidR="006A4C8B" w:rsidRPr="007B4D2D">
        <w:rPr>
          <w:rFonts w:ascii="Times New Roman" w:eastAsia="Times New Roman" w:hAnsi="Times New Roman" w:cs="Times New Roman"/>
          <w:sz w:val="24"/>
          <w:szCs w:val="24"/>
        </w:rPr>
        <w:t>Общество, в соответствии с п. 10 ст. 7 закона № 115-ФЗ-2001 г., при осуществлении операций с денежными средствами или иным имуществом, приостанавливает такие операции в случае:</w:t>
      </w:r>
    </w:p>
    <w:p w:rsidR="006A4C8B" w:rsidRPr="007B4D2D"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proofErr w:type="gramStart"/>
      <w:r w:rsidRPr="007B4D2D">
        <w:rPr>
          <w:rFonts w:ascii="Times New Roman" w:eastAsia="Times New Roman" w:hAnsi="Times New Roman" w:cs="Times New Roman"/>
          <w:sz w:val="24"/>
          <w:szCs w:val="24"/>
        </w:rPr>
        <w:t>если одной из сторон является юридическое лицо, прямо или косвенно наход</w:t>
      </w:r>
      <w:r w:rsidRPr="007B4D2D">
        <w:rPr>
          <w:rFonts w:ascii="Times New Roman" w:eastAsia="Times New Roman" w:hAnsi="Times New Roman" w:cs="Times New Roman"/>
          <w:sz w:val="24"/>
          <w:szCs w:val="24"/>
        </w:rPr>
        <w:t>я</w:t>
      </w:r>
      <w:r w:rsidRPr="007B4D2D">
        <w:rPr>
          <w:rFonts w:ascii="Times New Roman" w:eastAsia="Times New Roman" w:hAnsi="Times New Roman" w:cs="Times New Roman"/>
          <w:sz w:val="24"/>
          <w:szCs w:val="24"/>
        </w:rPr>
        <w:t>щееся в соб</w:t>
      </w:r>
      <w:r w:rsidR="007B4D2D">
        <w:rPr>
          <w:rFonts w:ascii="Times New Roman" w:eastAsia="Times New Roman" w:hAnsi="Times New Roman" w:cs="Times New Roman"/>
          <w:sz w:val="24"/>
          <w:szCs w:val="24"/>
        </w:rPr>
        <w:t>ст</w:t>
      </w:r>
      <w:r w:rsidRPr="007B4D2D">
        <w:rPr>
          <w:rFonts w:ascii="Times New Roman" w:eastAsia="Times New Roman" w:hAnsi="Times New Roman" w:cs="Times New Roman"/>
          <w:sz w:val="24"/>
          <w:szCs w:val="24"/>
        </w:rPr>
        <w:t>венности или под контролем организации или физического лица, в отношении которых применены меры по замораживанию (блокированию) д</w:t>
      </w:r>
      <w:r w:rsidRPr="007B4D2D">
        <w:rPr>
          <w:rFonts w:ascii="Times New Roman" w:eastAsia="Times New Roman" w:hAnsi="Times New Roman" w:cs="Times New Roman"/>
          <w:sz w:val="24"/>
          <w:szCs w:val="24"/>
        </w:rPr>
        <w:t>е</w:t>
      </w:r>
      <w:r w:rsidRPr="007B4D2D">
        <w:rPr>
          <w:rFonts w:ascii="Times New Roman" w:eastAsia="Times New Roman" w:hAnsi="Times New Roman" w:cs="Times New Roman"/>
          <w:sz w:val="24"/>
          <w:szCs w:val="24"/>
        </w:rPr>
        <w:t>нежных средств или иного имуще</w:t>
      </w:r>
      <w:r w:rsidR="007B4D2D">
        <w:rPr>
          <w:rFonts w:ascii="Times New Roman" w:eastAsia="Times New Roman" w:hAnsi="Times New Roman" w:cs="Times New Roman"/>
          <w:sz w:val="24"/>
          <w:szCs w:val="24"/>
        </w:rPr>
        <w:t>ства в соответствии с подпунк</w:t>
      </w:r>
      <w:r w:rsidRPr="007B4D2D">
        <w:rPr>
          <w:rFonts w:ascii="Times New Roman" w:eastAsia="Times New Roman" w:hAnsi="Times New Roman" w:cs="Times New Roman"/>
          <w:sz w:val="24"/>
          <w:szCs w:val="24"/>
        </w:rPr>
        <w:t>том 6 пункта 1 статьи 7 закона № 115-ФЗ-2001 г, либо физическое лицо или юридичес</w:t>
      </w:r>
      <w:r w:rsidR="007B4D2D">
        <w:rPr>
          <w:rFonts w:ascii="Times New Roman" w:eastAsia="Times New Roman" w:hAnsi="Times New Roman" w:cs="Times New Roman"/>
          <w:sz w:val="24"/>
          <w:szCs w:val="24"/>
        </w:rPr>
        <w:t>кое л</w:t>
      </w:r>
      <w:r w:rsidR="007B4D2D">
        <w:rPr>
          <w:rFonts w:ascii="Times New Roman" w:eastAsia="Times New Roman" w:hAnsi="Times New Roman" w:cs="Times New Roman"/>
          <w:sz w:val="24"/>
          <w:szCs w:val="24"/>
        </w:rPr>
        <w:t>и</w:t>
      </w:r>
      <w:r w:rsidR="007B4D2D">
        <w:rPr>
          <w:rFonts w:ascii="Times New Roman" w:eastAsia="Times New Roman" w:hAnsi="Times New Roman" w:cs="Times New Roman"/>
          <w:sz w:val="24"/>
          <w:szCs w:val="24"/>
        </w:rPr>
        <w:t>цо, дейст</w:t>
      </w:r>
      <w:r w:rsidRPr="007B4D2D">
        <w:rPr>
          <w:rFonts w:ascii="Times New Roman" w:eastAsia="Times New Roman" w:hAnsi="Times New Roman" w:cs="Times New Roman"/>
          <w:sz w:val="24"/>
          <w:szCs w:val="24"/>
        </w:rPr>
        <w:t>вующие от имени или по указанию таких организации или</w:t>
      </w:r>
      <w:proofErr w:type="gramEnd"/>
      <w:r w:rsidRPr="007B4D2D">
        <w:rPr>
          <w:rFonts w:ascii="Times New Roman" w:eastAsia="Times New Roman" w:hAnsi="Times New Roman" w:cs="Times New Roman"/>
          <w:sz w:val="24"/>
          <w:szCs w:val="24"/>
        </w:rPr>
        <w:t xml:space="preserve"> лица;</w:t>
      </w:r>
    </w:p>
    <w:p w:rsidR="006A4C8B" w:rsidRPr="007B4D2D"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если одной из сторон является физическое лицо, осуществляю</w:t>
      </w:r>
      <w:r w:rsidR="007B4D2D">
        <w:rPr>
          <w:rFonts w:ascii="Times New Roman" w:eastAsia="Times New Roman" w:hAnsi="Times New Roman" w:cs="Times New Roman"/>
          <w:sz w:val="24"/>
          <w:szCs w:val="24"/>
        </w:rPr>
        <w:t>щее операции с денежными средст</w:t>
      </w:r>
      <w:r w:rsidRPr="007B4D2D">
        <w:rPr>
          <w:rFonts w:ascii="Times New Roman" w:eastAsia="Times New Roman" w:hAnsi="Times New Roman" w:cs="Times New Roman"/>
          <w:sz w:val="24"/>
          <w:szCs w:val="24"/>
        </w:rPr>
        <w:t>вами или иным имуществом в соответствии с подпунктом 3 пункта 2.4 статьи 6 закона № 115-ФЗ-2001 г;</w:t>
      </w:r>
    </w:p>
    <w:p w:rsidR="006A4C8B" w:rsidRPr="007B4D2D"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получения постановления Федеральной службы по финансовому мониторингу о приостановлении операций с денежными средствами или иным имуществом, вынесенного на осно</w:t>
      </w:r>
      <w:r w:rsidR="007B4D2D">
        <w:rPr>
          <w:rFonts w:ascii="Times New Roman" w:eastAsia="Times New Roman" w:hAnsi="Times New Roman" w:cs="Times New Roman"/>
          <w:sz w:val="24"/>
          <w:szCs w:val="24"/>
        </w:rPr>
        <w:t>ва</w:t>
      </w:r>
      <w:r w:rsidRPr="007B4D2D">
        <w:rPr>
          <w:rFonts w:ascii="Times New Roman" w:eastAsia="Times New Roman" w:hAnsi="Times New Roman" w:cs="Times New Roman"/>
          <w:sz w:val="24"/>
          <w:szCs w:val="24"/>
        </w:rPr>
        <w:t>нии ст. 8 закона № 115-ФЗ-2001 г.;</w:t>
      </w:r>
    </w:p>
    <w:p w:rsidR="006A4C8B"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7B4D2D">
        <w:rPr>
          <w:rFonts w:ascii="Times New Roman" w:eastAsia="Times New Roman" w:hAnsi="Times New Roman" w:cs="Times New Roman"/>
          <w:sz w:val="24"/>
          <w:szCs w:val="24"/>
        </w:rPr>
        <w:t>в случае получения решения суда о приостановлении операций с денежными средствами или иным имуществом, вынесенного на основании статьи 8 .закона № 115-ФЗ-2001 г.</w:t>
      </w:r>
    </w:p>
    <w:p w:rsidR="00C518D3" w:rsidRPr="00C518D3" w:rsidRDefault="00C518D3" w:rsidP="00C518D3">
      <w:pPr>
        <w:spacing w:after="0" w:line="245" w:lineRule="exact"/>
        <w:jc w:val="both"/>
        <w:rPr>
          <w:rFonts w:ascii="Times New Roman" w:eastAsia="Times New Roman" w:hAnsi="Times New Roman" w:cs="Times New Roman"/>
          <w:sz w:val="24"/>
          <w:szCs w:val="24"/>
        </w:rPr>
      </w:pPr>
    </w:p>
    <w:p w:rsidR="006A4C8B" w:rsidRDefault="00303B54"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518D3">
        <w:rPr>
          <w:rFonts w:ascii="Times New Roman" w:eastAsia="Times New Roman" w:hAnsi="Times New Roman" w:cs="Times New Roman"/>
          <w:sz w:val="24"/>
          <w:szCs w:val="24"/>
        </w:rPr>
        <w:t>.2.</w:t>
      </w:r>
      <w:r w:rsidR="00C518D3">
        <w:rPr>
          <w:rFonts w:ascii="Times New Roman" w:eastAsia="Times New Roman" w:hAnsi="Times New Roman" w:cs="Times New Roman"/>
          <w:sz w:val="24"/>
          <w:szCs w:val="24"/>
        </w:rPr>
        <w:tab/>
      </w:r>
      <w:proofErr w:type="gramStart"/>
      <w:r w:rsidR="006A4C8B" w:rsidRPr="007B4D2D">
        <w:rPr>
          <w:rFonts w:ascii="Times New Roman" w:eastAsia="Times New Roman" w:hAnsi="Times New Roman" w:cs="Times New Roman"/>
          <w:sz w:val="24"/>
          <w:szCs w:val="24"/>
        </w:rPr>
        <w:t>В соответствии с п. 2 ст. 6 закона № 115-ФЗ-2001 г., в случае приостановления опер</w:t>
      </w:r>
      <w:r w:rsidR="006A4C8B" w:rsidRPr="007B4D2D">
        <w:rPr>
          <w:rFonts w:ascii="Times New Roman" w:eastAsia="Times New Roman" w:hAnsi="Times New Roman" w:cs="Times New Roman"/>
          <w:sz w:val="24"/>
          <w:szCs w:val="24"/>
        </w:rPr>
        <w:t>а</w:t>
      </w:r>
      <w:r w:rsidR="006A4C8B" w:rsidRPr="007B4D2D">
        <w:rPr>
          <w:rFonts w:ascii="Times New Roman" w:eastAsia="Times New Roman" w:hAnsi="Times New Roman" w:cs="Times New Roman"/>
          <w:sz w:val="24"/>
          <w:szCs w:val="24"/>
        </w:rPr>
        <w:t>ции по причине того, что одной из сторон является организация или физическое лицо, включенное в перечень организаций и физических лиц, в отношении которых имеются сведения об их участии в экстремистской деятельности или терроризме, Общество не позднее рабочего дня, следу</w:t>
      </w:r>
      <w:r w:rsidR="007B4D2D">
        <w:rPr>
          <w:rFonts w:ascii="Times New Roman" w:eastAsia="Times New Roman" w:hAnsi="Times New Roman" w:cs="Times New Roman"/>
          <w:sz w:val="24"/>
          <w:szCs w:val="24"/>
        </w:rPr>
        <w:t>ющего за днем приостанов</w:t>
      </w:r>
      <w:r w:rsidR="006A4C8B" w:rsidRPr="007B4D2D">
        <w:rPr>
          <w:rFonts w:ascii="Times New Roman" w:eastAsia="Times New Roman" w:hAnsi="Times New Roman" w:cs="Times New Roman"/>
          <w:sz w:val="24"/>
          <w:szCs w:val="24"/>
        </w:rPr>
        <w:t>ления операции, информирует Федеральную службу по</w:t>
      </w:r>
      <w:proofErr w:type="gramEnd"/>
      <w:r w:rsidR="006A4C8B" w:rsidRPr="007B4D2D">
        <w:rPr>
          <w:rFonts w:ascii="Times New Roman" w:eastAsia="Times New Roman" w:hAnsi="Times New Roman" w:cs="Times New Roman"/>
          <w:sz w:val="24"/>
          <w:szCs w:val="24"/>
        </w:rPr>
        <w:t xml:space="preserve"> финансовому мониторингу в соответствии с п. 2 ст. 6 закона № 115-ФЗ-2001 г. и применяет меры по замораживанию (блокированию) денежных средств или иного имущества организации или физического лиц, в отношении кот</w:t>
      </w:r>
      <w:r w:rsidR="006A4C8B" w:rsidRPr="007B4D2D">
        <w:rPr>
          <w:rFonts w:ascii="Times New Roman" w:eastAsia="Times New Roman" w:hAnsi="Times New Roman" w:cs="Times New Roman"/>
          <w:sz w:val="24"/>
          <w:szCs w:val="24"/>
        </w:rPr>
        <w:t>о</w:t>
      </w:r>
      <w:r w:rsidR="006A4C8B" w:rsidRPr="007B4D2D">
        <w:rPr>
          <w:rFonts w:ascii="Times New Roman" w:eastAsia="Times New Roman" w:hAnsi="Times New Roman" w:cs="Times New Roman"/>
          <w:sz w:val="24"/>
          <w:szCs w:val="24"/>
        </w:rPr>
        <w:t>рых имеются све</w:t>
      </w:r>
      <w:r w:rsidR="007B4D2D">
        <w:rPr>
          <w:rFonts w:ascii="Times New Roman" w:eastAsia="Times New Roman" w:hAnsi="Times New Roman" w:cs="Times New Roman"/>
          <w:sz w:val="24"/>
          <w:szCs w:val="24"/>
        </w:rPr>
        <w:t>де</w:t>
      </w:r>
      <w:r w:rsidR="006A4C8B" w:rsidRPr="007B4D2D">
        <w:rPr>
          <w:rFonts w:ascii="Times New Roman" w:eastAsia="Times New Roman" w:hAnsi="Times New Roman" w:cs="Times New Roman"/>
          <w:sz w:val="24"/>
          <w:szCs w:val="24"/>
        </w:rPr>
        <w:t>ния об их причастности к экстремистской деятельности или терр</w:t>
      </w:r>
      <w:r w:rsidR="006A4C8B" w:rsidRPr="007B4D2D">
        <w:rPr>
          <w:rFonts w:ascii="Times New Roman" w:eastAsia="Times New Roman" w:hAnsi="Times New Roman" w:cs="Times New Roman"/>
          <w:sz w:val="24"/>
          <w:szCs w:val="24"/>
        </w:rPr>
        <w:t>о</w:t>
      </w:r>
      <w:r w:rsidR="006A4C8B" w:rsidRPr="007B4D2D">
        <w:rPr>
          <w:rFonts w:ascii="Times New Roman" w:eastAsia="Times New Roman" w:hAnsi="Times New Roman" w:cs="Times New Roman"/>
          <w:sz w:val="24"/>
          <w:szCs w:val="24"/>
        </w:rPr>
        <w:t>ризму.</w:t>
      </w:r>
    </w:p>
    <w:p w:rsidR="00C518D3" w:rsidRPr="007B4D2D"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303B54"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518D3">
        <w:rPr>
          <w:rFonts w:ascii="Times New Roman" w:eastAsia="Times New Roman" w:hAnsi="Times New Roman" w:cs="Times New Roman"/>
          <w:sz w:val="24"/>
          <w:szCs w:val="24"/>
        </w:rPr>
        <w:t>.3.</w:t>
      </w:r>
      <w:r w:rsidR="00C518D3">
        <w:rPr>
          <w:rFonts w:ascii="Times New Roman" w:eastAsia="Times New Roman" w:hAnsi="Times New Roman" w:cs="Times New Roman"/>
          <w:sz w:val="24"/>
          <w:szCs w:val="24"/>
        </w:rPr>
        <w:tab/>
      </w:r>
      <w:proofErr w:type="gramStart"/>
      <w:r w:rsidR="006A4C8B" w:rsidRPr="007B4D2D">
        <w:rPr>
          <w:rFonts w:ascii="Times New Roman" w:eastAsia="Times New Roman" w:hAnsi="Times New Roman" w:cs="Times New Roman"/>
          <w:sz w:val="24"/>
          <w:szCs w:val="24"/>
        </w:rPr>
        <w:t>При выявлении операций с участием физических или юридических лиц, в отношении ко</w:t>
      </w:r>
      <w:r w:rsidR="007B4D2D">
        <w:rPr>
          <w:rFonts w:ascii="Times New Roman" w:eastAsia="Times New Roman" w:hAnsi="Times New Roman" w:cs="Times New Roman"/>
          <w:sz w:val="24"/>
          <w:szCs w:val="24"/>
        </w:rPr>
        <w:t>то</w:t>
      </w:r>
      <w:r w:rsidR="006A4C8B" w:rsidRPr="007B4D2D">
        <w:rPr>
          <w:rFonts w:ascii="Times New Roman" w:eastAsia="Times New Roman" w:hAnsi="Times New Roman" w:cs="Times New Roman"/>
          <w:sz w:val="24"/>
          <w:szCs w:val="24"/>
        </w:rPr>
        <w:t>рых у Общества имеются сведения об их участии в террористической деятельн</w:t>
      </w:r>
      <w:r w:rsidR="006A4C8B" w:rsidRPr="007B4D2D">
        <w:rPr>
          <w:rFonts w:ascii="Times New Roman" w:eastAsia="Times New Roman" w:hAnsi="Times New Roman" w:cs="Times New Roman"/>
          <w:sz w:val="24"/>
          <w:szCs w:val="24"/>
        </w:rPr>
        <w:t>о</w:t>
      </w:r>
      <w:r w:rsidR="006A4C8B" w:rsidRPr="007B4D2D">
        <w:rPr>
          <w:rFonts w:ascii="Times New Roman" w:eastAsia="Times New Roman" w:hAnsi="Times New Roman" w:cs="Times New Roman"/>
          <w:sz w:val="24"/>
          <w:szCs w:val="24"/>
        </w:rPr>
        <w:t>сти, либо юридическое лицо, прямо или косвенно находящееся в собственности или под контролем таких органи</w:t>
      </w:r>
      <w:r w:rsidR="007B4D2D">
        <w:rPr>
          <w:rFonts w:ascii="Times New Roman" w:eastAsia="Times New Roman" w:hAnsi="Times New Roman" w:cs="Times New Roman"/>
          <w:sz w:val="24"/>
          <w:szCs w:val="24"/>
        </w:rPr>
        <w:t>заций или ли</w:t>
      </w:r>
      <w:r w:rsidR="006A4C8B" w:rsidRPr="007B4D2D">
        <w:rPr>
          <w:rFonts w:ascii="Times New Roman" w:eastAsia="Times New Roman" w:hAnsi="Times New Roman" w:cs="Times New Roman"/>
          <w:sz w:val="24"/>
          <w:szCs w:val="24"/>
        </w:rPr>
        <w:t>ца, либо физическое или юридическое лицо, действующее от имени или по указанию таких организаций или лица, Общество пр</w:t>
      </w:r>
      <w:r w:rsidR="006A4C8B" w:rsidRPr="007B4D2D">
        <w:rPr>
          <w:rFonts w:ascii="Times New Roman" w:eastAsia="Times New Roman" w:hAnsi="Times New Roman" w:cs="Times New Roman"/>
          <w:sz w:val="24"/>
          <w:szCs w:val="24"/>
        </w:rPr>
        <w:t>и</w:t>
      </w:r>
      <w:r w:rsidR="006A4C8B" w:rsidRPr="007B4D2D">
        <w:rPr>
          <w:rFonts w:ascii="Times New Roman" w:eastAsia="Times New Roman" w:hAnsi="Times New Roman" w:cs="Times New Roman"/>
          <w:sz w:val="24"/>
          <w:szCs w:val="24"/>
        </w:rPr>
        <w:t>останавливает такие операции на пять рабочих</w:t>
      </w:r>
      <w:proofErr w:type="gramEnd"/>
      <w:r w:rsidR="00013F02">
        <w:rPr>
          <w:rFonts w:ascii="Times New Roman" w:eastAsia="Times New Roman" w:hAnsi="Times New Roman" w:cs="Times New Roman"/>
          <w:sz w:val="24"/>
          <w:szCs w:val="24"/>
        </w:rPr>
        <w:t xml:space="preserve"> </w:t>
      </w:r>
      <w:proofErr w:type="gramStart"/>
      <w:r w:rsidR="006A4C8B" w:rsidRPr="007B4D2D">
        <w:rPr>
          <w:rFonts w:ascii="Times New Roman" w:eastAsia="Times New Roman" w:hAnsi="Times New Roman" w:cs="Times New Roman"/>
          <w:sz w:val="24"/>
          <w:szCs w:val="24"/>
        </w:rPr>
        <w:t>дней с даты, когда распоряжения кл</w:t>
      </w:r>
      <w:r w:rsidR="006A4C8B" w:rsidRPr="007B4D2D">
        <w:rPr>
          <w:rFonts w:ascii="Times New Roman" w:eastAsia="Times New Roman" w:hAnsi="Times New Roman" w:cs="Times New Roman"/>
          <w:sz w:val="24"/>
          <w:szCs w:val="24"/>
        </w:rPr>
        <w:t>и</w:t>
      </w:r>
      <w:r w:rsidR="006A4C8B" w:rsidRPr="007B4D2D">
        <w:rPr>
          <w:rFonts w:ascii="Times New Roman" w:eastAsia="Times New Roman" w:hAnsi="Times New Roman" w:cs="Times New Roman"/>
          <w:sz w:val="24"/>
          <w:szCs w:val="24"/>
        </w:rPr>
        <w:t>ентов об их осуществлении должны быть выполнены, и не позднее рабочего дня, сл</w:t>
      </w:r>
      <w:r w:rsidR="006A4C8B" w:rsidRPr="007B4D2D">
        <w:rPr>
          <w:rFonts w:ascii="Times New Roman" w:eastAsia="Times New Roman" w:hAnsi="Times New Roman" w:cs="Times New Roman"/>
          <w:sz w:val="24"/>
          <w:szCs w:val="24"/>
        </w:rPr>
        <w:t>е</w:t>
      </w:r>
      <w:r w:rsidR="006A4C8B" w:rsidRPr="007B4D2D">
        <w:rPr>
          <w:rFonts w:ascii="Times New Roman" w:eastAsia="Times New Roman" w:hAnsi="Times New Roman" w:cs="Times New Roman"/>
          <w:sz w:val="24"/>
          <w:szCs w:val="24"/>
        </w:rPr>
        <w:t xml:space="preserve">дующего за днем приостановления операции, представляют информацию о них в уполномоченный орган в случае, если хотя бы одной из сторон является организация или физическое </w:t>
      </w:r>
      <w:r w:rsidR="007B4D2D">
        <w:rPr>
          <w:rFonts w:ascii="Times New Roman" w:eastAsia="Times New Roman" w:hAnsi="Times New Roman" w:cs="Times New Roman"/>
          <w:sz w:val="24"/>
          <w:szCs w:val="24"/>
        </w:rPr>
        <w:t>лицо, в отношении которых имеют</w:t>
      </w:r>
      <w:r w:rsidR="006A4C8B" w:rsidRPr="007B4D2D">
        <w:rPr>
          <w:rFonts w:ascii="Times New Roman" w:eastAsia="Times New Roman" w:hAnsi="Times New Roman" w:cs="Times New Roman"/>
          <w:sz w:val="24"/>
          <w:szCs w:val="24"/>
        </w:rPr>
        <w:t>ся сведения об их участии в эк</w:t>
      </w:r>
      <w:r w:rsidR="006A4C8B" w:rsidRPr="007B4D2D">
        <w:rPr>
          <w:rFonts w:ascii="Times New Roman" w:eastAsia="Times New Roman" w:hAnsi="Times New Roman" w:cs="Times New Roman"/>
          <w:sz w:val="24"/>
          <w:szCs w:val="24"/>
        </w:rPr>
        <w:t>с</w:t>
      </w:r>
      <w:r w:rsidR="006A4C8B" w:rsidRPr="007B4D2D">
        <w:rPr>
          <w:rFonts w:ascii="Times New Roman" w:eastAsia="Times New Roman" w:hAnsi="Times New Roman" w:cs="Times New Roman"/>
          <w:sz w:val="24"/>
          <w:szCs w:val="24"/>
        </w:rPr>
        <w:t>тремистской деятельности.</w:t>
      </w:r>
      <w:proofErr w:type="gramEnd"/>
    </w:p>
    <w:p w:rsidR="00C518D3" w:rsidRPr="007B4D2D"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303B54"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518D3">
        <w:rPr>
          <w:rFonts w:ascii="Times New Roman" w:eastAsia="Times New Roman" w:hAnsi="Times New Roman" w:cs="Times New Roman"/>
          <w:sz w:val="24"/>
          <w:szCs w:val="24"/>
        </w:rPr>
        <w:t>.4.</w:t>
      </w:r>
      <w:r w:rsidR="00C518D3">
        <w:rPr>
          <w:rFonts w:ascii="Times New Roman" w:eastAsia="Times New Roman" w:hAnsi="Times New Roman" w:cs="Times New Roman"/>
          <w:sz w:val="24"/>
          <w:szCs w:val="24"/>
        </w:rPr>
        <w:tab/>
      </w:r>
      <w:proofErr w:type="gramStart"/>
      <w:r w:rsidR="006A4C8B" w:rsidRPr="007B4D2D">
        <w:rPr>
          <w:rFonts w:ascii="Times New Roman" w:eastAsia="Times New Roman" w:hAnsi="Times New Roman" w:cs="Times New Roman"/>
          <w:sz w:val="24"/>
          <w:szCs w:val="24"/>
        </w:rPr>
        <w:t>При неполучении в течение указанного срока постановления уполномоченного органа о приостановлении соответствующей операции на дополнительный срок на основании</w:t>
      </w:r>
      <w:proofErr w:type="gramEnd"/>
      <w:r w:rsidR="006A4C8B" w:rsidRPr="007B4D2D">
        <w:rPr>
          <w:rFonts w:ascii="Times New Roman" w:eastAsia="Times New Roman" w:hAnsi="Times New Roman" w:cs="Times New Roman"/>
          <w:sz w:val="24"/>
          <w:szCs w:val="24"/>
        </w:rPr>
        <w:t xml:space="preserve"> части тре</w:t>
      </w:r>
      <w:r w:rsidR="004F56A0">
        <w:rPr>
          <w:rFonts w:ascii="Times New Roman" w:eastAsia="Times New Roman" w:hAnsi="Times New Roman" w:cs="Times New Roman"/>
          <w:sz w:val="24"/>
          <w:szCs w:val="24"/>
        </w:rPr>
        <w:t>тьей ста</w:t>
      </w:r>
      <w:r w:rsidR="006A4C8B" w:rsidRPr="007B4D2D">
        <w:rPr>
          <w:rFonts w:ascii="Times New Roman" w:eastAsia="Times New Roman" w:hAnsi="Times New Roman" w:cs="Times New Roman"/>
          <w:sz w:val="24"/>
          <w:szCs w:val="24"/>
        </w:rPr>
        <w:t>тьи 8 Федерального закона Общество осуществляет операцию с д</w:t>
      </w:r>
      <w:r w:rsidR="006A4C8B" w:rsidRPr="007B4D2D">
        <w:rPr>
          <w:rFonts w:ascii="Times New Roman" w:eastAsia="Times New Roman" w:hAnsi="Times New Roman" w:cs="Times New Roman"/>
          <w:sz w:val="24"/>
          <w:szCs w:val="24"/>
        </w:rPr>
        <w:t>е</w:t>
      </w:r>
      <w:r w:rsidR="004F56A0">
        <w:rPr>
          <w:rFonts w:ascii="Times New Roman" w:eastAsia="Times New Roman" w:hAnsi="Times New Roman" w:cs="Times New Roman"/>
          <w:sz w:val="24"/>
          <w:szCs w:val="24"/>
        </w:rPr>
        <w:t>нежными средствами или иным иму</w:t>
      </w:r>
      <w:r w:rsidR="006A4C8B" w:rsidRPr="007B4D2D">
        <w:rPr>
          <w:rFonts w:ascii="Times New Roman" w:eastAsia="Times New Roman" w:hAnsi="Times New Roman" w:cs="Times New Roman"/>
          <w:sz w:val="24"/>
          <w:szCs w:val="24"/>
        </w:rPr>
        <w:t>ществом по распоряжению клиента, если в соо</w:t>
      </w:r>
      <w:r w:rsidR="006A4C8B" w:rsidRPr="007B4D2D">
        <w:rPr>
          <w:rFonts w:ascii="Times New Roman" w:eastAsia="Times New Roman" w:hAnsi="Times New Roman" w:cs="Times New Roman"/>
          <w:sz w:val="24"/>
          <w:szCs w:val="24"/>
        </w:rPr>
        <w:t>т</w:t>
      </w:r>
      <w:r w:rsidR="006A4C8B" w:rsidRPr="007B4D2D">
        <w:rPr>
          <w:rFonts w:ascii="Times New Roman" w:eastAsia="Times New Roman" w:hAnsi="Times New Roman" w:cs="Times New Roman"/>
          <w:sz w:val="24"/>
          <w:szCs w:val="24"/>
        </w:rPr>
        <w:t>ветствии с законодательством Российской Федерации не принято иное решение, огр</w:t>
      </w:r>
      <w:r w:rsidR="006A4C8B" w:rsidRPr="007B4D2D">
        <w:rPr>
          <w:rFonts w:ascii="Times New Roman" w:eastAsia="Times New Roman" w:hAnsi="Times New Roman" w:cs="Times New Roman"/>
          <w:sz w:val="24"/>
          <w:szCs w:val="24"/>
        </w:rPr>
        <w:t>а</w:t>
      </w:r>
      <w:r w:rsidR="006A4C8B" w:rsidRPr="007B4D2D">
        <w:rPr>
          <w:rFonts w:ascii="Times New Roman" w:eastAsia="Times New Roman" w:hAnsi="Times New Roman" w:cs="Times New Roman"/>
          <w:sz w:val="24"/>
          <w:szCs w:val="24"/>
        </w:rPr>
        <w:t>ничивающее ее осуществление.</w:t>
      </w:r>
    </w:p>
    <w:p w:rsidR="00C75D0C" w:rsidRDefault="00C75D0C" w:rsidP="00C75D0C">
      <w:pPr>
        <w:spacing w:before="182" w:after="0" w:line="254" w:lineRule="exact"/>
        <w:ind w:left="567" w:hanging="567"/>
        <w:jc w:val="both"/>
        <w:rPr>
          <w:rFonts w:ascii="Times New Roman" w:eastAsia="Times New Roman" w:hAnsi="Times New Roman" w:cs="Times New Roman"/>
          <w:sz w:val="24"/>
          <w:szCs w:val="24"/>
        </w:rPr>
      </w:pPr>
      <w:r w:rsidRPr="00013F7A">
        <w:rPr>
          <w:rFonts w:ascii="Times New Roman" w:eastAsia="Times New Roman" w:hAnsi="Times New Roman" w:cs="Times New Roman"/>
          <w:sz w:val="24"/>
          <w:szCs w:val="24"/>
        </w:rPr>
        <w:t xml:space="preserve">10.5 Порядок информирования </w:t>
      </w:r>
      <w:proofErr w:type="spellStart"/>
      <w:r w:rsidRPr="00013F7A">
        <w:rPr>
          <w:rFonts w:ascii="Times New Roman" w:eastAsia="Times New Roman" w:hAnsi="Times New Roman" w:cs="Times New Roman"/>
          <w:sz w:val="24"/>
          <w:szCs w:val="24"/>
        </w:rPr>
        <w:t>Росфинмониторинга</w:t>
      </w:r>
      <w:proofErr w:type="spellEnd"/>
      <w:r w:rsidRPr="00013F7A">
        <w:rPr>
          <w:rFonts w:ascii="Times New Roman" w:eastAsia="Times New Roman" w:hAnsi="Times New Roman" w:cs="Times New Roman"/>
          <w:sz w:val="24"/>
          <w:szCs w:val="24"/>
        </w:rPr>
        <w:t xml:space="preserve"> о принятых мерах по приостановлению операций денежных средств или иного имущества клиента изложены в разделе 9.5 (в) настоящих правил.</w:t>
      </w:r>
    </w:p>
    <w:p w:rsidR="00C75D0C" w:rsidRPr="007B4D2D" w:rsidRDefault="00C75D0C"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Pr="004F56A0" w:rsidRDefault="006A4C8B" w:rsidP="00A20C4A">
      <w:pPr>
        <w:spacing w:after="120" w:line="240" w:lineRule="auto"/>
        <w:jc w:val="center"/>
        <w:rPr>
          <w:rFonts w:ascii="Times New Roman" w:eastAsia="Times New Roman" w:hAnsi="Times New Roman" w:cs="Times New Roman"/>
          <w:b/>
          <w:bCs/>
          <w:sz w:val="24"/>
        </w:rPr>
      </w:pPr>
      <w:r w:rsidRPr="006A4C8B">
        <w:rPr>
          <w:rFonts w:ascii="Times New Roman" w:eastAsia="Times New Roman" w:hAnsi="Times New Roman" w:cs="Times New Roman"/>
          <w:b/>
          <w:bCs/>
          <w:sz w:val="24"/>
        </w:rPr>
        <w:t>11</w:t>
      </w:r>
      <w:r w:rsidRPr="00013F7A">
        <w:rPr>
          <w:rFonts w:ascii="Times New Roman" w:eastAsia="Times New Roman" w:hAnsi="Times New Roman" w:cs="Times New Roman"/>
          <w:b/>
          <w:bCs/>
          <w:sz w:val="24"/>
        </w:rPr>
        <w:t xml:space="preserve">. </w:t>
      </w:r>
      <w:r w:rsidR="00C75D0C" w:rsidRPr="00013F7A">
        <w:rPr>
          <w:rFonts w:ascii="Times New Roman" w:eastAsia="Times New Roman" w:hAnsi="Times New Roman" w:cs="Times New Roman"/>
          <w:b/>
          <w:bCs/>
          <w:sz w:val="26"/>
        </w:rPr>
        <w:t>Программа, регламентирующая порядок применения мер по заморажив</w:t>
      </w:r>
      <w:r w:rsidR="00C75D0C" w:rsidRPr="00013F7A">
        <w:rPr>
          <w:rFonts w:ascii="Times New Roman" w:eastAsia="Times New Roman" w:hAnsi="Times New Roman" w:cs="Times New Roman"/>
          <w:b/>
          <w:bCs/>
          <w:sz w:val="26"/>
        </w:rPr>
        <w:t>а</w:t>
      </w:r>
      <w:r w:rsidR="00C75D0C" w:rsidRPr="00013F7A">
        <w:rPr>
          <w:rFonts w:ascii="Times New Roman" w:eastAsia="Times New Roman" w:hAnsi="Times New Roman" w:cs="Times New Roman"/>
          <w:b/>
          <w:bCs/>
          <w:sz w:val="26"/>
        </w:rPr>
        <w:t>нию (блокированию) денежных средств и иного имущества</w:t>
      </w:r>
    </w:p>
    <w:p w:rsidR="006A4C8B"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r>
        <w:rPr>
          <w:rFonts w:ascii="Times New Roman" w:eastAsia="Times New Roman" w:hAnsi="Times New Roman" w:cs="Times New Roman"/>
          <w:sz w:val="24"/>
          <w:szCs w:val="24"/>
        </w:rPr>
        <w:tab/>
      </w:r>
      <w:proofErr w:type="gramStart"/>
      <w:r w:rsidR="000A0925">
        <w:rPr>
          <w:rFonts w:ascii="Times New Roman" w:eastAsia="Times New Roman" w:hAnsi="Times New Roman" w:cs="Times New Roman"/>
          <w:sz w:val="24"/>
          <w:szCs w:val="24"/>
        </w:rPr>
        <w:t>Специальное должностное лицо</w:t>
      </w:r>
      <w:r w:rsidR="00013F02">
        <w:rPr>
          <w:rFonts w:ascii="Times New Roman" w:eastAsia="Times New Roman" w:hAnsi="Times New Roman" w:cs="Times New Roman"/>
          <w:sz w:val="24"/>
          <w:szCs w:val="24"/>
        </w:rPr>
        <w:t xml:space="preserve"> </w:t>
      </w:r>
      <w:r w:rsidR="006A4C8B" w:rsidRPr="004F56A0">
        <w:rPr>
          <w:rFonts w:ascii="Times New Roman" w:eastAsia="Times New Roman" w:hAnsi="Times New Roman" w:cs="Times New Roman"/>
          <w:sz w:val="24"/>
          <w:szCs w:val="24"/>
        </w:rPr>
        <w:t>Обществ</w:t>
      </w:r>
      <w:r w:rsidR="000A0925">
        <w:rPr>
          <w:rFonts w:ascii="Times New Roman" w:eastAsia="Times New Roman" w:hAnsi="Times New Roman" w:cs="Times New Roman"/>
          <w:sz w:val="24"/>
          <w:szCs w:val="24"/>
        </w:rPr>
        <w:t>а</w:t>
      </w:r>
      <w:r w:rsidR="006A4C8B" w:rsidRPr="004F56A0">
        <w:rPr>
          <w:rFonts w:ascii="Times New Roman" w:eastAsia="Times New Roman" w:hAnsi="Times New Roman" w:cs="Times New Roman"/>
          <w:sz w:val="24"/>
          <w:szCs w:val="24"/>
        </w:rPr>
        <w:t xml:space="preserve"> не реже чем один раз в три месяца провер</w:t>
      </w:r>
      <w:r w:rsidR="006A4C8B" w:rsidRPr="004F56A0">
        <w:rPr>
          <w:rFonts w:ascii="Times New Roman" w:eastAsia="Times New Roman" w:hAnsi="Times New Roman" w:cs="Times New Roman"/>
          <w:sz w:val="24"/>
          <w:szCs w:val="24"/>
        </w:rPr>
        <w:t>я</w:t>
      </w:r>
      <w:r w:rsidR="006A4C8B" w:rsidRPr="004F56A0">
        <w:rPr>
          <w:rFonts w:ascii="Times New Roman" w:eastAsia="Times New Roman" w:hAnsi="Times New Roman" w:cs="Times New Roman"/>
          <w:sz w:val="24"/>
          <w:szCs w:val="24"/>
        </w:rPr>
        <w:t>ет наличие среди своих клиентов ор</w:t>
      </w:r>
      <w:r w:rsidR="004F56A0">
        <w:rPr>
          <w:rFonts w:ascii="Times New Roman" w:eastAsia="Times New Roman" w:hAnsi="Times New Roman" w:cs="Times New Roman"/>
          <w:sz w:val="24"/>
          <w:szCs w:val="24"/>
        </w:rPr>
        <w:t>га</w:t>
      </w:r>
      <w:r w:rsidR="006A4C8B" w:rsidRPr="004F56A0">
        <w:rPr>
          <w:rFonts w:ascii="Times New Roman" w:eastAsia="Times New Roman" w:hAnsi="Times New Roman" w:cs="Times New Roman"/>
          <w:sz w:val="24"/>
          <w:szCs w:val="24"/>
        </w:rPr>
        <w:t>низаций и физических лиц, в отношении кот</w:t>
      </w:r>
      <w:r w:rsidR="006A4C8B" w:rsidRPr="004F56A0">
        <w:rPr>
          <w:rFonts w:ascii="Times New Roman" w:eastAsia="Times New Roman" w:hAnsi="Times New Roman" w:cs="Times New Roman"/>
          <w:sz w:val="24"/>
          <w:szCs w:val="24"/>
        </w:rPr>
        <w:t>о</w:t>
      </w:r>
      <w:r w:rsidR="006A4C8B" w:rsidRPr="004F56A0">
        <w:rPr>
          <w:rFonts w:ascii="Times New Roman" w:eastAsia="Times New Roman" w:hAnsi="Times New Roman" w:cs="Times New Roman"/>
          <w:sz w:val="24"/>
          <w:szCs w:val="24"/>
        </w:rPr>
        <w:t>рых применены либо до</w:t>
      </w:r>
      <w:r w:rsidR="004F56A0">
        <w:rPr>
          <w:rFonts w:ascii="Times New Roman" w:eastAsia="Times New Roman" w:hAnsi="Times New Roman" w:cs="Times New Roman"/>
          <w:sz w:val="24"/>
          <w:szCs w:val="24"/>
        </w:rPr>
        <w:t>лжны применяться меры по замора</w:t>
      </w:r>
      <w:r w:rsidR="006A4C8B" w:rsidRPr="004F56A0">
        <w:rPr>
          <w:rFonts w:ascii="Times New Roman" w:eastAsia="Times New Roman" w:hAnsi="Times New Roman" w:cs="Times New Roman"/>
          <w:sz w:val="24"/>
          <w:szCs w:val="24"/>
        </w:rPr>
        <w:t>живанию (блокированию) денежных средств или иного имущества, и информировать о результатах такой пр</w:t>
      </w:r>
      <w:r w:rsidR="006A4C8B" w:rsidRPr="004F56A0">
        <w:rPr>
          <w:rFonts w:ascii="Times New Roman" w:eastAsia="Times New Roman" w:hAnsi="Times New Roman" w:cs="Times New Roman"/>
          <w:sz w:val="24"/>
          <w:szCs w:val="24"/>
        </w:rPr>
        <w:t>о</w:t>
      </w:r>
      <w:r w:rsidR="006A4C8B" w:rsidRPr="004F56A0">
        <w:rPr>
          <w:rFonts w:ascii="Times New Roman" w:eastAsia="Times New Roman" w:hAnsi="Times New Roman" w:cs="Times New Roman"/>
          <w:sz w:val="24"/>
          <w:szCs w:val="24"/>
        </w:rPr>
        <w:lastRenderedPageBreak/>
        <w:t>верки уполномоченный орган в порядке, установленном Правительством Российской Федерации.</w:t>
      </w:r>
      <w:proofErr w:type="gramEnd"/>
    </w:p>
    <w:p w:rsidR="00C518D3" w:rsidRPr="004F56A0"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r>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Общество применяет меры по замораживанию (блокиро</w:t>
      </w:r>
      <w:r w:rsidR="004F56A0">
        <w:rPr>
          <w:rFonts w:ascii="Times New Roman" w:eastAsia="Times New Roman" w:hAnsi="Times New Roman" w:cs="Times New Roman"/>
          <w:sz w:val="24"/>
          <w:szCs w:val="24"/>
        </w:rPr>
        <w:t>ванию) денежных средств или ино</w:t>
      </w:r>
      <w:r w:rsidR="006A4C8B" w:rsidRPr="004F56A0">
        <w:rPr>
          <w:rFonts w:ascii="Times New Roman" w:eastAsia="Times New Roman" w:hAnsi="Times New Roman" w:cs="Times New Roman"/>
          <w:sz w:val="24"/>
          <w:szCs w:val="24"/>
        </w:rPr>
        <w:t>го имущества, за исключением случаев, установленных п. 2.4 ст. 6 закона № 115-ФЗ-2001 г, неза</w:t>
      </w:r>
      <w:r w:rsidR="004F56A0">
        <w:rPr>
          <w:rFonts w:ascii="Times New Roman" w:eastAsia="Times New Roman" w:hAnsi="Times New Roman" w:cs="Times New Roman"/>
          <w:sz w:val="24"/>
          <w:szCs w:val="24"/>
        </w:rPr>
        <w:t>медли</w:t>
      </w:r>
      <w:r w:rsidR="006A4C8B" w:rsidRPr="004F56A0">
        <w:rPr>
          <w:rFonts w:ascii="Times New Roman" w:eastAsia="Times New Roman" w:hAnsi="Times New Roman" w:cs="Times New Roman"/>
          <w:sz w:val="24"/>
          <w:szCs w:val="24"/>
        </w:rPr>
        <w:t>тельно, но не позднее одного рабочего дня со дня размещения в сети Интернет на официальном сайте уполномоченного органа информации о включ</w:t>
      </w:r>
      <w:r w:rsidR="006A4C8B" w:rsidRPr="004F56A0">
        <w:rPr>
          <w:rFonts w:ascii="Times New Roman" w:eastAsia="Times New Roman" w:hAnsi="Times New Roman" w:cs="Times New Roman"/>
          <w:sz w:val="24"/>
          <w:szCs w:val="24"/>
        </w:rPr>
        <w:t>е</w:t>
      </w:r>
      <w:r w:rsidR="006A4C8B" w:rsidRPr="004F56A0">
        <w:rPr>
          <w:rFonts w:ascii="Times New Roman" w:eastAsia="Times New Roman" w:hAnsi="Times New Roman" w:cs="Times New Roman"/>
          <w:sz w:val="24"/>
          <w:szCs w:val="24"/>
        </w:rPr>
        <w:t>нии организации или физиче</w:t>
      </w:r>
      <w:r w:rsidR="004F56A0">
        <w:rPr>
          <w:rFonts w:ascii="Times New Roman" w:eastAsia="Times New Roman" w:hAnsi="Times New Roman" w:cs="Times New Roman"/>
          <w:sz w:val="24"/>
          <w:szCs w:val="24"/>
        </w:rPr>
        <w:t>ского лица в перечень орга</w:t>
      </w:r>
      <w:r w:rsidR="006A4C8B" w:rsidRPr="004F56A0">
        <w:rPr>
          <w:rFonts w:ascii="Times New Roman" w:eastAsia="Times New Roman" w:hAnsi="Times New Roman" w:cs="Times New Roman"/>
          <w:sz w:val="24"/>
          <w:szCs w:val="24"/>
        </w:rPr>
        <w:t xml:space="preserve">низаций и физических лиц, в отношении которых имеются сведения </w:t>
      </w:r>
      <w:proofErr w:type="gramStart"/>
      <w:r w:rsidR="006A4C8B" w:rsidRPr="004F56A0">
        <w:rPr>
          <w:rFonts w:ascii="Times New Roman" w:eastAsia="Times New Roman" w:hAnsi="Times New Roman" w:cs="Times New Roman"/>
          <w:sz w:val="24"/>
          <w:szCs w:val="24"/>
        </w:rPr>
        <w:t>об</w:t>
      </w:r>
      <w:proofErr w:type="gramEnd"/>
      <w:r w:rsidR="00013F02">
        <w:rPr>
          <w:rFonts w:ascii="Times New Roman" w:eastAsia="Times New Roman" w:hAnsi="Times New Roman" w:cs="Times New Roman"/>
          <w:sz w:val="24"/>
          <w:szCs w:val="24"/>
        </w:rPr>
        <w:t xml:space="preserve"> </w:t>
      </w:r>
      <w:proofErr w:type="gramStart"/>
      <w:r w:rsidR="006A4C8B" w:rsidRPr="004F56A0">
        <w:rPr>
          <w:rFonts w:ascii="Times New Roman" w:eastAsia="Times New Roman" w:hAnsi="Times New Roman" w:cs="Times New Roman"/>
          <w:sz w:val="24"/>
          <w:szCs w:val="24"/>
        </w:rPr>
        <w:t>их</w:t>
      </w:r>
      <w:proofErr w:type="gramEnd"/>
      <w:r w:rsidR="00013F02">
        <w:rPr>
          <w:rFonts w:ascii="Times New Roman" w:eastAsia="Times New Roman" w:hAnsi="Times New Roman" w:cs="Times New Roman"/>
          <w:sz w:val="24"/>
          <w:szCs w:val="24"/>
        </w:rPr>
        <w:t xml:space="preserve"> </w:t>
      </w:r>
      <w:proofErr w:type="gramStart"/>
      <w:r w:rsidR="006A4C8B" w:rsidRPr="004F56A0">
        <w:rPr>
          <w:rFonts w:ascii="Times New Roman" w:eastAsia="Times New Roman" w:hAnsi="Times New Roman" w:cs="Times New Roman"/>
          <w:sz w:val="24"/>
          <w:szCs w:val="24"/>
        </w:rPr>
        <w:t>причаст</w:t>
      </w:r>
      <w:r w:rsidR="004F56A0">
        <w:rPr>
          <w:rFonts w:ascii="Times New Roman" w:eastAsia="Times New Roman" w:hAnsi="Times New Roman" w:cs="Times New Roman"/>
          <w:sz w:val="24"/>
          <w:szCs w:val="24"/>
        </w:rPr>
        <w:t>ности к экстремист</w:t>
      </w:r>
      <w:r w:rsidR="006A4C8B" w:rsidRPr="004F56A0">
        <w:rPr>
          <w:rFonts w:ascii="Times New Roman" w:eastAsia="Times New Roman" w:hAnsi="Times New Roman" w:cs="Times New Roman"/>
          <w:sz w:val="24"/>
          <w:szCs w:val="24"/>
        </w:rPr>
        <w:t>ской деятел</w:t>
      </w:r>
      <w:r w:rsidR="006A4C8B" w:rsidRPr="004F56A0">
        <w:rPr>
          <w:rFonts w:ascii="Times New Roman" w:eastAsia="Times New Roman" w:hAnsi="Times New Roman" w:cs="Times New Roman"/>
          <w:sz w:val="24"/>
          <w:szCs w:val="24"/>
        </w:rPr>
        <w:t>ь</w:t>
      </w:r>
      <w:r w:rsidR="006A4C8B" w:rsidRPr="004F56A0">
        <w:rPr>
          <w:rFonts w:ascii="Times New Roman" w:eastAsia="Times New Roman" w:hAnsi="Times New Roman" w:cs="Times New Roman"/>
          <w:sz w:val="24"/>
          <w:szCs w:val="24"/>
        </w:rPr>
        <w:t>ности или терроризму, либо со дня размещения в сети Интернет на официальном сайте уполномоченного органа решения о применении мер по замораживанию (блокиров</w:t>
      </w:r>
      <w:r w:rsidR="006A4C8B" w:rsidRPr="004F56A0">
        <w:rPr>
          <w:rFonts w:ascii="Times New Roman" w:eastAsia="Times New Roman" w:hAnsi="Times New Roman" w:cs="Times New Roman"/>
          <w:sz w:val="24"/>
          <w:szCs w:val="24"/>
        </w:rPr>
        <w:t>а</w:t>
      </w:r>
      <w:r w:rsidR="006A4C8B" w:rsidRPr="004F56A0">
        <w:rPr>
          <w:rFonts w:ascii="Times New Roman" w:eastAsia="Times New Roman" w:hAnsi="Times New Roman" w:cs="Times New Roman"/>
          <w:sz w:val="24"/>
          <w:szCs w:val="24"/>
        </w:rPr>
        <w:t>нию) денежных средств или иного имущества, принадлежащих организации или ф</w:t>
      </w:r>
      <w:r w:rsidR="006A4C8B" w:rsidRPr="004F56A0">
        <w:rPr>
          <w:rFonts w:ascii="Times New Roman" w:eastAsia="Times New Roman" w:hAnsi="Times New Roman" w:cs="Times New Roman"/>
          <w:sz w:val="24"/>
          <w:szCs w:val="24"/>
        </w:rPr>
        <w:t>и</w:t>
      </w:r>
      <w:r w:rsidR="006A4C8B" w:rsidRPr="004F56A0">
        <w:rPr>
          <w:rFonts w:ascii="Times New Roman" w:eastAsia="Times New Roman" w:hAnsi="Times New Roman" w:cs="Times New Roman"/>
          <w:sz w:val="24"/>
          <w:szCs w:val="24"/>
        </w:rPr>
        <w:t>з</w:t>
      </w:r>
      <w:r w:rsidR="004F56A0">
        <w:rPr>
          <w:rFonts w:ascii="Times New Roman" w:eastAsia="Times New Roman" w:hAnsi="Times New Roman" w:cs="Times New Roman"/>
          <w:sz w:val="24"/>
          <w:szCs w:val="24"/>
        </w:rPr>
        <w:t>ическому лицу, в отношении кото</w:t>
      </w:r>
      <w:r w:rsidR="006A4C8B" w:rsidRPr="004F56A0">
        <w:rPr>
          <w:rFonts w:ascii="Times New Roman" w:eastAsia="Times New Roman" w:hAnsi="Times New Roman" w:cs="Times New Roman"/>
          <w:sz w:val="24"/>
          <w:szCs w:val="24"/>
        </w:rPr>
        <w:t>рых имеются достаточные основания подозревать их причастность к террористической деятельности (в том числе к финансированию терроризма) при отсутствии оснований</w:t>
      </w:r>
      <w:r w:rsidR="004F56A0">
        <w:rPr>
          <w:rFonts w:ascii="Times New Roman" w:eastAsia="Times New Roman" w:hAnsi="Times New Roman" w:cs="Times New Roman"/>
          <w:sz w:val="24"/>
          <w:szCs w:val="24"/>
        </w:rPr>
        <w:t xml:space="preserve"> для включения в указанный</w:t>
      </w:r>
      <w:proofErr w:type="gramEnd"/>
      <w:r w:rsidR="004F56A0">
        <w:rPr>
          <w:rFonts w:ascii="Times New Roman" w:eastAsia="Times New Roman" w:hAnsi="Times New Roman" w:cs="Times New Roman"/>
          <w:sz w:val="24"/>
          <w:szCs w:val="24"/>
        </w:rPr>
        <w:t xml:space="preserve"> пере</w:t>
      </w:r>
      <w:r w:rsidR="006A4C8B" w:rsidRPr="004F56A0">
        <w:rPr>
          <w:rFonts w:ascii="Times New Roman" w:eastAsia="Times New Roman" w:hAnsi="Times New Roman" w:cs="Times New Roman"/>
          <w:sz w:val="24"/>
          <w:szCs w:val="24"/>
        </w:rPr>
        <w:t>чень, нез</w:t>
      </w:r>
      <w:r w:rsidR="006A4C8B" w:rsidRPr="004F56A0">
        <w:rPr>
          <w:rFonts w:ascii="Times New Roman" w:eastAsia="Times New Roman" w:hAnsi="Times New Roman" w:cs="Times New Roman"/>
          <w:sz w:val="24"/>
          <w:szCs w:val="24"/>
        </w:rPr>
        <w:t>а</w:t>
      </w:r>
      <w:r w:rsidR="006A4C8B" w:rsidRPr="004F56A0">
        <w:rPr>
          <w:rFonts w:ascii="Times New Roman" w:eastAsia="Times New Roman" w:hAnsi="Times New Roman" w:cs="Times New Roman"/>
          <w:sz w:val="24"/>
          <w:szCs w:val="24"/>
        </w:rPr>
        <w:t>медлительно проинформировав о принятых мерах уполномоченный орган в порядке, ус</w:t>
      </w:r>
      <w:r w:rsidR="004F56A0">
        <w:rPr>
          <w:rFonts w:ascii="Times New Roman" w:eastAsia="Times New Roman" w:hAnsi="Times New Roman" w:cs="Times New Roman"/>
          <w:sz w:val="24"/>
          <w:szCs w:val="24"/>
        </w:rPr>
        <w:t>танов</w:t>
      </w:r>
      <w:r w:rsidR="006A4C8B" w:rsidRPr="004F56A0">
        <w:rPr>
          <w:rFonts w:ascii="Times New Roman" w:eastAsia="Times New Roman" w:hAnsi="Times New Roman" w:cs="Times New Roman"/>
          <w:sz w:val="24"/>
          <w:szCs w:val="24"/>
        </w:rPr>
        <w:t>ленном Правительством Российской Федерации.</w:t>
      </w:r>
    </w:p>
    <w:p w:rsidR="00C518D3" w:rsidRPr="004F56A0"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r w:rsidR="00C518D3">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Если клиент Общества обращается за разъяснением причин замораживания (блокир</w:t>
      </w:r>
      <w:r w:rsidR="006A4C8B" w:rsidRPr="004F56A0">
        <w:rPr>
          <w:rFonts w:ascii="Times New Roman" w:eastAsia="Times New Roman" w:hAnsi="Times New Roman" w:cs="Times New Roman"/>
          <w:sz w:val="24"/>
          <w:szCs w:val="24"/>
        </w:rPr>
        <w:t>о</w:t>
      </w:r>
      <w:r w:rsidR="006A4C8B" w:rsidRPr="004F56A0">
        <w:rPr>
          <w:rFonts w:ascii="Times New Roman" w:eastAsia="Times New Roman" w:hAnsi="Times New Roman" w:cs="Times New Roman"/>
          <w:sz w:val="24"/>
          <w:szCs w:val="24"/>
        </w:rPr>
        <w:t>вания) принадлежащих ему денежных средств или иного имущества, руководствуясь статьей 4 Федерального закона № 115-ФЗ, допускается информирование клиента об отказе в выполнении распоряжения клиента о совершении операции.</w:t>
      </w:r>
    </w:p>
    <w:p w:rsidR="00C518D3" w:rsidRPr="004F56A0"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r w:rsidR="00C518D3">
        <w:rPr>
          <w:rFonts w:ascii="Times New Roman" w:eastAsia="Times New Roman" w:hAnsi="Times New Roman" w:cs="Times New Roman"/>
          <w:sz w:val="24"/>
          <w:szCs w:val="24"/>
        </w:rPr>
        <w:t>.</w:t>
      </w:r>
      <w:r w:rsidR="00C518D3">
        <w:rPr>
          <w:rFonts w:ascii="Times New Roman" w:eastAsia="Times New Roman" w:hAnsi="Times New Roman" w:cs="Times New Roman"/>
          <w:sz w:val="24"/>
          <w:szCs w:val="24"/>
        </w:rPr>
        <w:tab/>
      </w:r>
      <w:proofErr w:type="gramStart"/>
      <w:r w:rsidR="006A4C8B" w:rsidRPr="004F56A0">
        <w:rPr>
          <w:rFonts w:ascii="Times New Roman" w:eastAsia="Times New Roman" w:hAnsi="Times New Roman" w:cs="Times New Roman"/>
          <w:sz w:val="24"/>
          <w:szCs w:val="24"/>
        </w:rPr>
        <w:t>В целях обеспечения жизнедеятельности физического лица, в отношении которого приня</w:t>
      </w:r>
      <w:r>
        <w:rPr>
          <w:rFonts w:ascii="Times New Roman" w:eastAsia="Times New Roman" w:hAnsi="Times New Roman" w:cs="Times New Roman"/>
          <w:sz w:val="24"/>
          <w:szCs w:val="24"/>
        </w:rPr>
        <w:t>то ре</w:t>
      </w:r>
      <w:r w:rsidR="006A4C8B" w:rsidRPr="004F56A0">
        <w:rPr>
          <w:rFonts w:ascii="Times New Roman" w:eastAsia="Times New Roman" w:hAnsi="Times New Roman" w:cs="Times New Roman"/>
          <w:sz w:val="24"/>
          <w:szCs w:val="24"/>
        </w:rPr>
        <w:t>шение о замораживании (блокировании) его денежных средств или иного имущества, а также проживающих совместно с ним членов его семьи, не имеющих самостоятельных источников дохода, межведомственным координационным органом, осуществляющим функции по противодействию финансированию терроризма, пр</w:t>
      </w:r>
      <w:r w:rsidR="006A4C8B" w:rsidRPr="004F56A0">
        <w:rPr>
          <w:rFonts w:ascii="Times New Roman" w:eastAsia="Times New Roman" w:hAnsi="Times New Roman" w:cs="Times New Roman"/>
          <w:sz w:val="24"/>
          <w:szCs w:val="24"/>
        </w:rPr>
        <w:t>и</w:t>
      </w:r>
      <w:r w:rsidR="006A4C8B" w:rsidRPr="004F56A0">
        <w:rPr>
          <w:rFonts w:ascii="Times New Roman" w:eastAsia="Times New Roman" w:hAnsi="Times New Roman" w:cs="Times New Roman"/>
          <w:sz w:val="24"/>
          <w:szCs w:val="24"/>
        </w:rPr>
        <w:t>нимается решение о назначении этому лицу ежемесячного гуманитарного по</w:t>
      </w:r>
      <w:r>
        <w:rPr>
          <w:rFonts w:ascii="Times New Roman" w:eastAsia="Times New Roman" w:hAnsi="Times New Roman" w:cs="Times New Roman"/>
          <w:sz w:val="24"/>
          <w:szCs w:val="24"/>
        </w:rPr>
        <w:t>собия в размере, не превышающем 10 000</w:t>
      </w:r>
      <w:r w:rsidRPr="004F56A0">
        <w:rPr>
          <w:rFonts w:ascii="Times New Roman" w:eastAsia="Times New Roman" w:hAnsi="Times New Roman" w:cs="Times New Roman"/>
          <w:sz w:val="24"/>
          <w:szCs w:val="24"/>
        </w:rPr>
        <w:t>.00</w:t>
      </w:r>
      <w:r w:rsidR="006A4C8B" w:rsidRPr="004F56A0">
        <w:rPr>
          <w:rFonts w:ascii="Times New Roman" w:eastAsia="Times New Roman" w:hAnsi="Times New Roman" w:cs="Times New Roman"/>
          <w:sz w:val="24"/>
          <w:szCs w:val="24"/>
        </w:rPr>
        <w:t xml:space="preserve"> рублей.</w:t>
      </w:r>
      <w:proofErr w:type="gramEnd"/>
      <w:r w:rsidR="006A4C8B" w:rsidRPr="004F56A0">
        <w:rPr>
          <w:rFonts w:ascii="Times New Roman" w:eastAsia="Times New Roman" w:hAnsi="Times New Roman" w:cs="Times New Roman"/>
          <w:sz w:val="24"/>
          <w:szCs w:val="24"/>
        </w:rPr>
        <w:t xml:space="preserve"> Выплата указанного пособия осущест</w:t>
      </w:r>
      <w:r w:rsidR="006A4C8B" w:rsidRPr="004F56A0">
        <w:rPr>
          <w:rFonts w:ascii="Times New Roman" w:eastAsia="Times New Roman" w:hAnsi="Times New Roman" w:cs="Times New Roman"/>
          <w:sz w:val="24"/>
          <w:szCs w:val="24"/>
        </w:rPr>
        <w:t>в</w:t>
      </w:r>
      <w:r w:rsidR="006A4C8B" w:rsidRPr="004F56A0">
        <w:rPr>
          <w:rFonts w:ascii="Times New Roman" w:eastAsia="Times New Roman" w:hAnsi="Times New Roman" w:cs="Times New Roman"/>
          <w:sz w:val="24"/>
          <w:szCs w:val="24"/>
        </w:rPr>
        <w:t>ляется за счет замороженных (блокиро</w:t>
      </w:r>
      <w:r>
        <w:rPr>
          <w:rFonts w:ascii="Times New Roman" w:eastAsia="Times New Roman" w:hAnsi="Times New Roman" w:cs="Times New Roman"/>
          <w:sz w:val="24"/>
          <w:szCs w:val="24"/>
        </w:rPr>
        <w:t>ван</w:t>
      </w:r>
      <w:r w:rsidR="006A4C8B" w:rsidRPr="004F56A0">
        <w:rPr>
          <w:rFonts w:ascii="Times New Roman" w:eastAsia="Times New Roman" w:hAnsi="Times New Roman" w:cs="Times New Roman"/>
          <w:sz w:val="24"/>
          <w:szCs w:val="24"/>
        </w:rPr>
        <w:t>ных) денежных средств или иного имущес</w:t>
      </w:r>
      <w:r w:rsidR="006A4C8B" w:rsidRPr="004F56A0">
        <w:rPr>
          <w:rFonts w:ascii="Times New Roman" w:eastAsia="Times New Roman" w:hAnsi="Times New Roman" w:cs="Times New Roman"/>
          <w:sz w:val="24"/>
          <w:szCs w:val="24"/>
        </w:rPr>
        <w:t>т</w:t>
      </w:r>
      <w:r w:rsidR="006A4C8B" w:rsidRPr="004F56A0">
        <w:rPr>
          <w:rFonts w:ascii="Times New Roman" w:eastAsia="Times New Roman" w:hAnsi="Times New Roman" w:cs="Times New Roman"/>
          <w:sz w:val="24"/>
          <w:szCs w:val="24"/>
        </w:rPr>
        <w:t>ва, принадлежащих получателю пособия.</w:t>
      </w:r>
    </w:p>
    <w:p w:rsidR="00C518D3" w:rsidRPr="004F56A0"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r w:rsidR="00C518D3">
        <w:rPr>
          <w:rFonts w:ascii="Times New Roman" w:eastAsia="Times New Roman" w:hAnsi="Times New Roman" w:cs="Times New Roman"/>
          <w:sz w:val="24"/>
          <w:szCs w:val="24"/>
        </w:rPr>
        <w:tab/>
      </w:r>
      <w:proofErr w:type="gramStart"/>
      <w:r w:rsidR="006A4C8B" w:rsidRPr="004F56A0">
        <w:rPr>
          <w:rFonts w:ascii="Times New Roman" w:eastAsia="Times New Roman" w:hAnsi="Times New Roman" w:cs="Times New Roman"/>
          <w:sz w:val="24"/>
          <w:szCs w:val="24"/>
        </w:rPr>
        <w:t>В случае если Общество состоит с организацией или ф</w:t>
      </w:r>
      <w:r>
        <w:rPr>
          <w:rFonts w:ascii="Times New Roman" w:eastAsia="Times New Roman" w:hAnsi="Times New Roman" w:cs="Times New Roman"/>
          <w:sz w:val="24"/>
          <w:szCs w:val="24"/>
        </w:rPr>
        <w:t>изическим лицом, в отношении ко</w:t>
      </w:r>
      <w:r w:rsidR="006A4C8B" w:rsidRPr="004F56A0">
        <w:rPr>
          <w:rFonts w:ascii="Times New Roman" w:eastAsia="Times New Roman" w:hAnsi="Times New Roman" w:cs="Times New Roman"/>
          <w:sz w:val="24"/>
          <w:szCs w:val="24"/>
        </w:rPr>
        <w:t>торых принято решение о замораживании (блокировании) их денежных средств или иного имущества, в гражданско-правовых, трудовых либо иных порождающих обяз</w:t>
      </w:r>
      <w:r w:rsidR="006A4C8B" w:rsidRPr="004F56A0">
        <w:rPr>
          <w:rFonts w:ascii="Times New Roman" w:eastAsia="Times New Roman" w:hAnsi="Times New Roman" w:cs="Times New Roman"/>
          <w:sz w:val="24"/>
          <w:szCs w:val="24"/>
        </w:rPr>
        <w:t>а</w:t>
      </w:r>
      <w:r w:rsidR="006A4C8B" w:rsidRPr="004F56A0">
        <w:rPr>
          <w:rFonts w:ascii="Times New Roman" w:eastAsia="Times New Roman" w:hAnsi="Times New Roman" w:cs="Times New Roman"/>
          <w:sz w:val="24"/>
          <w:szCs w:val="24"/>
        </w:rPr>
        <w:t>тельства имущественного характера отношениях и понесшие имущественный ущерб в результате замораживания (блокирования) денежных средств или иного имущества, вправе обратиться в суд с гражданским иском к ли</w:t>
      </w:r>
      <w:r>
        <w:rPr>
          <w:rFonts w:ascii="Times New Roman" w:eastAsia="Times New Roman" w:hAnsi="Times New Roman" w:cs="Times New Roman"/>
          <w:sz w:val="24"/>
          <w:szCs w:val="24"/>
        </w:rPr>
        <w:t>цу, в отношении кото</w:t>
      </w:r>
      <w:r w:rsidR="006A4C8B" w:rsidRPr="004F56A0">
        <w:rPr>
          <w:rFonts w:ascii="Times New Roman" w:eastAsia="Times New Roman" w:hAnsi="Times New Roman" w:cs="Times New Roman"/>
          <w:sz w:val="24"/>
          <w:szCs w:val="24"/>
        </w:rPr>
        <w:t>рого принято</w:t>
      </w:r>
      <w:proofErr w:type="gramEnd"/>
      <w:r w:rsidR="006A4C8B" w:rsidRPr="004F56A0">
        <w:rPr>
          <w:rFonts w:ascii="Times New Roman" w:eastAsia="Times New Roman" w:hAnsi="Times New Roman" w:cs="Times New Roman"/>
          <w:sz w:val="24"/>
          <w:szCs w:val="24"/>
        </w:rPr>
        <w:t xml:space="preserve"> решение о замораживании (блокировании) его денежных средств или иного имущес</w:t>
      </w:r>
      <w:r w:rsidR="006A4C8B" w:rsidRPr="004F56A0">
        <w:rPr>
          <w:rFonts w:ascii="Times New Roman" w:eastAsia="Times New Roman" w:hAnsi="Times New Roman" w:cs="Times New Roman"/>
          <w:sz w:val="24"/>
          <w:szCs w:val="24"/>
        </w:rPr>
        <w:t>т</w:t>
      </w:r>
      <w:r w:rsidR="006A4C8B" w:rsidRPr="004F56A0">
        <w:rPr>
          <w:rFonts w:ascii="Times New Roman" w:eastAsia="Times New Roman" w:hAnsi="Times New Roman" w:cs="Times New Roman"/>
          <w:sz w:val="24"/>
          <w:szCs w:val="24"/>
        </w:rPr>
        <w:t>ва, о возмещении имущественного ущерба.</w:t>
      </w:r>
    </w:p>
    <w:p w:rsidR="006A4C8B" w:rsidRPr="000A0925" w:rsidRDefault="006A4C8B" w:rsidP="004B29D5">
      <w:pPr>
        <w:spacing w:before="120" w:after="0" w:line="238" w:lineRule="exact"/>
        <w:ind w:left="567" w:firstLine="567"/>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В случае удовлетворения судом указанного иска взысканная</w:t>
      </w:r>
      <w:r w:rsidR="004F56A0">
        <w:rPr>
          <w:rFonts w:ascii="Times New Roman" w:eastAsia="Times New Roman" w:hAnsi="Times New Roman" w:cs="Times New Roman"/>
          <w:sz w:val="24"/>
          <w:szCs w:val="24"/>
        </w:rPr>
        <w:t xml:space="preserve"> сумма и судебные расходы возме</w:t>
      </w:r>
      <w:r w:rsidRPr="004F56A0">
        <w:rPr>
          <w:rFonts w:ascii="Times New Roman" w:eastAsia="Times New Roman" w:hAnsi="Times New Roman" w:cs="Times New Roman"/>
          <w:sz w:val="24"/>
          <w:szCs w:val="24"/>
        </w:rPr>
        <w:t xml:space="preserve">щаются за счет замороженных (блокированных) денежных средств </w:t>
      </w:r>
      <w:r w:rsidR="004F56A0">
        <w:rPr>
          <w:rFonts w:ascii="Times New Roman" w:eastAsia="Times New Roman" w:hAnsi="Times New Roman" w:cs="Times New Roman"/>
          <w:sz w:val="24"/>
          <w:szCs w:val="24"/>
        </w:rPr>
        <w:t>или иного имущества, принадлежа</w:t>
      </w:r>
      <w:r w:rsidRPr="004F56A0">
        <w:rPr>
          <w:rFonts w:ascii="Times New Roman" w:eastAsia="Times New Roman" w:hAnsi="Times New Roman" w:cs="Times New Roman"/>
          <w:sz w:val="24"/>
          <w:szCs w:val="24"/>
        </w:rPr>
        <w:t>щих ответчику.</w:t>
      </w:r>
    </w:p>
    <w:p w:rsidR="0029478A" w:rsidRPr="000A0925" w:rsidRDefault="0029478A" w:rsidP="004B29D5">
      <w:pPr>
        <w:spacing w:before="120" w:after="0" w:line="238" w:lineRule="exact"/>
        <w:ind w:left="567" w:firstLine="567"/>
        <w:jc w:val="both"/>
        <w:rPr>
          <w:rFonts w:ascii="Times New Roman" w:eastAsia="Times New Roman" w:hAnsi="Times New Roman" w:cs="Times New Roman"/>
          <w:sz w:val="24"/>
          <w:szCs w:val="24"/>
        </w:rPr>
      </w:pPr>
    </w:p>
    <w:p w:rsidR="0029478A" w:rsidRDefault="0029478A" w:rsidP="0029478A">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r>
        <w:rPr>
          <w:rFonts w:ascii="Times New Roman" w:eastAsia="Times New Roman" w:hAnsi="Times New Roman" w:cs="Times New Roman"/>
          <w:sz w:val="24"/>
          <w:szCs w:val="24"/>
        </w:rPr>
        <w:tab/>
        <w:t xml:space="preserve">Применение мер по замораживанию (блокированию) денежных средств или иного имущества должно прекращаться незамедлительно, но не позднее одного рабочего дня со дня размещения на официальном сайте </w:t>
      </w:r>
      <w:proofErr w:type="spellStart"/>
      <w:r>
        <w:rPr>
          <w:rFonts w:ascii="Times New Roman" w:eastAsia="Times New Roman" w:hAnsi="Times New Roman" w:cs="Times New Roman"/>
          <w:sz w:val="24"/>
          <w:szCs w:val="24"/>
        </w:rPr>
        <w:t>Росфинмониторинга</w:t>
      </w:r>
      <w:proofErr w:type="spellEnd"/>
      <w:r>
        <w:rPr>
          <w:rFonts w:ascii="Times New Roman" w:eastAsia="Times New Roman" w:hAnsi="Times New Roman" w:cs="Times New Roman"/>
          <w:sz w:val="24"/>
          <w:szCs w:val="24"/>
        </w:rPr>
        <w:t xml:space="preserve"> информации об искл</w:t>
      </w:r>
      <w:r>
        <w:rPr>
          <w:rFonts w:ascii="Times New Roman" w:eastAsia="Times New Roman" w:hAnsi="Times New Roman" w:cs="Times New Roman"/>
          <w:sz w:val="24"/>
          <w:szCs w:val="24"/>
        </w:rPr>
        <w:t>ю</w:t>
      </w:r>
      <w:r>
        <w:rPr>
          <w:rFonts w:ascii="Times New Roman" w:eastAsia="Times New Roman" w:hAnsi="Times New Roman" w:cs="Times New Roman"/>
          <w:sz w:val="24"/>
          <w:szCs w:val="24"/>
        </w:rPr>
        <w:t>чении организации или физического лица из перечня.</w:t>
      </w:r>
    </w:p>
    <w:p w:rsidR="0029478A" w:rsidRDefault="0029478A" w:rsidP="0029478A">
      <w:pPr>
        <w:tabs>
          <w:tab w:val="left" w:pos="1080"/>
        </w:tabs>
        <w:spacing w:after="0" w:line="238" w:lineRule="exact"/>
        <w:ind w:left="567" w:hanging="567"/>
        <w:jc w:val="both"/>
        <w:rPr>
          <w:rFonts w:ascii="Times New Roman" w:eastAsia="Times New Roman" w:hAnsi="Times New Roman" w:cs="Times New Roman"/>
          <w:sz w:val="24"/>
          <w:szCs w:val="24"/>
        </w:rPr>
      </w:pPr>
    </w:p>
    <w:p w:rsidR="0029478A" w:rsidRDefault="0029478A" w:rsidP="0029478A">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r>
        <w:rPr>
          <w:rFonts w:ascii="Times New Roman" w:eastAsia="Times New Roman" w:hAnsi="Times New Roman" w:cs="Times New Roman"/>
          <w:sz w:val="24"/>
          <w:szCs w:val="24"/>
        </w:rPr>
        <w:tab/>
        <w:t>Информация о принятых мерах по замораживанию (блокированию) денежных средств или иного имущества организации и (или) физического лица, включенного в перечень организаций и физических лиц, в отношении которых имеются сведения об их прич</w:t>
      </w:r>
      <w:r>
        <w:rPr>
          <w:rFonts w:ascii="Times New Roman" w:eastAsia="Times New Roman" w:hAnsi="Times New Roman" w:cs="Times New Roman"/>
          <w:sz w:val="24"/>
          <w:szCs w:val="24"/>
        </w:rPr>
        <w:t>а</w:t>
      </w:r>
      <w:r>
        <w:rPr>
          <w:rFonts w:ascii="Times New Roman" w:eastAsia="Times New Roman" w:hAnsi="Times New Roman" w:cs="Times New Roman"/>
          <w:sz w:val="24"/>
          <w:szCs w:val="24"/>
        </w:rPr>
        <w:t>стности к экстремистской деятельности или терроризму, либо организации и (или) ф</w:t>
      </w:r>
      <w:r>
        <w:rPr>
          <w:rFonts w:ascii="Times New Roman" w:eastAsia="Times New Roman" w:hAnsi="Times New Roman" w:cs="Times New Roman"/>
          <w:sz w:val="24"/>
          <w:szCs w:val="24"/>
        </w:rPr>
        <w:t>и</w:t>
      </w:r>
      <w:r>
        <w:rPr>
          <w:rFonts w:ascii="Times New Roman" w:eastAsia="Times New Roman" w:hAnsi="Times New Roman" w:cs="Times New Roman"/>
          <w:sz w:val="24"/>
          <w:szCs w:val="24"/>
        </w:rPr>
        <w:t>зического лица, в отношении которых межведомственным координационным органом осуществляющим функции по противодействию финансированию терроризма, прин</w:t>
      </w:r>
      <w:r>
        <w:rPr>
          <w:rFonts w:ascii="Times New Roman" w:eastAsia="Times New Roman" w:hAnsi="Times New Roman" w:cs="Times New Roman"/>
          <w:sz w:val="24"/>
          <w:szCs w:val="24"/>
        </w:rPr>
        <w:t>я</w:t>
      </w:r>
      <w:r>
        <w:rPr>
          <w:rFonts w:ascii="Times New Roman" w:eastAsia="Times New Roman" w:hAnsi="Times New Roman" w:cs="Times New Roman"/>
          <w:sz w:val="24"/>
          <w:szCs w:val="24"/>
        </w:rPr>
        <w:t>то решение о замораживани</w:t>
      </w:r>
      <w:proofErr w:type="gramStart"/>
      <w:r>
        <w:rPr>
          <w:rFonts w:ascii="Times New Roman" w:eastAsia="Times New Roman" w:hAnsi="Times New Roman" w:cs="Times New Roman"/>
          <w:sz w:val="24"/>
          <w:szCs w:val="24"/>
        </w:rPr>
        <w:t>и(</w:t>
      </w:r>
      <w:proofErr w:type="gramEnd"/>
      <w:r>
        <w:rPr>
          <w:rFonts w:ascii="Times New Roman" w:eastAsia="Times New Roman" w:hAnsi="Times New Roman" w:cs="Times New Roman"/>
          <w:sz w:val="24"/>
          <w:szCs w:val="24"/>
        </w:rPr>
        <w:t>блокировании) принадлежащих такой организации или физическому лицу денежных средств или иного имущества, направляется Специал</w:t>
      </w:r>
      <w:r>
        <w:rPr>
          <w:rFonts w:ascii="Times New Roman" w:eastAsia="Times New Roman" w:hAnsi="Times New Roman" w:cs="Times New Roman"/>
          <w:sz w:val="24"/>
          <w:szCs w:val="24"/>
        </w:rPr>
        <w:t>ь</w:t>
      </w:r>
      <w:r>
        <w:rPr>
          <w:rFonts w:ascii="Times New Roman" w:eastAsia="Times New Roman" w:hAnsi="Times New Roman" w:cs="Times New Roman"/>
          <w:sz w:val="24"/>
          <w:szCs w:val="24"/>
        </w:rPr>
        <w:t>ным должностным лицом в уполномоченный орган незамедлительно в день примен</w:t>
      </w:r>
      <w:r>
        <w:rPr>
          <w:rFonts w:ascii="Times New Roman" w:eastAsia="Times New Roman" w:hAnsi="Times New Roman" w:cs="Times New Roman"/>
          <w:sz w:val="24"/>
          <w:szCs w:val="24"/>
        </w:rPr>
        <w:t>е</w:t>
      </w:r>
      <w:r>
        <w:rPr>
          <w:rFonts w:ascii="Times New Roman" w:eastAsia="Times New Roman" w:hAnsi="Times New Roman" w:cs="Times New Roman"/>
          <w:sz w:val="24"/>
          <w:szCs w:val="24"/>
        </w:rPr>
        <w:t>ния мер по замораживанию (блокированию) денежных средств или иного имущества организации и физического лица.</w:t>
      </w:r>
    </w:p>
    <w:p w:rsidR="0029478A" w:rsidRDefault="0029478A" w:rsidP="0029478A">
      <w:pPr>
        <w:tabs>
          <w:tab w:val="left" w:pos="1080"/>
        </w:tabs>
        <w:spacing w:after="0" w:line="238" w:lineRule="exact"/>
        <w:ind w:left="567" w:hanging="567"/>
        <w:jc w:val="both"/>
        <w:rPr>
          <w:rFonts w:ascii="Times New Roman" w:eastAsia="Times New Roman" w:hAnsi="Times New Roman" w:cs="Times New Roman"/>
          <w:sz w:val="24"/>
          <w:szCs w:val="24"/>
        </w:rPr>
      </w:pPr>
    </w:p>
    <w:p w:rsidR="0029478A" w:rsidRDefault="0029478A" w:rsidP="0029478A">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r>
        <w:rPr>
          <w:rFonts w:ascii="Times New Roman" w:eastAsia="Times New Roman" w:hAnsi="Times New Roman" w:cs="Times New Roman"/>
          <w:sz w:val="24"/>
          <w:szCs w:val="24"/>
        </w:rPr>
        <w:tab/>
        <w:t>Информация о результатах проверки наличия среди своих клиентов организаций и ф</w:t>
      </w:r>
      <w:r>
        <w:rPr>
          <w:rFonts w:ascii="Times New Roman" w:eastAsia="Times New Roman" w:hAnsi="Times New Roman" w:cs="Times New Roman"/>
          <w:sz w:val="24"/>
          <w:szCs w:val="24"/>
        </w:rPr>
        <w:t>и</w:t>
      </w:r>
      <w:r>
        <w:rPr>
          <w:rFonts w:ascii="Times New Roman" w:eastAsia="Times New Roman" w:hAnsi="Times New Roman" w:cs="Times New Roman"/>
          <w:sz w:val="24"/>
          <w:szCs w:val="24"/>
        </w:rPr>
        <w:t>зических лиц, в отношении которых применены либо должны применяться меры по замораживанию (блокированию) денежных средств или иного имущества, направляе</w:t>
      </w:r>
      <w:r>
        <w:rPr>
          <w:rFonts w:ascii="Times New Roman" w:eastAsia="Times New Roman" w:hAnsi="Times New Roman" w:cs="Times New Roman"/>
          <w:sz w:val="24"/>
          <w:szCs w:val="24"/>
        </w:rPr>
        <w:t>т</w:t>
      </w:r>
      <w:r>
        <w:rPr>
          <w:rFonts w:ascii="Times New Roman" w:eastAsia="Times New Roman" w:hAnsi="Times New Roman" w:cs="Times New Roman"/>
          <w:sz w:val="24"/>
          <w:szCs w:val="24"/>
        </w:rPr>
        <w:t>ся Специальным должностным лицом в уполномоченный орган.</w:t>
      </w:r>
    </w:p>
    <w:p w:rsidR="0029478A" w:rsidRDefault="0029478A" w:rsidP="0029478A">
      <w:pPr>
        <w:tabs>
          <w:tab w:val="left" w:pos="1080"/>
        </w:tabs>
        <w:spacing w:after="0" w:line="238" w:lineRule="exact"/>
        <w:ind w:left="567" w:hanging="567"/>
        <w:jc w:val="both"/>
        <w:rPr>
          <w:rFonts w:ascii="Times New Roman" w:eastAsia="Times New Roman" w:hAnsi="Times New Roman" w:cs="Times New Roman"/>
          <w:sz w:val="24"/>
          <w:szCs w:val="24"/>
        </w:rPr>
      </w:pPr>
    </w:p>
    <w:p w:rsidR="0029478A" w:rsidRPr="004F56A0" w:rsidRDefault="0029478A" w:rsidP="0029478A">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xml:space="preserve">Порядок информирования </w:t>
      </w:r>
      <w:proofErr w:type="spellStart"/>
      <w:r>
        <w:rPr>
          <w:rFonts w:ascii="Times New Roman" w:eastAsia="Times New Roman" w:hAnsi="Times New Roman" w:cs="Times New Roman"/>
          <w:sz w:val="24"/>
          <w:szCs w:val="24"/>
        </w:rPr>
        <w:t>Росфинмониторинга</w:t>
      </w:r>
      <w:proofErr w:type="spellEnd"/>
      <w:r>
        <w:rPr>
          <w:rFonts w:ascii="Times New Roman" w:eastAsia="Times New Roman" w:hAnsi="Times New Roman" w:cs="Times New Roman"/>
          <w:sz w:val="24"/>
          <w:szCs w:val="24"/>
        </w:rPr>
        <w:t xml:space="preserve"> о принятых мерах по замораживанию (блокированию) денежных средств или иного имущества клиента, а также о результ</w:t>
      </w:r>
      <w:r>
        <w:rPr>
          <w:rFonts w:ascii="Times New Roman" w:eastAsia="Times New Roman" w:hAnsi="Times New Roman" w:cs="Times New Roman"/>
          <w:sz w:val="24"/>
          <w:szCs w:val="24"/>
        </w:rPr>
        <w:t>а</w:t>
      </w:r>
      <w:r>
        <w:rPr>
          <w:rFonts w:ascii="Times New Roman" w:eastAsia="Times New Roman" w:hAnsi="Times New Roman" w:cs="Times New Roman"/>
          <w:sz w:val="24"/>
          <w:szCs w:val="24"/>
        </w:rPr>
        <w:t>тах проверки наличия среди своих клиентов организаций и физических лиц, в отнош</w:t>
      </w:r>
      <w:r>
        <w:rPr>
          <w:rFonts w:ascii="Times New Roman" w:eastAsia="Times New Roman" w:hAnsi="Times New Roman" w:cs="Times New Roman"/>
          <w:sz w:val="24"/>
          <w:szCs w:val="24"/>
        </w:rPr>
        <w:t>е</w:t>
      </w:r>
      <w:r>
        <w:rPr>
          <w:rFonts w:ascii="Times New Roman" w:eastAsia="Times New Roman" w:hAnsi="Times New Roman" w:cs="Times New Roman"/>
          <w:sz w:val="24"/>
          <w:szCs w:val="24"/>
        </w:rPr>
        <w:t>нии</w:t>
      </w:r>
      <w:r w:rsidR="00013F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которых применены либо должны применяться меры по замораживанию (блок</w:t>
      </w:r>
      <w:r>
        <w:rPr>
          <w:rFonts w:ascii="Times New Roman" w:eastAsia="Times New Roman" w:hAnsi="Times New Roman" w:cs="Times New Roman"/>
          <w:sz w:val="24"/>
          <w:szCs w:val="24"/>
        </w:rPr>
        <w:t>и</w:t>
      </w:r>
      <w:r>
        <w:rPr>
          <w:rFonts w:ascii="Times New Roman" w:eastAsia="Times New Roman" w:hAnsi="Times New Roman" w:cs="Times New Roman"/>
          <w:sz w:val="24"/>
          <w:szCs w:val="24"/>
        </w:rPr>
        <w:t>рованию) денежных средств или иного имущества изложены в разделе 9</w:t>
      </w:r>
      <w:r w:rsidR="00C75D0C">
        <w:rPr>
          <w:rFonts w:ascii="Times New Roman" w:eastAsia="Times New Roman" w:hAnsi="Times New Roman" w:cs="Times New Roman"/>
          <w:sz w:val="24"/>
          <w:szCs w:val="24"/>
        </w:rPr>
        <w:t>.5 (г)</w:t>
      </w:r>
      <w:r>
        <w:rPr>
          <w:rFonts w:ascii="Times New Roman" w:eastAsia="Times New Roman" w:hAnsi="Times New Roman" w:cs="Times New Roman"/>
          <w:sz w:val="24"/>
          <w:szCs w:val="24"/>
        </w:rPr>
        <w:t xml:space="preserve"> насто</w:t>
      </w:r>
      <w:r>
        <w:rPr>
          <w:rFonts w:ascii="Times New Roman" w:eastAsia="Times New Roman" w:hAnsi="Times New Roman" w:cs="Times New Roman"/>
          <w:sz w:val="24"/>
          <w:szCs w:val="24"/>
        </w:rPr>
        <w:t>я</w:t>
      </w:r>
      <w:r>
        <w:rPr>
          <w:rFonts w:ascii="Times New Roman" w:eastAsia="Times New Roman" w:hAnsi="Times New Roman" w:cs="Times New Roman"/>
          <w:sz w:val="24"/>
          <w:szCs w:val="24"/>
        </w:rPr>
        <w:t>щих правил.</w:t>
      </w:r>
      <w:proofErr w:type="gramEnd"/>
    </w:p>
    <w:p w:rsidR="006A4C8B" w:rsidRPr="004F56A0" w:rsidRDefault="006A4C8B" w:rsidP="004F56A0">
      <w:pPr>
        <w:spacing w:before="58" w:after="0" w:line="240" w:lineRule="auto"/>
        <w:jc w:val="center"/>
        <w:rPr>
          <w:rFonts w:ascii="Times New Roman" w:eastAsia="Times New Roman" w:hAnsi="Times New Roman" w:cs="Times New Roman"/>
          <w:b/>
          <w:bCs/>
          <w:sz w:val="24"/>
        </w:rPr>
      </w:pPr>
    </w:p>
    <w:p w:rsidR="006A4C8B" w:rsidRPr="004F56A0" w:rsidRDefault="009D2B17" w:rsidP="00A20C4A">
      <w:pPr>
        <w:spacing w:after="120" w:line="240" w:lineRule="auto"/>
        <w:jc w:val="center"/>
        <w:rPr>
          <w:rFonts w:ascii="Times New Roman" w:eastAsia="Times New Roman" w:hAnsi="Times New Roman" w:cs="Times New Roman"/>
          <w:b/>
          <w:bCs/>
          <w:sz w:val="24"/>
        </w:rPr>
      </w:pPr>
      <w:r>
        <w:rPr>
          <w:rFonts w:ascii="Times New Roman" w:eastAsia="Times New Roman" w:hAnsi="Times New Roman" w:cs="Times New Roman"/>
          <w:b/>
          <w:bCs/>
          <w:sz w:val="24"/>
        </w:rPr>
        <w:t>12. Программ</w:t>
      </w:r>
      <w:r w:rsidR="00303B54">
        <w:rPr>
          <w:rFonts w:ascii="Times New Roman" w:eastAsia="Times New Roman" w:hAnsi="Times New Roman" w:cs="Times New Roman"/>
          <w:b/>
          <w:bCs/>
          <w:sz w:val="24"/>
        </w:rPr>
        <w:t>а</w:t>
      </w:r>
      <w:r w:rsidR="006A4C8B" w:rsidRPr="006A4C8B">
        <w:rPr>
          <w:rFonts w:ascii="Times New Roman" w:eastAsia="Times New Roman" w:hAnsi="Times New Roman" w:cs="Times New Roman"/>
          <w:b/>
          <w:bCs/>
          <w:sz w:val="24"/>
        </w:rPr>
        <w:t xml:space="preserve"> по подготовке и обучению кадров</w:t>
      </w:r>
    </w:p>
    <w:p w:rsidR="006A4C8B"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12</w:t>
      </w:r>
      <w:r>
        <w:rPr>
          <w:rFonts w:ascii="Times New Roman" w:eastAsia="Times New Roman" w:hAnsi="Times New Roman" w:cs="Times New Roman"/>
          <w:sz w:val="24"/>
          <w:szCs w:val="24"/>
        </w:rPr>
        <w:t>.1.</w:t>
      </w:r>
      <w:r w:rsidR="00C518D3">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 xml:space="preserve">Обучение </w:t>
      </w:r>
      <w:r w:rsidR="008156DD">
        <w:rPr>
          <w:rFonts w:ascii="Times New Roman" w:eastAsia="Times New Roman" w:hAnsi="Times New Roman" w:cs="Times New Roman"/>
          <w:sz w:val="24"/>
          <w:szCs w:val="24"/>
        </w:rPr>
        <w:t>в</w:t>
      </w:r>
      <w:r w:rsidR="006A4C8B" w:rsidRPr="004F56A0">
        <w:rPr>
          <w:rFonts w:ascii="Times New Roman" w:eastAsia="Times New Roman" w:hAnsi="Times New Roman" w:cs="Times New Roman"/>
          <w:sz w:val="24"/>
          <w:szCs w:val="24"/>
        </w:rPr>
        <w:t xml:space="preserve"> Общества осуществляется в соответствии с требованиями «Положения о требованиях к подготовке и обучению кадров организаций, осуществляющих опер</w:t>
      </w:r>
      <w:r w:rsidR="006A4C8B" w:rsidRPr="004F56A0">
        <w:rPr>
          <w:rFonts w:ascii="Times New Roman" w:eastAsia="Times New Roman" w:hAnsi="Times New Roman" w:cs="Times New Roman"/>
          <w:sz w:val="24"/>
          <w:szCs w:val="24"/>
        </w:rPr>
        <w:t>а</w:t>
      </w:r>
      <w:r w:rsidR="006A4C8B" w:rsidRPr="004F56A0">
        <w:rPr>
          <w:rFonts w:ascii="Times New Roman" w:eastAsia="Times New Roman" w:hAnsi="Times New Roman" w:cs="Times New Roman"/>
          <w:sz w:val="24"/>
          <w:szCs w:val="24"/>
        </w:rPr>
        <w:t>ции с денежными средствами или иным имуществом, в целях противодейс</w:t>
      </w:r>
      <w:r>
        <w:rPr>
          <w:rFonts w:ascii="Times New Roman" w:eastAsia="Times New Roman" w:hAnsi="Times New Roman" w:cs="Times New Roman"/>
          <w:sz w:val="24"/>
          <w:szCs w:val="24"/>
        </w:rPr>
        <w:t>твия лег</w:t>
      </w:r>
      <w:r>
        <w:rPr>
          <w:rFonts w:ascii="Times New Roman" w:eastAsia="Times New Roman" w:hAnsi="Times New Roman" w:cs="Times New Roman"/>
          <w:sz w:val="24"/>
          <w:szCs w:val="24"/>
        </w:rPr>
        <w:t>а</w:t>
      </w:r>
      <w:r>
        <w:rPr>
          <w:rFonts w:ascii="Times New Roman" w:eastAsia="Times New Roman" w:hAnsi="Times New Roman" w:cs="Times New Roman"/>
          <w:sz w:val="24"/>
          <w:szCs w:val="24"/>
        </w:rPr>
        <w:t>лизации (отмыванию) до</w:t>
      </w:r>
      <w:r w:rsidR="006A4C8B" w:rsidRPr="004F56A0">
        <w:rPr>
          <w:rFonts w:ascii="Times New Roman" w:eastAsia="Times New Roman" w:hAnsi="Times New Roman" w:cs="Times New Roman"/>
          <w:sz w:val="24"/>
          <w:szCs w:val="24"/>
        </w:rPr>
        <w:t>ходов, полученных преступным путем, и финансированию терроризма» утвержден</w:t>
      </w:r>
      <w:r>
        <w:rPr>
          <w:rFonts w:ascii="Times New Roman" w:eastAsia="Times New Roman" w:hAnsi="Times New Roman" w:cs="Times New Roman"/>
          <w:sz w:val="24"/>
          <w:szCs w:val="24"/>
        </w:rPr>
        <w:t>ного приказом Феде</w:t>
      </w:r>
      <w:r w:rsidR="006A4C8B" w:rsidRPr="004F56A0">
        <w:rPr>
          <w:rFonts w:ascii="Times New Roman" w:eastAsia="Times New Roman" w:hAnsi="Times New Roman" w:cs="Times New Roman"/>
          <w:sz w:val="24"/>
          <w:szCs w:val="24"/>
        </w:rPr>
        <w:t>ральной службы по финансовому монит</w:t>
      </w:r>
      <w:r w:rsidR="006A4C8B" w:rsidRPr="004F56A0">
        <w:rPr>
          <w:rFonts w:ascii="Times New Roman" w:eastAsia="Times New Roman" w:hAnsi="Times New Roman" w:cs="Times New Roman"/>
          <w:sz w:val="24"/>
          <w:szCs w:val="24"/>
        </w:rPr>
        <w:t>о</w:t>
      </w:r>
      <w:r w:rsidR="006A4C8B" w:rsidRPr="004F56A0">
        <w:rPr>
          <w:rFonts w:ascii="Times New Roman" w:eastAsia="Times New Roman" w:hAnsi="Times New Roman" w:cs="Times New Roman"/>
          <w:sz w:val="24"/>
          <w:szCs w:val="24"/>
        </w:rPr>
        <w:t>рингу от 03.08.2010 № 203.</w:t>
      </w:r>
    </w:p>
    <w:p w:rsidR="00C518D3" w:rsidRPr="004F56A0"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r w:rsidR="00C518D3">
        <w:rPr>
          <w:rFonts w:ascii="Times New Roman" w:eastAsia="Times New Roman" w:hAnsi="Times New Roman" w:cs="Times New Roman"/>
          <w:sz w:val="24"/>
          <w:szCs w:val="24"/>
        </w:rPr>
        <w:t>.</w:t>
      </w:r>
      <w:r w:rsidR="00C518D3">
        <w:rPr>
          <w:rFonts w:ascii="Times New Roman" w:eastAsia="Times New Roman" w:hAnsi="Times New Roman" w:cs="Times New Roman"/>
          <w:sz w:val="24"/>
          <w:szCs w:val="24"/>
        </w:rPr>
        <w:tab/>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w:t>
      </w:r>
      <w:r w:rsidR="001C6314">
        <w:rPr>
          <w:rFonts w:ascii="Times New Roman" w:eastAsia="Times New Roman" w:hAnsi="Times New Roman" w:cs="Times New Roman"/>
          <w:sz w:val="24"/>
          <w:szCs w:val="24"/>
        </w:rPr>
        <w:t>r_post</w:t>
      </w:r>
      <w:proofErr w:type="spellEnd"/>
      <w:r w:rsidR="001C6314">
        <w:rPr>
          <w:rFonts w:ascii="Times New Roman" w:eastAsia="Times New Roman" w:hAnsi="Times New Roman" w:cs="Times New Roman"/>
          <w:sz w:val="24"/>
          <w:szCs w:val="24"/>
        </w:rPr>
        <w:t>_</w:t>
      </w:r>
      <w:proofErr w:type="spellStart"/>
      <w:r w:rsidR="001C6314">
        <w:rPr>
          <w:rFonts w:ascii="Times New Roman" w:eastAsia="Times New Roman" w:hAnsi="Times New Roman" w:cs="Times New Roman"/>
          <w:sz w:val="24"/>
          <w:szCs w:val="24"/>
          <w:lang w:val="en-US"/>
        </w:rPr>
        <w:t>i</w:t>
      </w:r>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 xml:space="preserve">} </w:t>
      </w:r>
      <w:r w:rsidR="006A4C8B" w:rsidRPr="004F56A0">
        <w:rPr>
          <w:rFonts w:ascii="Times New Roman" w:eastAsia="Times New Roman" w:hAnsi="Times New Roman" w:cs="Times New Roman"/>
          <w:sz w:val="24"/>
          <w:szCs w:val="24"/>
        </w:rPr>
        <w:t xml:space="preserve">Общества утверждает перечень </w:t>
      </w:r>
      <w:r w:rsidR="008156DD">
        <w:rPr>
          <w:rFonts w:ascii="Times New Roman" w:eastAsia="Times New Roman" w:hAnsi="Times New Roman" w:cs="Times New Roman"/>
          <w:sz w:val="24"/>
          <w:szCs w:val="24"/>
        </w:rPr>
        <w:t>должностей</w:t>
      </w:r>
      <w:r w:rsidR="006A4C8B" w:rsidRPr="004F56A0">
        <w:rPr>
          <w:rFonts w:ascii="Times New Roman" w:eastAsia="Times New Roman" w:hAnsi="Times New Roman" w:cs="Times New Roman"/>
          <w:sz w:val="24"/>
          <w:szCs w:val="24"/>
        </w:rPr>
        <w:t>, которые должны пр</w:t>
      </w:r>
      <w:r w:rsidR="006A4C8B" w:rsidRPr="004F56A0">
        <w:rPr>
          <w:rFonts w:ascii="Times New Roman" w:eastAsia="Times New Roman" w:hAnsi="Times New Roman" w:cs="Times New Roman"/>
          <w:sz w:val="24"/>
          <w:szCs w:val="24"/>
        </w:rPr>
        <w:t>о</w:t>
      </w:r>
      <w:r w:rsidR="006A4C8B" w:rsidRPr="004F56A0">
        <w:rPr>
          <w:rFonts w:ascii="Times New Roman" w:eastAsia="Times New Roman" w:hAnsi="Times New Roman" w:cs="Times New Roman"/>
          <w:sz w:val="24"/>
          <w:szCs w:val="24"/>
        </w:rPr>
        <w:t>ходить обязательную подготовку и обучение в целях противодействия легализации (отмыва</w:t>
      </w:r>
      <w:r>
        <w:rPr>
          <w:rFonts w:ascii="Times New Roman" w:eastAsia="Times New Roman" w:hAnsi="Times New Roman" w:cs="Times New Roman"/>
          <w:sz w:val="24"/>
          <w:szCs w:val="24"/>
        </w:rPr>
        <w:t>нию) до</w:t>
      </w:r>
      <w:r w:rsidR="006A4C8B" w:rsidRPr="004F56A0">
        <w:rPr>
          <w:rFonts w:ascii="Times New Roman" w:eastAsia="Times New Roman" w:hAnsi="Times New Roman" w:cs="Times New Roman"/>
          <w:sz w:val="24"/>
          <w:szCs w:val="24"/>
        </w:rPr>
        <w:t>х</w:t>
      </w:r>
      <w:r w:rsidR="006A4C8B" w:rsidRPr="004F56A0">
        <w:rPr>
          <w:rFonts w:ascii="Times New Roman" w:eastAsia="Times New Roman" w:hAnsi="Times New Roman" w:cs="Times New Roman"/>
          <w:sz w:val="24"/>
          <w:szCs w:val="24"/>
        </w:rPr>
        <w:t>о</w:t>
      </w:r>
      <w:r w:rsidR="006A4C8B" w:rsidRPr="004F56A0">
        <w:rPr>
          <w:rFonts w:ascii="Times New Roman" w:eastAsia="Times New Roman" w:hAnsi="Times New Roman" w:cs="Times New Roman"/>
          <w:sz w:val="24"/>
          <w:szCs w:val="24"/>
        </w:rPr>
        <w:t>дов, полученных преступным путем, и финансированию терроризма (далее - обуч</w:t>
      </w:r>
      <w:r w:rsidR="006A4C8B" w:rsidRPr="004F56A0">
        <w:rPr>
          <w:rFonts w:ascii="Times New Roman" w:eastAsia="Times New Roman" w:hAnsi="Times New Roman" w:cs="Times New Roman"/>
          <w:sz w:val="24"/>
          <w:szCs w:val="24"/>
        </w:rPr>
        <w:t>е</w:t>
      </w:r>
      <w:r w:rsidR="006A4C8B" w:rsidRPr="004F56A0">
        <w:rPr>
          <w:rFonts w:ascii="Times New Roman" w:eastAsia="Times New Roman" w:hAnsi="Times New Roman" w:cs="Times New Roman"/>
          <w:sz w:val="24"/>
          <w:szCs w:val="24"/>
        </w:rPr>
        <w:t>ние).</w:t>
      </w:r>
    </w:p>
    <w:p w:rsidR="00C518D3" w:rsidRPr="004F56A0"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Pr="004F56A0"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r w:rsidR="00C518D3">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 xml:space="preserve">В перечень включаются следующие </w:t>
      </w:r>
      <w:r w:rsidR="008156DD">
        <w:rPr>
          <w:rFonts w:ascii="Times New Roman" w:eastAsia="Times New Roman" w:hAnsi="Times New Roman" w:cs="Times New Roman"/>
          <w:sz w:val="24"/>
          <w:szCs w:val="24"/>
        </w:rPr>
        <w:t>должности</w:t>
      </w:r>
      <w:r w:rsidR="006A4C8B" w:rsidRPr="004F56A0">
        <w:rPr>
          <w:rFonts w:ascii="Times New Roman" w:eastAsia="Times New Roman" w:hAnsi="Times New Roman" w:cs="Times New Roman"/>
          <w:sz w:val="24"/>
          <w:szCs w:val="24"/>
        </w:rPr>
        <w:t>:</w:t>
      </w:r>
    </w:p>
    <w:p w:rsidR="00610C2E" w:rsidRPr="001C6314" w:rsidRDefault="001C6314" w:rsidP="001C7B45">
      <w:pPr>
        <w:spacing w:before="120" w:after="0" w:line="245" w:lineRule="exact"/>
        <w:ind w:left="1276" w:hanging="425"/>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1C6314">
        <w:rPr>
          <w:rFonts w:ascii="Times New Roman" w:hAnsi="Times New Roman" w:cs="Times New Roman"/>
          <w:lang w:val="en-US"/>
        </w:rPr>
        <w:t>${</w:t>
      </w:r>
      <w:proofErr w:type="spellStart"/>
      <w:r w:rsidRPr="001C6314">
        <w:rPr>
          <w:rFonts w:ascii="Times New Roman" w:hAnsi="Times New Roman" w:cs="Times New Roman"/>
          <w:lang w:val="en-US"/>
        </w:rPr>
        <w:t>list_of_post</w:t>
      </w:r>
      <w:proofErr w:type="spellEnd"/>
      <w:r w:rsidRPr="001C6314">
        <w:rPr>
          <w:rFonts w:ascii="Times New Roman" w:hAnsi="Times New Roman" w:cs="Times New Roman"/>
          <w:lang w:val="en-US"/>
        </w:rPr>
        <w:t>}</w:t>
      </w:r>
      <w:r>
        <w:rPr>
          <w:rFonts w:ascii="Times New Roman" w:hAnsi="Times New Roman" w:cs="Times New Roman"/>
          <w:lang w:val="en-US"/>
        </w:rPr>
        <w:t>/</w:t>
      </w:r>
    </w:p>
    <w:p w:rsidR="00C518D3" w:rsidRPr="00610C2E" w:rsidRDefault="00C518D3" w:rsidP="00C518D3">
      <w:pPr>
        <w:spacing w:after="0" w:line="245" w:lineRule="exact"/>
        <w:jc w:val="both"/>
        <w:rPr>
          <w:rFonts w:ascii="Times New Roman" w:eastAsia="Times New Roman" w:hAnsi="Times New Roman" w:cs="Times New Roman"/>
          <w:sz w:val="24"/>
          <w:szCs w:val="24"/>
        </w:rPr>
      </w:pPr>
    </w:p>
    <w:p w:rsidR="006A4C8B" w:rsidRPr="00610C2E"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sidRPr="00610C2E">
        <w:rPr>
          <w:rFonts w:ascii="Times New Roman" w:eastAsia="Times New Roman" w:hAnsi="Times New Roman" w:cs="Times New Roman"/>
          <w:sz w:val="24"/>
          <w:szCs w:val="24"/>
        </w:rPr>
        <w:t>12.4.</w:t>
      </w:r>
      <w:r w:rsidR="00C518D3" w:rsidRPr="00610C2E">
        <w:rPr>
          <w:rFonts w:ascii="Times New Roman" w:eastAsia="Times New Roman" w:hAnsi="Times New Roman" w:cs="Times New Roman"/>
          <w:sz w:val="24"/>
          <w:szCs w:val="24"/>
        </w:rPr>
        <w:tab/>
      </w:r>
      <w:r w:rsidR="006A4C8B" w:rsidRPr="00610C2E">
        <w:rPr>
          <w:rFonts w:ascii="Times New Roman" w:eastAsia="Times New Roman" w:hAnsi="Times New Roman" w:cs="Times New Roman"/>
          <w:sz w:val="24"/>
          <w:szCs w:val="24"/>
        </w:rPr>
        <w:t>Обучение проводится в следующих формах:</w:t>
      </w:r>
    </w:p>
    <w:p w:rsidR="006A4C8B" w:rsidRPr="004F56A0"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вводный инструктаж;</w:t>
      </w:r>
    </w:p>
    <w:p w:rsidR="006A4C8B" w:rsidRPr="004F56A0"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дополнительный инструктаж;</w:t>
      </w:r>
    </w:p>
    <w:p w:rsidR="006A4C8B" w:rsidRPr="004F56A0"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целевой инструктаж (получение базовых знаний, необходимых для соблюдения ими законодательства Российской Федерации о противодействии легализации (отмыванию) доходов, полученных преступным путем, и финансированию те</w:t>
      </w:r>
      <w:r w:rsidRPr="004F56A0">
        <w:rPr>
          <w:rFonts w:ascii="Times New Roman" w:eastAsia="Times New Roman" w:hAnsi="Times New Roman" w:cs="Times New Roman"/>
          <w:sz w:val="24"/>
          <w:szCs w:val="24"/>
        </w:rPr>
        <w:t>р</w:t>
      </w:r>
      <w:r w:rsidRPr="004F56A0">
        <w:rPr>
          <w:rFonts w:ascii="Times New Roman" w:eastAsia="Times New Roman" w:hAnsi="Times New Roman" w:cs="Times New Roman"/>
          <w:sz w:val="24"/>
          <w:szCs w:val="24"/>
        </w:rPr>
        <w:t>рор</w:t>
      </w:r>
      <w:r w:rsidR="004F56A0">
        <w:rPr>
          <w:rFonts w:ascii="Times New Roman" w:eastAsia="Times New Roman" w:hAnsi="Times New Roman" w:cs="Times New Roman"/>
          <w:sz w:val="24"/>
          <w:szCs w:val="24"/>
        </w:rPr>
        <w:t>изма, а также формирования и со</w:t>
      </w:r>
      <w:r w:rsidRPr="004F56A0">
        <w:rPr>
          <w:rFonts w:ascii="Times New Roman" w:eastAsia="Times New Roman" w:hAnsi="Times New Roman" w:cs="Times New Roman"/>
          <w:sz w:val="24"/>
          <w:szCs w:val="24"/>
        </w:rPr>
        <w:t xml:space="preserve">вершенствования системы внутреннего контроля </w:t>
      </w:r>
      <w:r w:rsidR="008156DD">
        <w:rPr>
          <w:rFonts w:ascii="Times New Roman" w:eastAsia="Times New Roman" w:hAnsi="Times New Roman" w:cs="Times New Roman"/>
          <w:sz w:val="24"/>
          <w:szCs w:val="24"/>
        </w:rPr>
        <w:t>Общества</w:t>
      </w:r>
      <w:r w:rsidRPr="004F56A0">
        <w:rPr>
          <w:rFonts w:ascii="Times New Roman" w:eastAsia="Times New Roman" w:hAnsi="Times New Roman" w:cs="Times New Roman"/>
          <w:sz w:val="24"/>
          <w:szCs w:val="24"/>
        </w:rPr>
        <w:t>, прог</w:t>
      </w:r>
      <w:r w:rsidR="004F56A0">
        <w:rPr>
          <w:rFonts w:ascii="Times New Roman" w:eastAsia="Times New Roman" w:hAnsi="Times New Roman" w:cs="Times New Roman"/>
          <w:sz w:val="24"/>
          <w:szCs w:val="24"/>
        </w:rPr>
        <w:t xml:space="preserve">рамм </w:t>
      </w:r>
      <w:r w:rsidR="008156DD">
        <w:rPr>
          <w:rFonts w:ascii="Times New Roman" w:eastAsia="Times New Roman" w:hAnsi="Times New Roman" w:cs="Times New Roman"/>
          <w:sz w:val="24"/>
          <w:szCs w:val="24"/>
        </w:rPr>
        <w:t>его</w:t>
      </w:r>
      <w:r w:rsidR="004F56A0">
        <w:rPr>
          <w:rFonts w:ascii="Times New Roman" w:eastAsia="Times New Roman" w:hAnsi="Times New Roman" w:cs="Times New Roman"/>
          <w:sz w:val="24"/>
          <w:szCs w:val="24"/>
        </w:rPr>
        <w:t xml:space="preserve"> осуществления и иных ор</w:t>
      </w:r>
      <w:r w:rsidRPr="004F56A0">
        <w:rPr>
          <w:rFonts w:ascii="Times New Roman" w:eastAsia="Times New Roman" w:hAnsi="Times New Roman" w:cs="Times New Roman"/>
          <w:sz w:val="24"/>
          <w:szCs w:val="24"/>
        </w:rPr>
        <w:t>ганизационно-распорядительных документов, принятых в этих целях);</w:t>
      </w:r>
    </w:p>
    <w:p w:rsidR="006A4C8B"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повышение уровня знаний в сфере противодействии легализации (отмыванию) дохо</w:t>
      </w:r>
      <w:r w:rsidR="00CB1983">
        <w:rPr>
          <w:rFonts w:ascii="Times New Roman" w:eastAsia="Times New Roman" w:hAnsi="Times New Roman" w:cs="Times New Roman"/>
          <w:sz w:val="24"/>
          <w:szCs w:val="24"/>
        </w:rPr>
        <w:t>дов, по</w:t>
      </w:r>
      <w:r w:rsidRPr="004F56A0">
        <w:rPr>
          <w:rFonts w:ascii="Times New Roman" w:eastAsia="Times New Roman" w:hAnsi="Times New Roman" w:cs="Times New Roman"/>
          <w:sz w:val="24"/>
          <w:szCs w:val="24"/>
        </w:rPr>
        <w:t>лученных преступным путем, и финансированию терроризма (далее - повышение уровня знаний).</w:t>
      </w:r>
    </w:p>
    <w:p w:rsidR="00C518D3" w:rsidRPr="00C518D3" w:rsidRDefault="00C518D3" w:rsidP="00C518D3">
      <w:pPr>
        <w:spacing w:after="0" w:line="245" w:lineRule="exact"/>
        <w:jc w:val="both"/>
        <w:rPr>
          <w:rFonts w:ascii="Times New Roman" w:eastAsia="Times New Roman" w:hAnsi="Times New Roman" w:cs="Times New Roman"/>
          <w:sz w:val="24"/>
          <w:szCs w:val="24"/>
        </w:rPr>
      </w:pPr>
    </w:p>
    <w:p w:rsidR="006A4C8B"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r w:rsidR="00C518D3">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Вводный инструктаж проводится специальным должностным лицом при приеме на работу на должности либо для выполнения функций, указанных в пункте 12.3 насто</w:t>
      </w:r>
      <w:r w:rsidR="006A4C8B" w:rsidRPr="004F56A0">
        <w:rPr>
          <w:rFonts w:ascii="Times New Roman" w:eastAsia="Times New Roman" w:hAnsi="Times New Roman" w:cs="Times New Roman"/>
          <w:sz w:val="24"/>
          <w:szCs w:val="24"/>
        </w:rPr>
        <w:t>я</w:t>
      </w:r>
      <w:r w:rsidR="006A4C8B" w:rsidRPr="004F56A0">
        <w:rPr>
          <w:rFonts w:ascii="Times New Roman" w:eastAsia="Times New Roman" w:hAnsi="Times New Roman" w:cs="Times New Roman"/>
          <w:sz w:val="24"/>
          <w:szCs w:val="24"/>
        </w:rPr>
        <w:t xml:space="preserve">щих Правил, </w:t>
      </w:r>
      <w:r>
        <w:rPr>
          <w:rFonts w:ascii="Times New Roman" w:eastAsia="Times New Roman" w:hAnsi="Times New Roman" w:cs="Times New Roman"/>
          <w:sz w:val="24"/>
          <w:szCs w:val="24"/>
        </w:rPr>
        <w:t>и при пере</w:t>
      </w:r>
      <w:r w:rsidR="006A4C8B" w:rsidRPr="004F56A0">
        <w:rPr>
          <w:rFonts w:ascii="Times New Roman" w:eastAsia="Times New Roman" w:hAnsi="Times New Roman" w:cs="Times New Roman"/>
          <w:sz w:val="24"/>
          <w:szCs w:val="24"/>
        </w:rPr>
        <w:t>воде (временном переводе) на должности либо для выполн</w:t>
      </w:r>
      <w:r w:rsidR="006A4C8B" w:rsidRPr="004F56A0">
        <w:rPr>
          <w:rFonts w:ascii="Times New Roman" w:eastAsia="Times New Roman" w:hAnsi="Times New Roman" w:cs="Times New Roman"/>
          <w:sz w:val="24"/>
          <w:szCs w:val="24"/>
        </w:rPr>
        <w:t>е</w:t>
      </w:r>
      <w:r w:rsidR="006A4C8B" w:rsidRPr="004F56A0">
        <w:rPr>
          <w:rFonts w:ascii="Times New Roman" w:eastAsia="Times New Roman" w:hAnsi="Times New Roman" w:cs="Times New Roman"/>
          <w:sz w:val="24"/>
          <w:szCs w:val="24"/>
        </w:rPr>
        <w:t>ния функций</w:t>
      </w:r>
      <w:r w:rsidR="008156DD">
        <w:rPr>
          <w:rFonts w:ascii="Times New Roman" w:eastAsia="Times New Roman" w:hAnsi="Times New Roman" w:cs="Times New Roman"/>
          <w:sz w:val="24"/>
          <w:szCs w:val="24"/>
        </w:rPr>
        <w:t xml:space="preserve"> должностей</w:t>
      </w:r>
      <w:r w:rsidR="006A4C8B" w:rsidRPr="004F56A0">
        <w:rPr>
          <w:rFonts w:ascii="Times New Roman" w:eastAsia="Times New Roman" w:hAnsi="Times New Roman" w:cs="Times New Roman"/>
          <w:sz w:val="24"/>
          <w:szCs w:val="24"/>
        </w:rPr>
        <w:t xml:space="preserve">, </w:t>
      </w:r>
      <w:r w:rsidR="008156DD">
        <w:rPr>
          <w:rFonts w:ascii="Times New Roman" w:eastAsia="Times New Roman" w:hAnsi="Times New Roman" w:cs="Times New Roman"/>
          <w:sz w:val="24"/>
          <w:szCs w:val="24"/>
        </w:rPr>
        <w:t>указанных</w:t>
      </w:r>
      <w:r w:rsidR="006A4C8B" w:rsidRPr="004F56A0">
        <w:rPr>
          <w:rFonts w:ascii="Times New Roman" w:eastAsia="Times New Roman" w:hAnsi="Times New Roman" w:cs="Times New Roman"/>
          <w:sz w:val="24"/>
          <w:szCs w:val="24"/>
        </w:rPr>
        <w:t xml:space="preserve"> в пунктах в пункте 12.3 настоящих Правил.</w:t>
      </w:r>
    </w:p>
    <w:p w:rsidR="00C518D3" w:rsidRPr="004F56A0"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Pr="004F56A0"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r w:rsidR="00C518D3">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Дополнительный инструктаж проводится специальным должностным лицом не реже од</w:t>
      </w:r>
      <w:r>
        <w:rPr>
          <w:rFonts w:ascii="Times New Roman" w:eastAsia="Times New Roman" w:hAnsi="Times New Roman" w:cs="Times New Roman"/>
          <w:sz w:val="24"/>
          <w:szCs w:val="24"/>
        </w:rPr>
        <w:t>но</w:t>
      </w:r>
      <w:r w:rsidR="006A4C8B" w:rsidRPr="004F56A0">
        <w:rPr>
          <w:rFonts w:ascii="Times New Roman" w:eastAsia="Times New Roman" w:hAnsi="Times New Roman" w:cs="Times New Roman"/>
          <w:sz w:val="24"/>
          <w:szCs w:val="24"/>
        </w:rPr>
        <w:t>го раза в год либо в следующих случаях:</w:t>
      </w:r>
    </w:p>
    <w:p w:rsidR="006A4C8B" w:rsidRPr="004F56A0"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при изменении действующих и вступлении в силу новых нормативных прав</w:t>
      </w:r>
      <w:r w:rsidRPr="004F56A0">
        <w:rPr>
          <w:rFonts w:ascii="Times New Roman" w:eastAsia="Times New Roman" w:hAnsi="Times New Roman" w:cs="Times New Roman"/>
          <w:sz w:val="24"/>
          <w:szCs w:val="24"/>
        </w:rPr>
        <w:t>о</w:t>
      </w:r>
      <w:r w:rsidR="00CB1983">
        <w:rPr>
          <w:rFonts w:ascii="Times New Roman" w:eastAsia="Times New Roman" w:hAnsi="Times New Roman" w:cs="Times New Roman"/>
          <w:sz w:val="24"/>
          <w:szCs w:val="24"/>
        </w:rPr>
        <w:t>вых актов Рос</w:t>
      </w:r>
      <w:r w:rsidRPr="004F56A0">
        <w:rPr>
          <w:rFonts w:ascii="Times New Roman" w:eastAsia="Times New Roman" w:hAnsi="Times New Roman" w:cs="Times New Roman"/>
          <w:sz w:val="24"/>
          <w:szCs w:val="24"/>
        </w:rPr>
        <w:t>сийской Федерации в области противодействия легализации (о</w:t>
      </w:r>
      <w:r w:rsidRPr="004F56A0">
        <w:rPr>
          <w:rFonts w:ascii="Times New Roman" w:eastAsia="Times New Roman" w:hAnsi="Times New Roman" w:cs="Times New Roman"/>
          <w:sz w:val="24"/>
          <w:szCs w:val="24"/>
        </w:rPr>
        <w:t>т</w:t>
      </w:r>
      <w:r w:rsidRPr="004F56A0">
        <w:rPr>
          <w:rFonts w:ascii="Times New Roman" w:eastAsia="Times New Roman" w:hAnsi="Times New Roman" w:cs="Times New Roman"/>
          <w:sz w:val="24"/>
          <w:szCs w:val="24"/>
        </w:rPr>
        <w:t>мыванию) доходов, полу</w:t>
      </w:r>
      <w:r w:rsidR="004F56A0">
        <w:rPr>
          <w:rFonts w:ascii="Times New Roman" w:eastAsia="Times New Roman" w:hAnsi="Times New Roman" w:cs="Times New Roman"/>
          <w:sz w:val="24"/>
          <w:szCs w:val="24"/>
        </w:rPr>
        <w:t>ченных пре</w:t>
      </w:r>
      <w:r w:rsidRPr="004F56A0">
        <w:rPr>
          <w:rFonts w:ascii="Times New Roman" w:eastAsia="Times New Roman" w:hAnsi="Times New Roman" w:cs="Times New Roman"/>
          <w:sz w:val="24"/>
          <w:szCs w:val="24"/>
        </w:rPr>
        <w:t>ступным путем, и финансированию терр</w:t>
      </w:r>
      <w:r w:rsidRPr="004F56A0">
        <w:rPr>
          <w:rFonts w:ascii="Times New Roman" w:eastAsia="Times New Roman" w:hAnsi="Times New Roman" w:cs="Times New Roman"/>
          <w:sz w:val="24"/>
          <w:szCs w:val="24"/>
        </w:rPr>
        <w:t>о</w:t>
      </w:r>
      <w:r w:rsidRPr="004F56A0">
        <w:rPr>
          <w:rFonts w:ascii="Times New Roman" w:eastAsia="Times New Roman" w:hAnsi="Times New Roman" w:cs="Times New Roman"/>
          <w:sz w:val="24"/>
          <w:szCs w:val="24"/>
        </w:rPr>
        <w:t>ризма;</w:t>
      </w:r>
    </w:p>
    <w:p w:rsidR="006A4C8B" w:rsidRPr="004F56A0"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при утверждении Обществом новых или изменении действующих правил вну</w:t>
      </w:r>
      <w:r w:rsidRPr="004F56A0">
        <w:rPr>
          <w:rFonts w:ascii="Times New Roman" w:eastAsia="Times New Roman" w:hAnsi="Times New Roman" w:cs="Times New Roman"/>
          <w:sz w:val="24"/>
          <w:szCs w:val="24"/>
        </w:rPr>
        <w:t>т</w:t>
      </w:r>
      <w:r w:rsidR="00CB1983">
        <w:rPr>
          <w:rFonts w:ascii="Times New Roman" w:eastAsia="Times New Roman" w:hAnsi="Times New Roman" w:cs="Times New Roman"/>
          <w:sz w:val="24"/>
          <w:szCs w:val="24"/>
        </w:rPr>
        <w:t>реннего кон</w:t>
      </w:r>
      <w:r w:rsidRPr="004F56A0">
        <w:rPr>
          <w:rFonts w:ascii="Times New Roman" w:eastAsia="Times New Roman" w:hAnsi="Times New Roman" w:cs="Times New Roman"/>
          <w:sz w:val="24"/>
          <w:szCs w:val="24"/>
        </w:rPr>
        <w:t>троля в целях противодействия легализации (отмыванию) доходов, полученных преступным путем, и финансированию террориз</w:t>
      </w:r>
      <w:r w:rsidR="008156DD">
        <w:rPr>
          <w:rFonts w:ascii="Times New Roman" w:eastAsia="Times New Roman" w:hAnsi="Times New Roman" w:cs="Times New Roman"/>
          <w:sz w:val="24"/>
          <w:szCs w:val="24"/>
        </w:rPr>
        <w:t>ма и программ его осуществления.</w:t>
      </w:r>
    </w:p>
    <w:p w:rsidR="00C518D3" w:rsidRPr="00F44F19" w:rsidRDefault="00C518D3" w:rsidP="00F44F19">
      <w:pPr>
        <w:spacing w:after="0" w:line="245" w:lineRule="exact"/>
        <w:jc w:val="both"/>
        <w:rPr>
          <w:rFonts w:ascii="Times New Roman" w:eastAsia="Times New Roman" w:hAnsi="Times New Roman" w:cs="Times New Roman"/>
          <w:sz w:val="24"/>
          <w:szCs w:val="24"/>
        </w:rPr>
      </w:pPr>
    </w:p>
    <w:p w:rsidR="006A4C8B"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r w:rsidR="00C518D3">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Вводный и дополнительный инструктаж проводятся в соответствии с программой под</w:t>
      </w:r>
      <w:r>
        <w:rPr>
          <w:rFonts w:ascii="Times New Roman" w:eastAsia="Times New Roman" w:hAnsi="Times New Roman" w:cs="Times New Roman"/>
          <w:sz w:val="24"/>
          <w:szCs w:val="24"/>
        </w:rPr>
        <w:t>го</w:t>
      </w:r>
      <w:r w:rsidR="008156DD">
        <w:rPr>
          <w:rFonts w:ascii="Times New Roman" w:eastAsia="Times New Roman" w:hAnsi="Times New Roman" w:cs="Times New Roman"/>
          <w:sz w:val="24"/>
          <w:szCs w:val="24"/>
        </w:rPr>
        <w:t>товки и обучения, разработанной</w:t>
      </w:r>
      <w:r w:rsidR="006A4C8B" w:rsidRPr="004F56A0">
        <w:rPr>
          <w:rFonts w:ascii="Times New Roman" w:eastAsia="Times New Roman" w:hAnsi="Times New Roman" w:cs="Times New Roman"/>
          <w:sz w:val="24"/>
          <w:szCs w:val="24"/>
        </w:rPr>
        <w:t xml:space="preserve"> Обществ</w:t>
      </w:r>
      <w:r w:rsidR="008156DD">
        <w:rPr>
          <w:rFonts w:ascii="Times New Roman" w:eastAsia="Times New Roman" w:hAnsi="Times New Roman" w:cs="Times New Roman"/>
          <w:sz w:val="24"/>
          <w:szCs w:val="24"/>
        </w:rPr>
        <w:t>ом,</w:t>
      </w:r>
      <w:r w:rsidR="006A4C8B" w:rsidRPr="004F56A0">
        <w:rPr>
          <w:rFonts w:ascii="Times New Roman" w:eastAsia="Times New Roman" w:hAnsi="Times New Roman" w:cs="Times New Roman"/>
          <w:sz w:val="24"/>
          <w:szCs w:val="24"/>
        </w:rPr>
        <w:t xml:space="preserve"> в сфере противодействия легал</w:t>
      </w:r>
      <w:r w:rsidR="006A4C8B" w:rsidRPr="004F56A0">
        <w:rPr>
          <w:rFonts w:ascii="Times New Roman" w:eastAsia="Times New Roman" w:hAnsi="Times New Roman" w:cs="Times New Roman"/>
          <w:sz w:val="24"/>
          <w:szCs w:val="24"/>
        </w:rPr>
        <w:t>и</w:t>
      </w:r>
      <w:r w:rsidR="006A4C8B" w:rsidRPr="004F56A0">
        <w:rPr>
          <w:rFonts w:ascii="Times New Roman" w:eastAsia="Times New Roman" w:hAnsi="Times New Roman" w:cs="Times New Roman"/>
          <w:sz w:val="24"/>
          <w:szCs w:val="24"/>
        </w:rPr>
        <w:t>зации (отмыванию) доходов, полученных преступным путем, и финансированию те</w:t>
      </w:r>
      <w:r w:rsidR="006A4C8B" w:rsidRPr="004F56A0">
        <w:rPr>
          <w:rFonts w:ascii="Times New Roman" w:eastAsia="Times New Roman" w:hAnsi="Times New Roman" w:cs="Times New Roman"/>
          <w:sz w:val="24"/>
          <w:szCs w:val="24"/>
        </w:rPr>
        <w:t>р</w:t>
      </w:r>
      <w:r w:rsidR="006A4C8B" w:rsidRPr="004F56A0">
        <w:rPr>
          <w:rFonts w:ascii="Times New Roman" w:eastAsia="Times New Roman" w:hAnsi="Times New Roman" w:cs="Times New Roman"/>
          <w:sz w:val="24"/>
          <w:szCs w:val="24"/>
        </w:rPr>
        <w:t xml:space="preserve">роризма, разработанной </w:t>
      </w:r>
      <w:r w:rsidR="001C6314">
        <w:rPr>
          <w:rFonts w:ascii="Times New Roman" w:eastAsia="Times New Roman" w:hAnsi="Times New Roman" w:cs="Times New Roman"/>
          <w:sz w:val="24"/>
          <w:szCs w:val="24"/>
        </w:rPr>
        <w:t>Об</w:t>
      </w:r>
      <w:r w:rsidR="008156DD">
        <w:rPr>
          <w:rFonts w:ascii="Times New Roman" w:eastAsia="Times New Roman" w:hAnsi="Times New Roman" w:cs="Times New Roman"/>
          <w:sz w:val="24"/>
          <w:szCs w:val="24"/>
        </w:rPr>
        <w:t>ществом</w:t>
      </w:r>
      <w:r w:rsidR="006A4C8B" w:rsidRPr="004F56A0">
        <w:rPr>
          <w:rFonts w:ascii="Times New Roman" w:eastAsia="Times New Roman" w:hAnsi="Times New Roman" w:cs="Times New Roman"/>
          <w:sz w:val="24"/>
          <w:szCs w:val="24"/>
        </w:rPr>
        <w:t xml:space="preserve"> с учетом приказа Федеральной службы по фина</w:t>
      </w:r>
      <w:r w:rsidR="006A4C8B" w:rsidRPr="004F56A0">
        <w:rPr>
          <w:rFonts w:ascii="Times New Roman" w:eastAsia="Times New Roman" w:hAnsi="Times New Roman" w:cs="Times New Roman"/>
          <w:sz w:val="24"/>
          <w:szCs w:val="24"/>
        </w:rPr>
        <w:t>н</w:t>
      </w:r>
      <w:r w:rsidR="006A4C8B" w:rsidRPr="004F56A0">
        <w:rPr>
          <w:rFonts w:ascii="Times New Roman" w:eastAsia="Times New Roman" w:hAnsi="Times New Roman" w:cs="Times New Roman"/>
          <w:sz w:val="24"/>
          <w:szCs w:val="24"/>
        </w:rPr>
        <w:t>совому мониторингу от 03.08.2010 № 203.</w:t>
      </w:r>
    </w:p>
    <w:p w:rsidR="00C518D3" w:rsidRPr="004F56A0"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4F56A0" w:rsidP="00C518D3">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r w:rsidR="00C518D3">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Обучение в форме целевого инструктажа лицо, плани</w:t>
      </w:r>
      <w:r>
        <w:rPr>
          <w:rFonts w:ascii="Times New Roman" w:eastAsia="Times New Roman" w:hAnsi="Times New Roman" w:cs="Times New Roman"/>
          <w:sz w:val="24"/>
          <w:szCs w:val="24"/>
        </w:rPr>
        <w:t>рующее осуществлять функции спе</w:t>
      </w:r>
      <w:r w:rsidR="006A4C8B" w:rsidRPr="004F56A0">
        <w:rPr>
          <w:rFonts w:ascii="Times New Roman" w:eastAsia="Times New Roman" w:hAnsi="Times New Roman" w:cs="Times New Roman"/>
          <w:sz w:val="24"/>
          <w:szCs w:val="24"/>
        </w:rPr>
        <w:t>циального должностного лица, проходит однократно до начала осуществления т</w:t>
      </w:r>
      <w:r w:rsidR="006A4C8B" w:rsidRPr="004F56A0">
        <w:rPr>
          <w:rFonts w:ascii="Times New Roman" w:eastAsia="Times New Roman" w:hAnsi="Times New Roman" w:cs="Times New Roman"/>
          <w:sz w:val="24"/>
          <w:szCs w:val="24"/>
        </w:rPr>
        <w:t>а</w:t>
      </w:r>
      <w:r w:rsidR="006A4C8B" w:rsidRPr="004F56A0">
        <w:rPr>
          <w:rFonts w:ascii="Times New Roman" w:eastAsia="Times New Roman" w:hAnsi="Times New Roman" w:cs="Times New Roman"/>
          <w:sz w:val="24"/>
          <w:szCs w:val="24"/>
        </w:rPr>
        <w:t>ких функций.</w:t>
      </w:r>
    </w:p>
    <w:p w:rsidR="00C518D3" w:rsidRPr="004F56A0" w:rsidRDefault="00C518D3" w:rsidP="00C518D3">
      <w:pPr>
        <w:tabs>
          <w:tab w:val="left" w:pos="1080"/>
        </w:tabs>
        <w:spacing w:after="0" w:line="238" w:lineRule="exact"/>
        <w:ind w:left="567" w:hanging="567"/>
        <w:jc w:val="both"/>
        <w:rPr>
          <w:rFonts w:ascii="Times New Roman" w:eastAsia="Times New Roman" w:hAnsi="Times New Roman" w:cs="Times New Roman"/>
          <w:sz w:val="24"/>
          <w:szCs w:val="24"/>
        </w:rPr>
      </w:pPr>
    </w:p>
    <w:p w:rsidR="00996BDE" w:rsidRDefault="004F56A0" w:rsidP="008156DD">
      <w:pPr>
        <w:tabs>
          <w:tab w:val="left" w:pos="1080"/>
        </w:tabs>
        <w:spacing w:after="0" w:line="238" w:lineRule="exact"/>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r w:rsidR="00C518D3">
        <w:rPr>
          <w:rFonts w:ascii="Times New Roman" w:eastAsia="Times New Roman" w:hAnsi="Times New Roman" w:cs="Times New Roman"/>
          <w:sz w:val="24"/>
          <w:szCs w:val="24"/>
        </w:rPr>
        <w:tab/>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fio_sdl_ip</w:t>
      </w:r>
      <w:proofErr w:type="spellEnd"/>
      <w:r w:rsidR="001C6314" w:rsidRPr="001C6314">
        <w:rPr>
          <w:rFonts w:ascii="Times New Roman" w:eastAsia="Times New Roman" w:hAnsi="Times New Roman" w:cs="Times New Roman"/>
          <w:sz w:val="24"/>
          <w:szCs w:val="24"/>
        </w:rPr>
        <w:t xml:space="preserve">} </w:t>
      </w:r>
      <w:r w:rsidR="008156DD" w:rsidRPr="00433492">
        <w:rPr>
          <w:rFonts w:ascii="Times New Roman" w:eastAsia="Times New Roman" w:hAnsi="Times New Roman" w:cs="Times New Roman"/>
          <w:sz w:val="24"/>
          <w:szCs w:val="24"/>
        </w:rPr>
        <w:t>должен пройти однократное обучение в форме целевого и</w:t>
      </w:r>
      <w:r w:rsidR="008156DD" w:rsidRPr="00433492">
        <w:rPr>
          <w:rFonts w:ascii="Times New Roman" w:eastAsia="Times New Roman" w:hAnsi="Times New Roman" w:cs="Times New Roman"/>
          <w:sz w:val="24"/>
          <w:szCs w:val="24"/>
        </w:rPr>
        <w:t>н</w:t>
      </w:r>
      <w:r w:rsidR="008156DD" w:rsidRPr="00433492">
        <w:rPr>
          <w:rFonts w:ascii="Times New Roman" w:eastAsia="Times New Roman" w:hAnsi="Times New Roman" w:cs="Times New Roman"/>
          <w:sz w:val="24"/>
          <w:szCs w:val="24"/>
        </w:rPr>
        <w:t>структажа.</w:t>
      </w:r>
    </w:p>
    <w:p w:rsidR="008156DD" w:rsidRPr="00EF34FF" w:rsidRDefault="008156DD" w:rsidP="008156DD">
      <w:pPr>
        <w:tabs>
          <w:tab w:val="left" w:pos="1080"/>
        </w:tabs>
        <w:spacing w:after="0" w:line="238" w:lineRule="exact"/>
        <w:ind w:left="567" w:hanging="567"/>
        <w:jc w:val="both"/>
        <w:rPr>
          <w:rFonts w:ascii="Times New Roman" w:eastAsia="Times New Roman" w:hAnsi="Times New Roman" w:cs="Times New Roman"/>
          <w:sz w:val="24"/>
          <w:szCs w:val="24"/>
        </w:rPr>
      </w:pPr>
    </w:p>
    <w:p w:rsidR="006A4C8B" w:rsidRDefault="004F56A0" w:rsidP="00C518D3">
      <w:pPr>
        <w:tabs>
          <w:tab w:val="left" w:pos="1080"/>
        </w:tabs>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r w:rsidR="00996BDE">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C518D3">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Целевой инструктаж осуществляется организациями, учрежденными Феде</w:t>
      </w:r>
      <w:r>
        <w:rPr>
          <w:rFonts w:ascii="Times New Roman" w:eastAsia="Times New Roman" w:hAnsi="Times New Roman" w:cs="Times New Roman"/>
          <w:sz w:val="24"/>
          <w:szCs w:val="24"/>
        </w:rPr>
        <w:t>ральной служ</w:t>
      </w:r>
      <w:r w:rsidR="006A4C8B" w:rsidRPr="004F56A0">
        <w:rPr>
          <w:rFonts w:ascii="Times New Roman" w:eastAsia="Times New Roman" w:hAnsi="Times New Roman" w:cs="Times New Roman"/>
          <w:sz w:val="24"/>
          <w:szCs w:val="24"/>
        </w:rPr>
        <w:t>бой по финансовому мониторингу, и другими организациями по программам, устанавливае</w:t>
      </w:r>
      <w:r>
        <w:rPr>
          <w:rFonts w:ascii="Times New Roman" w:eastAsia="Times New Roman" w:hAnsi="Times New Roman" w:cs="Times New Roman"/>
          <w:sz w:val="24"/>
          <w:szCs w:val="24"/>
        </w:rPr>
        <w:t>мым Феде</w:t>
      </w:r>
      <w:r w:rsidR="006A4C8B" w:rsidRPr="004F56A0">
        <w:rPr>
          <w:rFonts w:ascii="Times New Roman" w:eastAsia="Times New Roman" w:hAnsi="Times New Roman" w:cs="Times New Roman"/>
          <w:sz w:val="24"/>
          <w:szCs w:val="24"/>
        </w:rPr>
        <w:t>ральной службой по финансовому мониторингу. Прохожд</w:t>
      </w:r>
      <w:r w:rsidR="006A4C8B" w:rsidRPr="004F56A0">
        <w:rPr>
          <w:rFonts w:ascii="Times New Roman" w:eastAsia="Times New Roman" w:hAnsi="Times New Roman" w:cs="Times New Roman"/>
          <w:sz w:val="24"/>
          <w:szCs w:val="24"/>
        </w:rPr>
        <w:t>е</w:t>
      </w:r>
      <w:r w:rsidR="006A4C8B" w:rsidRPr="004F56A0">
        <w:rPr>
          <w:rFonts w:ascii="Times New Roman" w:eastAsia="Times New Roman" w:hAnsi="Times New Roman" w:cs="Times New Roman"/>
          <w:sz w:val="24"/>
          <w:szCs w:val="24"/>
        </w:rPr>
        <w:t>ние соответствующим должностным лицом Общества целевого инструктажа должно подтверждаться документом, выдаваемым органи</w:t>
      </w:r>
      <w:r>
        <w:rPr>
          <w:rFonts w:ascii="Times New Roman" w:eastAsia="Times New Roman" w:hAnsi="Times New Roman" w:cs="Times New Roman"/>
          <w:sz w:val="24"/>
          <w:szCs w:val="24"/>
        </w:rPr>
        <w:t>зацией, про</w:t>
      </w:r>
      <w:r w:rsidR="006A4C8B" w:rsidRPr="004F56A0">
        <w:rPr>
          <w:rFonts w:ascii="Times New Roman" w:eastAsia="Times New Roman" w:hAnsi="Times New Roman" w:cs="Times New Roman"/>
          <w:sz w:val="24"/>
          <w:szCs w:val="24"/>
        </w:rPr>
        <w:t>водящей целевой инс</w:t>
      </w:r>
      <w:r w:rsidR="006A4C8B" w:rsidRPr="004F56A0">
        <w:rPr>
          <w:rFonts w:ascii="Times New Roman" w:eastAsia="Times New Roman" w:hAnsi="Times New Roman" w:cs="Times New Roman"/>
          <w:sz w:val="24"/>
          <w:szCs w:val="24"/>
        </w:rPr>
        <w:t>т</w:t>
      </w:r>
      <w:r w:rsidR="006A4C8B" w:rsidRPr="004F56A0">
        <w:rPr>
          <w:rFonts w:ascii="Times New Roman" w:eastAsia="Times New Roman" w:hAnsi="Times New Roman" w:cs="Times New Roman"/>
          <w:sz w:val="24"/>
          <w:szCs w:val="24"/>
        </w:rPr>
        <w:t>руктаж.</w:t>
      </w:r>
    </w:p>
    <w:p w:rsidR="00C518D3" w:rsidRPr="004F56A0" w:rsidRDefault="00C518D3" w:rsidP="00C518D3">
      <w:pPr>
        <w:tabs>
          <w:tab w:val="left" w:pos="1080"/>
        </w:tabs>
        <w:spacing w:after="0" w:line="238" w:lineRule="exact"/>
        <w:ind w:left="709" w:hanging="709"/>
        <w:jc w:val="both"/>
        <w:rPr>
          <w:rFonts w:ascii="Times New Roman" w:eastAsia="Times New Roman" w:hAnsi="Times New Roman" w:cs="Times New Roman"/>
          <w:sz w:val="24"/>
          <w:szCs w:val="24"/>
        </w:rPr>
      </w:pPr>
    </w:p>
    <w:p w:rsidR="002546CA" w:rsidRPr="00EC1125" w:rsidRDefault="004F56A0" w:rsidP="002546CA">
      <w:pPr>
        <w:tabs>
          <w:tab w:val="left" w:pos="1080"/>
        </w:tabs>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r w:rsidR="00996BD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C518D3">
        <w:rPr>
          <w:rFonts w:ascii="Times New Roman" w:eastAsia="Times New Roman" w:hAnsi="Times New Roman" w:cs="Times New Roman"/>
          <w:sz w:val="24"/>
          <w:szCs w:val="24"/>
        </w:rPr>
        <w:tab/>
      </w:r>
      <w:r w:rsidR="002546CA" w:rsidRPr="004F56A0">
        <w:rPr>
          <w:rFonts w:ascii="Times New Roman" w:eastAsia="Times New Roman" w:hAnsi="Times New Roman" w:cs="Times New Roman"/>
          <w:sz w:val="24"/>
          <w:szCs w:val="24"/>
        </w:rPr>
        <w:t xml:space="preserve">Повышение уровня знаний </w:t>
      </w:r>
      <w:r w:rsidR="002546CA" w:rsidRPr="00EC1125">
        <w:rPr>
          <w:rFonts w:ascii="Times New Roman" w:eastAsia="Times New Roman" w:hAnsi="Times New Roman" w:cs="Times New Roman"/>
          <w:sz w:val="24"/>
          <w:szCs w:val="24"/>
        </w:rPr>
        <w:t>осуществляется не реже одного раза в три года в форме участия в конференциях, семинарах и иных обучающих мероприятиях. Обучению подлежать должности, указанные в п.12.9.</w:t>
      </w:r>
    </w:p>
    <w:p w:rsidR="002546CA" w:rsidRPr="007C014A" w:rsidRDefault="002546CA" w:rsidP="002546CA">
      <w:pPr>
        <w:spacing w:before="120" w:after="0" w:line="238" w:lineRule="exact"/>
        <w:ind w:left="709" w:firstLine="425"/>
        <w:jc w:val="both"/>
        <w:rPr>
          <w:rFonts w:ascii="Times New Roman" w:eastAsia="Times New Roman" w:hAnsi="Times New Roman" w:cs="Times New Roman"/>
          <w:sz w:val="24"/>
          <w:szCs w:val="24"/>
        </w:rPr>
      </w:pPr>
      <w:r w:rsidRPr="007C014A">
        <w:rPr>
          <w:rFonts w:ascii="Times New Roman" w:eastAsia="Times New Roman" w:hAnsi="Times New Roman" w:cs="Times New Roman"/>
          <w:sz w:val="24"/>
          <w:szCs w:val="24"/>
        </w:rPr>
        <w:t>Прохождение соответствующим должностным лицом Общества повышения уровня знаний должно подтверждаться документом, выдаваемым организацией, пр</w:t>
      </w:r>
      <w:r w:rsidRPr="007C014A">
        <w:rPr>
          <w:rFonts w:ascii="Times New Roman" w:eastAsia="Times New Roman" w:hAnsi="Times New Roman" w:cs="Times New Roman"/>
          <w:sz w:val="24"/>
          <w:szCs w:val="24"/>
        </w:rPr>
        <w:t>о</w:t>
      </w:r>
      <w:r w:rsidRPr="007C014A">
        <w:rPr>
          <w:rFonts w:ascii="Times New Roman" w:eastAsia="Times New Roman" w:hAnsi="Times New Roman" w:cs="Times New Roman"/>
          <w:sz w:val="24"/>
          <w:szCs w:val="24"/>
        </w:rPr>
        <w:t>водящей такое обучение, либо документом, подтверждающим участие соответс</w:t>
      </w:r>
      <w:r w:rsidRPr="007C014A">
        <w:rPr>
          <w:rFonts w:ascii="Times New Roman" w:eastAsia="Times New Roman" w:hAnsi="Times New Roman" w:cs="Times New Roman"/>
          <w:sz w:val="24"/>
          <w:szCs w:val="24"/>
        </w:rPr>
        <w:t>т</w:t>
      </w:r>
      <w:r w:rsidRPr="007C014A">
        <w:rPr>
          <w:rFonts w:ascii="Times New Roman" w:eastAsia="Times New Roman" w:hAnsi="Times New Roman" w:cs="Times New Roman"/>
          <w:sz w:val="24"/>
          <w:szCs w:val="24"/>
        </w:rPr>
        <w:t>вующего должностного лица в обучающем мероприятии.</w:t>
      </w:r>
    </w:p>
    <w:p w:rsidR="00C518D3" w:rsidRPr="004F56A0" w:rsidRDefault="00C518D3" w:rsidP="002546CA">
      <w:pPr>
        <w:tabs>
          <w:tab w:val="left" w:pos="1080"/>
        </w:tabs>
        <w:spacing w:after="0" w:line="238" w:lineRule="exact"/>
        <w:ind w:left="709" w:hanging="709"/>
        <w:jc w:val="both"/>
        <w:rPr>
          <w:rFonts w:ascii="Times New Roman" w:eastAsia="Times New Roman" w:hAnsi="Times New Roman" w:cs="Times New Roman"/>
          <w:sz w:val="24"/>
          <w:szCs w:val="24"/>
        </w:rPr>
      </w:pPr>
    </w:p>
    <w:p w:rsidR="006A4C8B" w:rsidRDefault="00996BDE" w:rsidP="00C518D3">
      <w:pPr>
        <w:tabs>
          <w:tab w:val="left" w:pos="1080"/>
        </w:tabs>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r w:rsidR="004F56A0">
        <w:rPr>
          <w:rFonts w:ascii="Times New Roman" w:eastAsia="Times New Roman" w:hAnsi="Times New Roman" w:cs="Times New Roman"/>
          <w:sz w:val="24"/>
          <w:szCs w:val="24"/>
        </w:rPr>
        <w:t>.</w:t>
      </w:r>
      <w:r w:rsidR="00C518D3">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Общество разрабатывает программу подготовки и обучения сотрудников Общества в сфере противодействия легализации (отмыванию) доходов, полученных преступным путем, и финан</w:t>
      </w:r>
      <w:r w:rsidR="004F56A0">
        <w:rPr>
          <w:rFonts w:ascii="Times New Roman" w:eastAsia="Times New Roman" w:hAnsi="Times New Roman" w:cs="Times New Roman"/>
          <w:sz w:val="24"/>
          <w:szCs w:val="24"/>
        </w:rPr>
        <w:t>си</w:t>
      </w:r>
      <w:r w:rsidR="006A4C8B" w:rsidRPr="004F56A0">
        <w:rPr>
          <w:rFonts w:ascii="Times New Roman" w:eastAsia="Times New Roman" w:hAnsi="Times New Roman" w:cs="Times New Roman"/>
          <w:sz w:val="24"/>
          <w:szCs w:val="24"/>
        </w:rPr>
        <w:t>рованию терроризма (далее - Программа обучения) с учетом треб</w:t>
      </w:r>
      <w:r w:rsidR="006A4C8B" w:rsidRPr="004F56A0">
        <w:rPr>
          <w:rFonts w:ascii="Times New Roman" w:eastAsia="Times New Roman" w:hAnsi="Times New Roman" w:cs="Times New Roman"/>
          <w:sz w:val="24"/>
          <w:szCs w:val="24"/>
        </w:rPr>
        <w:t>о</w:t>
      </w:r>
      <w:r w:rsidR="006A4C8B" w:rsidRPr="004F56A0">
        <w:rPr>
          <w:rFonts w:ascii="Times New Roman" w:eastAsia="Times New Roman" w:hAnsi="Times New Roman" w:cs="Times New Roman"/>
          <w:sz w:val="24"/>
          <w:szCs w:val="24"/>
        </w:rPr>
        <w:t>ваний законодательства Российской Федерации о противодействии легализации (о</w:t>
      </w:r>
      <w:r w:rsidR="006A4C8B" w:rsidRPr="004F56A0">
        <w:rPr>
          <w:rFonts w:ascii="Times New Roman" w:eastAsia="Times New Roman" w:hAnsi="Times New Roman" w:cs="Times New Roman"/>
          <w:sz w:val="24"/>
          <w:szCs w:val="24"/>
        </w:rPr>
        <w:t>т</w:t>
      </w:r>
      <w:r w:rsidR="006A4C8B" w:rsidRPr="004F56A0">
        <w:rPr>
          <w:rFonts w:ascii="Times New Roman" w:eastAsia="Times New Roman" w:hAnsi="Times New Roman" w:cs="Times New Roman"/>
          <w:sz w:val="24"/>
          <w:szCs w:val="24"/>
        </w:rPr>
        <w:t xml:space="preserve">мыванию) доходов, полученных преступным путем, и финансированию терроризма, а также особенностей деятельности </w:t>
      </w:r>
      <w:r w:rsidR="002546CA">
        <w:rPr>
          <w:rFonts w:ascii="Times New Roman" w:eastAsia="Times New Roman" w:hAnsi="Times New Roman" w:cs="Times New Roman"/>
          <w:sz w:val="24"/>
          <w:szCs w:val="24"/>
        </w:rPr>
        <w:t>Общества</w:t>
      </w:r>
      <w:r w:rsidR="006A4C8B" w:rsidRPr="004F56A0">
        <w:rPr>
          <w:rFonts w:ascii="Times New Roman" w:eastAsia="Times New Roman" w:hAnsi="Times New Roman" w:cs="Times New Roman"/>
          <w:sz w:val="24"/>
          <w:szCs w:val="24"/>
        </w:rPr>
        <w:t xml:space="preserve"> и ее кли</w:t>
      </w:r>
      <w:r w:rsidR="004F56A0">
        <w:rPr>
          <w:rFonts w:ascii="Times New Roman" w:eastAsia="Times New Roman" w:hAnsi="Times New Roman" w:cs="Times New Roman"/>
          <w:sz w:val="24"/>
          <w:szCs w:val="24"/>
        </w:rPr>
        <w:t>ентов. Програм</w:t>
      </w:r>
      <w:r w:rsidR="006A4C8B" w:rsidRPr="004F56A0">
        <w:rPr>
          <w:rFonts w:ascii="Times New Roman" w:eastAsia="Times New Roman" w:hAnsi="Times New Roman" w:cs="Times New Roman"/>
          <w:sz w:val="24"/>
          <w:szCs w:val="24"/>
        </w:rPr>
        <w:t>ма подготовки и обучения сотрудников Общества утверждается</w:t>
      </w:r>
      <w:r w:rsidR="001C6314">
        <w:rPr>
          <w:rFonts w:ascii="Times New Roman" w:eastAsia="Times New Roman" w:hAnsi="Times New Roman" w:cs="Times New Roman"/>
          <w:sz w:val="24"/>
          <w:szCs w:val="24"/>
        </w:rPr>
        <w:t xml:space="preserve">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w:t>
      </w:r>
      <w:r w:rsidR="001C6314">
        <w:rPr>
          <w:rFonts w:ascii="Times New Roman" w:eastAsia="Times New Roman" w:hAnsi="Times New Roman" w:cs="Times New Roman"/>
          <w:sz w:val="24"/>
          <w:szCs w:val="24"/>
        </w:rPr>
        <w:t>r_post</w:t>
      </w:r>
      <w:proofErr w:type="spellEnd"/>
      <w:r w:rsidR="001C6314">
        <w:rPr>
          <w:rFonts w:ascii="Times New Roman" w:eastAsia="Times New Roman" w:hAnsi="Times New Roman" w:cs="Times New Roman"/>
          <w:sz w:val="24"/>
          <w:szCs w:val="24"/>
        </w:rPr>
        <w:t>_</w:t>
      </w:r>
      <w:r w:rsidR="001C6314">
        <w:rPr>
          <w:rFonts w:ascii="Times New Roman" w:eastAsia="Times New Roman" w:hAnsi="Times New Roman" w:cs="Times New Roman"/>
          <w:sz w:val="24"/>
          <w:szCs w:val="24"/>
          <w:lang w:val="en-US"/>
        </w:rPr>
        <w:t>t</w:t>
      </w:r>
      <w:proofErr w:type="spellStart"/>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006A4C8B" w:rsidRPr="004F56A0">
        <w:rPr>
          <w:rFonts w:ascii="Times New Roman" w:eastAsia="Times New Roman" w:hAnsi="Times New Roman" w:cs="Times New Roman"/>
          <w:sz w:val="24"/>
          <w:szCs w:val="24"/>
        </w:rPr>
        <w:t>.</w:t>
      </w:r>
    </w:p>
    <w:p w:rsidR="00C518D3" w:rsidRPr="004F56A0" w:rsidRDefault="00C518D3" w:rsidP="00C518D3">
      <w:pPr>
        <w:tabs>
          <w:tab w:val="left" w:pos="1080"/>
        </w:tabs>
        <w:spacing w:after="0" w:line="238" w:lineRule="exact"/>
        <w:ind w:left="709" w:hanging="709"/>
        <w:jc w:val="both"/>
        <w:rPr>
          <w:rFonts w:ascii="Times New Roman" w:eastAsia="Times New Roman" w:hAnsi="Times New Roman" w:cs="Times New Roman"/>
          <w:sz w:val="24"/>
          <w:szCs w:val="24"/>
        </w:rPr>
      </w:pPr>
    </w:p>
    <w:p w:rsidR="006A4C8B" w:rsidRDefault="004F56A0" w:rsidP="00C518D3">
      <w:pPr>
        <w:tabs>
          <w:tab w:val="left" w:pos="1080"/>
        </w:tabs>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r w:rsidR="00996BD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C518D3">
        <w:rPr>
          <w:rFonts w:ascii="Times New Roman" w:eastAsia="Times New Roman" w:hAnsi="Times New Roman" w:cs="Times New Roman"/>
          <w:sz w:val="24"/>
          <w:szCs w:val="24"/>
        </w:rPr>
        <w:tab/>
      </w:r>
      <w:proofErr w:type="gramStart"/>
      <w:r w:rsidR="006A4C8B" w:rsidRPr="004F56A0">
        <w:rPr>
          <w:rFonts w:ascii="Times New Roman" w:eastAsia="Times New Roman" w:hAnsi="Times New Roman" w:cs="Times New Roman"/>
          <w:sz w:val="24"/>
          <w:szCs w:val="24"/>
        </w:rPr>
        <w:t>Целью обучения является получение сотрудниками Общества знаний в области пр</w:t>
      </w:r>
      <w:r w:rsidR="006A4C8B" w:rsidRPr="004F56A0">
        <w:rPr>
          <w:rFonts w:ascii="Times New Roman" w:eastAsia="Times New Roman" w:hAnsi="Times New Roman" w:cs="Times New Roman"/>
          <w:sz w:val="24"/>
          <w:szCs w:val="24"/>
        </w:rPr>
        <w:t>о</w:t>
      </w:r>
      <w:r w:rsidR="006A4C8B" w:rsidRPr="004F56A0">
        <w:rPr>
          <w:rFonts w:ascii="Times New Roman" w:eastAsia="Times New Roman" w:hAnsi="Times New Roman" w:cs="Times New Roman"/>
          <w:sz w:val="24"/>
          <w:szCs w:val="24"/>
        </w:rPr>
        <w:t>ти</w:t>
      </w:r>
      <w:r>
        <w:rPr>
          <w:rFonts w:ascii="Times New Roman" w:eastAsia="Times New Roman" w:hAnsi="Times New Roman" w:cs="Times New Roman"/>
          <w:sz w:val="24"/>
          <w:szCs w:val="24"/>
        </w:rPr>
        <w:t>во</w:t>
      </w:r>
      <w:r w:rsidR="006A4C8B" w:rsidRPr="004F56A0">
        <w:rPr>
          <w:rFonts w:ascii="Times New Roman" w:eastAsia="Times New Roman" w:hAnsi="Times New Roman" w:cs="Times New Roman"/>
          <w:sz w:val="24"/>
          <w:szCs w:val="24"/>
        </w:rPr>
        <w:t>действия легализации (отмыванию) доходов, полученных преступным путем, и финансирова</w:t>
      </w:r>
      <w:r>
        <w:rPr>
          <w:rFonts w:ascii="Times New Roman" w:eastAsia="Times New Roman" w:hAnsi="Times New Roman" w:cs="Times New Roman"/>
          <w:sz w:val="24"/>
          <w:szCs w:val="24"/>
        </w:rPr>
        <w:t>нию терро</w:t>
      </w:r>
      <w:r w:rsidR="006A4C8B" w:rsidRPr="004F56A0">
        <w:rPr>
          <w:rFonts w:ascii="Times New Roman" w:eastAsia="Times New Roman" w:hAnsi="Times New Roman" w:cs="Times New Roman"/>
          <w:sz w:val="24"/>
          <w:szCs w:val="24"/>
        </w:rPr>
        <w:t>ризма, необходимых для соблюдения ими законодательства Российской Федерации о противодействии легализации (отмыванию) доходов, пол</w:t>
      </w:r>
      <w:r w:rsidR="006A4C8B" w:rsidRPr="004F56A0">
        <w:rPr>
          <w:rFonts w:ascii="Times New Roman" w:eastAsia="Times New Roman" w:hAnsi="Times New Roman" w:cs="Times New Roman"/>
          <w:sz w:val="24"/>
          <w:szCs w:val="24"/>
        </w:rPr>
        <w:t>у</w:t>
      </w:r>
      <w:r w:rsidR="006A4C8B" w:rsidRPr="004F56A0">
        <w:rPr>
          <w:rFonts w:ascii="Times New Roman" w:eastAsia="Times New Roman" w:hAnsi="Times New Roman" w:cs="Times New Roman"/>
          <w:sz w:val="24"/>
          <w:szCs w:val="24"/>
        </w:rPr>
        <w:t>ченных преступным путем, и финансированию терроризма, а также правил внутре</w:t>
      </w:r>
      <w:r w:rsidR="006A4C8B" w:rsidRPr="004F56A0">
        <w:rPr>
          <w:rFonts w:ascii="Times New Roman" w:eastAsia="Times New Roman" w:hAnsi="Times New Roman" w:cs="Times New Roman"/>
          <w:sz w:val="24"/>
          <w:szCs w:val="24"/>
        </w:rPr>
        <w:t>н</w:t>
      </w:r>
      <w:r w:rsidR="006A4C8B" w:rsidRPr="004F56A0">
        <w:rPr>
          <w:rFonts w:ascii="Times New Roman" w:eastAsia="Times New Roman" w:hAnsi="Times New Roman" w:cs="Times New Roman"/>
          <w:sz w:val="24"/>
          <w:szCs w:val="24"/>
        </w:rPr>
        <w:t xml:space="preserve">него контроля </w:t>
      </w:r>
      <w:r w:rsidR="002546CA">
        <w:rPr>
          <w:rFonts w:ascii="Times New Roman" w:eastAsia="Times New Roman" w:hAnsi="Times New Roman" w:cs="Times New Roman"/>
          <w:sz w:val="24"/>
          <w:szCs w:val="24"/>
        </w:rPr>
        <w:t>Общества</w:t>
      </w:r>
      <w:r w:rsidR="006A4C8B" w:rsidRPr="004F56A0">
        <w:rPr>
          <w:rFonts w:ascii="Times New Roman" w:eastAsia="Times New Roman" w:hAnsi="Times New Roman" w:cs="Times New Roman"/>
          <w:sz w:val="24"/>
          <w:szCs w:val="24"/>
        </w:rPr>
        <w:t xml:space="preserve">, программ его осуществления и иных организационно-распорядительных документов </w:t>
      </w:r>
      <w:r w:rsidR="002546CA">
        <w:rPr>
          <w:rFonts w:ascii="Times New Roman" w:eastAsia="Times New Roman" w:hAnsi="Times New Roman" w:cs="Times New Roman"/>
          <w:sz w:val="24"/>
          <w:szCs w:val="24"/>
        </w:rPr>
        <w:t>Общества</w:t>
      </w:r>
      <w:r w:rsidR="006A4C8B" w:rsidRPr="004F56A0">
        <w:rPr>
          <w:rFonts w:ascii="Times New Roman" w:eastAsia="Times New Roman" w:hAnsi="Times New Roman" w:cs="Times New Roman"/>
          <w:sz w:val="24"/>
          <w:szCs w:val="24"/>
        </w:rPr>
        <w:t>, принятых в целях организации внутренн</w:t>
      </w:r>
      <w:r w:rsidR="006A4C8B" w:rsidRPr="004F56A0">
        <w:rPr>
          <w:rFonts w:ascii="Times New Roman" w:eastAsia="Times New Roman" w:hAnsi="Times New Roman" w:cs="Times New Roman"/>
          <w:sz w:val="24"/>
          <w:szCs w:val="24"/>
        </w:rPr>
        <w:t>е</w:t>
      </w:r>
      <w:r w:rsidR="006A4C8B" w:rsidRPr="004F56A0">
        <w:rPr>
          <w:rFonts w:ascii="Times New Roman" w:eastAsia="Times New Roman" w:hAnsi="Times New Roman" w:cs="Times New Roman"/>
          <w:sz w:val="24"/>
          <w:szCs w:val="24"/>
        </w:rPr>
        <w:t>го контроля.</w:t>
      </w:r>
      <w:proofErr w:type="gramEnd"/>
    </w:p>
    <w:p w:rsidR="00C518D3" w:rsidRPr="004F56A0" w:rsidRDefault="00C518D3" w:rsidP="00C518D3">
      <w:pPr>
        <w:tabs>
          <w:tab w:val="left" w:pos="1080"/>
        </w:tabs>
        <w:spacing w:after="0" w:line="238" w:lineRule="exact"/>
        <w:ind w:left="709" w:hanging="709"/>
        <w:jc w:val="both"/>
        <w:rPr>
          <w:rFonts w:ascii="Times New Roman" w:eastAsia="Times New Roman" w:hAnsi="Times New Roman" w:cs="Times New Roman"/>
          <w:sz w:val="24"/>
          <w:szCs w:val="24"/>
        </w:rPr>
      </w:pPr>
    </w:p>
    <w:p w:rsidR="006A4C8B" w:rsidRPr="004F56A0" w:rsidRDefault="004F56A0" w:rsidP="00C518D3">
      <w:pPr>
        <w:tabs>
          <w:tab w:val="left" w:pos="1080"/>
        </w:tabs>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r w:rsidR="00996BDE">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518D3">
        <w:rPr>
          <w:rFonts w:ascii="Times New Roman" w:eastAsia="Times New Roman" w:hAnsi="Times New Roman" w:cs="Times New Roman"/>
          <w:sz w:val="24"/>
          <w:szCs w:val="24"/>
        </w:rPr>
        <w:tab/>
      </w:r>
      <w:r w:rsidR="006A4C8B" w:rsidRPr="004F56A0">
        <w:rPr>
          <w:rFonts w:ascii="Times New Roman" w:eastAsia="Times New Roman" w:hAnsi="Times New Roman" w:cs="Times New Roman"/>
          <w:sz w:val="24"/>
          <w:szCs w:val="24"/>
        </w:rPr>
        <w:t>Программа обучения должна предусматривать:</w:t>
      </w:r>
    </w:p>
    <w:p w:rsidR="006A4C8B" w:rsidRPr="004F56A0"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изучение нормативных правовых актов Российской Федерац</w:t>
      </w:r>
      <w:r w:rsidR="004F56A0">
        <w:rPr>
          <w:rFonts w:ascii="Times New Roman" w:eastAsia="Times New Roman" w:hAnsi="Times New Roman" w:cs="Times New Roman"/>
          <w:sz w:val="24"/>
          <w:szCs w:val="24"/>
        </w:rPr>
        <w:t>ии в области пр</w:t>
      </w:r>
      <w:r w:rsidR="004F56A0">
        <w:rPr>
          <w:rFonts w:ascii="Times New Roman" w:eastAsia="Times New Roman" w:hAnsi="Times New Roman" w:cs="Times New Roman"/>
          <w:sz w:val="24"/>
          <w:szCs w:val="24"/>
        </w:rPr>
        <w:t>о</w:t>
      </w:r>
      <w:r w:rsidR="004F56A0">
        <w:rPr>
          <w:rFonts w:ascii="Times New Roman" w:eastAsia="Times New Roman" w:hAnsi="Times New Roman" w:cs="Times New Roman"/>
          <w:sz w:val="24"/>
          <w:szCs w:val="24"/>
        </w:rPr>
        <w:t>тиводействия ле</w:t>
      </w:r>
      <w:r w:rsidRPr="004F56A0">
        <w:rPr>
          <w:rFonts w:ascii="Times New Roman" w:eastAsia="Times New Roman" w:hAnsi="Times New Roman" w:cs="Times New Roman"/>
          <w:sz w:val="24"/>
          <w:szCs w:val="24"/>
        </w:rPr>
        <w:t>гализации (отмыванию) доходов, полученных преступным п</w:t>
      </w:r>
      <w:r w:rsidRPr="004F56A0">
        <w:rPr>
          <w:rFonts w:ascii="Times New Roman" w:eastAsia="Times New Roman" w:hAnsi="Times New Roman" w:cs="Times New Roman"/>
          <w:sz w:val="24"/>
          <w:szCs w:val="24"/>
        </w:rPr>
        <w:t>у</w:t>
      </w:r>
      <w:r w:rsidRPr="004F56A0">
        <w:rPr>
          <w:rFonts w:ascii="Times New Roman" w:eastAsia="Times New Roman" w:hAnsi="Times New Roman" w:cs="Times New Roman"/>
          <w:sz w:val="24"/>
          <w:szCs w:val="24"/>
        </w:rPr>
        <w:t>тем, и финансированию терроризма;</w:t>
      </w:r>
    </w:p>
    <w:p w:rsidR="002546CA" w:rsidRPr="004F56A0" w:rsidRDefault="002546CA" w:rsidP="002546CA">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proofErr w:type="gramStart"/>
      <w:r w:rsidRPr="004F56A0">
        <w:rPr>
          <w:rFonts w:ascii="Times New Roman" w:eastAsia="Times New Roman" w:hAnsi="Times New Roman" w:cs="Times New Roman"/>
          <w:sz w:val="24"/>
          <w:szCs w:val="24"/>
        </w:rPr>
        <w:t xml:space="preserve">изучение правил и программ осуществления внутреннего контроля в Обществе при </w:t>
      </w:r>
      <w:proofErr w:type="spellStart"/>
      <w:r w:rsidRPr="004F56A0">
        <w:rPr>
          <w:rFonts w:ascii="Times New Roman" w:eastAsia="Times New Roman" w:hAnsi="Times New Roman" w:cs="Times New Roman"/>
          <w:sz w:val="24"/>
          <w:szCs w:val="24"/>
        </w:rPr>
        <w:t>испол</w:t>
      </w:r>
      <w:r>
        <w:rPr>
          <w:rFonts w:ascii="Times New Roman" w:eastAsia="Times New Roman" w:hAnsi="Times New Roman" w:cs="Times New Roman"/>
          <w:sz w:val="24"/>
          <w:szCs w:val="24"/>
        </w:rPr>
        <w:t>не</w:t>
      </w:r>
      <w:r w:rsidRPr="004F56A0">
        <w:rPr>
          <w:rFonts w:ascii="Times New Roman" w:eastAsia="Times New Roman" w:hAnsi="Times New Roman" w:cs="Times New Roman"/>
          <w:sz w:val="24"/>
          <w:szCs w:val="24"/>
        </w:rPr>
        <w:t>нии</w:t>
      </w:r>
      <w:r w:rsidR="001C6314" w:rsidRPr="001C6314">
        <w:rPr>
          <w:rFonts w:ascii="Times New Roman" w:eastAsia="Times New Roman" w:hAnsi="Times New Roman" w:cs="Times New Roman"/>
          <w:sz w:val="24"/>
          <w:szCs w:val="24"/>
        </w:rPr>
        <w:t>$</w:t>
      </w:r>
      <w:proofErr w:type="spellEnd"/>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w:t>
      </w:r>
      <w:r w:rsidR="001C6314">
        <w:rPr>
          <w:rFonts w:ascii="Times New Roman" w:eastAsia="Times New Roman" w:hAnsi="Times New Roman" w:cs="Times New Roman"/>
          <w:sz w:val="24"/>
          <w:szCs w:val="24"/>
        </w:rPr>
        <w:t>r_post</w:t>
      </w:r>
      <w:proofErr w:type="spellEnd"/>
      <w:r w:rsidR="001C6314">
        <w:rPr>
          <w:rFonts w:ascii="Times New Roman" w:eastAsia="Times New Roman" w:hAnsi="Times New Roman" w:cs="Times New Roman"/>
          <w:sz w:val="24"/>
          <w:szCs w:val="24"/>
        </w:rPr>
        <w:t>_</w:t>
      </w:r>
      <w:r w:rsidR="001C6314">
        <w:rPr>
          <w:rFonts w:ascii="Times New Roman" w:eastAsia="Times New Roman" w:hAnsi="Times New Roman" w:cs="Times New Roman"/>
          <w:sz w:val="24"/>
          <w:szCs w:val="24"/>
          <w:lang w:val="en-US"/>
        </w:rPr>
        <w:t>t</w:t>
      </w:r>
      <w:proofErr w:type="spellStart"/>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Pr="004F56A0">
        <w:rPr>
          <w:rFonts w:ascii="Times New Roman" w:eastAsia="Times New Roman" w:hAnsi="Times New Roman" w:cs="Times New Roman"/>
          <w:sz w:val="24"/>
          <w:szCs w:val="24"/>
        </w:rPr>
        <w:t>, а также мер ответственности, которые м</w:t>
      </w:r>
      <w:r w:rsidRPr="004F56A0">
        <w:rPr>
          <w:rFonts w:ascii="Times New Roman" w:eastAsia="Times New Roman" w:hAnsi="Times New Roman" w:cs="Times New Roman"/>
          <w:sz w:val="24"/>
          <w:szCs w:val="24"/>
        </w:rPr>
        <w:t>о</w:t>
      </w:r>
      <w:r>
        <w:rPr>
          <w:rFonts w:ascii="Times New Roman" w:eastAsia="Times New Roman" w:hAnsi="Times New Roman" w:cs="Times New Roman"/>
          <w:sz w:val="24"/>
          <w:szCs w:val="24"/>
        </w:rPr>
        <w:t>гут быть приме</w:t>
      </w:r>
      <w:r w:rsidRPr="004F56A0">
        <w:rPr>
          <w:rFonts w:ascii="Times New Roman" w:eastAsia="Times New Roman" w:hAnsi="Times New Roman" w:cs="Times New Roman"/>
          <w:sz w:val="24"/>
          <w:szCs w:val="24"/>
        </w:rPr>
        <w:t xml:space="preserve">нены к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w:t>
      </w:r>
      <w:r w:rsidR="001C6314">
        <w:rPr>
          <w:rFonts w:ascii="Times New Roman" w:eastAsia="Times New Roman" w:hAnsi="Times New Roman" w:cs="Times New Roman"/>
          <w:sz w:val="24"/>
          <w:szCs w:val="24"/>
        </w:rPr>
        <w:t>r_post</w:t>
      </w:r>
      <w:proofErr w:type="spellEnd"/>
      <w:r w:rsidR="001C6314">
        <w:rPr>
          <w:rFonts w:ascii="Times New Roman" w:eastAsia="Times New Roman" w:hAnsi="Times New Roman" w:cs="Times New Roman"/>
          <w:sz w:val="24"/>
          <w:szCs w:val="24"/>
        </w:rPr>
        <w:t>_</w:t>
      </w:r>
      <w:r w:rsidR="001C6314">
        <w:rPr>
          <w:rFonts w:ascii="Times New Roman" w:eastAsia="Times New Roman" w:hAnsi="Times New Roman" w:cs="Times New Roman"/>
          <w:sz w:val="24"/>
          <w:szCs w:val="24"/>
          <w:lang w:val="en-US"/>
        </w:rPr>
        <w:t>d</w:t>
      </w:r>
      <w:proofErr w:type="spellStart"/>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Pr="004F56A0">
        <w:rPr>
          <w:rFonts w:ascii="Times New Roman" w:eastAsia="Times New Roman" w:hAnsi="Times New Roman" w:cs="Times New Roman"/>
          <w:sz w:val="24"/>
          <w:szCs w:val="24"/>
        </w:rPr>
        <w:t xml:space="preserve"> Общества за неисполнение требов</w:t>
      </w:r>
      <w:r w:rsidRPr="004F56A0">
        <w:rPr>
          <w:rFonts w:ascii="Times New Roman" w:eastAsia="Times New Roman" w:hAnsi="Times New Roman" w:cs="Times New Roman"/>
          <w:sz w:val="24"/>
          <w:szCs w:val="24"/>
        </w:rPr>
        <w:t>а</w:t>
      </w:r>
      <w:r w:rsidRPr="004F56A0">
        <w:rPr>
          <w:rFonts w:ascii="Times New Roman" w:eastAsia="Times New Roman" w:hAnsi="Times New Roman" w:cs="Times New Roman"/>
          <w:sz w:val="24"/>
          <w:szCs w:val="24"/>
        </w:rPr>
        <w:t>ний нормативных правовых актов Российской Федерации в области против</w:t>
      </w:r>
      <w:r w:rsidRPr="004F56A0">
        <w:rPr>
          <w:rFonts w:ascii="Times New Roman" w:eastAsia="Times New Roman" w:hAnsi="Times New Roman" w:cs="Times New Roman"/>
          <w:sz w:val="24"/>
          <w:szCs w:val="24"/>
        </w:rPr>
        <w:t>о</w:t>
      </w:r>
      <w:r w:rsidRPr="004F56A0">
        <w:rPr>
          <w:rFonts w:ascii="Times New Roman" w:eastAsia="Times New Roman" w:hAnsi="Times New Roman" w:cs="Times New Roman"/>
          <w:sz w:val="24"/>
          <w:szCs w:val="24"/>
        </w:rPr>
        <w:t>действия легализации (отмыванию) доходов, полученных пр</w:t>
      </w:r>
      <w:r>
        <w:rPr>
          <w:rFonts w:ascii="Times New Roman" w:eastAsia="Times New Roman" w:hAnsi="Times New Roman" w:cs="Times New Roman"/>
          <w:sz w:val="24"/>
          <w:szCs w:val="24"/>
        </w:rPr>
        <w:t>еступным пу</w:t>
      </w:r>
      <w:r w:rsidRPr="004F56A0">
        <w:rPr>
          <w:rFonts w:ascii="Times New Roman" w:eastAsia="Times New Roman" w:hAnsi="Times New Roman" w:cs="Times New Roman"/>
          <w:sz w:val="24"/>
          <w:szCs w:val="24"/>
        </w:rPr>
        <w:t>тем, и финансированию терроризма и иных организационно-распорядительных док</w:t>
      </w:r>
      <w:r w:rsidRPr="004F56A0">
        <w:rPr>
          <w:rFonts w:ascii="Times New Roman" w:eastAsia="Times New Roman" w:hAnsi="Times New Roman" w:cs="Times New Roman"/>
          <w:sz w:val="24"/>
          <w:szCs w:val="24"/>
        </w:rPr>
        <w:t>у</w:t>
      </w:r>
      <w:r w:rsidRPr="004F56A0">
        <w:rPr>
          <w:rFonts w:ascii="Times New Roman" w:eastAsia="Times New Roman" w:hAnsi="Times New Roman" w:cs="Times New Roman"/>
          <w:sz w:val="24"/>
          <w:szCs w:val="24"/>
        </w:rPr>
        <w:t>ментов Общества, принятых в целях организации и осуществления внутреннего ко</w:t>
      </w:r>
      <w:r w:rsidRPr="004F56A0">
        <w:rPr>
          <w:rFonts w:ascii="Times New Roman" w:eastAsia="Times New Roman" w:hAnsi="Times New Roman" w:cs="Times New Roman"/>
          <w:sz w:val="24"/>
          <w:szCs w:val="24"/>
        </w:rPr>
        <w:t>н</w:t>
      </w:r>
      <w:r w:rsidRPr="004F56A0">
        <w:rPr>
          <w:rFonts w:ascii="Times New Roman" w:eastAsia="Times New Roman" w:hAnsi="Times New Roman" w:cs="Times New Roman"/>
          <w:sz w:val="24"/>
          <w:szCs w:val="24"/>
        </w:rPr>
        <w:t>троля;</w:t>
      </w:r>
      <w:proofErr w:type="gramEnd"/>
    </w:p>
    <w:p w:rsidR="006A4C8B"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изучение типологий, характерных схем и способов отмывания преступных д</w:t>
      </w:r>
      <w:r w:rsidRPr="004F56A0">
        <w:rPr>
          <w:rFonts w:ascii="Times New Roman" w:eastAsia="Times New Roman" w:hAnsi="Times New Roman" w:cs="Times New Roman"/>
          <w:sz w:val="24"/>
          <w:szCs w:val="24"/>
        </w:rPr>
        <w:t>о</w:t>
      </w:r>
      <w:r w:rsidRPr="004F56A0">
        <w:rPr>
          <w:rFonts w:ascii="Times New Roman" w:eastAsia="Times New Roman" w:hAnsi="Times New Roman" w:cs="Times New Roman"/>
          <w:sz w:val="24"/>
          <w:szCs w:val="24"/>
        </w:rPr>
        <w:t>ходов и финансирования терроризма, а также критериев выявления и признаков необычных сделок.</w:t>
      </w:r>
    </w:p>
    <w:p w:rsidR="00C518D3" w:rsidRPr="002B198D" w:rsidRDefault="00C518D3" w:rsidP="004B29D5">
      <w:pPr>
        <w:spacing w:after="0" w:line="245" w:lineRule="exact"/>
        <w:jc w:val="both"/>
        <w:rPr>
          <w:rFonts w:ascii="Times New Roman" w:eastAsia="Times New Roman" w:hAnsi="Times New Roman" w:cs="Times New Roman"/>
          <w:sz w:val="24"/>
          <w:szCs w:val="24"/>
        </w:rPr>
      </w:pPr>
    </w:p>
    <w:p w:rsidR="002546CA" w:rsidRDefault="002546CA" w:rsidP="002546CA">
      <w:pPr>
        <w:tabs>
          <w:tab w:val="left" w:pos="1080"/>
        </w:tabs>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12.16.</w:t>
      </w:r>
      <w:r>
        <w:rPr>
          <w:rFonts w:ascii="Times New Roman" w:eastAsia="Times New Roman" w:hAnsi="Times New Roman" w:cs="Times New Roman"/>
          <w:sz w:val="24"/>
          <w:szCs w:val="24"/>
        </w:rPr>
        <w:tab/>
        <w:t xml:space="preserve">Специальным должностным лицом Общества ведется учет </w:t>
      </w:r>
      <w:r w:rsidRPr="00EC1125">
        <w:rPr>
          <w:rFonts w:ascii="Times New Roman" w:eastAsia="Times New Roman" w:hAnsi="Times New Roman" w:cs="Times New Roman"/>
          <w:sz w:val="24"/>
          <w:szCs w:val="24"/>
        </w:rPr>
        <w:t>самостоятельного</w:t>
      </w:r>
      <w:r>
        <w:rPr>
          <w:rFonts w:ascii="Times New Roman" w:eastAsia="Times New Roman" w:hAnsi="Times New Roman" w:cs="Times New Roman"/>
          <w:sz w:val="24"/>
          <w:szCs w:val="24"/>
        </w:rPr>
        <w:t xml:space="preserve"> прох</w:t>
      </w:r>
      <w:r>
        <w:rPr>
          <w:rFonts w:ascii="Times New Roman" w:eastAsia="Times New Roman" w:hAnsi="Times New Roman" w:cs="Times New Roman"/>
          <w:sz w:val="24"/>
          <w:szCs w:val="24"/>
        </w:rPr>
        <w:t>о</w:t>
      </w:r>
      <w:r>
        <w:rPr>
          <w:rFonts w:ascii="Times New Roman" w:eastAsia="Times New Roman" w:hAnsi="Times New Roman" w:cs="Times New Roman"/>
          <w:sz w:val="24"/>
          <w:szCs w:val="24"/>
        </w:rPr>
        <w:t>ждения обучения в журнале учета прохождения обучения.</w:t>
      </w:r>
    </w:p>
    <w:p w:rsidR="002546CA" w:rsidRPr="004F56A0" w:rsidRDefault="002546CA" w:rsidP="002546CA">
      <w:pPr>
        <w:tabs>
          <w:tab w:val="left" w:pos="1080"/>
        </w:tabs>
        <w:spacing w:after="0" w:line="238" w:lineRule="exact"/>
        <w:ind w:left="709" w:hanging="709"/>
        <w:jc w:val="both"/>
        <w:rPr>
          <w:rFonts w:ascii="Times New Roman" w:eastAsia="Times New Roman" w:hAnsi="Times New Roman" w:cs="Times New Roman"/>
          <w:sz w:val="24"/>
          <w:szCs w:val="24"/>
        </w:rPr>
      </w:pPr>
    </w:p>
    <w:p w:rsidR="002546CA" w:rsidRDefault="002546CA" w:rsidP="002546CA">
      <w:pPr>
        <w:tabs>
          <w:tab w:val="left" w:pos="1080"/>
        </w:tabs>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12.17.</w:t>
      </w:r>
      <w:r>
        <w:rPr>
          <w:rFonts w:ascii="Times New Roman" w:eastAsia="Times New Roman" w:hAnsi="Times New Roman" w:cs="Times New Roman"/>
          <w:sz w:val="24"/>
          <w:szCs w:val="24"/>
        </w:rPr>
        <w:tab/>
      </w:r>
      <w:r w:rsidRPr="004F56A0">
        <w:rPr>
          <w:rFonts w:ascii="Times New Roman" w:eastAsia="Times New Roman" w:hAnsi="Times New Roman" w:cs="Times New Roman"/>
          <w:sz w:val="24"/>
          <w:szCs w:val="24"/>
        </w:rPr>
        <w:t>Факт проведения инструктажа (за исключением целевого ин</w:t>
      </w:r>
      <w:r>
        <w:rPr>
          <w:rFonts w:ascii="Times New Roman" w:eastAsia="Times New Roman" w:hAnsi="Times New Roman" w:cs="Times New Roman"/>
          <w:sz w:val="24"/>
          <w:szCs w:val="24"/>
        </w:rPr>
        <w:t>ст</w:t>
      </w:r>
      <w:r w:rsidRPr="004F56A0">
        <w:rPr>
          <w:rFonts w:ascii="Times New Roman" w:eastAsia="Times New Roman" w:hAnsi="Times New Roman" w:cs="Times New Roman"/>
          <w:sz w:val="24"/>
          <w:szCs w:val="24"/>
        </w:rPr>
        <w:t>руктажа) и ознакомл</w:t>
      </w:r>
      <w:r w:rsidRPr="004F56A0">
        <w:rPr>
          <w:rFonts w:ascii="Times New Roman" w:eastAsia="Times New Roman" w:hAnsi="Times New Roman" w:cs="Times New Roman"/>
          <w:sz w:val="24"/>
          <w:szCs w:val="24"/>
        </w:rPr>
        <w:t>е</w:t>
      </w:r>
      <w:r w:rsidRPr="004F56A0">
        <w:rPr>
          <w:rFonts w:ascii="Times New Roman" w:eastAsia="Times New Roman" w:hAnsi="Times New Roman" w:cs="Times New Roman"/>
          <w:sz w:val="24"/>
          <w:szCs w:val="24"/>
        </w:rPr>
        <w:t>ния с нормативными правовыми и иными актами Российской Федерации в области противодействия легализации (отмыванию) доходов, полученных преступным путем, и фин</w:t>
      </w:r>
      <w:r>
        <w:rPr>
          <w:rFonts w:ascii="Times New Roman" w:eastAsia="Times New Roman" w:hAnsi="Times New Roman" w:cs="Times New Roman"/>
          <w:sz w:val="24"/>
          <w:szCs w:val="24"/>
        </w:rPr>
        <w:t>ансирова</w:t>
      </w:r>
      <w:r w:rsidRPr="004F56A0">
        <w:rPr>
          <w:rFonts w:ascii="Times New Roman" w:eastAsia="Times New Roman" w:hAnsi="Times New Roman" w:cs="Times New Roman"/>
          <w:sz w:val="24"/>
          <w:szCs w:val="24"/>
        </w:rPr>
        <w:t xml:space="preserve">нию терроризма и внутренними документами </w:t>
      </w:r>
      <w:r>
        <w:rPr>
          <w:rFonts w:ascii="Times New Roman" w:eastAsia="Times New Roman" w:hAnsi="Times New Roman" w:cs="Times New Roman"/>
          <w:sz w:val="24"/>
          <w:szCs w:val="24"/>
        </w:rPr>
        <w:t>Общества</w:t>
      </w:r>
      <w:r w:rsidRPr="004F56A0">
        <w:rPr>
          <w:rFonts w:ascii="Times New Roman" w:eastAsia="Times New Roman" w:hAnsi="Times New Roman" w:cs="Times New Roman"/>
          <w:sz w:val="24"/>
          <w:szCs w:val="24"/>
        </w:rPr>
        <w:t>, принятыми в целях орга</w:t>
      </w:r>
      <w:r>
        <w:rPr>
          <w:rFonts w:ascii="Times New Roman" w:eastAsia="Times New Roman" w:hAnsi="Times New Roman" w:cs="Times New Roman"/>
          <w:sz w:val="24"/>
          <w:szCs w:val="24"/>
        </w:rPr>
        <w:t>низации внутренне</w:t>
      </w:r>
      <w:r w:rsidRPr="004F56A0">
        <w:rPr>
          <w:rFonts w:ascii="Times New Roman" w:eastAsia="Times New Roman" w:hAnsi="Times New Roman" w:cs="Times New Roman"/>
          <w:sz w:val="24"/>
          <w:szCs w:val="24"/>
        </w:rPr>
        <w:t>го контроля, должен быть подтвержден его собственн</w:t>
      </w:r>
      <w:r w:rsidRPr="004F56A0">
        <w:rPr>
          <w:rFonts w:ascii="Times New Roman" w:eastAsia="Times New Roman" w:hAnsi="Times New Roman" w:cs="Times New Roman"/>
          <w:sz w:val="24"/>
          <w:szCs w:val="24"/>
        </w:rPr>
        <w:t>о</w:t>
      </w:r>
      <w:r w:rsidRPr="004F56A0">
        <w:rPr>
          <w:rFonts w:ascii="Times New Roman" w:eastAsia="Times New Roman" w:hAnsi="Times New Roman" w:cs="Times New Roman"/>
          <w:sz w:val="24"/>
          <w:szCs w:val="24"/>
        </w:rPr>
        <w:t>ручной подписью в журнале учета обучения.</w:t>
      </w:r>
    </w:p>
    <w:p w:rsidR="002546CA" w:rsidRPr="004F56A0" w:rsidRDefault="002546CA" w:rsidP="002546CA">
      <w:pPr>
        <w:tabs>
          <w:tab w:val="left" w:pos="1080"/>
        </w:tabs>
        <w:spacing w:after="0" w:line="238" w:lineRule="exact"/>
        <w:ind w:left="709" w:hanging="709"/>
        <w:jc w:val="both"/>
        <w:rPr>
          <w:rFonts w:ascii="Times New Roman" w:eastAsia="Times New Roman" w:hAnsi="Times New Roman" w:cs="Times New Roman"/>
          <w:sz w:val="24"/>
          <w:szCs w:val="24"/>
        </w:rPr>
      </w:pPr>
    </w:p>
    <w:p w:rsidR="002546CA" w:rsidRPr="004F56A0" w:rsidRDefault="002546CA" w:rsidP="002546CA">
      <w:pPr>
        <w:tabs>
          <w:tab w:val="left" w:pos="1080"/>
        </w:tabs>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12.18.</w:t>
      </w:r>
      <w:r>
        <w:rPr>
          <w:rFonts w:ascii="Times New Roman" w:eastAsia="Times New Roman" w:hAnsi="Times New Roman" w:cs="Times New Roman"/>
          <w:sz w:val="24"/>
          <w:szCs w:val="24"/>
        </w:rPr>
        <w:tab/>
      </w:r>
      <w:r w:rsidRPr="004F56A0">
        <w:rPr>
          <w:rFonts w:ascii="Times New Roman" w:eastAsia="Times New Roman" w:hAnsi="Times New Roman" w:cs="Times New Roman"/>
          <w:sz w:val="24"/>
          <w:szCs w:val="24"/>
        </w:rPr>
        <w:t>Документы, подтверждающие прохождение целевого инструктажа и повышения уровня знаний, приобщаются к личному делу. Журнал обучения, под</w:t>
      </w:r>
      <w:r>
        <w:rPr>
          <w:rFonts w:ascii="Times New Roman" w:eastAsia="Times New Roman" w:hAnsi="Times New Roman" w:cs="Times New Roman"/>
          <w:sz w:val="24"/>
          <w:szCs w:val="24"/>
        </w:rPr>
        <w:t>твер</w:t>
      </w:r>
      <w:r w:rsidRPr="004F56A0">
        <w:rPr>
          <w:rFonts w:ascii="Times New Roman" w:eastAsia="Times New Roman" w:hAnsi="Times New Roman" w:cs="Times New Roman"/>
          <w:sz w:val="24"/>
          <w:szCs w:val="24"/>
        </w:rPr>
        <w:t>ждающий прохождение вводного и дополнительного инструктажей, хранится 5 лет со времени его окончания.</w:t>
      </w:r>
    </w:p>
    <w:p w:rsidR="006A4C8B" w:rsidRPr="00A20C4A" w:rsidRDefault="006A4C8B" w:rsidP="00A20C4A">
      <w:pPr>
        <w:spacing w:before="58" w:after="0" w:line="240" w:lineRule="auto"/>
        <w:rPr>
          <w:rFonts w:ascii="Times New Roman" w:eastAsia="Times New Roman" w:hAnsi="Times New Roman" w:cs="Times New Roman"/>
          <w:bCs/>
          <w:sz w:val="24"/>
        </w:rPr>
      </w:pPr>
    </w:p>
    <w:p w:rsidR="006A4C8B" w:rsidRPr="004F56A0" w:rsidRDefault="006A4C8B" w:rsidP="00A20C4A">
      <w:pPr>
        <w:spacing w:after="120" w:line="240" w:lineRule="auto"/>
        <w:jc w:val="center"/>
        <w:rPr>
          <w:rFonts w:ascii="Times New Roman" w:eastAsia="Times New Roman" w:hAnsi="Times New Roman" w:cs="Times New Roman"/>
          <w:b/>
          <w:bCs/>
          <w:sz w:val="24"/>
        </w:rPr>
      </w:pPr>
      <w:r w:rsidRPr="006A4C8B">
        <w:rPr>
          <w:rFonts w:ascii="Times New Roman" w:eastAsia="Times New Roman" w:hAnsi="Times New Roman" w:cs="Times New Roman"/>
          <w:b/>
          <w:bCs/>
          <w:sz w:val="24"/>
        </w:rPr>
        <w:t>13. Программа проверки осуществления внутреннего контроля</w:t>
      </w:r>
    </w:p>
    <w:p w:rsidR="002546CA" w:rsidRDefault="002546CA" w:rsidP="002546CA">
      <w:pPr>
        <w:tabs>
          <w:tab w:val="left" w:pos="1080"/>
        </w:tabs>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r>
        <w:rPr>
          <w:rFonts w:ascii="Times New Roman" w:eastAsia="Times New Roman" w:hAnsi="Times New Roman" w:cs="Times New Roman"/>
          <w:sz w:val="24"/>
          <w:szCs w:val="24"/>
        </w:rPr>
        <w:tab/>
      </w:r>
      <w:r w:rsidRPr="004F56A0">
        <w:rPr>
          <w:rFonts w:ascii="Times New Roman" w:eastAsia="Times New Roman" w:hAnsi="Times New Roman" w:cs="Times New Roman"/>
          <w:sz w:val="24"/>
          <w:szCs w:val="24"/>
        </w:rPr>
        <w:t>Программа проверки осуществления внутреннего контроля обеспечивает осущест</w:t>
      </w:r>
      <w:r w:rsidRPr="004F56A0">
        <w:rPr>
          <w:rFonts w:ascii="Times New Roman" w:eastAsia="Times New Roman" w:hAnsi="Times New Roman" w:cs="Times New Roman"/>
          <w:sz w:val="24"/>
          <w:szCs w:val="24"/>
        </w:rPr>
        <w:t>в</w:t>
      </w:r>
      <w:r w:rsidRPr="004F56A0">
        <w:rPr>
          <w:rFonts w:ascii="Times New Roman" w:eastAsia="Times New Roman" w:hAnsi="Times New Roman" w:cs="Times New Roman"/>
          <w:sz w:val="24"/>
          <w:szCs w:val="24"/>
        </w:rPr>
        <w:t xml:space="preserve">ление </w:t>
      </w:r>
      <w:proofErr w:type="gramStart"/>
      <w:r w:rsidRPr="004F56A0">
        <w:rPr>
          <w:rFonts w:ascii="Times New Roman" w:eastAsia="Times New Roman" w:hAnsi="Times New Roman" w:cs="Times New Roman"/>
          <w:sz w:val="24"/>
          <w:szCs w:val="24"/>
        </w:rPr>
        <w:t>контроля за</w:t>
      </w:r>
      <w:proofErr w:type="gramEnd"/>
      <w:r w:rsidRPr="004F56A0">
        <w:rPr>
          <w:rFonts w:ascii="Times New Roman" w:eastAsia="Times New Roman" w:hAnsi="Times New Roman" w:cs="Times New Roman"/>
          <w:sz w:val="24"/>
          <w:szCs w:val="24"/>
        </w:rPr>
        <w:t xml:space="preserve"> соблюдением Обществом зак</w:t>
      </w:r>
      <w:r>
        <w:rPr>
          <w:rFonts w:ascii="Times New Roman" w:eastAsia="Times New Roman" w:hAnsi="Times New Roman" w:cs="Times New Roman"/>
          <w:sz w:val="24"/>
          <w:szCs w:val="24"/>
        </w:rPr>
        <w:t>онодательства Российской Федер</w:t>
      </w:r>
      <w:r>
        <w:rPr>
          <w:rFonts w:ascii="Times New Roman" w:eastAsia="Times New Roman" w:hAnsi="Times New Roman" w:cs="Times New Roman"/>
          <w:sz w:val="24"/>
          <w:szCs w:val="24"/>
        </w:rPr>
        <w:t>а</w:t>
      </w:r>
      <w:r w:rsidRPr="004F56A0">
        <w:rPr>
          <w:rFonts w:ascii="Times New Roman" w:eastAsia="Times New Roman" w:hAnsi="Times New Roman" w:cs="Times New Roman"/>
          <w:sz w:val="24"/>
          <w:szCs w:val="24"/>
        </w:rPr>
        <w:t>ции о противодействии легализации (отмыванию) доходов, полученных преступным пу</w:t>
      </w:r>
      <w:r>
        <w:rPr>
          <w:rFonts w:ascii="Times New Roman" w:eastAsia="Times New Roman" w:hAnsi="Times New Roman" w:cs="Times New Roman"/>
          <w:sz w:val="24"/>
          <w:szCs w:val="24"/>
        </w:rPr>
        <w:t>тем, и финанси</w:t>
      </w:r>
      <w:r w:rsidRPr="004F56A0">
        <w:rPr>
          <w:rFonts w:ascii="Times New Roman" w:eastAsia="Times New Roman" w:hAnsi="Times New Roman" w:cs="Times New Roman"/>
          <w:sz w:val="24"/>
          <w:szCs w:val="24"/>
        </w:rPr>
        <w:t>рованию терроризма, правил внутреннего контроля и иных орган</w:t>
      </w:r>
      <w:r>
        <w:rPr>
          <w:rFonts w:ascii="Times New Roman" w:eastAsia="Times New Roman" w:hAnsi="Times New Roman" w:cs="Times New Roman"/>
          <w:sz w:val="24"/>
          <w:szCs w:val="24"/>
        </w:rPr>
        <w:t>и</w:t>
      </w:r>
      <w:r>
        <w:rPr>
          <w:rFonts w:ascii="Times New Roman" w:eastAsia="Times New Roman" w:hAnsi="Times New Roman" w:cs="Times New Roman"/>
          <w:sz w:val="24"/>
          <w:szCs w:val="24"/>
        </w:rPr>
        <w:t>зационно-распорядительных доку</w:t>
      </w:r>
      <w:r w:rsidRPr="004F56A0">
        <w:rPr>
          <w:rFonts w:ascii="Times New Roman" w:eastAsia="Times New Roman" w:hAnsi="Times New Roman" w:cs="Times New Roman"/>
          <w:sz w:val="24"/>
          <w:szCs w:val="24"/>
        </w:rPr>
        <w:t xml:space="preserve">ментов </w:t>
      </w:r>
      <w:r>
        <w:rPr>
          <w:rFonts w:ascii="Times New Roman" w:eastAsia="Times New Roman" w:hAnsi="Times New Roman" w:cs="Times New Roman"/>
          <w:sz w:val="24"/>
          <w:szCs w:val="24"/>
        </w:rPr>
        <w:t>Общества</w:t>
      </w:r>
      <w:r w:rsidRPr="004F56A0">
        <w:rPr>
          <w:rFonts w:ascii="Times New Roman" w:eastAsia="Times New Roman" w:hAnsi="Times New Roman" w:cs="Times New Roman"/>
          <w:sz w:val="24"/>
          <w:szCs w:val="24"/>
        </w:rPr>
        <w:t>, принятых в целях организации и осуществления внутреннего контроля.</w:t>
      </w:r>
    </w:p>
    <w:p w:rsidR="002546CA" w:rsidRPr="004F56A0" w:rsidRDefault="002546CA" w:rsidP="002546CA">
      <w:pPr>
        <w:spacing w:after="0" w:line="238" w:lineRule="exact"/>
        <w:ind w:left="709" w:hanging="709"/>
        <w:jc w:val="both"/>
        <w:rPr>
          <w:rFonts w:ascii="Times New Roman" w:eastAsia="Times New Roman" w:hAnsi="Times New Roman" w:cs="Times New Roman"/>
          <w:sz w:val="24"/>
          <w:szCs w:val="24"/>
        </w:rPr>
      </w:pPr>
    </w:p>
    <w:p w:rsidR="002546CA" w:rsidRPr="004F56A0" w:rsidRDefault="002546CA" w:rsidP="002546CA">
      <w:pPr>
        <w:tabs>
          <w:tab w:val="left" w:pos="1080"/>
        </w:tabs>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r>
        <w:rPr>
          <w:rFonts w:ascii="Times New Roman" w:eastAsia="Times New Roman" w:hAnsi="Times New Roman" w:cs="Times New Roman"/>
          <w:sz w:val="24"/>
          <w:szCs w:val="24"/>
        </w:rPr>
        <w:tab/>
      </w:r>
      <w:r w:rsidRPr="004F56A0">
        <w:rPr>
          <w:rFonts w:ascii="Times New Roman" w:eastAsia="Times New Roman" w:hAnsi="Times New Roman" w:cs="Times New Roman"/>
          <w:sz w:val="24"/>
          <w:szCs w:val="24"/>
        </w:rPr>
        <w:t>В программе проверки осуществления внутреннего контроля предусматриваются:</w:t>
      </w:r>
    </w:p>
    <w:p w:rsidR="002546CA" w:rsidRPr="004F56A0" w:rsidRDefault="002546CA" w:rsidP="002546CA">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проведение на регулярной основе, но не реже одного раза в полугодие, вну</w:t>
      </w:r>
      <w:r w:rsidRPr="004F56A0">
        <w:rPr>
          <w:rFonts w:ascii="Times New Roman" w:eastAsia="Times New Roman" w:hAnsi="Times New Roman" w:cs="Times New Roman"/>
          <w:sz w:val="24"/>
          <w:szCs w:val="24"/>
        </w:rPr>
        <w:t>т</w:t>
      </w:r>
      <w:r w:rsidRPr="004F56A0">
        <w:rPr>
          <w:rFonts w:ascii="Times New Roman" w:eastAsia="Times New Roman" w:hAnsi="Times New Roman" w:cs="Times New Roman"/>
          <w:sz w:val="24"/>
          <w:szCs w:val="24"/>
        </w:rPr>
        <w:t>ренних проверок выполнения в Обществе правил внутреннего контроля, треб</w:t>
      </w:r>
      <w:r w:rsidRPr="004F56A0">
        <w:rPr>
          <w:rFonts w:ascii="Times New Roman" w:eastAsia="Times New Roman" w:hAnsi="Times New Roman" w:cs="Times New Roman"/>
          <w:sz w:val="24"/>
          <w:szCs w:val="24"/>
        </w:rPr>
        <w:t>о</w:t>
      </w:r>
      <w:r w:rsidRPr="004F56A0">
        <w:rPr>
          <w:rFonts w:ascii="Times New Roman" w:eastAsia="Times New Roman" w:hAnsi="Times New Roman" w:cs="Times New Roman"/>
          <w:sz w:val="24"/>
          <w:szCs w:val="24"/>
        </w:rPr>
        <w:t>ваний Федерального зако</w:t>
      </w:r>
      <w:r>
        <w:rPr>
          <w:rFonts w:ascii="Times New Roman" w:eastAsia="Times New Roman" w:hAnsi="Times New Roman" w:cs="Times New Roman"/>
          <w:sz w:val="24"/>
          <w:szCs w:val="24"/>
        </w:rPr>
        <w:t>на и иных норма</w:t>
      </w:r>
      <w:r w:rsidRPr="004F56A0">
        <w:rPr>
          <w:rFonts w:ascii="Times New Roman" w:eastAsia="Times New Roman" w:hAnsi="Times New Roman" w:cs="Times New Roman"/>
          <w:sz w:val="24"/>
          <w:szCs w:val="24"/>
        </w:rPr>
        <w:t>тивных правовых актов;</w:t>
      </w:r>
    </w:p>
    <w:p w:rsidR="002546CA" w:rsidRPr="004F56A0" w:rsidRDefault="002546CA" w:rsidP="002546CA">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proofErr w:type="gramStart"/>
      <w:r w:rsidRPr="004F56A0">
        <w:rPr>
          <w:rFonts w:ascii="Times New Roman" w:eastAsia="Times New Roman" w:hAnsi="Times New Roman" w:cs="Times New Roman"/>
          <w:sz w:val="24"/>
          <w:szCs w:val="24"/>
        </w:rPr>
        <w:t>представление</w:t>
      </w:r>
      <w:r>
        <w:rPr>
          <w:rFonts w:ascii="Times New Roman" w:eastAsia="Times New Roman" w:hAnsi="Times New Roman" w:cs="Times New Roman"/>
          <w:sz w:val="24"/>
          <w:szCs w:val="24"/>
        </w:rPr>
        <w:t xml:space="preserve">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w:t>
      </w:r>
      <w:r w:rsidR="001C6314">
        <w:rPr>
          <w:rFonts w:ascii="Times New Roman" w:eastAsia="Times New Roman" w:hAnsi="Times New Roman" w:cs="Times New Roman"/>
          <w:sz w:val="24"/>
          <w:szCs w:val="24"/>
        </w:rPr>
        <w:t>r_post</w:t>
      </w:r>
      <w:proofErr w:type="spellEnd"/>
      <w:r w:rsidR="001C6314">
        <w:rPr>
          <w:rFonts w:ascii="Times New Roman" w:eastAsia="Times New Roman" w:hAnsi="Times New Roman" w:cs="Times New Roman"/>
          <w:sz w:val="24"/>
          <w:szCs w:val="24"/>
        </w:rPr>
        <w:t>_</w:t>
      </w:r>
      <w:r w:rsidR="001C6314">
        <w:rPr>
          <w:rFonts w:ascii="Times New Roman" w:eastAsia="Times New Roman" w:hAnsi="Times New Roman" w:cs="Times New Roman"/>
          <w:sz w:val="24"/>
          <w:szCs w:val="24"/>
          <w:lang w:val="en-US"/>
        </w:rPr>
        <w:t>d</w:t>
      </w:r>
      <w:proofErr w:type="spellStart"/>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Pr="004F56A0">
        <w:rPr>
          <w:rFonts w:ascii="Times New Roman" w:eastAsia="Times New Roman" w:hAnsi="Times New Roman" w:cs="Times New Roman"/>
          <w:sz w:val="24"/>
          <w:szCs w:val="24"/>
        </w:rPr>
        <w:t xml:space="preserve"> Общества спец</w:t>
      </w:r>
      <w:r>
        <w:rPr>
          <w:rFonts w:ascii="Times New Roman" w:eastAsia="Times New Roman" w:hAnsi="Times New Roman" w:cs="Times New Roman"/>
          <w:sz w:val="24"/>
          <w:szCs w:val="24"/>
        </w:rPr>
        <w:t>иальным должностным лицом по ре</w:t>
      </w:r>
      <w:r w:rsidRPr="004F56A0">
        <w:rPr>
          <w:rFonts w:ascii="Times New Roman" w:eastAsia="Times New Roman" w:hAnsi="Times New Roman" w:cs="Times New Roman"/>
          <w:sz w:val="24"/>
          <w:szCs w:val="24"/>
        </w:rPr>
        <w:t xml:space="preserve">зультатам проверок письменных </w:t>
      </w:r>
      <w:r>
        <w:rPr>
          <w:rFonts w:ascii="Times New Roman" w:eastAsia="Times New Roman" w:hAnsi="Times New Roman" w:cs="Times New Roman"/>
          <w:sz w:val="24"/>
          <w:szCs w:val="24"/>
        </w:rPr>
        <w:t>отчетов (форма - Приложение №10</w:t>
      </w:r>
      <w:r w:rsidRPr="004F56A0">
        <w:rPr>
          <w:rFonts w:ascii="Times New Roman" w:eastAsia="Times New Roman" w:hAnsi="Times New Roman" w:cs="Times New Roman"/>
          <w:sz w:val="24"/>
          <w:szCs w:val="24"/>
        </w:rPr>
        <w:t>), с</w:t>
      </w:r>
      <w:r w:rsidRPr="004F56A0">
        <w:rPr>
          <w:rFonts w:ascii="Times New Roman" w:eastAsia="Times New Roman" w:hAnsi="Times New Roman" w:cs="Times New Roman"/>
          <w:sz w:val="24"/>
          <w:szCs w:val="24"/>
        </w:rPr>
        <w:t>о</w:t>
      </w:r>
      <w:r w:rsidRPr="004F56A0">
        <w:rPr>
          <w:rFonts w:ascii="Times New Roman" w:eastAsia="Times New Roman" w:hAnsi="Times New Roman" w:cs="Times New Roman"/>
          <w:sz w:val="24"/>
          <w:szCs w:val="24"/>
        </w:rPr>
        <w:t>держащих сведения обо всех выявленных нарушениях законодательства Ро</w:t>
      </w:r>
      <w:r w:rsidRPr="004F56A0">
        <w:rPr>
          <w:rFonts w:ascii="Times New Roman" w:eastAsia="Times New Roman" w:hAnsi="Times New Roman" w:cs="Times New Roman"/>
          <w:sz w:val="24"/>
          <w:szCs w:val="24"/>
        </w:rPr>
        <w:t>с</w:t>
      </w:r>
      <w:r w:rsidRPr="004F56A0">
        <w:rPr>
          <w:rFonts w:ascii="Times New Roman" w:eastAsia="Times New Roman" w:hAnsi="Times New Roman" w:cs="Times New Roman"/>
          <w:sz w:val="24"/>
          <w:szCs w:val="24"/>
        </w:rPr>
        <w:t>сийской Федерации о противо</w:t>
      </w:r>
      <w:r>
        <w:rPr>
          <w:rFonts w:ascii="Times New Roman" w:eastAsia="Times New Roman" w:hAnsi="Times New Roman" w:cs="Times New Roman"/>
          <w:sz w:val="24"/>
          <w:szCs w:val="24"/>
        </w:rPr>
        <w:t>действии легализации (от</w:t>
      </w:r>
      <w:r w:rsidRPr="004F56A0">
        <w:rPr>
          <w:rFonts w:ascii="Times New Roman" w:eastAsia="Times New Roman" w:hAnsi="Times New Roman" w:cs="Times New Roman"/>
          <w:sz w:val="24"/>
          <w:szCs w:val="24"/>
        </w:rPr>
        <w:t>мыванию) доходов, п</w:t>
      </w:r>
      <w:r w:rsidRPr="004F56A0">
        <w:rPr>
          <w:rFonts w:ascii="Times New Roman" w:eastAsia="Times New Roman" w:hAnsi="Times New Roman" w:cs="Times New Roman"/>
          <w:sz w:val="24"/>
          <w:szCs w:val="24"/>
        </w:rPr>
        <w:t>о</w:t>
      </w:r>
      <w:r w:rsidRPr="004F56A0">
        <w:rPr>
          <w:rFonts w:ascii="Times New Roman" w:eastAsia="Times New Roman" w:hAnsi="Times New Roman" w:cs="Times New Roman"/>
          <w:sz w:val="24"/>
          <w:szCs w:val="24"/>
        </w:rPr>
        <w:t>лученных преступным путем, и финансированию терроризма, правил внутре</w:t>
      </w:r>
      <w:r w:rsidRPr="004F56A0">
        <w:rPr>
          <w:rFonts w:ascii="Times New Roman" w:eastAsia="Times New Roman" w:hAnsi="Times New Roman" w:cs="Times New Roman"/>
          <w:sz w:val="24"/>
          <w:szCs w:val="24"/>
        </w:rPr>
        <w:t>н</w:t>
      </w:r>
      <w:r w:rsidRPr="004F56A0">
        <w:rPr>
          <w:rFonts w:ascii="Times New Roman" w:eastAsia="Times New Roman" w:hAnsi="Times New Roman" w:cs="Times New Roman"/>
          <w:sz w:val="24"/>
          <w:szCs w:val="24"/>
        </w:rPr>
        <w:t xml:space="preserve">него контроля и иных организационно-распорядительных документов </w:t>
      </w:r>
      <w:r>
        <w:rPr>
          <w:rFonts w:ascii="Times New Roman" w:eastAsia="Times New Roman" w:hAnsi="Times New Roman" w:cs="Times New Roman"/>
          <w:sz w:val="24"/>
          <w:szCs w:val="24"/>
        </w:rPr>
        <w:t>Общес</w:t>
      </w:r>
      <w:r>
        <w:rPr>
          <w:rFonts w:ascii="Times New Roman" w:eastAsia="Times New Roman" w:hAnsi="Times New Roman" w:cs="Times New Roman"/>
          <w:sz w:val="24"/>
          <w:szCs w:val="24"/>
        </w:rPr>
        <w:t>т</w:t>
      </w:r>
      <w:r>
        <w:rPr>
          <w:rFonts w:ascii="Times New Roman" w:eastAsia="Times New Roman" w:hAnsi="Times New Roman" w:cs="Times New Roman"/>
          <w:sz w:val="24"/>
          <w:szCs w:val="24"/>
        </w:rPr>
        <w:t>ва, принятых в целях орга</w:t>
      </w:r>
      <w:r w:rsidRPr="004F56A0">
        <w:rPr>
          <w:rFonts w:ascii="Times New Roman" w:eastAsia="Times New Roman" w:hAnsi="Times New Roman" w:cs="Times New Roman"/>
          <w:sz w:val="24"/>
          <w:szCs w:val="24"/>
        </w:rPr>
        <w:t>низации и осуществления внутреннего контроля;</w:t>
      </w:r>
      <w:proofErr w:type="gramEnd"/>
    </w:p>
    <w:p w:rsidR="006A4C8B" w:rsidRPr="002546CA" w:rsidRDefault="002546CA" w:rsidP="002546CA">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4F56A0">
        <w:rPr>
          <w:rFonts w:ascii="Times New Roman" w:eastAsia="Times New Roman" w:hAnsi="Times New Roman" w:cs="Times New Roman"/>
          <w:sz w:val="24"/>
          <w:szCs w:val="24"/>
        </w:rPr>
        <w:t>принятие мер, направленных на устранение выявленных по результатам пров</w:t>
      </w:r>
      <w:r w:rsidRPr="004F56A0">
        <w:rPr>
          <w:rFonts w:ascii="Times New Roman" w:eastAsia="Times New Roman" w:hAnsi="Times New Roman" w:cs="Times New Roman"/>
          <w:sz w:val="24"/>
          <w:szCs w:val="24"/>
        </w:rPr>
        <w:t>е</w:t>
      </w:r>
      <w:r w:rsidRPr="004F56A0">
        <w:rPr>
          <w:rFonts w:ascii="Times New Roman" w:eastAsia="Times New Roman" w:hAnsi="Times New Roman" w:cs="Times New Roman"/>
          <w:sz w:val="24"/>
          <w:szCs w:val="24"/>
        </w:rPr>
        <w:t>рок нарушений.</w:t>
      </w:r>
    </w:p>
    <w:p w:rsidR="00C518D3" w:rsidRPr="00C518D3" w:rsidRDefault="00C518D3" w:rsidP="00C518D3">
      <w:pPr>
        <w:spacing w:after="0" w:line="245" w:lineRule="exact"/>
        <w:jc w:val="both"/>
        <w:rPr>
          <w:rFonts w:ascii="Times New Roman" w:eastAsia="Times New Roman" w:hAnsi="Times New Roman" w:cs="Times New Roman"/>
          <w:sz w:val="24"/>
          <w:szCs w:val="24"/>
        </w:rPr>
      </w:pPr>
    </w:p>
    <w:p w:rsidR="006A4C8B" w:rsidRPr="00133D1B" w:rsidRDefault="006A4C8B" w:rsidP="00A20C4A">
      <w:pPr>
        <w:spacing w:after="0" w:line="238" w:lineRule="exact"/>
        <w:ind w:left="709" w:hanging="709"/>
        <w:jc w:val="both"/>
        <w:rPr>
          <w:rFonts w:ascii="Times New Roman" w:eastAsia="Times New Roman" w:hAnsi="Times New Roman" w:cs="Times New Roman"/>
          <w:sz w:val="24"/>
          <w:szCs w:val="24"/>
        </w:rPr>
      </w:pPr>
      <w:r w:rsidRPr="00133D1B">
        <w:rPr>
          <w:rFonts w:ascii="Times New Roman" w:eastAsia="Times New Roman" w:hAnsi="Times New Roman" w:cs="Times New Roman"/>
          <w:sz w:val="24"/>
          <w:szCs w:val="24"/>
        </w:rPr>
        <w:t>13.3.</w:t>
      </w:r>
      <w:r w:rsidRPr="00133D1B">
        <w:rPr>
          <w:rFonts w:ascii="Times New Roman" w:eastAsia="Times New Roman" w:hAnsi="Times New Roman" w:cs="Times New Roman"/>
          <w:sz w:val="24"/>
          <w:szCs w:val="24"/>
        </w:rPr>
        <w:tab/>
        <w:t>Отчет по результатам проведения проверок внутреннего контроля должен содержать:</w:t>
      </w:r>
    </w:p>
    <w:p w:rsidR="006A4C8B" w:rsidRPr="00133D1B"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133D1B">
        <w:rPr>
          <w:rFonts w:ascii="Times New Roman" w:eastAsia="Times New Roman" w:hAnsi="Times New Roman" w:cs="Times New Roman"/>
          <w:sz w:val="24"/>
          <w:szCs w:val="24"/>
        </w:rPr>
        <w:t>сведения обо всех выявленных нарушениях законодательст</w:t>
      </w:r>
      <w:r w:rsidR="00133D1B">
        <w:rPr>
          <w:rFonts w:ascii="Times New Roman" w:eastAsia="Times New Roman" w:hAnsi="Times New Roman" w:cs="Times New Roman"/>
          <w:sz w:val="24"/>
          <w:szCs w:val="24"/>
        </w:rPr>
        <w:t>ва Российской Ф</w:t>
      </w:r>
      <w:r w:rsidR="00133D1B">
        <w:rPr>
          <w:rFonts w:ascii="Times New Roman" w:eastAsia="Times New Roman" w:hAnsi="Times New Roman" w:cs="Times New Roman"/>
          <w:sz w:val="24"/>
          <w:szCs w:val="24"/>
        </w:rPr>
        <w:t>е</w:t>
      </w:r>
      <w:r w:rsidR="00133D1B">
        <w:rPr>
          <w:rFonts w:ascii="Times New Roman" w:eastAsia="Times New Roman" w:hAnsi="Times New Roman" w:cs="Times New Roman"/>
          <w:sz w:val="24"/>
          <w:szCs w:val="24"/>
        </w:rPr>
        <w:t>дерации о проти</w:t>
      </w:r>
      <w:r w:rsidRPr="00133D1B">
        <w:rPr>
          <w:rFonts w:ascii="Times New Roman" w:eastAsia="Times New Roman" w:hAnsi="Times New Roman" w:cs="Times New Roman"/>
          <w:sz w:val="24"/>
          <w:szCs w:val="24"/>
        </w:rPr>
        <w:t>водействии легализации (отмыванию) доходов, полученных преступным пу</w:t>
      </w:r>
      <w:r w:rsidR="00133D1B">
        <w:rPr>
          <w:rFonts w:ascii="Times New Roman" w:eastAsia="Times New Roman" w:hAnsi="Times New Roman" w:cs="Times New Roman"/>
          <w:sz w:val="24"/>
          <w:szCs w:val="24"/>
        </w:rPr>
        <w:t>тем, и финансированию тер</w:t>
      </w:r>
      <w:r w:rsidRPr="00133D1B">
        <w:rPr>
          <w:rFonts w:ascii="Times New Roman" w:eastAsia="Times New Roman" w:hAnsi="Times New Roman" w:cs="Times New Roman"/>
          <w:sz w:val="24"/>
          <w:szCs w:val="24"/>
        </w:rPr>
        <w:t>роризма, правил внутреннего ко</w:t>
      </w:r>
      <w:r w:rsidRPr="00133D1B">
        <w:rPr>
          <w:rFonts w:ascii="Times New Roman" w:eastAsia="Times New Roman" w:hAnsi="Times New Roman" w:cs="Times New Roman"/>
          <w:sz w:val="24"/>
          <w:szCs w:val="24"/>
        </w:rPr>
        <w:t>н</w:t>
      </w:r>
      <w:r w:rsidRPr="00133D1B">
        <w:rPr>
          <w:rFonts w:ascii="Times New Roman" w:eastAsia="Times New Roman" w:hAnsi="Times New Roman" w:cs="Times New Roman"/>
          <w:sz w:val="24"/>
          <w:szCs w:val="24"/>
        </w:rPr>
        <w:t>троля и иных организационно-распорядительн</w:t>
      </w:r>
      <w:r w:rsidR="00133D1B">
        <w:rPr>
          <w:rFonts w:ascii="Times New Roman" w:eastAsia="Times New Roman" w:hAnsi="Times New Roman" w:cs="Times New Roman"/>
          <w:sz w:val="24"/>
          <w:szCs w:val="24"/>
        </w:rPr>
        <w:t>ых документов Общест</w:t>
      </w:r>
      <w:r w:rsidRPr="00133D1B">
        <w:rPr>
          <w:rFonts w:ascii="Times New Roman" w:eastAsia="Times New Roman" w:hAnsi="Times New Roman" w:cs="Times New Roman"/>
          <w:sz w:val="24"/>
          <w:szCs w:val="24"/>
        </w:rPr>
        <w:t>ва, прин</w:t>
      </w:r>
      <w:r w:rsidRPr="00133D1B">
        <w:rPr>
          <w:rFonts w:ascii="Times New Roman" w:eastAsia="Times New Roman" w:hAnsi="Times New Roman" w:cs="Times New Roman"/>
          <w:sz w:val="24"/>
          <w:szCs w:val="24"/>
        </w:rPr>
        <w:t>я</w:t>
      </w:r>
      <w:r w:rsidRPr="00133D1B">
        <w:rPr>
          <w:rFonts w:ascii="Times New Roman" w:eastAsia="Times New Roman" w:hAnsi="Times New Roman" w:cs="Times New Roman"/>
          <w:sz w:val="24"/>
          <w:szCs w:val="24"/>
        </w:rPr>
        <w:t>тых в целях организации внутреннего контроля;</w:t>
      </w:r>
    </w:p>
    <w:p w:rsidR="006A4C8B" w:rsidRPr="00133D1B"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133D1B">
        <w:rPr>
          <w:rFonts w:ascii="Times New Roman" w:eastAsia="Times New Roman" w:hAnsi="Times New Roman" w:cs="Times New Roman"/>
          <w:sz w:val="24"/>
          <w:szCs w:val="24"/>
        </w:rPr>
        <w:t>сведения о мерах, необходимых для устранения нарушений;</w:t>
      </w:r>
    </w:p>
    <w:p w:rsidR="006A4C8B"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133D1B">
        <w:rPr>
          <w:rFonts w:ascii="Times New Roman" w:eastAsia="Times New Roman" w:hAnsi="Times New Roman" w:cs="Times New Roman"/>
          <w:sz w:val="24"/>
          <w:szCs w:val="24"/>
        </w:rPr>
        <w:t>иные сведения.</w:t>
      </w:r>
    </w:p>
    <w:p w:rsidR="00C518D3" w:rsidRPr="00C518D3" w:rsidRDefault="00C518D3" w:rsidP="00C518D3">
      <w:pPr>
        <w:spacing w:after="0" w:line="245" w:lineRule="exact"/>
        <w:jc w:val="both"/>
        <w:rPr>
          <w:rFonts w:ascii="Times New Roman" w:eastAsia="Times New Roman" w:hAnsi="Times New Roman" w:cs="Times New Roman"/>
          <w:sz w:val="24"/>
          <w:szCs w:val="24"/>
        </w:rPr>
      </w:pPr>
    </w:p>
    <w:p w:rsidR="006A4C8B" w:rsidRPr="005733D8" w:rsidRDefault="00C518D3" w:rsidP="00A20C4A">
      <w:pPr>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r>
        <w:rPr>
          <w:rFonts w:ascii="Times New Roman" w:eastAsia="Times New Roman" w:hAnsi="Times New Roman" w:cs="Times New Roman"/>
          <w:sz w:val="24"/>
          <w:szCs w:val="24"/>
        </w:rPr>
        <w:tab/>
      </w:r>
      <w:r w:rsidR="006A4C8B" w:rsidRPr="00133D1B">
        <w:rPr>
          <w:rFonts w:ascii="Times New Roman" w:eastAsia="Times New Roman" w:hAnsi="Times New Roman" w:cs="Times New Roman"/>
          <w:sz w:val="24"/>
          <w:szCs w:val="24"/>
        </w:rPr>
        <w:t>По выявленным нарушениям</w:t>
      </w:r>
      <w:r w:rsidR="00A20C4A">
        <w:rPr>
          <w:rFonts w:ascii="Times New Roman" w:eastAsia="Times New Roman" w:hAnsi="Times New Roman" w:cs="Times New Roman"/>
          <w:sz w:val="24"/>
          <w:szCs w:val="24"/>
        </w:rPr>
        <w:t xml:space="preserve"> </w:t>
      </w:r>
      <w:r w:rsidR="001C6314" w:rsidRPr="001C6314">
        <w:rPr>
          <w:rFonts w:ascii="Times New Roman" w:eastAsia="Times New Roman" w:hAnsi="Times New Roman" w:cs="Times New Roman"/>
          <w:sz w:val="24"/>
          <w:szCs w:val="24"/>
        </w:rPr>
        <w:t>${</w:t>
      </w:r>
      <w:proofErr w:type="spellStart"/>
      <w:r w:rsidR="001C6314" w:rsidRPr="001C6314">
        <w:rPr>
          <w:rFonts w:ascii="Times New Roman" w:eastAsia="Times New Roman" w:hAnsi="Times New Roman" w:cs="Times New Roman"/>
          <w:sz w:val="24"/>
          <w:szCs w:val="24"/>
        </w:rPr>
        <w:t>directo</w:t>
      </w:r>
      <w:r w:rsidR="001C6314">
        <w:rPr>
          <w:rFonts w:ascii="Times New Roman" w:eastAsia="Times New Roman" w:hAnsi="Times New Roman" w:cs="Times New Roman"/>
          <w:sz w:val="24"/>
          <w:szCs w:val="24"/>
        </w:rPr>
        <w:t>r_post</w:t>
      </w:r>
      <w:proofErr w:type="spellEnd"/>
      <w:r w:rsidR="001C6314">
        <w:rPr>
          <w:rFonts w:ascii="Times New Roman" w:eastAsia="Times New Roman" w:hAnsi="Times New Roman" w:cs="Times New Roman"/>
          <w:sz w:val="24"/>
          <w:szCs w:val="24"/>
        </w:rPr>
        <w:t>_</w:t>
      </w:r>
      <w:proofErr w:type="spellStart"/>
      <w:r w:rsidR="001C6314">
        <w:rPr>
          <w:rFonts w:ascii="Times New Roman" w:eastAsia="Times New Roman" w:hAnsi="Times New Roman" w:cs="Times New Roman"/>
          <w:sz w:val="24"/>
          <w:szCs w:val="24"/>
          <w:lang w:val="en-US"/>
        </w:rPr>
        <w:t>i</w:t>
      </w:r>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006A4C8B" w:rsidRPr="00133D1B">
        <w:rPr>
          <w:rFonts w:ascii="Times New Roman" w:eastAsia="Times New Roman" w:hAnsi="Times New Roman" w:cs="Times New Roman"/>
          <w:sz w:val="24"/>
          <w:szCs w:val="24"/>
        </w:rPr>
        <w:t xml:space="preserve"> Общества принимает решения по их</w:t>
      </w:r>
      <w:r w:rsidR="00A20C4A">
        <w:rPr>
          <w:rFonts w:ascii="Times New Roman" w:eastAsia="Times New Roman" w:hAnsi="Times New Roman" w:cs="Times New Roman"/>
          <w:sz w:val="24"/>
          <w:szCs w:val="24"/>
        </w:rPr>
        <w:t xml:space="preserve"> </w:t>
      </w:r>
      <w:r w:rsidR="006A4C8B" w:rsidRPr="00133D1B">
        <w:rPr>
          <w:rFonts w:ascii="Times New Roman" w:eastAsia="Times New Roman" w:hAnsi="Times New Roman" w:cs="Times New Roman"/>
          <w:sz w:val="24"/>
          <w:szCs w:val="24"/>
        </w:rPr>
        <w:t>устранению.</w:t>
      </w:r>
    </w:p>
    <w:p w:rsidR="0002029E" w:rsidRPr="005733D8" w:rsidRDefault="0002029E" w:rsidP="0002029E">
      <w:pPr>
        <w:tabs>
          <w:tab w:val="left" w:pos="1174"/>
        </w:tabs>
        <w:spacing w:after="0" w:line="252" w:lineRule="exact"/>
        <w:ind w:firstLine="698"/>
        <w:jc w:val="both"/>
        <w:rPr>
          <w:rFonts w:ascii="Times New Roman" w:eastAsia="Times New Roman" w:hAnsi="Times New Roman" w:cs="Times New Roman"/>
          <w:sz w:val="24"/>
          <w:szCs w:val="24"/>
        </w:rPr>
      </w:pPr>
    </w:p>
    <w:p w:rsidR="00A20C4A" w:rsidRDefault="006A4C8B" w:rsidP="00A20C4A">
      <w:pPr>
        <w:spacing w:after="0" w:line="240" w:lineRule="auto"/>
        <w:jc w:val="center"/>
        <w:rPr>
          <w:rFonts w:ascii="Times New Roman" w:eastAsia="Times New Roman" w:hAnsi="Times New Roman" w:cs="Times New Roman"/>
          <w:b/>
          <w:bCs/>
          <w:sz w:val="24"/>
        </w:rPr>
      </w:pPr>
      <w:r w:rsidRPr="006A4C8B">
        <w:rPr>
          <w:rFonts w:ascii="Times New Roman" w:eastAsia="Times New Roman" w:hAnsi="Times New Roman" w:cs="Times New Roman"/>
          <w:b/>
          <w:bCs/>
          <w:sz w:val="24"/>
        </w:rPr>
        <w:t>14. Программа, регламентирующая порядок действий в случае</w:t>
      </w:r>
      <w:r w:rsidR="00A20C4A">
        <w:rPr>
          <w:rFonts w:ascii="Times New Roman" w:eastAsia="Times New Roman" w:hAnsi="Times New Roman" w:cs="Times New Roman"/>
          <w:b/>
          <w:bCs/>
          <w:sz w:val="24"/>
        </w:rPr>
        <w:t xml:space="preserve"> </w:t>
      </w:r>
      <w:r w:rsidRPr="006A4C8B">
        <w:rPr>
          <w:rFonts w:ascii="Times New Roman" w:eastAsia="Times New Roman" w:hAnsi="Times New Roman" w:cs="Times New Roman"/>
          <w:b/>
          <w:bCs/>
          <w:sz w:val="24"/>
        </w:rPr>
        <w:t>отказа</w:t>
      </w:r>
    </w:p>
    <w:p w:rsidR="006A4C8B" w:rsidRPr="006A4C8B" w:rsidRDefault="006A4C8B" w:rsidP="00A20C4A">
      <w:pPr>
        <w:spacing w:after="120" w:line="240" w:lineRule="auto"/>
        <w:jc w:val="center"/>
        <w:rPr>
          <w:rFonts w:ascii="Times New Roman" w:eastAsia="Times New Roman" w:hAnsi="Times New Roman" w:cs="Times New Roman"/>
          <w:sz w:val="24"/>
          <w:szCs w:val="24"/>
        </w:rPr>
      </w:pPr>
      <w:r w:rsidRPr="006A4C8B">
        <w:rPr>
          <w:rFonts w:ascii="Times New Roman" w:eastAsia="Times New Roman" w:hAnsi="Times New Roman" w:cs="Times New Roman"/>
          <w:b/>
          <w:bCs/>
          <w:sz w:val="24"/>
        </w:rPr>
        <w:t>от выполнения распоряжения клиента о совершении операции</w:t>
      </w:r>
    </w:p>
    <w:p w:rsidR="006A4C8B" w:rsidRDefault="00C518D3" w:rsidP="00A20C4A">
      <w:pPr>
        <w:spacing w:after="0" w:line="238" w:lineRule="exact"/>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r>
        <w:rPr>
          <w:rFonts w:ascii="Times New Roman" w:eastAsia="Times New Roman" w:hAnsi="Times New Roman" w:cs="Times New Roman"/>
          <w:sz w:val="24"/>
          <w:szCs w:val="24"/>
        </w:rPr>
        <w:tab/>
      </w:r>
      <w:r w:rsidR="006A4C8B" w:rsidRPr="0002029E">
        <w:rPr>
          <w:rFonts w:ascii="Times New Roman" w:eastAsia="Times New Roman" w:hAnsi="Times New Roman" w:cs="Times New Roman"/>
          <w:sz w:val="24"/>
          <w:szCs w:val="24"/>
        </w:rPr>
        <w:t>В программу, регламентирующую порядок действий в случае отказа от выполнения распо</w:t>
      </w:r>
      <w:r w:rsidR="0002029E">
        <w:rPr>
          <w:rFonts w:ascii="Times New Roman" w:eastAsia="Times New Roman" w:hAnsi="Times New Roman" w:cs="Times New Roman"/>
          <w:sz w:val="24"/>
          <w:szCs w:val="24"/>
        </w:rPr>
        <w:t>ря</w:t>
      </w:r>
      <w:r w:rsidR="006A4C8B" w:rsidRPr="0002029E">
        <w:rPr>
          <w:rFonts w:ascii="Times New Roman" w:eastAsia="Times New Roman" w:hAnsi="Times New Roman" w:cs="Times New Roman"/>
          <w:sz w:val="24"/>
          <w:szCs w:val="24"/>
        </w:rPr>
        <w:t>жения клиента о совершении операции, включается перечень оснований для такого отказа, установленный Обществом с учетом требований законодательства Российской Федерац</w:t>
      </w:r>
      <w:r w:rsidR="0002029E">
        <w:rPr>
          <w:rFonts w:ascii="Times New Roman" w:eastAsia="Times New Roman" w:hAnsi="Times New Roman" w:cs="Times New Roman"/>
          <w:sz w:val="24"/>
          <w:szCs w:val="24"/>
        </w:rPr>
        <w:t>ии в сфере противодействия лега</w:t>
      </w:r>
      <w:r w:rsidR="006A4C8B" w:rsidRPr="0002029E">
        <w:rPr>
          <w:rFonts w:ascii="Times New Roman" w:eastAsia="Times New Roman" w:hAnsi="Times New Roman" w:cs="Times New Roman"/>
          <w:sz w:val="24"/>
          <w:szCs w:val="24"/>
        </w:rPr>
        <w:t>лизации (отмыванию) доходов, полученных преступным путем, и финансированию терроризма.</w:t>
      </w:r>
    </w:p>
    <w:p w:rsidR="00C518D3" w:rsidRPr="0002029E" w:rsidRDefault="00C518D3" w:rsidP="00C518D3">
      <w:pPr>
        <w:tabs>
          <w:tab w:val="left" w:pos="1080"/>
        </w:tabs>
        <w:spacing w:after="0" w:line="238" w:lineRule="exact"/>
        <w:jc w:val="both"/>
        <w:rPr>
          <w:rFonts w:ascii="Times New Roman" w:eastAsia="Times New Roman" w:hAnsi="Times New Roman" w:cs="Times New Roman"/>
          <w:sz w:val="24"/>
          <w:szCs w:val="24"/>
        </w:rPr>
      </w:pPr>
    </w:p>
    <w:p w:rsidR="002546CA" w:rsidRDefault="002546CA" w:rsidP="002546CA">
      <w:pPr>
        <w:spacing w:after="0" w:line="238" w:lineRule="exact"/>
        <w:ind w:left="709" w:hanging="709"/>
        <w:jc w:val="both"/>
        <w:rPr>
          <w:rFonts w:ascii="Times New Roman" w:eastAsia="Times New Roman" w:hAnsi="Times New Roman" w:cs="Times New Roman"/>
          <w:sz w:val="24"/>
          <w:szCs w:val="24"/>
        </w:rPr>
      </w:pPr>
      <w:r w:rsidRPr="0002029E">
        <w:rPr>
          <w:rFonts w:ascii="Times New Roman" w:eastAsia="Times New Roman" w:hAnsi="Times New Roman" w:cs="Times New Roman"/>
          <w:sz w:val="24"/>
          <w:szCs w:val="24"/>
        </w:rPr>
        <w:t>14.2.</w:t>
      </w:r>
      <w:r>
        <w:rPr>
          <w:rFonts w:ascii="Times New Roman" w:eastAsia="Times New Roman" w:hAnsi="Times New Roman" w:cs="Times New Roman"/>
          <w:sz w:val="24"/>
          <w:szCs w:val="24"/>
        </w:rPr>
        <w:tab/>
      </w:r>
      <w:proofErr w:type="gramStart"/>
      <w:r w:rsidRPr="0002029E">
        <w:rPr>
          <w:rFonts w:ascii="Times New Roman" w:eastAsia="Times New Roman" w:hAnsi="Times New Roman" w:cs="Times New Roman"/>
          <w:sz w:val="24"/>
          <w:szCs w:val="24"/>
        </w:rPr>
        <w:t>При осуществлении операций с денежными средствами и иным имуществом, Общ</w:t>
      </w:r>
      <w:r w:rsidRPr="0002029E">
        <w:rPr>
          <w:rFonts w:ascii="Times New Roman" w:eastAsia="Times New Roman" w:hAnsi="Times New Roman" w:cs="Times New Roman"/>
          <w:sz w:val="24"/>
          <w:szCs w:val="24"/>
        </w:rPr>
        <w:t>е</w:t>
      </w:r>
      <w:r w:rsidRPr="0002029E">
        <w:rPr>
          <w:rFonts w:ascii="Times New Roman" w:eastAsia="Times New Roman" w:hAnsi="Times New Roman" w:cs="Times New Roman"/>
          <w:sz w:val="24"/>
          <w:szCs w:val="24"/>
        </w:rPr>
        <w:t>ство вправе отказать в выполнении распоряжения клиента о совершении операции, по которой не пред</w:t>
      </w:r>
      <w:r>
        <w:rPr>
          <w:rFonts w:ascii="Times New Roman" w:eastAsia="Times New Roman" w:hAnsi="Times New Roman" w:cs="Times New Roman"/>
          <w:sz w:val="24"/>
          <w:szCs w:val="24"/>
        </w:rPr>
        <w:t>став</w:t>
      </w:r>
      <w:r w:rsidRPr="0002029E">
        <w:rPr>
          <w:rFonts w:ascii="Times New Roman" w:eastAsia="Times New Roman" w:hAnsi="Times New Roman" w:cs="Times New Roman"/>
          <w:sz w:val="24"/>
          <w:szCs w:val="24"/>
        </w:rPr>
        <w:t>лены документы, необходимые для фиксирования информ</w:t>
      </w:r>
      <w:r w:rsidRPr="0002029E">
        <w:rPr>
          <w:rFonts w:ascii="Times New Roman" w:eastAsia="Times New Roman" w:hAnsi="Times New Roman" w:cs="Times New Roman"/>
          <w:sz w:val="24"/>
          <w:szCs w:val="24"/>
        </w:rPr>
        <w:t>а</w:t>
      </w:r>
      <w:r w:rsidRPr="0002029E">
        <w:rPr>
          <w:rFonts w:ascii="Times New Roman" w:eastAsia="Times New Roman" w:hAnsi="Times New Roman" w:cs="Times New Roman"/>
          <w:sz w:val="24"/>
          <w:szCs w:val="24"/>
        </w:rPr>
        <w:t>ции в соответствии с положе</w:t>
      </w:r>
      <w:r>
        <w:rPr>
          <w:rFonts w:ascii="Times New Roman" w:eastAsia="Times New Roman" w:hAnsi="Times New Roman" w:cs="Times New Roman"/>
          <w:sz w:val="24"/>
          <w:szCs w:val="24"/>
        </w:rPr>
        <w:t>ниями настоя</w:t>
      </w:r>
      <w:r w:rsidRPr="0002029E">
        <w:rPr>
          <w:rFonts w:ascii="Times New Roman" w:eastAsia="Times New Roman" w:hAnsi="Times New Roman" w:cs="Times New Roman"/>
          <w:sz w:val="24"/>
          <w:szCs w:val="24"/>
        </w:rPr>
        <w:t>щего Федерального закона</w:t>
      </w:r>
      <w:r>
        <w:rPr>
          <w:rFonts w:ascii="Times New Roman" w:eastAsia="Times New Roman" w:hAnsi="Times New Roman" w:cs="Times New Roman"/>
          <w:sz w:val="24"/>
          <w:szCs w:val="24"/>
        </w:rPr>
        <w:t xml:space="preserve"> № 115-ФЗ</w:t>
      </w:r>
      <w:r w:rsidRPr="0002029E">
        <w:rPr>
          <w:rFonts w:ascii="Times New Roman" w:eastAsia="Times New Roman" w:hAnsi="Times New Roman" w:cs="Times New Roman"/>
          <w:sz w:val="24"/>
          <w:szCs w:val="24"/>
        </w:rPr>
        <w:t>, а также в случае, если в результате реализации Правил внутреннего контр</w:t>
      </w:r>
      <w:r>
        <w:rPr>
          <w:rFonts w:ascii="Times New Roman" w:eastAsia="Times New Roman" w:hAnsi="Times New Roman" w:cs="Times New Roman"/>
          <w:sz w:val="24"/>
          <w:szCs w:val="24"/>
        </w:rPr>
        <w:t>о</w:t>
      </w:r>
      <w:r w:rsidRPr="0002029E">
        <w:rPr>
          <w:rFonts w:ascii="Times New Roman" w:eastAsia="Times New Roman" w:hAnsi="Times New Roman" w:cs="Times New Roman"/>
          <w:sz w:val="24"/>
          <w:szCs w:val="24"/>
        </w:rPr>
        <w:t>ля в целях противодействия легализации (отмыванию) доходов, полученных преступ</w:t>
      </w:r>
      <w:r>
        <w:rPr>
          <w:rFonts w:ascii="Times New Roman" w:eastAsia="Times New Roman" w:hAnsi="Times New Roman" w:cs="Times New Roman"/>
          <w:sz w:val="24"/>
          <w:szCs w:val="24"/>
        </w:rPr>
        <w:t>ным путем, и фи</w:t>
      </w:r>
      <w:r w:rsidRPr="0002029E">
        <w:rPr>
          <w:rFonts w:ascii="Times New Roman" w:eastAsia="Times New Roman" w:hAnsi="Times New Roman" w:cs="Times New Roman"/>
          <w:sz w:val="24"/>
          <w:szCs w:val="24"/>
        </w:rPr>
        <w:t>нансированию терроризма у</w:t>
      </w:r>
      <w:proofErr w:type="gramEnd"/>
      <w:r w:rsidRPr="0002029E">
        <w:rPr>
          <w:rFonts w:ascii="Times New Roman" w:eastAsia="Times New Roman" w:hAnsi="Times New Roman" w:cs="Times New Roman"/>
          <w:sz w:val="24"/>
          <w:szCs w:val="24"/>
        </w:rPr>
        <w:t xml:space="preserve"> </w:t>
      </w:r>
      <w:r w:rsidR="001C6314" w:rsidRPr="001C6314">
        <w:rPr>
          <w:rFonts w:ascii="Times New Roman" w:eastAsia="Times New Roman" w:hAnsi="Times New Roman" w:cs="Times New Roman"/>
          <w:sz w:val="24"/>
          <w:szCs w:val="24"/>
        </w:rPr>
        <w:t>${</w:t>
      </w:r>
      <w:proofErr w:type="spellStart"/>
      <w:proofErr w:type="gramStart"/>
      <w:r w:rsidR="001C6314" w:rsidRPr="001C6314">
        <w:rPr>
          <w:rFonts w:ascii="Times New Roman" w:eastAsia="Times New Roman" w:hAnsi="Times New Roman" w:cs="Times New Roman"/>
          <w:sz w:val="24"/>
          <w:szCs w:val="24"/>
        </w:rPr>
        <w:t>directo</w:t>
      </w:r>
      <w:r w:rsidR="001C6314">
        <w:rPr>
          <w:rFonts w:ascii="Times New Roman" w:eastAsia="Times New Roman" w:hAnsi="Times New Roman" w:cs="Times New Roman"/>
          <w:sz w:val="24"/>
          <w:szCs w:val="24"/>
        </w:rPr>
        <w:t>r_post</w:t>
      </w:r>
      <w:proofErr w:type="spellEnd"/>
      <w:r w:rsidR="001C6314">
        <w:rPr>
          <w:rFonts w:ascii="Times New Roman" w:eastAsia="Times New Roman" w:hAnsi="Times New Roman" w:cs="Times New Roman"/>
          <w:sz w:val="24"/>
          <w:szCs w:val="24"/>
        </w:rPr>
        <w:t>_</w:t>
      </w:r>
      <w:proofErr w:type="spellStart"/>
      <w:r w:rsidR="001C6314">
        <w:rPr>
          <w:rFonts w:ascii="Times New Roman" w:eastAsia="Times New Roman" w:hAnsi="Times New Roman" w:cs="Times New Roman"/>
          <w:sz w:val="24"/>
          <w:szCs w:val="24"/>
          <w:lang w:val="en-US"/>
        </w:rPr>
        <w:t>i</w:t>
      </w:r>
      <w:r w:rsidR="001C6314" w:rsidRPr="001C6314">
        <w:rPr>
          <w:rFonts w:ascii="Times New Roman" w:eastAsia="Times New Roman" w:hAnsi="Times New Roman" w:cs="Times New Roman"/>
          <w:sz w:val="24"/>
          <w:szCs w:val="24"/>
        </w:rPr>
        <w:t>p</w:t>
      </w:r>
      <w:proofErr w:type="spellEnd"/>
      <w:r w:rsidR="001C6314" w:rsidRPr="001C6314">
        <w:rPr>
          <w:rFonts w:ascii="Times New Roman" w:eastAsia="Times New Roman" w:hAnsi="Times New Roman" w:cs="Times New Roman"/>
          <w:sz w:val="24"/>
          <w:szCs w:val="24"/>
        </w:rPr>
        <w:t>}</w:t>
      </w:r>
      <w:r w:rsidRPr="0002029E">
        <w:rPr>
          <w:rFonts w:ascii="Times New Roman" w:eastAsia="Times New Roman" w:hAnsi="Times New Roman" w:cs="Times New Roman"/>
          <w:sz w:val="24"/>
          <w:szCs w:val="24"/>
        </w:rPr>
        <w:t xml:space="preserve"> возникают подозрения, что оп</w:t>
      </w:r>
      <w:r w:rsidRPr="0002029E">
        <w:rPr>
          <w:rFonts w:ascii="Times New Roman" w:eastAsia="Times New Roman" w:hAnsi="Times New Roman" w:cs="Times New Roman"/>
          <w:sz w:val="24"/>
          <w:szCs w:val="24"/>
        </w:rPr>
        <w:t>е</w:t>
      </w:r>
      <w:r w:rsidRPr="0002029E">
        <w:rPr>
          <w:rFonts w:ascii="Times New Roman" w:eastAsia="Times New Roman" w:hAnsi="Times New Roman" w:cs="Times New Roman"/>
          <w:sz w:val="24"/>
          <w:szCs w:val="24"/>
        </w:rPr>
        <w:t>рация совершается в целях легализации (отмывания) доходов, полученных престу</w:t>
      </w:r>
      <w:r w:rsidRPr="0002029E">
        <w:rPr>
          <w:rFonts w:ascii="Times New Roman" w:eastAsia="Times New Roman" w:hAnsi="Times New Roman" w:cs="Times New Roman"/>
          <w:sz w:val="24"/>
          <w:szCs w:val="24"/>
        </w:rPr>
        <w:t>п</w:t>
      </w:r>
      <w:r w:rsidRPr="0002029E">
        <w:rPr>
          <w:rFonts w:ascii="Times New Roman" w:eastAsia="Times New Roman" w:hAnsi="Times New Roman" w:cs="Times New Roman"/>
          <w:sz w:val="24"/>
          <w:szCs w:val="24"/>
        </w:rPr>
        <w:t>ным путем, или фина</w:t>
      </w:r>
      <w:r w:rsidRPr="0002029E">
        <w:rPr>
          <w:rFonts w:ascii="Times New Roman" w:eastAsia="Times New Roman" w:hAnsi="Times New Roman" w:cs="Times New Roman"/>
          <w:sz w:val="24"/>
          <w:szCs w:val="24"/>
        </w:rPr>
        <w:t>н</w:t>
      </w:r>
      <w:r w:rsidRPr="0002029E">
        <w:rPr>
          <w:rFonts w:ascii="Times New Roman" w:eastAsia="Times New Roman" w:hAnsi="Times New Roman" w:cs="Times New Roman"/>
          <w:sz w:val="24"/>
          <w:szCs w:val="24"/>
        </w:rPr>
        <w:t>сирования терроризма.</w:t>
      </w:r>
      <w:proofErr w:type="gramEnd"/>
    </w:p>
    <w:p w:rsidR="00C518D3" w:rsidRPr="0002029E" w:rsidRDefault="00C518D3" w:rsidP="00C518D3">
      <w:pPr>
        <w:tabs>
          <w:tab w:val="left" w:pos="1080"/>
        </w:tabs>
        <w:spacing w:after="0" w:line="238" w:lineRule="exact"/>
        <w:ind w:left="709" w:hanging="709"/>
        <w:jc w:val="both"/>
        <w:rPr>
          <w:rFonts w:ascii="Times New Roman" w:eastAsia="Times New Roman" w:hAnsi="Times New Roman" w:cs="Times New Roman"/>
          <w:sz w:val="24"/>
          <w:szCs w:val="24"/>
        </w:rPr>
      </w:pPr>
    </w:p>
    <w:p w:rsidR="006A4C8B" w:rsidRDefault="0002029E" w:rsidP="00A20C4A">
      <w:pPr>
        <w:spacing w:after="0" w:line="238" w:lineRule="exact"/>
        <w:ind w:left="709" w:hanging="709"/>
        <w:jc w:val="both"/>
        <w:rPr>
          <w:rFonts w:ascii="Times New Roman" w:eastAsia="Times New Roman" w:hAnsi="Times New Roman" w:cs="Times New Roman"/>
          <w:sz w:val="24"/>
          <w:szCs w:val="24"/>
        </w:rPr>
      </w:pPr>
      <w:r w:rsidRPr="0002029E">
        <w:rPr>
          <w:rFonts w:ascii="Times New Roman" w:eastAsia="Times New Roman" w:hAnsi="Times New Roman" w:cs="Times New Roman"/>
          <w:sz w:val="24"/>
          <w:szCs w:val="24"/>
        </w:rPr>
        <w:t>14.3.</w:t>
      </w:r>
      <w:r w:rsidR="00C518D3">
        <w:rPr>
          <w:rFonts w:ascii="Times New Roman" w:eastAsia="Times New Roman" w:hAnsi="Times New Roman" w:cs="Times New Roman"/>
          <w:sz w:val="24"/>
          <w:szCs w:val="24"/>
        </w:rPr>
        <w:tab/>
      </w:r>
      <w:r w:rsidR="006A4C8B" w:rsidRPr="0002029E">
        <w:rPr>
          <w:rFonts w:ascii="Times New Roman" w:eastAsia="Times New Roman" w:hAnsi="Times New Roman" w:cs="Times New Roman"/>
          <w:sz w:val="24"/>
          <w:szCs w:val="24"/>
        </w:rPr>
        <w:t>В случае отказа от выполнения распоряжения клиента о совершении операции О</w:t>
      </w:r>
      <w:r w:rsidR="006A4C8B" w:rsidRPr="0002029E">
        <w:rPr>
          <w:rFonts w:ascii="Times New Roman" w:eastAsia="Times New Roman" w:hAnsi="Times New Roman" w:cs="Times New Roman"/>
          <w:sz w:val="24"/>
          <w:szCs w:val="24"/>
        </w:rPr>
        <w:t>б</w:t>
      </w:r>
      <w:r w:rsidR="006A4C8B" w:rsidRPr="0002029E">
        <w:rPr>
          <w:rFonts w:ascii="Times New Roman" w:eastAsia="Times New Roman" w:hAnsi="Times New Roman" w:cs="Times New Roman"/>
          <w:sz w:val="24"/>
          <w:szCs w:val="24"/>
        </w:rPr>
        <w:t>щество вправе проинформировать об этом клиент</w:t>
      </w:r>
      <w:r w:rsidR="00C75D0C">
        <w:rPr>
          <w:rFonts w:ascii="Times New Roman" w:eastAsia="Times New Roman" w:hAnsi="Times New Roman" w:cs="Times New Roman"/>
          <w:sz w:val="24"/>
          <w:szCs w:val="24"/>
        </w:rPr>
        <w:t>а</w:t>
      </w:r>
      <w:r w:rsidR="006A4C8B" w:rsidRPr="0002029E">
        <w:rPr>
          <w:rFonts w:ascii="Times New Roman" w:eastAsia="Times New Roman" w:hAnsi="Times New Roman" w:cs="Times New Roman"/>
          <w:sz w:val="24"/>
          <w:szCs w:val="24"/>
        </w:rPr>
        <w:t>.</w:t>
      </w:r>
    </w:p>
    <w:p w:rsidR="00C518D3" w:rsidRPr="0002029E" w:rsidRDefault="00C518D3" w:rsidP="00C518D3">
      <w:pPr>
        <w:tabs>
          <w:tab w:val="left" w:pos="1080"/>
        </w:tabs>
        <w:spacing w:after="0" w:line="238" w:lineRule="exact"/>
        <w:ind w:left="709" w:hanging="709"/>
        <w:jc w:val="both"/>
        <w:rPr>
          <w:rFonts w:ascii="Times New Roman" w:eastAsia="Times New Roman" w:hAnsi="Times New Roman" w:cs="Times New Roman"/>
          <w:sz w:val="24"/>
          <w:szCs w:val="24"/>
        </w:rPr>
      </w:pPr>
    </w:p>
    <w:p w:rsidR="0002029E" w:rsidRDefault="0002029E" w:rsidP="00C75D0C">
      <w:pPr>
        <w:tabs>
          <w:tab w:val="left" w:pos="1080"/>
        </w:tabs>
        <w:spacing w:after="0" w:line="238" w:lineRule="exact"/>
        <w:ind w:left="709" w:hanging="709"/>
        <w:jc w:val="both"/>
        <w:rPr>
          <w:rFonts w:ascii="Times New Roman" w:eastAsia="Times New Roman" w:hAnsi="Times New Roman" w:cs="Times New Roman"/>
          <w:sz w:val="24"/>
          <w:szCs w:val="24"/>
        </w:rPr>
      </w:pPr>
      <w:r w:rsidRPr="0002029E">
        <w:rPr>
          <w:rFonts w:ascii="Times New Roman" w:eastAsia="Times New Roman" w:hAnsi="Times New Roman" w:cs="Times New Roman"/>
          <w:sz w:val="24"/>
          <w:szCs w:val="24"/>
        </w:rPr>
        <w:t>14.4.</w:t>
      </w:r>
      <w:r w:rsidR="00C518D3">
        <w:rPr>
          <w:rFonts w:ascii="Times New Roman" w:eastAsia="Times New Roman" w:hAnsi="Times New Roman" w:cs="Times New Roman"/>
          <w:sz w:val="24"/>
          <w:szCs w:val="24"/>
        </w:rPr>
        <w:tab/>
      </w:r>
      <w:r w:rsidR="006A4C8B" w:rsidRPr="0002029E">
        <w:rPr>
          <w:rFonts w:ascii="Times New Roman" w:eastAsia="Times New Roman" w:hAnsi="Times New Roman" w:cs="Times New Roman"/>
          <w:sz w:val="24"/>
          <w:szCs w:val="24"/>
        </w:rPr>
        <w:t>Отказ от выполнения операций в соответствии с п</w:t>
      </w:r>
      <w:r w:rsidR="00CB1983">
        <w:rPr>
          <w:rFonts w:ascii="Times New Roman" w:eastAsia="Times New Roman" w:hAnsi="Times New Roman" w:cs="Times New Roman"/>
          <w:sz w:val="24"/>
          <w:szCs w:val="24"/>
        </w:rPr>
        <w:t>унктом 11 статьи 7 закона №</w:t>
      </w:r>
      <w:r w:rsidR="006A4C8B" w:rsidRPr="0002029E">
        <w:rPr>
          <w:rFonts w:ascii="Times New Roman" w:eastAsia="Times New Roman" w:hAnsi="Times New Roman" w:cs="Times New Roman"/>
          <w:sz w:val="24"/>
          <w:szCs w:val="24"/>
        </w:rPr>
        <w:t>115-ФЗ-2001</w:t>
      </w:r>
      <w:r w:rsidR="00D74181">
        <w:rPr>
          <w:rFonts w:ascii="Times New Roman" w:eastAsia="Times New Roman" w:hAnsi="Times New Roman" w:cs="Times New Roman"/>
          <w:sz w:val="24"/>
          <w:szCs w:val="24"/>
        </w:rPr>
        <w:t>г</w:t>
      </w:r>
      <w:r w:rsidR="006A4C8B" w:rsidRPr="0002029E">
        <w:rPr>
          <w:rFonts w:ascii="Times New Roman" w:eastAsia="Times New Roman" w:hAnsi="Times New Roman" w:cs="Times New Roman"/>
          <w:sz w:val="24"/>
          <w:szCs w:val="24"/>
        </w:rPr>
        <w:t>. не являются основанием для возникновения гражданско-правовой отве</w:t>
      </w:r>
      <w:r w:rsidR="006A4C8B" w:rsidRPr="0002029E">
        <w:rPr>
          <w:rFonts w:ascii="Times New Roman" w:eastAsia="Times New Roman" w:hAnsi="Times New Roman" w:cs="Times New Roman"/>
          <w:sz w:val="24"/>
          <w:szCs w:val="24"/>
        </w:rPr>
        <w:t>т</w:t>
      </w:r>
      <w:r w:rsidR="006A4C8B" w:rsidRPr="0002029E">
        <w:rPr>
          <w:rFonts w:ascii="Times New Roman" w:eastAsia="Times New Roman" w:hAnsi="Times New Roman" w:cs="Times New Roman"/>
          <w:sz w:val="24"/>
          <w:szCs w:val="24"/>
        </w:rPr>
        <w:t>ственности организаций, осуществляющих операции с денежными средствами или иным имуществом, за наруше</w:t>
      </w:r>
      <w:r>
        <w:rPr>
          <w:rFonts w:ascii="Times New Roman" w:eastAsia="Times New Roman" w:hAnsi="Times New Roman" w:cs="Times New Roman"/>
          <w:sz w:val="24"/>
          <w:szCs w:val="24"/>
        </w:rPr>
        <w:t>ние условий со</w:t>
      </w:r>
      <w:r w:rsidR="006A4C8B" w:rsidRPr="0002029E">
        <w:rPr>
          <w:rFonts w:ascii="Times New Roman" w:eastAsia="Times New Roman" w:hAnsi="Times New Roman" w:cs="Times New Roman"/>
          <w:sz w:val="24"/>
          <w:szCs w:val="24"/>
        </w:rPr>
        <w:t>ответствующих договоров.</w:t>
      </w:r>
    </w:p>
    <w:p w:rsidR="00C75D0C" w:rsidRDefault="00C75D0C" w:rsidP="00C75D0C">
      <w:pPr>
        <w:spacing w:before="182" w:after="0" w:line="254" w:lineRule="exact"/>
        <w:ind w:left="709" w:hanging="709"/>
        <w:jc w:val="both"/>
        <w:rPr>
          <w:rFonts w:ascii="Times New Roman" w:eastAsia="Times New Roman" w:hAnsi="Times New Roman" w:cs="Times New Roman"/>
          <w:sz w:val="24"/>
          <w:szCs w:val="24"/>
        </w:rPr>
      </w:pPr>
      <w:r w:rsidRPr="00013F7A">
        <w:rPr>
          <w:rFonts w:ascii="Times New Roman" w:eastAsia="Times New Roman" w:hAnsi="Times New Roman" w:cs="Times New Roman"/>
          <w:sz w:val="24"/>
          <w:szCs w:val="24"/>
        </w:rPr>
        <w:t>14.5</w:t>
      </w:r>
      <w:r w:rsidR="007B3C60">
        <w:rPr>
          <w:rFonts w:ascii="Times New Roman" w:eastAsia="Times New Roman" w:hAnsi="Times New Roman" w:cs="Times New Roman"/>
          <w:sz w:val="24"/>
          <w:szCs w:val="24"/>
        </w:rPr>
        <w:t>.</w:t>
      </w:r>
      <w:r w:rsidR="007B3C60">
        <w:rPr>
          <w:rFonts w:ascii="Times New Roman" w:eastAsia="Times New Roman" w:hAnsi="Times New Roman" w:cs="Times New Roman"/>
          <w:sz w:val="24"/>
          <w:szCs w:val="24"/>
        </w:rPr>
        <w:tab/>
      </w:r>
      <w:r w:rsidRPr="00013F7A">
        <w:rPr>
          <w:rFonts w:ascii="Times New Roman" w:eastAsia="Times New Roman" w:hAnsi="Times New Roman" w:cs="Times New Roman"/>
          <w:sz w:val="24"/>
          <w:szCs w:val="24"/>
        </w:rPr>
        <w:t xml:space="preserve">Порядок информирования </w:t>
      </w:r>
      <w:proofErr w:type="spellStart"/>
      <w:r w:rsidRPr="00013F7A">
        <w:rPr>
          <w:rFonts w:ascii="Times New Roman" w:eastAsia="Times New Roman" w:hAnsi="Times New Roman" w:cs="Times New Roman"/>
          <w:sz w:val="24"/>
          <w:szCs w:val="24"/>
        </w:rPr>
        <w:t>Росфинмониторинга</w:t>
      </w:r>
      <w:proofErr w:type="spellEnd"/>
      <w:r w:rsidR="00013F02">
        <w:rPr>
          <w:rFonts w:ascii="Times New Roman" w:eastAsia="Times New Roman" w:hAnsi="Times New Roman" w:cs="Times New Roman"/>
          <w:sz w:val="24"/>
          <w:szCs w:val="24"/>
        </w:rPr>
        <w:t xml:space="preserve"> </w:t>
      </w:r>
      <w:proofErr w:type="gramStart"/>
      <w:r w:rsidRPr="00013F7A">
        <w:rPr>
          <w:rFonts w:ascii="Times New Roman" w:eastAsia="Times New Roman" w:hAnsi="Times New Roman" w:cs="Times New Roman"/>
          <w:sz w:val="24"/>
          <w:szCs w:val="24"/>
        </w:rPr>
        <w:t>о принятых мерах в случае отказа от выполнения распоряжения клиента о совершении операции изложены в разделе</w:t>
      </w:r>
      <w:proofErr w:type="gramEnd"/>
      <w:r w:rsidRPr="00013F7A">
        <w:rPr>
          <w:rFonts w:ascii="Times New Roman" w:eastAsia="Times New Roman" w:hAnsi="Times New Roman" w:cs="Times New Roman"/>
          <w:sz w:val="24"/>
          <w:szCs w:val="24"/>
        </w:rPr>
        <w:t xml:space="preserve"> 9.5 (е) настоящих правил.</w:t>
      </w:r>
    </w:p>
    <w:p w:rsidR="00C75D0C" w:rsidRPr="005733D8" w:rsidRDefault="00C75D0C" w:rsidP="00C75D0C">
      <w:pPr>
        <w:tabs>
          <w:tab w:val="left" w:pos="1080"/>
        </w:tabs>
        <w:spacing w:after="0" w:line="238" w:lineRule="exact"/>
        <w:ind w:left="709" w:hanging="709"/>
        <w:jc w:val="both"/>
        <w:rPr>
          <w:rFonts w:ascii="Times New Roman" w:eastAsia="Times New Roman" w:hAnsi="Times New Roman" w:cs="Times New Roman"/>
          <w:sz w:val="24"/>
          <w:szCs w:val="24"/>
        </w:rPr>
      </w:pPr>
    </w:p>
    <w:p w:rsidR="006A4C8B" w:rsidRPr="006A4C8B" w:rsidRDefault="006A4C8B" w:rsidP="00A20C4A">
      <w:pPr>
        <w:spacing w:after="120" w:line="317" w:lineRule="exact"/>
        <w:jc w:val="center"/>
        <w:rPr>
          <w:rFonts w:ascii="Times New Roman" w:eastAsia="Times New Roman" w:hAnsi="Times New Roman" w:cs="Times New Roman"/>
          <w:sz w:val="24"/>
          <w:szCs w:val="24"/>
        </w:rPr>
      </w:pPr>
      <w:r w:rsidRPr="006A4C8B">
        <w:rPr>
          <w:rFonts w:ascii="Times New Roman" w:eastAsia="Times New Roman" w:hAnsi="Times New Roman" w:cs="Times New Roman"/>
          <w:b/>
          <w:bCs/>
          <w:sz w:val="24"/>
        </w:rPr>
        <w:t>15. Программа хранения информации</w:t>
      </w:r>
    </w:p>
    <w:p w:rsidR="006A4C8B" w:rsidRPr="0002029E" w:rsidRDefault="006A4C8B" w:rsidP="00C518D3">
      <w:pPr>
        <w:tabs>
          <w:tab w:val="left" w:pos="1080"/>
        </w:tabs>
        <w:spacing w:after="0" w:line="238" w:lineRule="exact"/>
        <w:ind w:left="709" w:hanging="709"/>
        <w:jc w:val="both"/>
        <w:rPr>
          <w:rFonts w:ascii="Times New Roman" w:eastAsia="Times New Roman" w:hAnsi="Times New Roman" w:cs="Times New Roman"/>
          <w:sz w:val="24"/>
          <w:szCs w:val="24"/>
        </w:rPr>
      </w:pPr>
      <w:r w:rsidRPr="0002029E">
        <w:rPr>
          <w:rFonts w:ascii="Times New Roman" w:eastAsia="Times New Roman" w:hAnsi="Times New Roman" w:cs="Times New Roman"/>
          <w:sz w:val="24"/>
          <w:szCs w:val="24"/>
        </w:rPr>
        <w:t>15.1.</w:t>
      </w:r>
      <w:r w:rsidR="00C518D3">
        <w:rPr>
          <w:rFonts w:ascii="Times New Roman" w:eastAsia="Times New Roman" w:hAnsi="Times New Roman" w:cs="Times New Roman"/>
          <w:sz w:val="24"/>
          <w:szCs w:val="24"/>
        </w:rPr>
        <w:tab/>
      </w:r>
      <w:r w:rsidRPr="0002029E">
        <w:rPr>
          <w:rFonts w:ascii="Times New Roman" w:eastAsia="Times New Roman" w:hAnsi="Times New Roman" w:cs="Times New Roman"/>
          <w:sz w:val="24"/>
          <w:szCs w:val="24"/>
        </w:rPr>
        <w:t>Программа хранения информации Общества обеспечивает хранение в течение не м</w:t>
      </w:r>
      <w:r w:rsidRPr="0002029E">
        <w:rPr>
          <w:rFonts w:ascii="Times New Roman" w:eastAsia="Times New Roman" w:hAnsi="Times New Roman" w:cs="Times New Roman"/>
          <w:sz w:val="24"/>
          <w:szCs w:val="24"/>
        </w:rPr>
        <w:t>е</w:t>
      </w:r>
      <w:r w:rsidRPr="0002029E">
        <w:rPr>
          <w:rFonts w:ascii="Times New Roman" w:eastAsia="Times New Roman" w:hAnsi="Times New Roman" w:cs="Times New Roman"/>
          <w:sz w:val="24"/>
          <w:szCs w:val="24"/>
        </w:rPr>
        <w:t>нее 5 лет со дня прекращения отношений с клиентом:</w:t>
      </w:r>
    </w:p>
    <w:p w:rsidR="006A4C8B" w:rsidRPr="0002029E"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02029E">
        <w:rPr>
          <w:rFonts w:ascii="Times New Roman" w:eastAsia="Times New Roman" w:hAnsi="Times New Roman" w:cs="Times New Roman"/>
          <w:sz w:val="24"/>
          <w:szCs w:val="24"/>
        </w:rPr>
        <w:t xml:space="preserve">документов, содержащих сведения о клиенте Общества, представителе клиента, </w:t>
      </w:r>
      <w:proofErr w:type="spellStart"/>
      <w:r w:rsidRPr="0002029E">
        <w:rPr>
          <w:rFonts w:ascii="Times New Roman" w:eastAsia="Times New Roman" w:hAnsi="Times New Roman" w:cs="Times New Roman"/>
          <w:sz w:val="24"/>
          <w:szCs w:val="24"/>
        </w:rPr>
        <w:t>выго</w:t>
      </w:r>
      <w:r w:rsidR="0002029E">
        <w:rPr>
          <w:rFonts w:ascii="Times New Roman" w:eastAsia="Times New Roman" w:hAnsi="Times New Roman" w:cs="Times New Roman"/>
          <w:sz w:val="24"/>
          <w:szCs w:val="24"/>
        </w:rPr>
        <w:t>доприобре</w:t>
      </w:r>
      <w:r w:rsidRPr="0002029E">
        <w:rPr>
          <w:rFonts w:ascii="Times New Roman" w:eastAsia="Times New Roman" w:hAnsi="Times New Roman" w:cs="Times New Roman"/>
          <w:sz w:val="24"/>
          <w:szCs w:val="24"/>
        </w:rPr>
        <w:t>тателе</w:t>
      </w:r>
      <w:proofErr w:type="spellEnd"/>
      <w:r w:rsidRPr="0002029E">
        <w:rPr>
          <w:rFonts w:ascii="Times New Roman" w:eastAsia="Times New Roman" w:hAnsi="Times New Roman" w:cs="Times New Roman"/>
          <w:sz w:val="24"/>
          <w:szCs w:val="24"/>
        </w:rPr>
        <w:t xml:space="preserve"> и </w:t>
      </w:r>
      <w:proofErr w:type="spellStart"/>
      <w:r w:rsidRPr="0002029E">
        <w:rPr>
          <w:rFonts w:ascii="Times New Roman" w:eastAsia="Times New Roman" w:hAnsi="Times New Roman" w:cs="Times New Roman"/>
          <w:sz w:val="24"/>
          <w:szCs w:val="24"/>
        </w:rPr>
        <w:t>бенефециарном</w:t>
      </w:r>
      <w:proofErr w:type="spellEnd"/>
      <w:r w:rsidRPr="0002029E">
        <w:rPr>
          <w:rFonts w:ascii="Times New Roman" w:eastAsia="Times New Roman" w:hAnsi="Times New Roman" w:cs="Times New Roman"/>
          <w:sz w:val="24"/>
          <w:szCs w:val="24"/>
        </w:rPr>
        <w:t xml:space="preserve"> владельце, полученных на основании Федерального закона, иных принятых в целях его исполнения нормативных правовых актов Российской Федерации, а также правил внутреннего контроля;</w:t>
      </w:r>
    </w:p>
    <w:p w:rsidR="006A4C8B" w:rsidRPr="0002029E"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02029E">
        <w:rPr>
          <w:rFonts w:ascii="Times New Roman" w:eastAsia="Times New Roman" w:hAnsi="Times New Roman" w:cs="Times New Roman"/>
          <w:sz w:val="24"/>
          <w:szCs w:val="24"/>
        </w:rPr>
        <w:t>документов, касающихся операций (сделок), сведения о ко</w:t>
      </w:r>
      <w:r w:rsidR="0002029E">
        <w:rPr>
          <w:rFonts w:ascii="Times New Roman" w:eastAsia="Times New Roman" w:hAnsi="Times New Roman" w:cs="Times New Roman"/>
          <w:sz w:val="24"/>
          <w:szCs w:val="24"/>
        </w:rPr>
        <w:t>торых представл</w:t>
      </w:r>
      <w:r w:rsidR="0002029E">
        <w:rPr>
          <w:rFonts w:ascii="Times New Roman" w:eastAsia="Times New Roman" w:hAnsi="Times New Roman" w:cs="Times New Roman"/>
          <w:sz w:val="24"/>
          <w:szCs w:val="24"/>
        </w:rPr>
        <w:t>я</w:t>
      </w:r>
      <w:r w:rsidR="0002029E">
        <w:rPr>
          <w:rFonts w:ascii="Times New Roman" w:eastAsia="Times New Roman" w:hAnsi="Times New Roman" w:cs="Times New Roman"/>
          <w:sz w:val="24"/>
          <w:szCs w:val="24"/>
        </w:rPr>
        <w:t>лись в Федераль</w:t>
      </w:r>
      <w:r w:rsidRPr="0002029E">
        <w:rPr>
          <w:rFonts w:ascii="Times New Roman" w:eastAsia="Times New Roman" w:hAnsi="Times New Roman" w:cs="Times New Roman"/>
          <w:sz w:val="24"/>
          <w:szCs w:val="24"/>
        </w:rPr>
        <w:t>ную службу по финансовому мониторингу, и сообщений о т</w:t>
      </w:r>
      <w:r w:rsidRPr="0002029E">
        <w:rPr>
          <w:rFonts w:ascii="Times New Roman" w:eastAsia="Times New Roman" w:hAnsi="Times New Roman" w:cs="Times New Roman"/>
          <w:sz w:val="24"/>
          <w:szCs w:val="24"/>
        </w:rPr>
        <w:t>а</w:t>
      </w:r>
      <w:r w:rsidRPr="0002029E">
        <w:rPr>
          <w:rFonts w:ascii="Times New Roman" w:eastAsia="Times New Roman" w:hAnsi="Times New Roman" w:cs="Times New Roman"/>
          <w:sz w:val="24"/>
          <w:szCs w:val="24"/>
        </w:rPr>
        <w:t>ких операциях (сделках);</w:t>
      </w:r>
    </w:p>
    <w:p w:rsidR="006A4C8B" w:rsidRPr="0002029E"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02029E">
        <w:rPr>
          <w:rFonts w:ascii="Times New Roman" w:eastAsia="Times New Roman" w:hAnsi="Times New Roman" w:cs="Times New Roman"/>
          <w:sz w:val="24"/>
          <w:szCs w:val="24"/>
        </w:rPr>
        <w:t>документов, касающихся операций, подлежащих докумен</w:t>
      </w:r>
      <w:r w:rsidR="0002029E">
        <w:rPr>
          <w:rFonts w:ascii="Times New Roman" w:eastAsia="Times New Roman" w:hAnsi="Times New Roman" w:cs="Times New Roman"/>
          <w:sz w:val="24"/>
          <w:szCs w:val="24"/>
        </w:rPr>
        <w:t>тальному фиксиров</w:t>
      </w:r>
      <w:r w:rsidR="0002029E">
        <w:rPr>
          <w:rFonts w:ascii="Times New Roman" w:eastAsia="Times New Roman" w:hAnsi="Times New Roman" w:cs="Times New Roman"/>
          <w:sz w:val="24"/>
          <w:szCs w:val="24"/>
        </w:rPr>
        <w:t>а</w:t>
      </w:r>
      <w:r w:rsidR="0002029E">
        <w:rPr>
          <w:rFonts w:ascii="Times New Roman" w:eastAsia="Times New Roman" w:hAnsi="Times New Roman" w:cs="Times New Roman"/>
          <w:sz w:val="24"/>
          <w:szCs w:val="24"/>
        </w:rPr>
        <w:t>нию в соответ</w:t>
      </w:r>
      <w:r w:rsidRPr="0002029E">
        <w:rPr>
          <w:rFonts w:ascii="Times New Roman" w:eastAsia="Times New Roman" w:hAnsi="Times New Roman" w:cs="Times New Roman"/>
          <w:sz w:val="24"/>
          <w:szCs w:val="24"/>
        </w:rPr>
        <w:t>стви</w:t>
      </w:r>
      <w:r w:rsidR="00D74181">
        <w:rPr>
          <w:rFonts w:ascii="Times New Roman" w:eastAsia="Times New Roman" w:hAnsi="Times New Roman" w:cs="Times New Roman"/>
          <w:sz w:val="24"/>
          <w:szCs w:val="24"/>
        </w:rPr>
        <w:t>и со ст. 7 закона № 115-ФЗ-2001</w:t>
      </w:r>
      <w:r w:rsidRPr="0002029E">
        <w:rPr>
          <w:rFonts w:ascii="Times New Roman" w:eastAsia="Times New Roman" w:hAnsi="Times New Roman" w:cs="Times New Roman"/>
          <w:sz w:val="24"/>
          <w:szCs w:val="24"/>
        </w:rPr>
        <w:t>г. и постановлением Прав</w:t>
      </w:r>
      <w:r w:rsidRPr="0002029E">
        <w:rPr>
          <w:rFonts w:ascii="Times New Roman" w:eastAsia="Times New Roman" w:hAnsi="Times New Roman" w:cs="Times New Roman"/>
          <w:sz w:val="24"/>
          <w:szCs w:val="24"/>
        </w:rPr>
        <w:t>и</w:t>
      </w:r>
      <w:r w:rsidRPr="0002029E">
        <w:rPr>
          <w:rFonts w:ascii="Times New Roman" w:eastAsia="Times New Roman" w:hAnsi="Times New Roman" w:cs="Times New Roman"/>
          <w:sz w:val="24"/>
          <w:szCs w:val="24"/>
        </w:rPr>
        <w:t>тельства РФ от 30.06.2012 № 667;</w:t>
      </w:r>
    </w:p>
    <w:p w:rsidR="006A4C8B" w:rsidRPr="0002029E"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02029E">
        <w:rPr>
          <w:rFonts w:ascii="Times New Roman" w:eastAsia="Times New Roman" w:hAnsi="Times New Roman" w:cs="Times New Roman"/>
          <w:sz w:val="24"/>
          <w:szCs w:val="24"/>
        </w:rPr>
        <w:t>документов по операциям, по которым составлялись внутренние сообщения;</w:t>
      </w:r>
    </w:p>
    <w:p w:rsidR="006A4C8B" w:rsidRPr="0002029E"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02029E">
        <w:rPr>
          <w:rFonts w:ascii="Times New Roman" w:eastAsia="Times New Roman" w:hAnsi="Times New Roman" w:cs="Times New Roman"/>
          <w:sz w:val="24"/>
          <w:szCs w:val="24"/>
        </w:rPr>
        <w:t>внутренних сообщений;</w:t>
      </w:r>
    </w:p>
    <w:p w:rsidR="006A4C8B" w:rsidRPr="00286783"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286783">
        <w:rPr>
          <w:rFonts w:ascii="Times New Roman" w:eastAsia="Times New Roman" w:hAnsi="Times New Roman" w:cs="Times New Roman"/>
          <w:sz w:val="24"/>
          <w:szCs w:val="24"/>
        </w:rPr>
        <w:t>результатов изучения оснований и целей выявленных необычных операций (сделок)</w:t>
      </w:r>
      <w:proofErr w:type="gramStart"/>
      <w:r w:rsidRPr="00286783">
        <w:rPr>
          <w:rFonts w:ascii="Times New Roman" w:eastAsia="Times New Roman" w:hAnsi="Times New Roman" w:cs="Times New Roman"/>
          <w:sz w:val="24"/>
          <w:szCs w:val="24"/>
        </w:rPr>
        <w:t>;д</w:t>
      </w:r>
      <w:proofErr w:type="gramEnd"/>
      <w:r w:rsidRPr="00286783">
        <w:rPr>
          <w:rFonts w:ascii="Times New Roman" w:eastAsia="Times New Roman" w:hAnsi="Times New Roman" w:cs="Times New Roman"/>
          <w:sz w:val="24"/>
          <w:szCs w:val="24"/>
        </w:rPr>
        <w:t>окументов, относящихся к деятельности клиента (в объеме, опред</w:t>
      </w:r>
      <w:r w:rsidRPr="00286783">
        <w:rPr>
          <w:rFonts w:ascii="Times New Roman" w:eastAsia="Times New Roman" w:hAnsi="Times New Roman" w:cs="Times New Roman"/>
          <w:sz w:val="24"/>
          <w:szCs w:val="24"/>
        </w:rPr>
        <w:t>е</w:t>
      </w:r>
      <w:r w:rsidRPr="00286783">
        <w:rPr>
          <w:rFonts w:ascii="Times New Roman" w:eastAsia="Times New Roman" w:hAnsi="Times New Roman" w:cs="Times New Roman"/>
          <w:sz w:val="24"/>
          <w:szCs w:val="24"/>
        </w:rPr>
        <w:t xml:space="preserve">ляемом </w:t>
      </w:r>
      <w:r w:rsidR="0019780F">
        <w:rPr>
          <w:rFonts w:ascii="Times New Roman" w:eastAsia="Times New Roman" w:hAnsi="Times New Roman" w:cs="Times New Roman"/>
          <w:sz w:val="24"/>
          <w:szCs w:val="24"/>
        </w:rPr>
        <w:t>Обществом</w:t>
      </w:r>
      <w:r w:rsidRPr="00286783">
        <w:rPr>
          <w:rFonts w:ascii="Times New Roman" w:eastAsia="Times New Roman" w:hAnsi="Times New Roman" w:cs="Times New Roman"/>
          <w:sz w:val="24"/>
          <w:szCs w:val="24"/>
        </w:rPr>
        <w:t>), в том числе деловой переписки и иных документов по у</w:t>
      </w:r>
      <w:r w:rsidRPr="00286783">
        <w:rPr>
          <w:rFonts w:ascii="Times New Roman" w:eastAsia="Times New Roman" w:hAnsi="Times New Roman" w:cs="Times New Roman"/>
          <w:sz w:val="24"/>
          <w:szCs w:val="24"/>
        </w:rPr>
        <w:t>с</w:t>
      </w:r>
      <w:r w:rsidRPr="00286783">
        <w:rPr>
          <w:rFonts w:ascii="Times New Roman" w:eastAsia="Times New Roman" w:hAnsi="Times New Roman" w:cs="Times New Roman"/>
          <w:sz w:val="24"/>
          <w:szCs w:val="24"/>
        </w:rPr>
        <w:t>мотрению Общества;</w:t>
      </w:r>
    </w:p>
    <w:p w:rsidR="006A4C8B" w:rsidRDefault="006A4C8B" w:rsidP="004B29D5">
      <w:pPr>
        <w:pStyle w:val="a4"/>
        <w:numPr>
          <w:ilvl w:val="0"/>
          <w:numId w:val="50"/>
        </w:numPr>
        <w:spacing w:before="120" w:after="0" w:line="245" w:lineRule="exact"/>
        <w:ind w:left="1276" w:hanging="357"/>
        <w:contextualSpacing w:val="0"/>
        <w:jc w:val="both"/>
        <w:rPr>
          <w:rFonts w:ascii="Times New Roman" w:eastAsia="Times New Roman" w:hAnsi="Times New Roman" w:cs="Times New Roman"/>
          <w:sz w:val="24"/>
          <w:szCs w:val="24"/>
        </w:rPr>
      </w:pPr>
      <w:r w:rsidRPr="00286783">
        <w:rPr>
          <w:rFonts w:ascii="Times New Roman" w:eastAsia="Times New Roman" w:hAnsi="Times New Roman" w:cs="Times New Roman"/>
          <w:sz w:val="24"/>
          <w:szCs w:val="24"/>
        </w:rPr>
        <w:t>иных документов, полученных в результате применения правил внутреннего контроля.</w:t>
      </w:r>
    </w:p>
    <w:p w:rsidR="00C518D3" w:rsidRPr="00C518D3" w:rsidRDefault="00C518D3" w:rsidP="00C518D3">
      <w:pPr>
        <w:spacing w:after="0" w:line="245" w:lineRule="exact"/>
        <w:jc w:val="both"/>
        <w:rPr>
          <w:rFonts w:ascii="Times New Roman" w:eastAsia="Times New Roman" w:hAnsi="Times New Roman" w:cs="Times New Roman"/>
          <w:sz w:val="24"/>
          <w:szCs w:val="24"/>
        </w:rPr>
      </w:pPr>
    </w:p>
    <w:p w:rsidR="006A4C8B" w:rsidRDefault="00286783" w:rsidP="00C518D3">
      <w:pPr>
        <w:tabs>
          <w:tab w:val="left" w:pos="1080"/>
        </w:tabs>
        <w:spacing w:after="0" w:line="238" w:lineRule="exact"/>
        <w:ind w:left="709" w:hanging="709"/>
        <w:jc w:val="both"/>
        <w:rPr>
          <w:rFonts w:ascii="Times New Roman" w:eastAsia="Times New Roman" w:hAnsi="Times New Roman" w:cs="Times New Roman"/>
          <w:sz w:val="24"/>
          <w:szCs w:val="24"/>
        </w:rPr>
      </w:pPr>
      <w:r w:rsidRPr="00286783">
        <w:rPr>
          <w:rFonts w:ascii="Times New Roman" w:eastAsia="Times New Roman" w:hAnsi="Times New Roman" w:cs="Times New Roman"/>
          <w:sz w:val="24"/>
          <w:szCs w:val="24"/>
        </w:rPr>
        <w:t>15.2.</w:t>
      </w:r>
      <w:r w:rsidR="00C518D3">
        <w:rPr>
          <w:rFonts w:ascii="Times New Roman" w:eastAsia="Times New Roman" w:hAnsi="Times New Roman" w:cs="Times New Roman"/>
          <w:sz w:val="24"/>
          <w:szCs w:val="24"/>
        </w:rPr>
        <w:tab/>
      </w:r>
      <w:proofErr w:type="gramStart"/>
      <w:r w:rsidR="006A4C8B" w:rsidRPr="00286783">
        <w:rPr>
          <w:rFonts w:ascii="Times New Roman" w:eastAsia="Times New Roman" w:hAnsi="Times New Roman" w:cs="Times New Roman"/>
          <w:sz w:val="24"/>
          <w:szCs w:val="24"/>
        </w:rPr>
        <w:t>Программа хранения информации предусматривает хранение информации и док</w:t>
      </w:r>
      <w:r w:rsidR="006A4C8B" w:rsidRPr="00286783">
        <w:rPr>
          <w:rFonts w:ascii="Times New Roman" w:eastAsia="Times New Roman" w:hAnsi="Times New Roman" w:cs="Times New Roman"/>
          <w:sz w:val="24"/>
          <w:szCs w:val="24"/>
        </w:rPr>
        <w:t>у</w:t>
      </w:r>
      <w:r w:rsidR="006A4C8B" w:rsidRPr="00286783">
        <w:rPr>
          <w:rFonts w:ascii="Times New Roman" w:eastAsia="Times New Roman" w:hAnsi="Times New Roman" w:cs="Times New Roman"/>
          <w:sz w:val="24"/>
          <w:szCs w:val="24"/>
        </w:rPr>
        <w:t>ментов таким образом, чтобы они могли быть своевременно доступны Федеральной службе по финансовому мониторингу, а также иным органам государственной вл</w:t>
      </w:r>
      <w:r w:rsidR="006A4C8B" w:rsidRPr="00286783">
        <w:rPr>
          <w:rFonts w:ascii="Times New Roman" w:eastAsia="Times New Roman" w:hAnsi="Times New Roman" w:cs="Times New Roman"/>
          <w:sz w:val="24"/>
          <w:szCs w:val="24"/>
        </w:rPr>
        <w:t>а</w:t>
      </w:r>
      <w:r w:rsidR="006A4C8B" w:rsidRPr="00286783">
        <w:rPr>
          <w:rFonts w:ascii="Times New Roman" w:eastAsia="Times New Roman" w:hAnsi="Times New Roman" w:cs="Times New Roman"/>
          <w:sz w:val="24"/>
          <w:szCs w:val="24"/>
        </w:rPr>
        <w:t>сти в соответствии с их компетен</w:t>
      </w:r>
      <w:r>
        <w:rPr>
          <w:rFonts w:ascii="Times New Roman" w:eastAsia="Times New Roman" w:hAnsi="Times New Roman" w:cs="Times New Roman"/>
          <w:sz w:val="24"/>
          <w:szCs w:val="24"/>
        </w:rPr>
        <w:t>цией в случа</w:t>
      </w:r>
      <w:r w:rsidR="006A4C8B" w:rsidRPr="00286783">
        <w:rPr>
          <w:rFonts w:ascii="Times New Roman" w:eastAsia="Times New Roman" w:hAnsi="Times New Roman" w:cs="Times New Roman"/>
          <w:sz w:val="24"/>
          <w:szCs w:val="24"/>
        </w:rPr>
        <w:t>ях, установленных законодательством Российской Федерации, и с учетом обеспечения возможности их использования в к</w:t>
      </w:r>
      <w:r w:rsidR="006A4C8B" w:rsidRPr="00286783">
        <w:rPr>
          <w:rFonts w:ascii="Times New Roman" w:eastAsia="Times New Roman" w:hAnsi="Times New Roman" w:cs="Times New Roman"/>
          <w:sz w:val="24"/>
          <w:szCs w:val="24"/>
        </w:rPr>
        <w:t>а</w:t>
      </w:r>
      <w:r w:rsidR="006A4C8B" w:rsidRPr="00286783">
        <w:rPr>
          <w:rFonts w:ascii="Times New Roman" w:eastAsia="Times New Roman" w:hAnsi="Times New Roman" w:cs="Times New Roman"/>
          <w:sz w:val="24"/>
          <w:szCs w:val="24"/>
        </w:rPr>
        <w:t>честве доказательства в уголовном, гражданском и арбитражном процессе.</w:t>
      </w:r>
      <w:proofErr w:type="gramEnd"/>
    </w:p>
    <w:p w:rsidR="00C518D3" w:rsidRPr="00286783" w:rsidRDefault="00C518D3" w:rsidP="00C518D3">
      <w:pPr>
        <w:tabs>
          <w:tab w:val="left" w:pos="1080"/>
        </w:tabs>
        <w:spacing w:after="0" w:line="238" w:lineRule="exact"/>
        <w:ind w:left="709" w:hanging="709"/>
        <w:jc w:val="both"/>
        <w:rPr>
          <w:rFonts w:ascii="Times New Roman" w:eastAsia="Times New Roman" w:hAnsi="Times New Roman" w:cs="Times New Roman"/>
          <w:sz w:val="24"/>
          <w:szCs w:val="24"/>
        </w:rPr>
      </w:pPr>
    </w:p>
    <w:p w:rsidR="006A4C8B" w:rsidRPr="00A20C4A" w:rsidRDefault="00286783" w:rsidP="00C518D3">
      <w:pPr>
        <w:tabs>
          <w:tab w:val="left" w:pos="1080"/>
        </w:tabs>
        <w:spacing w:after="0" w:line="238" w:lineRule="exact"/>
        <w:ind w:left="709" w:hanging="709"/>
        <w:jc w:val="both"/>
        <w:rPr>
          <w:rFonts w:ascii="Times New Roman" w:eastAsia="Times New Roman" w:hAnsi="Times New Roman" w:cs="Times New Roman"/>
          <w:sz w:val="24"/>
          <w:szCs w:val="24"/>
        </w:rPr>
      </w:pPr>
      <w:r w:rsidRPr="00286783">
        <w:rPr>
          <w:rFonts w:ascii="Times New Roman" w:eastAsia="Times New Roman" w:hAnsi="Times New Roman" w:cs="Times New Roman"/>
          <w:sz w:val="24"/>
          <w:szCs w:val="24"/>
        </w:rPr>
        <w:t>15.3.</w:t>
      </w:r>
      <w:r w:rsidR="00C518D3">
        <w:rPr>
          <w:rFonts w:ascii="Times New Roman" w:eastAsia="Times New Roman" w:hAnsi="Times New Roman" w:cs="Times New Roman"/>
          <w:sz w:val="24"/>
          <w:szCs w:val="24"/>
        </w:rPr>
        <w:tab/>
      </w:r>
      <w:r w:rsidR="006A4C8B" w:rsidRPr="00286783">
        <w:rPr>
          <w:rFonts w:ascii="Times New Roman" w:eastAsia="Times New Roman" w:hAnsi="Times New Roman" w:cs="Times New Roman"/>
          <w:sz w:val="24"/>
          <w:szCs w:val="24"/>
        </w:rPr>
        <w:t>Учет и хранение информации и документов, полученных в результате реализации Пра</w:t>
      </w:r>
      <w:r>
        <w:rPr>
          <w:rFonts w:ascii="Times New Roman" w:eastAsia="Times New Roman" w:hAnsi="Times New Roman" w:cs="Times New Roman"/>
          <w:sz w:val="24"/>
          <w:szCs w:val="24"/>
        </w:rPr>
        <w:t>вил внутрен</w:t>
      </w:r>
      <w:r w:rsidR="006A4C8B" w:rsidRPr="00286783">
        <w:rPr>
          <w:rFonts w:ascii="Times New Roman" w:eastAsia="Times New Roman" w:hAnsi="Times New Roman" w:cs="Times New Roman"/>
          <w:sz w:val="24"/>
          <w:szCs w:val="24"/>
        </w:rPr>
        <w:t xml:space="preserve">него контроля и программ его осуществления, осуществляет </w:t>
      </w:r>
      <w:r w:rsidR="0019780F">
        <w:rPr>
          <w:rFonts w:ascii="Times New Roman" w:eastAsia="Times New Roman" w:hAnsi="Times New Roman" w:cs="Times New Roman"/>
          <w:sz w:val="24"/>
          <w:szCs w:val="24"/>
        </w:rPr>
        <w:t>спец</w:t>
      </w:r>
      <w:r w:rsidR="0019780F">
        <w:rPr>
          <w:rFonts w:ascii="Times New Roman" w:eastAsia="Times New Roman" w:hAnsi="Times New Roman" w:cs="Times New Roman"/>
          <w:sz w:val="24"/>
          <w:szCs w:val="24"/>
        </w:rPr>
        <w:t>и</w:t>
      </w:r>
      <w:r w:rsidR="0019780F">
        <w:rPr>
          <w:rFonts w:ascii="Times New Roman" w:eastAsia="Times New Roman" w:hAnsi="Times New Roman" w:cs="Times New Roman"/>
          <w:sz w:val="24"/>
          <w:szCs w:val="24"/>
        </w:rPr>
        <w:t>альное должностное</w:t>
      </w:r>
      <w:r w:rsidR="006A4C8B" w:rsidRPr="00A20C4A">
        <w:rPr>
          <w:rFonts w:ascii="Times New Roman" w:eastAsia="Times New Roman" w:hAnsi="Times New Roman" w:cs="Times New Roman"/>
          <w:sz w:val="24"/>
          <w:szCs w:val="24"/>
        </w:rPr>
        <w:t xml:space="preserve"> лицо Общества в сейфе.</w:t>
      </w:r>
    </w:p>
    <w:p w:rsidR="00B3329A" w:rsidRPr="00A20C4A" w:rsidRDefault="00B3329A" w:rsidP="00C518D3">
      <w:pPr>
        <w:tabs>
          <w:tab w:val="left" w:pos="1080"/>
        </w:tabs>
        <w:spacing w:after="0" w:line="238" w:lineRule="exact"/>
        <w:ind w:left="709" w:hanging="709"/>
        <w:jc w:val="both"/>
        <w:rPr>
          <w:rFonts w:ascii="Times New Roman" w:eastAsia="Times New Roman" w:hAnsi="Times New Roman" w:cs="Times New Roman"/>
          <w:sz w:val="24"/>
          <w:szCs w:val="24"/>
        </w:rPr>
      </w:pPr>
    </w:p>
    <w:p w:rsidR="00B3329A" w:rsidRPr="0097741B" w:rsidRDefault="00286783" w:rsidP="00B3329A">
      <w:pPr>
        <w:tabs>
          <w:tab w:val="left" w:pos="1080"/>
        </w:tabs>
        <w:spacing w:before="120" w:after="0" w:line="238" w:lineRule="exact"/>
        <w:ind w:left="709" w:hanging="709"/>
        <w:jc w:val="both"/>
        <w:rPr>
          <w:rFonts w:ascii="Times New Roman" w:eastAsia="Times New Roman" w:hAnsi="Times New Roman" w:cs="Times New Roman"/>
          <w:sz w:val="24"/>
          <w:szCs w:val="24"/>
          <w:lang w:val="en-US"/>
        </w:rPr>
      </w:pPr>
      <w:r w:rsidRPr="00A20C4A">
        <w:rPr>
          <w:rFonts w:ascii="Times New Roman" w:eastAsia="Times New Roman" w:hAnsi="Times New Roman" w:cs="Times New Roman"/>
          <w:sz w:val="24"/>
          <w:szCs w:val="24"/>
        </w:rPr>
        <w:t>15.4.</w:t>
      </w:r>
      <w:r w:rsidR="00C518D3" w:rsidRPr="00A20C4A">
        <w:rPr>
          <w:rFonts w:ascii="Times New Roman" w:eastAsia="Times New Roman" w:hAnsi="Times New Roman" w:cs="Times New Roman"/>
          <w:sz w:val="24"/>
          <w:szCs w:val="24"/>
        </w:rPr>
        <w:tab/>
      </w:r>
      <w:r w:rsidR="006A4C8B" w:rsidRPr="00A20C4A">
        <w:rPr>
          <w:rFonts w:ascii="Times New Roman" w:eastAsia="Times New Roman" w:hAnsi="Times New Roman" w:cs="Times New Roman"/>
          <w:sz w:val="24"/>
          <w:szCs w:val="24"/>
        </w:rPr>
        <w:t>Место</w:t>
      </w:r>
      <w:r w:rsidR="006A4C8B" w:rsidRPr="0097741B">
        <w:rPr>
          <w:rFonts w:ascii="Times New Roman" w:eastAsia="Times New Roman" w:hAnsi="Times New Roman" w:cs="Times New Roman"/>
          <w:sz w:val="24"/>
          <w:szCs w:val="24"/>
          <w:lang w:val="en-US"/>
        </w:rPr>
        <w:t xml:space="preserve"> </w:t>
      </w:r>
      <w:r w:rsidR="006A4C8B" w:rsidRPr="00A20C4A">
        <w:rPr>
          <w:rFonts w:ascii="Times New Roman" w:eastAsia="Times New Roman" w:hAnsi="Times New Roman" w:cs="Times New Roman"/>
          <w:sz w:val="24"/>
          <w:szCs w:val="24"/>
        </w:rPr>
        <w:t>хранения</w:t>
      </w:r>
      <w:r w:rsidR="006A4C8B" w:rsidRPr="0097741B">
        <w:rPr>
          <w:rFonts w:ascii="Times New Roman" w:eastAsia="Times New Roman" w:hAnsi="Times New Roman" w:cs="Times New Roman"/>
          <w:sz w:val="24"/>
          <w:szCs w:val="24"/>
          <w:lang w:val="en-US"/>
        </w:rPr>
        <w:t>:</w:t>
      </w:r>
      <w:r w:rsidR="0097741B" w:rsidRPr="0097741B">
        <w:rPr>
          <w:lang w:val="en-US"/>
        </w:rPr>
        <w:t xml:space="preserve"> </w:t>
      </w:r>
      <w:r w:rsidR="0097741B" w:rsidRPr="0097741B">
        <w:rPr>
          <w:rFonts w:ascii="Times New Roman" w:eastAsia="Times New Roman" w:hAnsi="Times New Roman" w:cs="Times New Roman"/>
          <w:sz w:val="24"/>
          <w:szCs w:val="24"/>
          <w:lang w:val="en-US"/>
        </w:rPr>
        <w:t>$</w:t>
      </w:r>
      <w:proofErr w:type="gramStart"/>
      <w:r w:rsidR="0097741B" w:rsidRPr="0097741B">
        <w:rPr>
          <w:rFonts w:ascii="Times New Roman" w:eastAsia="Times New Roman" w:hAnsi="Times New Roman" w:cs="Times New Roman"/>
          <w:sz w:val="24"/>
          <w:szCs w:val="24"/>
          <w:lang w:val="en-US"/>
        </w:rPr>
        <w:t>{</w:t>
      </w:r>
      <w:proofErr w:type="spellStart"/>
      <w:r w:rsidR="0097741B" w:rsidRPr="0097741B">
        <w:rPr>
          <w:rFonts w:ascii="Times New Roman" w:eastAsia="Times New Roman" w:hAnsi="Times New Roman" w:cs="Times New Roman"/>
          <w:sz w:val="24"/>
          <w:szCs w:val="24"/>
          <w:lang w:val="en-US"/>
        </w:rPr>
        <w:t>Bis_address</w:t>
      </w:r>
      <w:proofErr w:type="spellEnd"/>
      <w:r w:rsidR="0097741B" w:rsidRPr="0097741B">
        <w:rPr>
          <w:rFonts w:ascii="Times New Roman" w:eastAsia="Times New Roman" w:hAnsi="Times New Roman" w:cs="Times New Roman"/>
          <w:sz w:val="24"/>
          <w:szCs w:val="24"/>
          <w:lang w:val="en-US"/>
        </w:rPr>
        <w:t>}</w:t>
      </w:r>
      <w:r w:rsidR="00446A51" w:rsidRPr="0097741B">
        <w:rPr>
          <w:rFonts w:ascii="Times New Roman" w:eastAsia="Times New Roman" w:hAnsi="Times New Roman" w:cs="Times New Roman"/>
          <w:sz w:val="24"/>
          <w:szCs w:val="24"/>
          <w:lang w:val="en-US"/>
        </w:rPr>
        <w:t xml:space="preserve">, </w:t>
      </w:r>
      <w:r w:rsidR="00446A51" w:rsidRPr="00A20C4A">
        <w:rPr>
          <w:rFonts w:ascii="Times New Roman" w:eastAsia="Times New Roman" w:hAnsi="Times New Roman" w:cs="Times New Roman"/>
          <w:sz w:val="24"/>
          <w:szCs w:val="24"/>
        </w:rPr>
        <w:t>сейф</w:t>
      </w:r>
      <w:r w:rsidR="00446A51" w:rsidRPr="0097741B">
        <w:rPr>
          <w:rFonts w:ascii="Times New Roman" w:eastAsia="Times New Roman" w:hAnsi="Times New Roman" w:cs="Times New Roman"/>
          <w:sz w:val="24"/>
          <w:szCs w:val="24"/>
          <w:lang w:val="en-US"/>
        </w:rPr>
        <w:t xml:space="preserve"> </w:t>
      </w:r>
      <w:r w:rsidR="0097741B" w:rsidRPr="0097741B">
        <w:rPr>
          <w:rFonts w:ascii="Times New Roman" w:eastAsia="Times New Roman" w:hAnsi="Times New Roman" w:cs="Times New Roman"/>
          <w:sz w:val="24"/>
          <w:szCs w:val="24"/>
          <w:lang w:val="en-US"/>
        </w:rPr>
        <w:t>${</w:t>
      </w:r>
      <w:proofErr w:type="spellStart"/>
      <w:r w:rsidR="0097741B" w:rsidRPr="0097741B">
        <w:rPr>
          <w:rFonts w:ascii="Times New Roman" w:eastAsia="Times New Roman" w:hAnsi="Times New Roman" w:cs="Times New Roman"/>
          <w:sz w:val="24"/>
          <w:szCs w:val="24"/>
          <w:lang w:val="en-US"/>
        </w:rPr>
        <w:t>director_post_</w:t>
      </w:r>
      <w:r w:rsidR="0097741B">
        <w:rPr>
          <w:rFonts w:ascii="Times New Roman" w:eastAsia="Times New Roman" w:hAnsi="Times New Roman" w:cs="Times New Roman"/>
          <w:sz w:val="24"/>
          <w:szCs w:val="24"/>
          <w:lang w:val="en-US"/>
        </w:rPr>
        <w:t>v</w:t>
      </w:r>
      <w:r w:rsidR="0097741B" w:rsidRPr="0097741B">
        <w:rPr>
          <w:rFonts w:ascii="Times New Roman" w:eastAsia="Times New Roman" w:hAnsi="Times New Roman" w:cs="Times New Roman"/>
          <w:sz w:val="24"/>
          <w:szCs w:val="24"/>
          <w:lang w:val="en-US"/>
        </w:rPr>
        <w:t>p</w:t>
      </w:r>
      <w:proofErr w:type="spellEnd"/>
      <w:r w:rsidR="0097741B" w:rsidRPr="0097741B">
        <w:rPr>
          <w:rFonts w:ascii="Times New Roman" w:eastAsia="Times New Roman" w:hAnsi="Times New Roman" w:cs="Times New Roman"/>
          <w:sz w:val="24"/>
          <w:szCs w:val="24"/>
          <w:lang w:val="en-US"/>
        </w:rPr>
        <w:t>}</w:t>
      </w:r>
      <w:r w:rsidR="00446A51" w:rsidRPr="0097741B">
        <w:rPr>
          <w:rFonts w:ascii="Times New Roman" w:eastAsia="Times New Roman" w:hAnsi="Times New Roman" w:cs="Times New Roman"/>
          <w:sz w:val="24"/>
          <w:szCs w:val="24"/>
          <w:lang w:val="en-US"/>
        </w:rPr>
        <w:t>.</w:t>
      </w:r>
      <w:proofErr w:type="gramEnd"/>
    </w:p>
    <w:p w:rsidR="006A4C8B" w:rsidRPr="00A20C4A" w:rsidRDefault="006A4C8B" w:rsidP="00B3329A">
      <w:pPr>
        <w:spacing w:before="120" w:after="0" w:line="238" w:lineRule="exact"/>
        <w:ind w:left="709" w:firstLine="567"/>
        <w:jc w:val="both"/>
        <w:rPr>
          <w:rFonts w:ascii="Times New Roman" w:eastAsia="Times New Roman" w:hAnsi="Times New Roman" w:cs="Times New Roman"/>
          <w:sz w:val="24"/>
          <w:szCs w:val="24"/>
        </w:rPr>
      </w:pPr>
      <w:r w:rsidRPr="00A20C4A">
        <w:rPr>
          <w:rFonts w:ascii="Times New Roman" w:eastAsia="Times New Roman" w:hAnsi="Times New Roman" w:cs="Times New Roman"/>
          <w:sz w:val="24"/>
          <w:szCs w:val="24"/>
        </w:rPr>
        <w:lastRenderedPageBreak/>
        <w:t>Порядок обеспечения конфиденциальности информации, полученной в резул</w:t>
      </w:r>
      <w:r w:rsidRPr="00A20C4A">
        <w:rPr>
          <w:rFonts w:ascii="Times New Roman" w:eastAsia="Times New Roman" w:hAnsi="Times New Roman" w:cs="Times New Roman"/>
          <w:sz w:val="24"/>
          <w:szCs w:val="24"/>
        </w:rPr>
        <w:t>ь</w:t>
      </w:r>
      <w:r w:rsidRPr="00A20C4A">
        <w:rPr>
          <w:rFonts w:ascii="Times New Roman" w:eastAsia="Times New Roman" w:hAnsi="Times New Roman" w:cs="Times New Roman"/>
          <w:sz w:val="24"/>
          <w:szCs w:val="24"/>
        </w:rPr>
        <w:t>тате применения правил внутреннего контроля, осуществляется в соответствии с требованиями п. 2 с</w:t>
      </w:r>
      <w:r w:rsidR="00D74181" w:rsidRPr="00A20C4A">
        <w:rPr>
          <w:rFonts w:ascii="Times New Roman" w:eastAsia="Times New Roman" w:hAnsi="Times New Roman" w:cs="Times New Roman"/>
          <w:sz w:val="24"/>
          <w:szCs w:val="24"/>
        </w:rPr>
        <w:t>т. 7 закона № 115-ФЗ-2001</w:t>
      </w:r>
      <w:r w:rsidR="00BB05BB" w:rsidRPr="00A20C4A">
        <w:rPr>
          <w:rFonts w:ascii="Times New Roman" w:eastAsia="Times New Roman" w:hAnsi="Times New Roman" w:cs="Times New Roman"/>
          <w:sz w:val="24"/>
          <w:szCs w:val="24"/>
        </w:rPr>
        <w:t>г</w:t>
      </w:r>
      <w:r w:rsidRPr="00A20C4A">
        <w:rPr>
          <w:rFonts w:ascii="Times New Roman" w:eastAsia="Times New Roman" w:hAnsi="Times New Roman" w:cs="Times New Roman"/>
          <w:sz w:val="24"/>
          <w:szCs w:val="24"/>
        </w:rPr>
        <w:t>.</w:t>
      </w:r>
    </w:p>
    <w:p w:rsidR="00C518D3" w:rsidRPr="00A20C4A" w:rsidRDefault="00C518D3" w:rsidP="00C518D3">
      <w:pPr>
        <w:spacing w:after="0" w:line="238" w:lineRule="exact"/>
        <w:ind w:left="709" w:firstLine="284"/>
        <w:jc w:val="both"/>
        <w:rPr>
          <w:rFonts w:ascii="Times New Roman" w:eastAsia="Times New Roman" w:hAnsi="Times New Roman" w:cs="Times New Roman"/>
          <w:sz w:val="24"/>
          <w:szCs w:val="24"/>
        </w:rPr>
      </w:pPr>
    </w:p>
    <w:p w:rsidR="006A4C8B" w:rsidRPr="00A20C4A" w:rsidRDefault="00286783" w:rsidP="00C518D3">
      <w:pPr>
        <w:tabs>
          <w:tab w:val="left" w:pos="1080"/>
        </w:tabs>
        <w:spacing w:after="0" w:line="238" w:lineRule="exact"/>
        <w:ind w:left="709" w:hanging="709"/>
        <w:jc w:val="both"/>
        <w:rPr>
          <w:rFonts w:ascii="Times New Roman" w:eastAsia="Times New Roman" w:hAnsi="Times New Roman" w:cs="Times New Roman"/>
          <w:sz w:val="24"/>
          <w:szCs w:val="24"/>
        </w:rPr>
      </w:pPr>
      <w:r w:rsidRPr="00A20C4A">
        <w:rPr>
          <w:rFonts w:ascii="Times New Roman" w:eastAsia="Times New Roman" w:hAnsi="Times New Roman" w:cs="Times New Roman"/>
          <w:sz w:val="24"/>
          <w:szCs w:val="24"/>
        </w:rPr>
        <w:t>15.5.</w:t>
      </w:r>
      <w:r w:rsidR="00C518D3" w:rsidRPr="00A20C4A">
        <w:rPr>
          <w:rFonts w:ascii="Times New Roman" w:eastAsia="Times New Roman" w:hAnsi="Times New Roman" w:cs="Times New Roman"/>
          <w:sz w:val="24"/>
          <w:szCs w:val="24"/>
        </w:rPr>
        <w:tab/>
      </w:r>
      <w:r w:rsidR="006A4C8B" w:rsidRPr="00A20C4A">
        <w:rPr>
          <w:rFonts w:ascii="Times New Roman" w:eastAsia="Times New Roman" w:hAnsi="Times New Roman" w:cs="Times New Roman"/>
          <w:sz w:val="24"/>
          <w:szCs w:val="24"/>
        </w:rPr>
        <w:t>Информация, полученная Обществом в соответствии с настоящими Правилами, я</w:t>
      </w:r>
      <w:r w:rsidR="006A4C8B" w:rsidRPr="00A20C4A">
        <w:rPr>
          <w:rFonts w:ascii="Times New Roman" w:eastAsia="Times New Roman" w:hAnsi="Times New Roman" w:cs="Times New Roman"/>
          <w:sz w:val="24"/>
          <w:szCs w:val="24"/>
        </w:rPr>
        <w:t>в</w:t>
      </w:r>
      <w:r w:rsidR="006A4C8B" w:rsidRPr="00A20C4A">
        <w:rPr>
          <w:rFonts w:ascii="Times New Roman" w:eastAsia="Times New Roman" w:hAnsi="Times New Roman" w:cs="Times New Roman"/>
          <w:sz w:val="24"/>
          <w:szCs w:val="24"/>
        </w:rPr>
        <w:t>ляется конфиденциальной и может быть предоставлена в порядке, установленном настоящими Правилами, только в Федеральную службу по финансовому монитори</w:t>
      </w:r>
      <w:r w:rsidR="006A4C8B" w:rsidRPr="00A20C4A">
        <w:rPr>
          <w:rFonts w:ascii="Times New Roman" w:eastAsia="Times New Roman" w:hAnsi="Times New Roman" w:cs="Times New Roman"/>
          <w:sz w:val="24"/>
          <w:szCs w:val="24"/>
        </w:rPr>
        <w:t>н</w:t>
      </w:r>
      <w:r w:rsidR="006A4C8B" w:rsidRPr="00A20C4A">
        <w:rPr>
          <w:rFonts w:ascii="Times New Roman" w:eastAsia="Times New Roman" w:hAnsi="Times New Roman" w:cs="Times New Roman"/>
          <w:sz w:val="24"/>
          <w:szCs w:val="24"/>
        </w:rPr>
        <w:t>гу Российской Федерации. Обще</w:t>
      </w:r>
      <w:r w:rsidRPr="00A20C4A">
        <w:rPr>
          <w:rFonts w:ascii="Times New Roman" w:eastAsia="Times New Roman" w:hAnsi="Times New Roman" w:cs="Times New Roman"/>
          <w:sz w:val="24"/>
          <w:szCs w:val="24"/>
        </w:rPr>
        <w:t>ство, пре</w:t>
      </w:r>
      <w:r w:rsidR="006A4C8B" w:rsidRPr="00A20C4A">
        <w:rPr>
          <w:rFonts w:ascii="Times New Roman" w:eastAsia="Times New Roman" w:hAnsi="Times New Roman" w:cs="Times New Roman"/>
          <w:sz w:val="24"/>
          <w:szCs w:val="24"/>
        </w:rPr>
        <w:t>доставляющее соответствующую информ</w:t>
      </w:r>
      <w:r w:rsidR="006A4C8B" w:rsidRPr="00A20C4A">
        <w:rPr>
          <w:rFonts w:ascii="Times New Roman" w:eastAsia="Times New Roman" w:hAnsi="Times New Roman" w:cs="Times New Roman"/>
          <w:sz w:val="24"/>
          <w:szCs w:val="24"/>
        </w:rPr>
        <w:t>а</w:t>
      </w:r>
      <w:r w:rsidR="006A4C8B" w:rsidRPr="00A20C4A">
        <w:rPr>
          <w:rFonts w:ascii="Times New Roman" w:eastAsia="Times New Roman" w:hAnsi="Times New Roman" w:cs="Times New Roman"/>
          <w:sz w:val="24"/>
          <w:szCs w:val="24"/>
        </w:rPr>
        <w:t>цию в уполномоченный орган, не вправе инфор</w:t>
      </w:r>
      <w:r w:rsidRPr="00A20C4A">
        <w:rPr>
          <w:rFonts w:ascii="Times New Roman" w:eastAsia="Times New Roman" w:hAnsi="Times New Roman" w:cs="Times New Roman"/>
          <w:sz w:val="24"/>
          <w:szCs w:val="24"/>
        </w:rPr>
        <w:t>мировать сво</w:t>
      </w:r>
      <w:r w:rsidR="006A4C8B" w:rsidRPr="00A20C4A">
        <w:rPr>
          <w:rFonts w:ascii="Times New Roman" w:eastAsia="Times New Roman" w:hAnsi="Times New Roman" w:cs="Times New Roman"/>
          <w:sz w:val="24"/>
          <w:szCs w:val="24"/>
        </w:rPr>
        <w:t>их контрагентов или иных лиц.</w:t>
      </w:r>
    </w:p>
    <w:p w:rsidR="00E46533" w:rsidRPr="00A20C4A" w:rsidRDefault="00E46533" w:rsidP="00B3329A">
      <w:pPr>
        <w:tabs>
          <w:tab w:val="left" w:pos="1174"/>
        </w:tabs>
        <w:spacing w:after="0" w:line="252" w:lineRule="exact"/>
        <w:jc w:val="both"/>
        <w:rPr>
          <w:rFonts w:ascii="Times New Roman" w:eastAsia="Times New Roman" w:hAnsi="Times New Roman" w:cs="Times New Roman"/>
          <w:sz w:val="24"/>
          <w:szCs w:val="24"/>
        </w:rPr>
      </w:pPr>
    </w:p>
    <w:p w:rsidR="00CC40DF" w:rsidRPr="00A20C4A" w:rsidRDefault="00CC40DF" w:rsidP="00CC40DF">
      <w:pPr>
        <w:spacing w:after="0" w:line="240" w:lineRule="auto"/>
        <w:rPr>
          <w:rFonts w:ascii="Times New Roman" w:eastAsia="Times New Roman" w:hAnsi="Times New Roman" w:cs="Times New Roman"/>
          <w:sz w:val="20"/>
          <w:szCs w:val="20"/>
        </w:rPr>
      </w:pPr>
    </w:p>
    <w:p w:rsidR="00CC40DF" w:rsidRPr="00A20C4A" w:rsidRDefault="00CC40DF" w:rsidP="00CC40DF">
      <w:pPr>
        <w:spacing w:after="0" w:line="240" w:lineRule="auto"/>
        <w:rPr>
          <w:rFonts w:ascii="Times New Roman" w:eastAsia="Times New Roman" w:hAnsi="Times New Roman" w:cs="Times New Roman"/>
          <w:sz w:val="20"/>
          <w:szCs w:val="20"/>
        </w:rPr>
      </w:pPr>
    </w:p>
    <w:p w:rsidR="00CC40DF" w:rsidRPr="00A20C4A" w:rsidRDefault="00CC40DF" w:rsidP="00CC40DF">
      <w:pPr>
        <w:spacing w:after="0" w:line="240" w:lineRule="auto"/>
        <w:rPr>
          <w:rFonts w:ascii="Times New Roman" w:eastAsia="Times New Roman" w:hAnsi="Times New Roman" w:cs="Times New Roman"/>
          <w:sz w:val="20"/>
          <w:szCs w:val="20"/>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2551"/>
        <w:gridCol w:w="2133"/>
      </w:tblGrid>
      <w:tr w:rsidR="00CC40DF" w:rsidRPr="00A20C4A" w:rsidTr="00F65432">
        <w:tc>
          <w:tcPr>
            <w:tcW w:w="5070" w:type="dxa"/>
          </w:tcPr>
          <w:p w:rsidR="00CC40DF" w:rsidRPr="00A20C4A" w:rsidRDefault="00CC40DF" w:rsidP="006A4C8B">
            <w:pPr>
              <w:spacing w:line="240" w:lineRule="exact"/>
              <w:rPr>
                <w:rFonts w:ascii="Times New Roman" w:eastAsia="Times New Roman" w:hAnsi="Times New Roman" w:cs="Times New Roman"/>
                <w:sz w:val="24"/>
                <w:szCs w:val="24"/>
              </w:rPr>
            </w:pPr>
            <w:r w:rsidRPr="00A20C4A">
              <w:rPr>
                <w:rFonts w:ascii="Times New Roman" w:eastAsia="Times New Roman" w:hAnsi="Times New Roman" w:cs="Times New Roman"/>
                <w:sz w:val="24"/>
                <w:szCs w:val="24"/>
              </w:rPr>
              <w:t>Правила разработал:</w:t>
            </w:r>
          </w:p>
          <w:p w:rsidR="00CC40DF" w:rsidRPr="00A20C4A" w:rsidRDefault="00CC40DF" w:rsidP="006A4C8B">
            <w:pPr>
              <w:spacing w:line="240" w:lineRule="exact"/>
              <w:rPr>
                <w:rFonts w:ascii="Times New Roman" w:eastAsia="Times New Roman" w:hAnsi="Times New Roman" w:cs="Times New Roman"/>
                <w:sz w:val="20"/>
                <w:szCs w:val="20"/>
              </w:rPr>
            </w:pPr>
          </w:p>
        </w:tc>
        <w:tc>
          <w:tcPr>
            <w:tcW w:w="2551" w:type="dxa"/>
          </w:tcPr>
          <w:p w:rsidR="00CC40DF" w:rsidRPr="00A20C4A" w:rsidRDefault="00CC40DF" w:rsidP="006A4C8B">
            <w:pPr>
              <w:spacing w:line="240" w:lineRule="exact"/>
              <w:rPr>
                <w:rFonts w:ascii="Times New Roman" w:eastAsia="Times New Roman" w:hAnsi="Times New Roman" w:cs="Times New Roman"/>
                <w:sz w:val="20"/>
                <w:szCs w:val="20"/>
              </w:rPr>
            </w:pPr>
          </w:p>
        </w:tc>
        <w:tc>
          <w:tcPr>
            <w:tcW w:w="2133" w:type="dxa"/>
          </w:tcPr>
          <w:p w:rsidR="00CC40DF" w:rsidRPr="00A20C4A" w:rsidRDefault="00CC40DF" w:rsidP="006A4C8B">
            <w:pPr>
              <w:spacing w:line="240" w:lineRule="exact"/>
              <w:rPr>
                <w:rFonts w:ascii="Times New Roman" w:eastAsia="Times New Roman" w:hAnsi="Times New Roman" w:cs="Times New Roman"/>
                <w:sz w:val="20"/>
                <w:szCs w:val="20"/>
              </w:rPr>
            </w:pPr>
          </w:p>
        </w:tc>
      </w:tr>
      <w:tr w:rsidR="00CC40DF" w:rsidRPr="00A20C4A" w:rsidTr="00F65432">
        <w:tc>
          <w:tcPr>
            <w:tcW w:w="5070" w:type="dxa"/>
          </w:tcPr>
          <w:p w:rsidR="00CC40DF" w:rsidRPr="00A20C4A" w:rsidRDefault="00F65432" w:rsidP="004413E8">
            <w:pPr>
              <w:spacing w:line="240" w:lineRule="exact"/>
              <w:rPr>
                <w:rFonts w:ascii="Times New Roman" w:eastAsia="Times New Roman" w:hAnsi="Times New Roman" w:cs="Times New Roman"/>
                <w:sz w:val="24"/>
                <w:szCs w:val="24"/>
                <w:lang w:val="en-US"/>
              </w:rPr>
            </w:pPr>
            <w:r w:rsidRPr="00A20C4A">
              <w:rPr>
                <w:rFonts w:ascii="Times New Roman" w:eastAsia="Times New Roman" w:hAnsi="Times New Roman" w:cs="Times New Roman"/>
                <w:sz w:val="24"/>
                <w:szCs w:val="24"/>
              </w:rPr>
              <w:t>Специальное должностное лицо</w:t>
            </w:r>
          </w:p>
        </w:tc>
        <w:tc>
          <w:tcPr>
            <w:tcW w:w="2551" w:type="dxa"/>
            <w:tcBorders>
              <w:bottom w:val="single" w:sz="4" w:space="0" w:color="auto"/>
            </w:tcBorders>
          </w:tcPr>
          <w:p w:rsidR="00CC40DF" w:rsidRPr="00A20C4A" w:rsidRDefault="00CC40DF" w:rsidP="006A4C8B">
            <w:pPr>
              <w:spacing w:line="240" w:lineRule="exact"/>
              <w:rPr>
                <w:rFonts w:ascii="Times New Roman" w:eastAsia="Times New Roman" w:hAnsi="Times New Roman" w:cs="Times New Roman"/>
                <w:sz w:val="20"/>
                <w:szCs w:val="20"/>
              </w:rPr>
            </w:pPr>
          </w:p>
        </w:tc>
        <w:tc>
          <w:tcPr>
            <w:tcW w:w="2133" w:type="dxa"/>
          </w:tcPr>
          <w:p w:rsidR="00CC40DF" w:rsidRPr="00A20C4A" w:rsidRDefault="004B29D5" w:rsidP="0097741B">
            <w:pPr>
              <w:spacing w:line="240" w:lineRule="exact"/>
              <w:jc w:val="center"/>
              <w:rPr>
                <w:rFonts w:ascii="Times New Roman" w:eastAsia="Times New Roman" w:hAnsi="Times New Roman" w:cs="Times New Roman"/>
                <w:sz w:val="24"/>
                <w:szCs w:val="24"/>
              </w:rPr>
            </w:pPr>
            <w:r w:rsidRPr="00A20C4A">
              <w:rPr>
                <w:rFonts w:ascii="Times New Roman" w:eastAsia="Times New Roman" w:hAnsi="Times New Roman" w:cs="Times New Roman"/>
                <w:sz w:val="24"/>
                <w:szCs w:val="24"/>
              </w:rPr>
              <w:t>/</w:t>
            </w:r>
            <w:bookmarkStart w:id="2" w:name="_GoBack"/>
            <w:bookmarkEnd w:id="2"/>
            <w:r w:rsidR="0097741B" w:rsidRPr="0097741B">
              <w:rPr>
                <w:rFonts w:ascii="Times New Roman" w:eastAsia="Times New Roman" w:hAnsi="Times New Roman" w:cs="Times New Roman"/>
                <w:sz w:val="24"/>
                <w:szCs w:val="24"/>
              </w:rPr>
              <w:t>${</w:t>
            </w:r>
            <w:proofErr w:type="spellStart"/>
            <w:r w:rsidR="0097741B" w:rsidRPr="0097741B">
              <w:rPr>
                <w:rFonts w:ascii="Times New Roman" w:eastAsia="Times New Roman" w:hAnsi="Times New Roman" w:cs="Times New Roman"/>
                <w:sz w:val="24"/>
                <w:szCs w:val="24"/>
              </w:rPr>
              <w:t>fio_sdl_ip</w:t>
            </w:r>
            <w:proofErr w:type="spellEnd"/>
            <w:r w:rsidR="0097741B" w:rsidRPr="0097741B">
              <w:rPr>
                <w:rFonts w:ascii="Times New Roman" w:eastAsia="Times New Roman" w:hAnsi="Times New Roman" w:cs="Times New Roman"/>
                <w:sz w:val="24"/>
                <w:szCs w:val="24"/>
              </w:rPr>
              <w:t>}</w:t>
            </w:r>
            <w:r w:rsidR="00E37550" w:rsidRPr="00A20C4A">
              <w:rPr>
                <w:rFonts w:ascii="Times New Roman" w:eastAsia="Times New Roman" w:hAnsi="Times New Roman" w:cs="Times New Roman"/>
                <w:sz w:val="24"/>
                <w:szCs w:val="24"/>
              </w:rPr>
              <w:t>/</w:t>
            </w:r>
          </w:p>
        </w:tc>
      </w:tr>
      <w:tr w:rsidR="00CC40DF" w:rsidRPr="00A20C4A" w:rsidTr="00F65432">
        <w:tc>
          <w:tcPr>
            <w:tcW w:w="5070" w:type="dxa"/>
          </w:tcPr>
          <w:p w:rsidR="00CC40DF" w:rsidRPr="00A20C4A" w:rsidRDefault="00CC40DF" w:rsidP="006A4C8B">
            <w:pPr>
              <w:spacing w:line="240" w:lineRule="exact"/>
              <w:rPr>
                <w:rFonts w:ascii="Times New Roman" w:eastAsia="Times New Roman" w:hAnsi="Times New Roman" w:cs="Times New Roman"/>
                <w:sz w:val="20"/>
                <w:szCs w:val="20"/>
              </w:rPr>
            </w:pPr>
          </w:p>
        </w:tc>
        <w:tc>
          <w:tcPr>
            <w:tcW w:w="2551" w:type="dxa"/>
            <w:tcBorders>
              <w:top w:val="single" w:sz="4" w:space="0" w:color="auto"/>
            </w:tcBorders>
          </w:tcPr>
          <w:p w:rsidR="00CC40DF" w:rsidRPr="00A20C4A" w:rsidRDefault="00CC40DF" w:rsidP="006A4C8B">
            <w:pPr>
              <w:spacing w:line="240" w:lineRule="exact"/>
              <w:rPr>
                <w:rFonts w:ascii="Times New Roman" w:eastAsia="Times New Roman" w:hAnsi="Times New Roman" w:cs="Times New Roman"/>
                <w:sz w:val="20"/>
                <w:szCs w:val="20"/>
              </w:rPr>
            </w:pPr>
          </w:p>
        </w:tc>
        <w:tc>
          <w:tcPr>
            <w:tcW w:w="2133" w:type="dxa"/>
          </w:tcPr>
          <w:p w:rsidR="00CC40DF" w:rsidRPr="00A20C4A" w:rsidRDefault="00CC40DF" w:rsidP="006A4C8B">
            <w:pPr>
              <w:spacing w:line="240" w:lineRule="exact"/>
              <w:rPr>
                <w:rFonts w:ascii="Times New Roman" w:eastAsia="Times New Roman" w:hAnsi="Times New Roman" w:cs="Times New Roman"/>
                <w:sz w:val="20"/>
                <w:szCs w:val="20"/>
              </w:rPr>
            </w:pPr>
          </w:p>
        </w:tc>
      </w:tr>
      <w:tr w:rsidR="00CC40DF" w:rsidRPr="00A20C4A" w:rsidTr="00F65432">
        <w:trPr>
          <w:trHeight w:val="448"/>
        </w:trPr>
        <w:tc>
          <w:tcPr>
            <w:tcW w:w="5070" w:type="dxa"/>
          </w:tcPr>
          <w:p w:rsidR="00CC40DF" w:rsidRPr="00A20C4A" w:rsidRDefault="0097741B" w:rsidP="007A3C93">
            <w:pPr>
              <w:spacing w:line="240" w:lineRule="exact"/>
              <w:rPr>
                <w:rFonts w:ascii="Times New Roman" w:eastAsia="Times New Roman" w:hAnsi="Times New Roman" w:cs="Times New Roman"/>
                <w:sz w:val="20"/>
                <w:szCs w:val="20"/>
              </w:rPr>
            </w:pPr>
            <w:r w:rsidRPr="0097741B">
              <w:rPr>
                <w:rFonts w:ascii="Times New Roman" w:eastAsia="Times New Roman" w:hAnsi="Times New Roman" w:cs="Times New Roman"/>
                <w:sz w:val="24"/>
                <w:szCs w:val="24"/>
              </w:rPr>
              <w:t>${</w:t>
            </w:r>
            <w:proofErr w:type="spellStart"/>
            <w:r w:rsidRPr="0097741B">
              <w:rPr>
                <w:rFonts w:ascii="Times New Roman" w:eastAsia="Times New Roman" w:hAnsi="Times New Roman" w:cs="Times New Roman"/>
                <w:sz w:val="24"/>
                <w:szCs w:val="24"/>
              </w:rPr>
              <w:t>Date</w:t>
            </w:r>
            <w:proofErr w:type="spellEnd"/>
            <w:r w:rsidRPr="0097741B">
              <w:rPr>
                <w:rFonts w:ascii="Times New Roman" w:eastAsia="Times New Roman" w:hAnsi="Times New Roman" w:cs="Times New Roman"/>
                <w:sz w:val="24"/>
                <w:szCs w:val="24"/>
              </w:rPr>
              <w:t>}</w:t>
            </w:r>
          </w:p>
        </w:tc>
        <w:tc>
          <w:tcPr>
            <w:tcW w:w="2551" w:type="dxa"/>
          </w:tcPr>
          <w:p w:rsidR="00CC40DF" w:rsidRPr="00A20C4A" w:rsidRDefault="00CC40DF" w:rsidP="006A4C8B">
            <w:pPr>
              <w:spacing w:line="240" w:lineRule="exact"/>
              <w:rPr>
                <w:rFonts w:ascii="Times New Roman" w:eastAsia="Times New Roman" w:hAnsi="Times New Roman" w:cs="Times New Roman"/>
                <w:sz w:val="20"/>
                <w:szCs w:val="20"/>
              </w:rPr>
            </w:pPr>
          </w:p>
        </w:tc>
        <w:tc>
          <w:tcPr>
            <w:tcW w:w="2133" w:type="dxa"/>
          </w:tcPr>
          <w:p w:rsidR="00CC40DF" w:rsidRPr="00A20C4A" w:rsidRDefault="00CC40DF" w:rsidP="006A4C8B">
            <w:pPr>
              <w:spacing w:line="240" w:lineRule="exact"/>
              <w:rPr>
                <w:rFonts w:ascii="Times New Roman" w:eastAsia="Times New Roman" w:hAnsi="Times New Roman" w:cs="Times New Roman"/>
                <w:sz w:val="20"/>
                <w:szCs w:val="20"/>
              </w:rPr>
            </w:pPr>
          </w:p>
        </w:tc>
      </w:tr>
    </w:tbl>
    <w:p w:rsidR="0097741B" w:rsidRDefault="0097741B">
      <w:pPr>
        <w:rPr>
          <w:rFonts w:ascii="Times New Roman" w:eastAsia="Times New Roman" w:hAnsi="Times New Roman" w:cs="Times New Roman"/>
          <w:sz w:val="20"/>
          <w:szCs w:val="20"/>
        </w:rPr>
      </w:pPr>
    </w:p>
    <w:p w:rsidR="0097741B" w:rsidRDefault="0097741B">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97741B" w:rsidRPr="006B5EC0" w:rsidRDefault="0097741B" w:rsidP="0097741B">
      <w:pPr>
        <w:autoSpaceDE w:val="0"/>
        <w:spacing w:after="0" w:line="240" w:lineRule="auto"/>
        <w:ind w:firstLine="540"/>
        <w:jc w:val="right"/>
        <w:rPr>
          <w:rFonts w:ascii="Times New Roman" w:hAnsi="Times New Roman" w:cs="Times New Roman"/>
          <w:bCs/>
        </w:rPr>
      </w:pPr>
      <w:r w:rsidRPr="006B5EC0">
        <w:rPr>
          <w:rFonts w:ascii="Times New Roman" w:hAnsi="Times New Roman" w:cs="Times New Roman"/>
          <w:bCs/>
        </w:rPr>
        <w:lastRenderedPageBreak/>
        <w:t>Приложение №1</w:t>
      </w:r>
    </w:p>
    <w:p w:rsidR="0097741B" w:rsidRPr="006B5EC0" w:rsidRDefault="0097741B" w:rsidP="0097741B">
      <w:pPr>
        <w:autoSpaceDE w:val="0"/>
        <w:spacing w:after="0" w:line="240" w:lineRule="auto"/>
        <w:ind w:firstLine="540"/>
        <w:jc w:val="center"/>
        <w:rPr>
          <w:rFonts w:ascii="Times New Roman" w:hAnsi="Times New Roman" w:cs="Times New Roman"/>
          <w:bCs/>
        </w:rPr>
      </w:pPr>
    </w:p>
    <w:p w:rsidR="0097741B" w:rsidRPr="00A50050" w:rsidRDefault="0097741B" w:rsidP="0097741B">
      <w:pPr>
        <w:autoSpaceDE w:val="0"/>
        <w:spacing w:after="0" w:line="200" w:lineRule="atLeast"/>
        <w:ind w:firstLine="540"/>
        <w:jc w:val="center"/>
        <w:rPr>
          <w:rFonts w:ascii="Times New Roman" w:hAnsi="Times New Roman" w:cs="Times New Roman"/>
          <w:color w:val="000000"/>
          <w:sz w:val="16"/>
          <w:szCs w:val="16"/>
        </w:rPr>
      </w:pPr>
      <w:r w:rsidRPr="00A50050">
        <w:rPr>
          <w:rFonts w:ascii="Times New Roman" w:hAnsi="Times New Roman" w:cs="Times New Roman"/>
          <w:b/>
          <w:bCs/>
          <w:sz w:val="28"/>
          <w:szCs w:val="28"/>
        </w:rPr>
        <w:t xml:space="preserve">Анкета клиента – физического лица / </w:t>
      </w:r>
      <w:proofErr w:type="spellStart"/>
      <w:r w:rsidRPr="00A50050">
        <w:rPr>
          <w:rFonts w:ascii="Times New Roman" w:hAnsi="Times New Roman" w:cs="Times New Roman"/>
          <w:b/>
          <w:bCs/>
          <w:sz w:val="28"/>
          <w:szCs w:val="28"/>
        </w:rPr>
        <w:t>бенефициарного</w:t>
      </w:r>
      <w:proofErr w:type="spellEnd"/>
      <w:r w:rsidRPr="00A50050">
        <w:rPr>
          <w:rFonts w:ascii="Times New Roman" w:hAnsi="Times New Roman" w:cs="Times New Roman"/>
          <w:b/>
          <w:bCs/>
          <w:sz w:val="28"/>
          <w:szCs w:val="28"/>
        </w:rPr>
        <w:t xml:space="preserve"> владельца</w:t>
      </w:r>
    </w:p>
    <w:tbl>
      <w:tblPr>
        <w:tblW w:w="10788" w:type="dxa"/>
        <w:jc w:val="center"/>
        <w:tblInd w:w="93" w:type="dxa"/>
        <w:tblLayout w:type="fixed"/>
        <w:tblLook w:val="0000"/>
      </w:tblPr>
      <w:tblGrid>
        <w:gridCol w:w="440"/>
        <w:gridCol w:w="5812"/>
        <w:gridCol w:w="4536"/>
      </w:tblGrid>
      <w:tr w:rsidR="0097741B" w:rsidTr="007B3005">
        <w:trPr>
          <w:trHeight w:val="460"/>
          <w:jc w:val="center"/>
        </w:trPr>
        <w:tc>
          <w:tcPr>
            <w:tcW w:w="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Фамилия, имя, отчество</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(если иное не вытекает из закона или национального обычая)</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190"/>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before="60" w:after="6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2</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Гражданство</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lang w:val="en-US"/>
              </w:rPr>
            </w:pPr>
          </w:p>
        </w:tc>
      </w:tr>
      <w:tr w:rsidR="0097741B" w:rsidTr="007B3005">
        <w:trPr>
          <w:trHeight w:val="207"/>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3</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Дата рождения</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694"/>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4</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 xml:space="preserve">Реквизиты документа, удостоверяющего личность: </w:t>
            </w:r>
            <w:r w:rsidRPr="00955F69">
              <w:rPr>
                <w:rFonts w:ascii="Times New Roman" w:hAnsi="Times New Roman" w:cs="Times New Roman"/>
                <w:color w:val="000000"/>
                <w:sz w:val="14"/>
                <w:szCs w:val="14"/>
              </w:rPr>
              <w:t>наименование, серия и номер документа, дата выдачи документа, наименование органа, выдавшего документ, и код по</w:t>
            </w:r>
            <w:r w:rsidRPr="00955F69">
              <w:rPr>
                <w:rFonts w:ascii="Times New Roman" w:hAnsi="Times New Roman" w:cs="Times New Roman"/>
                <w:color w:val="000000"/>
                <w:sz w:val="14"/>
                <w:szCs w:val="14"/>
              </w:rPr>
              <w:t>д</w:t>
            </w:r>
            <w:r w:rsidRPr="00955F69">
              <w:rPr>
                <w:rFonts w:ascii="Times New Roman" w:hAnsi="Times New Roman" w:cs="Times New Roman"/>
                <w:color w:val="000000"/>
                <w:sz w:val="14"/>
                <w:szCs w:val="14"/>
              </w:rPr>
              <w:t>разделения (если имеется)</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379"/>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5</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Данные миграционной карты:</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серия, номер карты, дата начала срока пребывания и дата окончания срока пребывания</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955"/>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6</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Данные документа, подтверждающего право иностранного гражданина или лица без гражданства на пребывание (проживание) в Российской Федер</w:t>
            </w:r>
            <w:r w:rsidRPr="00955F69">
              <w:rPr>
                <w:rFonts w:ascii="Times New Roman" w:hAnsi="Times New Roman" w:cs="Times New Roman"/>
                <w:b/>
                <w:bCs/>
                <w:color w:val="000000"/>
                <w:sz w:val="16"/>
                <w:szCs w:val="16"/>
              </w:rPr>
              <w:t>а</w:t>
            </w:r>
            <w:r w:rsidRPr="00955F69">
              <w:rPr>
                <w:rFonts w:ascii="Times New Roman" w:hAnsi="Times New Roman" w:cs="Times New Roman"/>
                <w:b/>
                <w:bCs/>
                <w:color w:val="000000"/>
                <w:sz w:val="16"/>
                <w:szCs w:val="16"/>
              </w:rPr>
              <w:t>ции:</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серия (если имеется) и номер документа, дата начала срока действия права пребыв</w:t>
            </w:r>
            <w:r w:rsidRPr="00955F69">
              <w:rPr>
                <w:rFonts w:ascii="Times New Roman" w:hAnsi="Times New Roman" w:cs="Times New Roman"/>
                <w:color w:val="000000"/>
                <w:sz w:val="14"/>
                <w:szCs w:val="14"/>
              </w:rPr>
              <w:t>а</w:t>
            </w:r>
            <w:r w:rsidRPr="00955F69">
              <w:rPr>
                <w:rFonts w:ascii="Times New Roman" w:hAnsi="Times New Roman" w:cs="Times New Roman"/>
                <w:color w:val="000000"/>
                <w:sz w:val="14"/>
                <w:szCs w:val="14"/>
              </w:rPr>
              <w:t>ния (проживания), дата окончания срока действия права пребывания (проживания)</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383"/>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7</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 xml:space="preserve">Идентификационный номер налогоплательщика </w:t>
            </w:r>
            <w:r w:rsidRPr="00955F69">
              <w:rPr>
                <w:rFonts w:ascii="Times New Roman" w:hAnsi="Times New Roman" w:cs="Times New Roman"/>
                <w:color w:val="000000"/>
                <w:sz w:val="14"/>
                <w:szCs w:val="14"/>
              </w:rPr>
              <w:t>(при его наличии)</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color w:val="000000"/>
                <w:sz w:val="16"/>
                <w:szCs w:val="16"/>
              </w:rPr>
            </w:pPr>
          </w:p>
        </w:tc>
      </w:tr>
      <w:tr w:rsidR="0097741B" w:rsidTr="007B3005">
        <w:trPr>
          <w:trHeight w:val="547"/>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8</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Сведения (адрес) о регистрации по месту жительства и о фактическом месте жительства (месте пребывания).</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color w:val="000000"/>
                <w:sz w:val="16"/>
                <w:szCs w:val="16"/>
              </w:rPr>
            </w:pPr>
          </w:p>
        </w:tc>
      </w:tr>
      <w:tr w:rsidR="0097741B" w:rsidTr="007B3005">
        <w:trPr>
          <w:trHeight w:val="1297"/>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9</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proofErr w:type="gramStart"/>
            <w:r w:rsidRPr="00955F69">
              <w:rPr>
                <w:rFonts w:ascii="Times New Roman" w:hAnsi="Times New Roman" w:cs="Times New Roman"/>
                <w:b/>
                <w:bCs/>
                <w:color w:val="000000"/>
                <w:sz w:val="16"/>
                <w:szCs w:val="16"/>
              </w:rPr>
              <w:t xml:space="preserve">Сведения о том, является ли физическое лицо иностранным публичным должностным лицом, его супругом, близким родственником </w:t>
            </w:r>
            <w:r w:rsidRPr="00955F69">
              <w:rPr>
                <w:rFonts w:ascii="Times New Roman" w:hAnsi="Times New Roman" w:cs="Times New Roman"/>
                <w:color w:val="000000"/>
                <w:sz w:val="14"/>
                <w:szCs w:val="14"/>
              </w:rPr>
              <w:t xml:space="preserve">(родственником по прямой восходящей или нисходящей линии (родителем или ребенком, дедушкой, бабушкой или внуком), полнородными или </w:t>
            </w:r>
            <w:proofErr w:type="spellStart"/>
            <w:r w:rsidRPr="00955F69">
              <w:rPr>
                <w:rFonts w:ascii="Times New Roman" w:hAnsi="Times New Roman" w:cs="Times New Roman"/>
                <w:color w:val="000000"/>
                <w:sz w:val="14"/>
                <w:szCs w:val="14"/>
              </w:rPr>
              <w:t>неполнородными</w:t>
            </w:r>
            <w:proofErr w:type="spellEnd"/>
            <w:r w:rsidRPr="00955F69">
              <w:rPr>
                <w:rFonts w:ascii="Times New Roman" w:hAnsi="Times New Roman" w:cs="Times New Roman"/>
                <w:color w:val="000000"/>
                <w:sz w:val="14"/>
                <w:szCs w:val="14"/>
              </w:rPr>
              <w:t xml:space="preserve"> (имеющим общего отца или мать) братом или сестрой, усыновителем или усыновленным)</w:t>
            </w:r>
            <w:r w:rsidRPr="00955F69">
              <w:rPr>
                <w:rFonts w:ascii="Times New Roman" w:hAnsi="Times New Roman" w:cs="Times New Roman"/>
                <w:b/>
                <w:bCs/>
                <w:color w:val="000000"/>
                <w:sz w:val="16"/>
                <w:szCs w:val="16"/>
              </w:rPr>
              <w:t xml:space="preserve">, иным лицом, указанным в </w:t>
            </w:r>
            <w:proofErr w:type="spellStart"/>
            <w:r w:rsidRPr="00955F69">
              <w:rPr>
                <w:rFonts w:ascii="Times New Roman" w:hAnsi="Times New Roman" w:cs="Times New Roman"/>
                <w:b/>
                <w:bCs/>
                <w:color w:val="000000"/>
                <w:sz w:val="16"/>
                <w:szCs w:val="16"/>
              </w:rPr>
              <w:t>пп</w:t>
            </w:r>
            <w:proofErr w:type="spellEnd"/>
            <w:r w:rsidRPr="00955F69">
              <w:rPr>
                <w:rFonts w:ascii="Times New Roman" w:hAnsi="Times New Roman" w:cs="Times New Roman"/>
                <w:b/>
                <w:bCs/>
                <w:color w:val="000000"/>
                <w:sz w:val="16"/>
                <w:szCs w:val="16"/>
              </w:rPr>
              <w:t>. 1 п. 1 ст. 7.3 Федерального закона №115 от 07.08.2001 г.</w:t>
            </w:r>
            <w:proofErr w:type="gramEnd"/>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281"/>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10</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Место рождения</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272"/>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11</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Номера контактных телефонов </w:t>
            </w:r>
            <w:r w:rsidRPr="00955F69">
              <w:rPr>
                <w:rFonts w:ascii="Times New Roman" w:hAnsi="Times New Roman" w:cs="Times New Roman"/>
                <w:color w:val="000000"/>
                <w:sz w:val="14"/>
                <w:szCs w:val="14"/>
              </w:rPr>
              <w:t>(при наличии)</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559"/>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12</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4"/>
                <w:szCs w:val="14"/>
              </w:rPr>
            </w:pPr>
            <w:r w:rsidRPr="00955F69">
              <w:rPr>
                <w:rFonts w:ascii="Times New Roman" w:hAnsi="Times New Roman" w:cs="Times New Roman"/>
                <w:b/>
                <w:bCs/>
                <w:color w:val="000000"/>
                <w:sz w:val="16"/>
                <w:szCs w:val="16"/>
              </w:rPr>
              <w:t>Сведения о представителе физического лица</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(в случае его наличия):</w:t>
            </w:r>
          </w:p>
          <w:p w:rsidR="0097741B" w:rsidRPr="00955F69" w:rsidRDefault="0097741B" w:rsidP="007B3005">
            <w:pPr>
              <w:spacing w:after="0"/>
              <w:jc w:val="both"/>
              <w:rPr>
                <w:rFonts w:ascii="Times New Roman" w:hAnsi="Times New Roman" w:cs="Times New Roman"/>
                <w:color w:val="000000"/>
                <w:sz w:val="14"/>
                <w:szCs w:val="14"/>
              </w:rPr>
            </w:pPr>
            <w:r w:rsidRPr="00955F69">
              <w:rPr>
                <w:rFonts w:ascii="Times New Roman" w:hAnsi="Times New Roman" w:cs="Times New Roman"/>
                <w:color w:val="000000"/>
                <w:sz w:val="14"/>
                <w:szCs w:val="14"/>
              </w:rPr>
              <w:t>дата и номер документа, подтверждающего наличие соответствующих полномочий;</w:t>
            </w:r>
          </w:p>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color w:val="000000"/>
                <w:sz w:val="14"/>
                <w:szCs w:val="14"/>
              </w:rPr>
              <w:t>сведения, предусмотренные пунктами 1-10 настоящей Анкеты</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429"/>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13</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Сведения о степени (уровне) Риска, включая обоснование оценки Риска </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550"/>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14</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Результаты проверки клиента, представителя клиента, </w:t>
            </w:r>
            <w:proofErr w:type="spellStart"/>
            <w:r w:rsidRPr="00955F69">
              <w:rPr>
                <w:rFonts w:ascii="Times New Roman" w:hAnsi="Times New Roman" w:cs="Times New Roman"/>
                <w:b/>
                <w:bCs/>
                <w:color w:val="000000"/>
                <w:sz w:val="16"/>
                <w:szCs w:val="16"/>
              </w:rPr>
              <w:t>выгодоприобрет</w:t>
            </w:r>
            <w:r w:rsidRPr="00955F69">
              <w:rPr>
                <w:rFonts w:ascii="Times New Roman" w:hAnsi="Times New Roman" w:cs="Times New Roman"/>
                <w:b/>
                <w:bCs/>
                <w:color w:val="000000"/>
                <w:sz w:val="16"/>
                <w:szCs w:val="16"/>
              </w:rPr>
              <w:t>а</w:t>
            </w:r>
            <w:r w:rsidRPr="00955F69">
              <w:rPr>
                <w:rFonts w:ascii="Times New Roman" w:hAnsi="Times New Roman" w:cs="Times New Roman"/>
                <w:b/>
                <w:bCs/>
                <w:color w:val="000000"/>
                <w:sz w:val="16"/>
                <w:szCs w:val="16"/>
              </w:rPr>
              <w:t>теля</w:t>
            </w:r>
            <w:proofErr w:type="spellEnd"/>
            <w:r w:rsidRPr="00955F69">
              <w:rPr>
                <w:rFonts w:ascii="Times New Roman" w:hAnsi="Times New Roman" w:cs="Times New Roman"/>
                <w:b/>
                <w:bCs/>
                <w:color w:val="000000"/>
                <w:sz w:val="16"/>
                <w:szCs w:val="16"/>
              </w:rPr>
              <w:t xml:space="preserve">, </w:t>
            </w:r>
            <w:proofErr w:type="spellStart"/>
            <w:r w:rsidRPr="00955F69">
              <w:rPr>
                <w:rFonts w:ascii="Times New Roman" w:hAnsi="Times New Roman" w:cs="Times New Roman"/>
                <w:b/>
                <w:bCs/>
                <w:color w:val="000000"/>
                <w:sz w:val="16"/>
                <w:szCs w:val="16"/>
              </w:rPr>
              <w:t>бенефиц</w:t>
            </w:r>
            <w:r>
              <w:rPr>
                <w:rFonts w:ascii="Times New Roman" w:hAnsi="Times New Roman" w:cs="Times New Roman"/>
                <w:b/>
                <w:bCs/>
                <w:color w:val="000000"/>
                <w:sz w:val="16"/>
                <w:szCs w:val="16"/>
              </w:rPr>
              <w:t>и</w:t>
            </w:r>
            <w:r w:rsidRPr="00955F69">
              <w:rPr>
                <w:rFonts w:ascii="Times New Roman" w:hAnsi="Times New Roman" w:cs="Times New Roman"/>
                <w:b/>
                <w:bCs/>
                <w:color w:val="000000"/>
                <w:sz w:val="16"/>
                <w:szCs w:val="16"/>
              </w:rPr>
              <w:t>арного</w:t>
            </w:r>
            <w:proofErr w:type="spellEnd"/>
            <w:r w:rsidRPr="00955F69">
              <w:rPr>
                <w:rFonts w:ascii="Times New Roman" w:hAnsi="Times New Roman" w:cs="Times New Roman"/>
                <w:b/>
                <w:bCs/>
                <w:color w:val="000000"/>
                <w:sz w:val="16"/>
                <w:szCs w:val="16"/>
              </w:rPr>
              <w:t xml:space="preserve"> владельца на предмет наличия/отсутствия информ</w:t>
            </w:r>
            <w:r w:rsidRPr="00955F69">
              <w:rPr>
                <w:rFonts w:ascii="Times New Roman" w:hAnsi="Times New Roman" w:cs="Times New Roman"/>
                <w:b/>
                <w:bCs/>
                <w:color w:val="000000"/>
                <w:sz w:val="16"/>
                <w:szCs w:val="16"/>
              </w:rPr>
              <w:t>а</w:t>
            </w:r>
            <w:r w:rsidRPr="00955F69">
              <w:rPr>
                <w:rFonts w:ascii="Times New Roman" w:hAnsi="Times New Roman" w:cs="Times New Roman"/>
                <w:b/>
                <w:bCs/>
                <w:color w:val="000000"/>
                <w:sz w:val="16"/>
                <w:szCs w:val="16"/>
              </w:rPr>
              <w:t>ции о них в Перечне, дата проверки;</w:t>
            </w:r>
          </w:p>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Наличие принятого межведомственным координационным органом, осущ</w:t>
            </w:r>
            <w:r w:rsidRPr="00955F69">
              <w:rPr>
                <w:rFonts w:ascii="Times New Roman" w:hAnsi="Times New Roman" w:cs="Times New Roman"/>
                <w:b/>
                <w:bCs/>
                <w:color w:val="000000"/>
                <w:sz w:val="16"/>
                <w:szCs w:val="16"/>
              </w:rPr>
              <w:t>е</w:t>
            </w:r>
            <w:r w:rsidRPr="00955F69">
              <w:rPr>
                <w:rFonts w:ascii="Times New Roman" w:hAnsi="Times New Roman" w:cs="Times New Roman"/>
                <w:b/>
                <w:bCs/>
                <w:color w:val="000000"/>
                <w:sz w:val="16"/>
                <w:szCs w:val="16"/>
              </w:rPr>
              <w:t>ствляющим функции по противодействию финансированию терроризма, решения о замораживании (блокировании) принадлежащих им денежных средств или иного имущества.</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943"/>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15</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Сведения о принадлежности клиента </w:t>
            </w:r>
            <w:r w:rsidRPr="00955F69">
              <w:rPr>
                <w:rFonts w:ascii="Times New Roman" w:hAnsi="Times New Roman" w:cs="Times New Roman"/>
                <w:color w:val="000000"/>
                <w:sz w:val="14"/>
                <w:szCs w:val="14"/>
              </w:rPr>
              <w:t>(регистрация, место жительства, место нахо</w:t>
            </w:r>
            <w:r w:rsidRPr="00955F69">
              <w:rPr>
                <w:rFonts w:ascii="Times New Roman" w:hAnsi="Times New Roman" w:cs="Times New Roman"/>
                <w:color w:val="000000"/>
                <w:sz w:val="14"/>
                <w:szCs w:val="14"/>
              </w:rPr>
              <w:t>ж</w:t>
            </w:r>
            <w:r w:rsidRPr="00955F69">
              <w:rPr>
                <w:rFonts w:ascii="Times New Roman" w:hAnsi="Times New Roman" w:cs="Times New Roman"/>
                <w:color w:val="000000"/>
                <w:sz w:val="14"/>
                <w:szCs w:val="14"/>
              </w:rPr>
              <w:t>дения, наличие счета в банке)</w:t>
            </w:r>
            <w:r w:rsidRPr="00955F69">
              <w:rPr>
                <w:rFonts w:ascii="Times New Roman" w:hAnsi="Times New Roman" w:cs="Times New Roman"/>
                <w:b/>
                <w:bCs/>
                <w:color w:val="000000"/>
                <w:sz w:val="16"/>
                <w:szCs w:val="16"/>
              </w:rPr>
              <w:t xml:space="preserve"> к государству (территории), которое (которая) не выполняет рекомендации Группы разработки финансовых мер борьбы с отмыванием денег (ФАТФ).</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548"/>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16</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Дата начала отношений с клиентом </w:t>
            </w:r>
            <w:r w:rsidRPr="00955F69">
              <w:rPr>
                <w:rFonts w:ascii="Times New Roman" w:hAnsi="Times New Roman" w:cs="Times New Roman"/>
                <w:color w:val="000000"/>
                <w:sz w:val="14"/>
                <w:szCs w:val="14"/>
              </w:rPr>
              <w:t>(дата заключения первого договора на провед</w:t>
            </w:r>
            <w:r w:rsidRPr="00955F69">
              <w:rPr>
                <w:rFonts w:ascii="Times New Roman" w:hAnsi="Times New Roman" w:cs="Times New Roman"/>
                <w:color w:val="000000"/>
                <w:sz w:val="14"/>
                <w:szCs w:val="14"/>
              </w:rPr>
              <w:t>е</w:t>
            </w:r>
            <w:r w:rsidRPr="00955F69">
              <w:rPr>
                <w:rFonts w:ascii="Times New Roman" w:hAnsi="Times New Roman" w:cs="Times New Roman"/>
                <w:color w:val="000000"/>
                <w:sz w:val="14"/>
                <w:szCs w:val="14"/>
              </w:rPr>
              <w:t>ние операции с денежными средствами или иным имуществом)</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548"/>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17</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Сведения о результате принятых мер по идентификации </w:t>
            </w:r>
            <w:proofErr w:type="spellStart"/>
            <w:r w:rsidRPr="00955F69">
              <w:rPr>
                <w:rFonts w:ascii="Times New Roman" w:hAnsi="Times New Roman" w:cs="Times New Roman"/>
                <w:b/>
                <w:bCs/>
                <w:color w:val="000000"/>
                <w:sz w:val="16"/>
                <w:szCs w:val="16"/>
              </w:rPr>
              <w:t>бенефициарного</w:t>
            </w:r>
            <w:proofErr w:type="spellEnd"/>
            <w:r w:rsidRPr="00955F69">
              <w:rPr>
                <w:rFonts w:ascii="Times New Roman" w:hAnsi="Times New Roman" w:cs="Times New Roman"/>
                <w:b/>
                <w:bCs/>
                <w:color w:val="000000"/>
                <w:sz w:val="16"/>
                <w:szCs w:val="16"/>
              </w:rPr>
              <w:t xml:space="preserve"> владельца</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548"/>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18</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Информация о целях установления и предполагаемом характере деловых отношений клиента с Обществом; сведения о целях финансово-хозяйственной деятельности, финансового положения и деловой репутации клиента</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272"/>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19</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Дата заполнения анкеты</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417"/>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20</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Дата обновления анкеты</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lang w:val="en-US"/>
              </w:rPr>
            </w:pPr>
          </w:p>
        </w:tc>
      </w:tr>
      <w:tr w:rsidR="0097741B" w:rsidTr="007B3005">
        <w:trPr>
          <w:trHeight w:val="455"/>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21</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Фамилия, имя, а также отчество</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(если иное не вытекает из закона или национального обычая)</w:t>
            </w:r>
            <w:r w:rsidRPr="00955F69">
              <w:rPr>
                <w:rFonts w:ascii="Times New Roman" w:hAnsi="Times New Roman" w:cs="Times New Roman"/>
                <w:b/>
                <w:bCs/>
                <w:color w:val="000000"/>
                <w:sz w:val="16"/>
                <w:szCs w:val="16"/>
              </w:rPr>
              <w:t>, должность сотрудника, ответственного за работу с клиентом.</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474"/>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22</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Подпись лица, заполнившего анкету клиента на бумажном носителе </w:t>
            </w:r>
            <w:r w:rsidRPr="00955F69">
              <w:rPr>
                <w:rFonts w:ascii="Times New Roman" w:hAnsi="Times New Roman" w:cs="Times New Roman"/>
                <w:color w:val="000000"/>
                <w:sz w:val="14"/>
                <w:szCs w:val="14"/>
              </w:rPr>
              <w:t>(с указ</w:t>
            </w:r>
            <w:r w:rsidRPr="00955F69">
              <w:rPr>
                <w:rFonts w:ascii="Times New Roman" w:hAnsi="Times New Roman" w:cs="Times New Roman"/>
                <w:color w:val="000000"/>
                <w:sz w:val="14"/>
                <w:szCs w:val="14"/>
              </w:rPr>
              <w:t>а</w:t>
            </w:r>
            <w:r w:rsidRPr="00955F69">
              <w:rPr>
                <w:rFonts w:ascii="Times New Roman" w:hAnsi="Times New Roman" w:cs="Times New Roman"/>
                <w:color w:val="000000"/>
                <w:sz w:val="14"/>
                <w:szCs w:val="14"/>
              </w:rPr>
              <w:t>нием фамилии, имени, а также отчества (если иное не вытекает из закона или национального обычая), должности)</w:t>
            </w:r>
            <w:r w:rsidRPr="00955F69">
              <w:rPr>
                <w:rFonts w:ascii="Times New Roman" w:hAnsi="Times New Roman" w:cs="Times New Roman"/>
                <w:color w:val="000000"/>
                <w:sz w:val="16"/>
                <w:szCs w:val="16"/>
              </w:rPr>
              <w:t xml:space="preserve"> </w:t>
            </w:r>
            <w:r w:rsidRPr="00955F69">
              <w:rPr>
                <w:rFonts w:ascii="Times New Roman" w:hAnsi="Times New Roman" w:cs="Times New Roman"/>
                <w:b/>
                <w:bCs/>
                <w:color w:val="000000"/>
                <w:sz w:val="16"/>
                <w:szCs w:val="16"/>
              </w:rPr>
              <w:t>или фамилия, имя, а также отчество</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(если иное не вытекает из закона или национального обычая)</w:t>
            </w:r>
            <w:r w:rsidRPr="00955F69">
              <w:rPr>
                <w:rFonts w:ascii="Times New Roman" w:hAnsi="Times New Roman" w:cs="Times New Roman"/>
                <w:color w:val="000000"/>
                <w:sz w:val="16"/>
                <w:szCs w:val="16"/>
              </w:rPr>
              <w:t xml:space="preserve">, </w:t>
            </w:r>
            <w:r w:rsidRPr="00955F69">
              <w:rPr>
                <w:rFonts w:ascii="Times New Roman" w:hAnsi="Times New Roman" w:cs="Times New Roman"/>
                <w:b/>
                <w:bCs/>
                <w:color w:val="000000"/>
                <w:sz w:val="16"/>
                <w:szCs w:val="16"/>
              </w:rPr>
              <w:t>должность лица, заполнившего анкету клие</w:t>
            </w:r>
            <w:r w:rsidRPr="00955F69">
              <w:rPr>
                <w:rFonts w:ascii="Times New Roman" w:hAnsi="Times New Roman" w:cs="Times New Roman"/>
                <w:b/>
                <w:bCs/>
                <w:color w:val="000000"/>
                <w:sz w:val="16"/>
                <w:szCs w:val="16"/>
              </w:rPr>
              <w:t>н</w:t>
            </w:r>
            <w:r w:rsidRPr="00955F69">
              <w:rPr>
                <w:rFonts w:ascii="Times New Roman" w:hAnsi="Times New Roman" w:cs="Times New Roman"/>
                <w:b/>
                <w:bCs/>
                <w:color w:val="000000"/>
                <w:sz w:val="16"/>
                <w:szCs w:val="16"/>
              </w:rPr>
              <w:t>та в форме электронного документа</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299"/>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before="60" w:after="60"/>
              <w:jc w:val="center"/>
              <w:rPr>
                <w:rFonts w:ascii="Times New Roman" w:hAnsi="Times New Roman" w:cs="Times New Roman"/>
                <w:color w:val="000000"/>
                <w:sz w:val="16"/>
                <w:szCs w:val="16"/>
              </w:rPr>
            </w:pPr>
            <w:r w:rsidRPr="00955F69">
              <w:rPr>
                <w:rFonts w:ascii="Times New Roman" w:hAnsi="Times New Roman" w:cs="Times New Roman"/>
                <w:color w:val="000000"/>
                <w:sz w:val="16"/>
                <w:szCs w:val="16"/>
              </w:rPr>
              <w:t>23</w:t>
            </w:r>
          </w:p>
        </w:tc>
        <w:tc>
          <w:tcPr>
            <w:tcW w:w="5812"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Иные сведения </w:t>
            </w:r>
            <w:r w:rsidRPr="00955F69">
              <w:rPr>
                <w:rFonts w:ascii="Times New Roman" w:hAnsi="Times New Roman" w:cs="Times New Roman"/>
                <w:color w:val="000000"/>
                <w:sz w:val="14"/>
                <w:szCs w:val="14"/>
              </w:rPr>
              <w:t>(по усмотрению Общества)</w:t>
            </w:r>
          </w:p>
        </w:tc>
        <w:tc>
          <w:tcPr>
            <w:tcW w:w="453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bl>
    <w:p w:rsidR="0097741B" w:rsidRDefault="0097741B" w:rsidP="0097741B">
      <w:pPr>
        <w:spacing w:after="0" w:line="240" w:lineRule="auto"/>
        <w:jc w:val="right"/>
        <w:rPr>
          <w:rFonts w:ascii="Times New Roman" w:eastAsia="BatangChe" w:hAnsi="Times New Roman" w:cs="Times New Roman"/>
        </w:rPr>
      </w:pPr>
      <w:r>
        <w:rPr>
          <w:rFonts w:ascii="Times New Roman" w:eastAsia="BatangChe" w:hAnsi="Times New Roman" w:cs="Times New Roman"/>
        </w:rPr>
        <w:lastRenderedPageBreak/>
        <w:t>Приложение №2</w:t>
      </w:r>
    </w:p>
    <w:p w:rsidR="0097741B" w:rsidRPr="004B56C7" w:rsidRDefault="0097741B" w:rsidP="0097741B">
      <w:pPr>
        <w:spacing w:after="0" w:line="240" w:lineRule="auto"/>
        <w:jc w:val="right"/>
        <w:rPr>
          <w:rFonts w:ascii="Times New Roman" w:eastAsia="BatangChe" w:hAnsi="Times New Roman" w:cs="Times New Roman"/>
          <w:sz w:val="16"/>
          <w:szCs w:val="16"/>
        </w:rPr>
      </w:pPr>
    </w:p>
    <w:p w:rsidR="0097741B" w:rsidRPr="00A50050" w:rsidRDefault="0097741B" w:rsidP="0097741B">
      <w:pPr>
        <w:autoSpaceDE w:val="0"/>
        <w:spacing w:after="0" w:line="200" w:lineRule="atLeast"/>
        <w:ind w:firstLine="540"/>
        <w:jc w:val="center"/>
        <w:rPr>
          <w:rFonts w:ascii="Times New Roman" w:hAnsi="Times New Roman" w:cs="Times New Roman"/>
          <w:color w:val="000000"/>
          <w:sz w:val="16"/>
          <w:szCs w:val="16"/>
        </w:rPr>
      </w:pPr>
      <w:r w:rsidRPr="00A50050">
        <w:rPr>
          <w:rFonts w:ascii="Times New Roman" w:hAnsi="Times New Roman" w:cs="Times New Roman"/>
          <w:b/>
          <w:bCs/>
          <w:sz w:val="28"/>
          <w:szCs w:val="28"/>
        </w:rPr>
        <w:t xml:space="preserve">Анкета </w:t>
      </w:r>
      <w:r>
        <w:rPr>
          <w:rFonts w:ascii="Times New Roman" w:hAnsi="Times New Roman" w:cs="Times New Roman"/>
          <w:b/>
          <w:bCs/>
          <w:sz w:val="28"/>
          <w:szCs w:val="28"/>
        </w:rPr>
        <w:t>индивидуального предпринимателя – участника операции</w:t>
      </w:r>
    </w:p>
    <w:tbl>
      <w:tblPr>
        <w:tblW w:w="11001" w:type="dxa"/>
        <w:jc w:val="center"/>
        <w:tblInd w:w="-246" w:type="dxa"/>
        <w:tblLayout w:type="fixed"/>
        <w:tblLook w:val="0000"/>
      </w:tblPr>
      <w:tblGrid>
        <w:gridCol w:w="425"/>
        <w:gridCol w:w="6166"/>
        <w:gridCol w:w="4410"/>
      </w:tblGrid>
      <w:tr w:rsidR="0097741B" w:rsidTr="007B3005">
        <w:trPr>
          <w:trHeight w:val="380"/>
          <w:jc w:val="center"/>
        </w:trPr>
        <w:tc>
          <w:tcPr>
            <w:tcW w:w="425" w:type="dxa"/>
            <w:tcBorders>
              <w:top w:val="single" w:sz="1" w:space="0" w:color="000000"/>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40" w:lineRule="auto"/>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Фамилия, имя, отчество</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(если иное не вытекает из закона или национального обычая)</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190"/>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2</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Гражданство</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lang w:val="en-US"/>
              </w:rPr>
            </w:pPr>
          </w:p>
        </w:tc>
      </w:tr>
      <w:tr w:rsidR="0097741B" w:rsidTr="007B3005">
        <w:trPr>
          <w:trHeight w:val="207"/>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3</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rPr>
                <w:rFonts w:ascii="Times New Roman" w:hAnsi="Times New Roman" w:cs="Times New Roman"/>
                <w:b/>
                <w:bCs/>
                <w:color w:val="000000"/>
                <w:sz w:val="16"/>
                <w:szCs w:val="16"/>
              </w:rPr>
            </w:pPr>
            <w:r>
              <w:rPr>
                <w:rFonts w:ascii="Times New Roman" w:hAnsi="Times New Roman" w:cs="Times New Roman"/>
                <w:b/>
                <w:bCs/>
                <w:color w:val="000000"/>
                <w:sz w:val="16"/>
                <w:szCs w:val="16"/>
              </w:rPr>
              <w:t>ИНН</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after="0" w:line="200" w:lineRule="atLeast"/>
              <w:rPr>
                <w:rFonts w:ascii="Times New Roman" w:hAnsi="Times New Roman" w:cs="Times New Roman"/>
                <w:b/>
                <w:bCs/>
                <w:color w:val="000000"/>
              </w:rPr>
            </w:pPr>
          </w:p>
        </w:tc>
      </w:tr>
      <w:tr w:rsidR="0097741B" w:rsidTr="007B3005">
        <w:trPr>
          <w:trHeight w:val="207"/>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color w:val="000000"/>
                <w:sz w:val="16"/>
                <w:szCs w:val="16"/>
              </w:rPr>
            </w:pPr>
            <w:r>
              <w:rPr>
                <w:rFonts w:ascii="Times New Roman" w:hAnsi="Times New Roman" w:cs="Times New Roman"/>
                <w:color w:val="000000"/>
                <w:sz w:val="16"/>
                <w:szCs w:val="16"/>
              </w:rPr>
              <w:t>4</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Default="0097741B" w:rsidP="007B3005">
            <w:pPr>
              <w:spacing w:after="0"/>
              <w:jc w:val="both"/>
              <w:rPr>
                <w:rFonts w:ascii="Times New Roman" w:hAnsi="Times New Roman" w:cs="Times New Roman"/>
                <w:b/>
                <w:bCs/>
                <w:color w:val="000000"/>
                <w:sz w:val="16"/>
                <w:szCs w:val="16"/>
              </w:rPr>
            </w:pPr>
            <w:r>
              <w:rPr>
                <w:rFonts w:ascii="Times New Roman" w:hAnsi="Times New Roman" w:cs="Times New Roman"/>
                <w:b/>
                <w:bCs/>
                <w:color w:val="000000"/>
                <w:sz w:val="16"/>
                <w:szCs w:val="16"/>
              </w:rPr>
              <w:t>ОГРНИП</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after="0" w:line="200" w:lineRule="atLeast"/>
              <w:rPr>
                <w:rFonts w:ascii="Times New Roman" w:hAnsi="Times New Roman" w:cs="Times New Roman"/>
                <w:b/>
                <w:bCs/>
                <w:color w:val="000000"/>
              </w:rPr>
            </w:pPr>
          </w:p>
        </w:tc>
      </w:tr>
      <w:tr w:rsidR="0097741B" w:rsidTr="007B3005">
        <w:trPr>
          <w:trHeight w:val="372"/>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Pr>
                <w:rFonts w:ascii="Times New Roman" w:hAnsi="Times New Roman" w:cs="Times New Roman"/>
                <w:color w:val="000000"/>
                <w:sz w:val="16"/>
                <w:szCs w:val="16"/>
              </w:rPr>
              <w:t>5</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Реквизиты документа</w:t>
            </w:r>
            <w:r>
              <w:rPr>
                <w:rFonts w:ascii="Times New Roman" w:hAnsi="Times New Roman" w:cs="Times New Roman"/>
                <w:b/>
                <w:bCs/>
                <w:color w:val="000000"/>
                <w:sz w:val="16"/>
                <w:szCs w:val="16"/>
              </w:rPr>
              <w:t xml:space="preserve"> </w:t>
            </w:r>
            <w:proofErr w:type="spellStart"/>
            <w:r>
              <w:rPr>
                <w:rFonts w:ascii="Times New Roman" w:hAnsi="Times New Roman" w:cs="Times New Roman"/>
                <w:b/>
                <w:bCs/>
                <w:color w:val="000000"/>
                <w:sz w:val="16"/>
                <w:szCs w:val="16"/>
              </w:rPr>
              <w:t>госрегистрации</w:t>
            </w:r>
            <w:proofErr w:type="spellEnd"/>
            <w:r w:rsidRPr="00955F69">
              <w:rPr>
                <w:rFonts w:ascii="Times New Roman" w:hAnsi="Times New Roman" w:cs="Times New Roman"/>
                <w:b/>
                <w:bCs/>
                <w:color w:val="000000"/>
                <w:sz w:val="16"/>
                <w:szCs w:val="16"/>
              </w:rPr>
              <w:t xml:space="preserve">: </w:t>
            </w:r>
            <w:r w:rsidRPr="00955F69">
              <w:rPr>
                <w:rFonts w:ascii="Times New Roman" w:hAnsi="Times New Roman" w:cs="Times New Roman"/>
                <w:color w:val="000000"/>
                <w:sz w:val="14"/>
                <w:szCs w:val="14"/>
              </w:rPr>
              <w:t>серия</w:t>
            </w:r>
            <w:r>
              <w:rPr>
                <w:rFonts w:ascii="Times New Roman" w:hAnsi="Times New Roman" w:cs="Times New Roman"/>
                <w:color w:val="000000"/>
                <w:sz w:val="14"/>
                <w:szCs w:val="14"/>
              </w:rPr>
              <w:t xml:space="preserve">, </w:t>
            </w:r>
            <w:r w:rsidRPr="00955F69">
              <w:rPr>
                <w:rFonts w:ascii="Times New Roman" w:hAnsi="Times New Roman" w:cs="Times New Roman"/>
                <w:color w:val="000000"/>
                <w:sz w:val="14"/>
                <w:szCs w:val="14"/>
              </w:rPr>
              <w:t>номер документа</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372"/>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color w:val="000000"/>
                <w:sz w:val="16"/>
                <w:szCs w:val="16"/>
              </w:rPr>
            </w:pPr>
            <w:r>
              <w:rPr>
                <w:rFonts w:ascii="Times New Roman" w:hAnsi="Times New Roman" w:cs="Times New Roman"/>
                <w:color w:val="000000"/>
                <w:sz w:val="16"/>
                <w:szCs w:val="16"/>
              </w:rPr>
              <w:t>6</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Дата </w:t>
            </w:r>
            <w:proofErr w:type="spellStart"/>
            <w:r>
              <w:rPr>
                <w:rFonts w:ascii="Times New Roman" w:hAnsi="Times New Roman" w:cs="Times New Roman"/>
                <w:b/>
                <w:bCs/>
                <w:color w:val="000000"/>
                <w:sz w:val="16"/>
                <w:szCs w:val="16"/>
              </w:rPr>
              <w:t>госрегистрации</w:t>
            </w:r>
            <w:proofErr w:type="spellEnd"/>
            <w:r>
              <w:rPr>
                <w:rFonts w:ascii="Times New Roman" w:hAnsi="Times New Roman" w:cs="Times New Roman"/>
                <w:b/>
                <w:bCs/>
                <w:color w:val="000000"/>
                <w:sz w:val="16"/>
                <w:szCs w:val="16"/>
              </w:rPr>
              <w:t xml:space="preserve">, данные документа, подтверждающего факт внесения в Единый </w:t>
            </w:r>
            <w:proofErr w:type="spellStart"/>
            <w:r>
              <w:rPr>
                <w:rFonts w:ascii="Times New Roman" w:hAnsi="Times New Roman" w:cs="Times New Roman"/>
                <w:b/>
                <w:bCs/>
                <w:color w:val="000000"/>
                <w:sz w:val="16"/>
                <w:szCs w:val="16"/>
              </w:rPr>
              <w:t>госреестр</w:t>
            </w:r>
            <w:proofErr w:type="spellEnd"/>
            <w:r>
              <w:rPr>
                <w:rFonts w:ascii="Times New Roman" w:hAnsi="Times New Roman" w:cs="Times New Roman"/>
                <w:b/>
                <w:bCs/>
                <w:color w:val="000000"/>
                <w:sz w:val="16"/>
                <w:szCs w:val="16"/>
              </w:rPr>
              <w:t xml:space="preserve"> ИП, наименование и адрес регистрирующего органа</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710"/>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Pr>
                <w:rFonts w:ascii="Times New Roman" w:hAnsi="Times New Roman" w:cs="Times New Roman"/>
                <w:color w:val="000000"/>
                <w:sz w:val="16"/>
                <w:szCs w:val="16"/>
              </w:rPr>
              <w:t>7</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6D092F" w:rsidRDefault="0097741B" w:rsidP="007B3005">
            <w:pPr>
              <w:spacing w:after="0"/>
              <w:jc w:val="both"/>
              <w:rPr>
                <w:rFonts w:ascii="Times New Roman" w:hAnsi="Times New Roman" w:cs="Times New Roman"/>
                <w:bCs/>
                <w:color w:val="000000"/>
                <w:sz w:val="16"/>
                <w:szCs w:val="16"/>
              </w:rPr>
            </w:pPr>
            <w:r>
              <w:rPr>
                <w:rFonts w:ascii="Times New Roman" w:hAnsi="Times New Roman" w:cs="Times New Roman"/>
                <w:b/>
                <w:bCs/>
                <w:color w:val="000000"/>
                <w:sz w:val="16"/>
                <w:szCs w:val="16"/>
              </w:rPr>
              <w:t xml:space="preserve">Документ, удостоверяющий личность: </w:t>
            </w:r>
            <w:r>
              <w:rPr>
                <w:rFonts w:ascii="Times New Roman" w:hAnsi="Times New Roman" w:cs="Times New Roman"/>
                <w:bCs/>
                <w:color w:val="000000"/>
                <w:sz w:val="16"/>
                <w:szCs w:val="16"/>
              </w:rPr>
              <w:t>серия, номер, код подразделения, дата выд</w:t>
            </w:r>
            <w:r>
              <w:rPr>
                <w:rFonts w:ascii="Times New Roman" w:hAnsi="Times New Roman" w:cs="Times New Roman"/>
                <w:bCs/>
                <w:color w:val="000000"/>
                <w:sz w:val="16"/>
                <w:szCs w:val="16"/>
              </w:rPr>
              <w:t>а</w:t>
            </w:r>
            <w:r>
              <w:rPr>
                <w:rFonts w:ascii="Times New Roman" w:hAnsi="Times New Roman" w:cs="Times New Roman"/>
                <w:bCs/>
                <w:color w:val="000000"/>
                <w:sz w:val="16"/>
                <w:szCs w:val="16"/>
              </w:rPr>
              <w:t>чи документа, кем выдан документ</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706"/>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Pr>
                <w:rFonts w:ascii="Times New Roman" w:hAnsi="Times New Roman" w:cs="Times New Roman"/>
                <w:color w:val="000000"/>
                <w:sz w:val="16"/>
                <w:szCs w:val="16"/>
              </w:rPr>
              <w:t>8</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Default="0097741B" w:rsidP="007B3005">
            <w:pPr>
              <w:spacing w:after="0"/>
              <w:jc w:val="both"/>
              <w:rPr>
                <w:rFonts w:ascii="Times New Roman" w:hAnsi="Times New Roman" w:cs="Times New Roman"/>
                <w:color w:val="000000"/>
                <w:sz w:val="16"/>
                <w:szCs w:val="16"/>
              </w:rPr>
            </w:pPr>
            <w:r w:rsidRPr="006D092F">
              <w:rPr>
                <w:rFonts w:ascii="Times New Roman" w:hAnsi="Times New Roman" w:cs="Times New Roman"/>
                <w:b/>
                <w:color w:val="000000"/>
                <w:sz w:val="16"/>
                <w:szCs w:val="16"/>
              </w:rPr>
              <w:t>Данные миграционной карты</w:t>
            </w:r>
            <w:r>
              <w:rPr>
                <w:rFonts w:ascii="Times New Roman" w:hAnsi="Times New Roman" w:cs="Times New Roman"/>
                <w:b/>
                <w:color w:val="000000"/>
                <w:sz w:val="16"/>
                <w:szCs w:val="16"/>
              </w:rPr>
              <w:t>:</w:t>
            </w:r>
            <w:r>
              <w:rPr>
                <w:rFonts w:ascii="Times New Roman" w:hAnsi="Times New Roman" w:cs="Times New Roman"/>
                <w:color w:val="000000"/>
                <w:sz w:val="16"/>
                <w:szCs w:val="16"/>
              </w:rPr>
              <w:t xml:space="preserve"> серия; номер;</w:t>
            </w:r>
          </w:p>
          <w:p w:rsidR="0097741B" w:rsidRDefault="0097741B" w:rsidP="007B3005">
            <w:pPr>
              <w:spacing w:after="0"/>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дата </w:t>
            </w:r>
            <w:proofErr w:type="gramStart"/>
            <w:r>
              <w:rPr>
                <w:rFonts w:ascii="Times New Roman" w:hAnsi="Times New Roman" w:cs="Times New Roman"/>
                <w:color w:val="000000"/>
                <w:sz w:val="16"/>
                <w:szCs w:val="16"/>
              </w:rPr>
              <w:t>начала срока действия права пребывания</w:t>
            </w:r>
            <w:proofErr w:type="gramEnd"/>
          </w:p>
          <w:p w:rsidR="0097741B" w:rsidRPr="00955F69" w:rsidRDefault="0097741B" w:rsidP="007B3005">
            <w:pPr>
              <w:spacing w:after="0"/>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дата </w:t>
            </w:r>
            <w:proofErr w:type="gramStart"/>
            <w:r>
              <w:rPr>
                <w:rFonts w:ascii="Times New Roman" w:hAnsi="Times New Roman" w:cs="Times New Roman"/>
                <w:color w:val="000000"/>
                <w:sz w:val="16"/>
                <w:szCs w:val="16"/>
              </w:rPr>
              <w:t>окончания срока действия права пребывания</w:t>
            </w:r>
            <w:proofErr w:type="gramEnd"/>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511"/>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Pr>
                <w:rFonts w:ascii="Times New Roman" w:hAnsi="Times New Roman" w:cs="Times New Roman"/>
                <w:color w:val="000000"/>
                <w:sz w:val="16"/>
                <w:szCs w:val="16"/>
              </w:rPr>
              <w:t>9</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Default="0097741B" w:rsidP="007B3005">
            <w:pPr>
              <w:spacing w:after="0"/>
              <w:jc w:val="both"/>
              <w:rPr>
                <w:rFonts w:ascii="Times New Roman" w:hAnsi="Times New Roman" w:cs="Times New Roman"/>
                <w:bCs/>
                <w:color w:val="000000"/>
                <w:sz w:val="16"/>
                <w:szCs w:val="16"/>
              </w:rPr>
            </w:pPr>
            <w:r>
              <w:rPr>
                <w:rFonts w:ascii="Times New Roman" w:hAnsi="Times New Roman" w:cs="Times New Roman"/>
                <w:b/>
                <w:bCs/>
                <w:color w:val="000000"/>
                <w:sz w:val="16"/>
                <w:szCs w:val="16"/>
              </w:rPr>
              <w:t xml:space="preserve">Данные документа, подтверждающего право иностранного гражданина или лица без гражданства на пребывание в РФ: </w:t>
            </w:r>
            <w:r w:rsidRPr="00297925">
              <w:rPr>
                <w:rFonts w:ascii="Times New Roman" w:hAnsi="Times New Roman" w:cs="Times New Roman"/>
                <w:bCs/>
                <w:color w:val="000000"/>
                <w:sz w:val="16"/>
                <w:szCs w:val="16"/>
              </w:rPr>
              <w:t>серия, номер</w:t>
            </w:r>
          </w:p>
          <w:p w:rsidR="0097741B" w:rsidRPr="00955F69" w:rsidRDefault="0097741B" w:rsidP="007B3005">
            <w:pPr>
              <w:spacing w:after="0"/>
              <w:jc w:val="both"/>
              <w:rPr>
                <w:rFonts w:ascii="Times New Roman" w:hAnsi="Times New Roman" w:cs="Times New Roman"/>
                <w:color w:val="000000"/>
                <w:sz w:val="16"/>
                <w:szCs w:val="16"/>
              </w:rPr>
            </w:pPr>
            <w:r>
              <w:rPr>
                <w:rFonts w:ascii="Times New Roman" w:hAnsi="Times New Roman" w:cs="Times New Roman"/>
                <w:bCs/>
                <w:color w:val="000000"/>
                <w:sz w:val="16"/>
                <w:szCs w:val="16"/>
              </w:rPr>
              <w:t xml:space="preserve">Дата начала срока действия права пребывания, дата </w:t>
            </w:r>
            <w:proofErr w:type="gramStart"/>
            <w:r>
              <w:rPr>
                <w:rFonts w:ascii="Times New Roman" w:hAnsi="Times New Roman" w:cs="Times New Roman"/>
                <w:bCs/>
                <w:color w:val="000000"/>
                <w:sz w:val="16"/>
                <w:szCs w:val="16"/>
              </w:rPr>
              <w:t>окончания срока действия права пребывания</w:t>
            </w:r>
            <w:proofErr w:type="gramEnd"/>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color w:val="000000"/>
                <w:sz w:val="16"/>
                <w:szCs w:val="16"/>
              </w:rPr>
            </w:pPr>
          </w:p>
        </w:tc>
      </w:tr>
      <w:tr w:rsidR="0097741B" w:rsidTr="007B3005">
        <w:trPr>
          <w:trHeight w:val="547"/>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Pr>
                <w:rFonts w:ascii="Times New Roman" w:hAnsi="Times New Roman" w:cs="Times New Roman"/>
                <w:color w:val="000000"/>
                <w:sz w:val="16"/>
                <w:szCs w:val="16"/>
              </w:rPr>
              <w:t>10</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97741B">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 xml:space="preserve">Сведения (адрес) о регистрации по месту жительства и о фактическом месте жительства </w:t>
            </w:r>
            <w:r w:rsidRPr="00297925">
              <w:rPr>
                <w:rFonts w:ascii="Times New Roman" w:hAnsi="Times New Roman" w:cs="Times New Roman"/>
                <w:bCs/>
                <w:color w:val="000000"/>
                <w:sz w:val="16"/>
                <w:szCs w:val="16"/>
              </w:rPr>
              <w:t>(страна,  код субъекта РФ, район, населенный пунк</w:t>
            </w:r>
            <w:proofErr w:type="gramStart"/>
            <w:r>
              <w:rPr>
                <w:rFonts w:ascii="Times New Roman" w:hAnsi="Times New Roman" w:cs="Times New Roman"/>
                <w:bCs/>
                <w:color w:val="000000"/>
                <w:sz w:val="16"/>
                <w:szCs w:val="16"/>
              </w:rPr>
              <w:t>т</w:t>
            </w:r>
            <w:r w:rsidRPr="00297925">
              <w:rPr>
                <w:rFonts w:ascii="Times New Roman" w:hAnsi="Times New Roman" w:cs="Times New Roman"/>
                <w:bCs/>
                <w:color w:val="000000"/>
                <w:sz w:val="16"/>
                <w:szCs w:val="16"/>
              </w:rPr>
              <w:t>(</w:t>
            </w:r>
            <w:proofErr w:type="gramEnd"/>
            <w:r w:rsidRPr="00297925">
              <w:rPr>
                <w:rFonts w:ascii="Times New Roman" w:hAnsi="Times New Roman" w:cs="Times New Roman"/>
                <w:bCs/>
                <w:color w:val="000000"/>
                <w:sz w:val="16"/>
                <w:szCs w:val="16"/>
              </w:rPr>
              <w:t>город, село, пос</w:t>
            </w:r>
            <w:r w:rsidRPr="00297925">
              <w:rPr>
                <w:rFonts w:ascii="Times New Roman" w:hAnsi="Times New Roman" w:cs="Times New Roman"/>
                <w:bCs/>
                <w:color w:val="000000"/>
                <w:sz w:val="16"/>
                <w:szCs w:val="16"/>
              </w:rPr>
              <w:t>е</w:t>
            </w:r>
            <w:r w:rsidRPr="00297925">
              <w:rPr>
                <w:rFonts w:ascii="Times New Roman" w:hAnsi="Times New Roman" w:cs="Times New Roman"/>
                <w:bCs/>
                <w:color w:val="000000"/>
                <w:sz w:val="16"/>
                <w:szCs w:val="16"/>
              </w:rPr>
              <w:t>лок), улица, дом, корпус, квартира).</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color w:val="000000"/>
                <w:sz w:val="16"/>
                <w:szCs w:val="16"/>
              </w:rPr>
            </w:pPr>
          </w:p>
        </w:tc>
      </w:tr>
      <w:tr w:rsidR="0097741B" w:rsidTr="007B3005">
        <w:trPr>
          <w:trHeight w:val="1297"/>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Pr>
                <w:rFonts w:ascii="Times New Roman" w:hAnsi="Times New Roman" w:cs="Times New Roman"/>
                <w:color w:val="000000"/>
                <w:sz w:val="16"/>
                <w:szCs w:val="16"/>
              </w:rPr>
              <w:t>11</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proofErr w:type="gramStart"/>
            <w:r w:rsidRPr="00955F69">
              <w:rPr>
                <w:rFonts w:ascii="Times New Roman" w:hAnsi="Times New Roman" w:cs="Times New Roman"/>
                <w:b/>
                <w:bCs/>
                <w:color w:val="000000"/>
                <w:sz w:val="16"/>
                <w:szCs w:val="16"/>
              </w:rPr>
              <w:t>Сведения о том, является ли физическое лицо иностранным публичным должн</w:t>
            </w:r>
            <w:r w:rsidRPr="00955F69">
              <w:rPr>
                <w:rFonts w:ascii="Times New Roman" w:hAnsi="Times New Roman" w:cs="Times New Roman"/>
                <w:b/>
                <w:bCs/>
                <w:color w:val="000000"/>
                <w:sz w:val="16"/>
                <w:szCs w:val="16"/>
              </w:rPr>
              <w:t>о</w:t>
            </w:r>
            <w:r w:rsidRPr="00955F69">
              <w:rPr>
                <w:rFonts w:ascii="Times New Roman" w:hAnsi="Times New Roman" w:cs="Times New Roman"/>
                <w:b/>
                <w:bCs/>
                <w:color w:val="000000"/>
                <w:sz w:val="16"/>
                <w:szCs w:val="16"/>
              </w:rPr>
              <w:t xml:space="preserve">стным лицом, его супругом, близким родственником </w:t>
            </w:r>
            <w:r w:rsidRPr="00955F69">
              <w:rPr>
                <w:rFonts w:ascii="Times New Roman" w:hAnsi="Times New Roman" w:cs="Times New Roman"/>
                <w:color w:val="000000"/>
                <w:sz w:val="14"/>
                <w:szCs w:val="14"/>
              </w:rPr>
              <w:t>(родственником по прямой во</w:t>
            </w:r>
            <w:r w:rsidRPr="00955F69">
              <w:rPr>
                <w:rFonts w:ascii="Times New Roman" w:hAnsi="Times New Roman" w:cs="Times New Roman"/>
                <w:color w:val="000000"/>
                <w:sz w:val="14"/>
                <w:szCs w:val="14"/>
              </w:rPr>
              <w:t>с</w:t>
            </w:r>
            <w:r w:rsidRPr="00955F69">
              <w:rPr>
                <w:rFonts w:ascii="Times New Roman" w:hAnsi="Times New Roman" w:cs="Times New Roman"/>
                <w:color w:val="000000"/>
                <w:sz w:val="14"/>
                <w:szCs w:val="14"/>
              </w:rPr>
              <w:t xml:space="preserve">ходящей или нисходящей линии (родителем или ребенком, дедушкой, бабушкой или внуком), полнородными или </w:t>
            </w:r>
            <w:proofErr w:type="spellStart"/>
            <w:r w:rsidRPr="00955F69">
              <w:rPr>
                <w:rFonts w:ascii="Times New Roman" w:hAnsi="Times New Roman" w:cs="Times New Roman"/>
                <w:color w:val="000000"/>
                <w:sz w:val="14"/>
                <w:szCs w:val="14"/>
              </w:rPr>
              <w:t>неполнородными</w:t>
            </w:r>
            <w:proofErr w:type="spellEnd"/>
            <w:r w:rsidRPr="00955F69">
              <w:rPr>
                <w:rFonts w:ascii="Times New Roman" w:hAnsi="Times New Roman" w:cs="Times New Roman"/>
                <w:color w:val="000000"/>
                <w:sz w:val="14"/>
                <w:szCs w:val="14"/>
              </w:rPr>
              <w:t xml:space="preserve"> (имеющим общего отца или мать) братом или сестрой, ус</w:t>
            </w:r>
            <w:r w:rsidRPr="00955F69">
              <w:rPr>
                <w:rFonts w:ascii="Times New Roman" w:hAnsi="Times New Roman" w:cs="Times New Roman"/>
                <w:color w:val="000000"/>
                <w:sz w:val="14"/>
                <w:szCs w:val="14"/>
              </w:rPr>
              <w:t>ы</w:t>
            </w:r>
            <w:r w:rsidRPr="00955F69">
              <w:rPr>
                <w:rFonts w:ascii="Times New Roman" w:hAnsi="Times New Roman" w:cs="Times New Roman"/>
                <w:color w:val="000000"/>
                <w:sz w:val="14"/>
                <w:szCs w:val="14"/>
              </w:rPr>
              <w:t>новителем или усыновленным)</w:t>
            </w:r>
            <w:r w:rsidRPr="00955F69">
              <w:rPr>
                <w:rFonts w:ascii="Times New Roman" w:hAnsi="Times New Roman" w:cs="Times New Roman"/>
                <w:b/>
                <w:bCs/>
                <w:color w:val="000000"/>
                <w:sz w:val="16"/>
                <w:szCs w:val="16"/>
              </w:rPr>
              <w:t xml:space="preserve">, иным лицом, указанным в </w:t>
            </w:r>
            <w:proofErr w:type="spellStart"/>
            <w:r w:rsidRPr="00955F69">
              <w:rPr>
                <w:rFonts w:ascii="Times New Roman" w:hAnsi="Times New Roman" w:cs="Times New Roman"/>
                <w:b/>
                <w:bCs/>
                <w:color w:val="000000"/>
                <w:sz w:val="16"/>
                <w:szCs w:val="16"/>
              </w:rPr>
              <w:t>пп</w:t>
            </w:r>
            <w:proofErr w:type="spellEnd"/>
            <w:r w:rsidRPr="00955F69">
              <w:rPr>
                <w:rFonts w:ascii="Times New Roman" w:hAnsi="Times New Roman" w:cs="Times New Roman"/>
                <w:b/>
                <w:bCs/>
                <w:color w:val="000000"/>
                <w:sz w:val="16"/>
                <w:szCs w:val="16"/>
              </w:rPr>
              <w:t>. 1 п. 1 ст. 7.3 Федерал</w:t>
            </w:r>
            <w:r w:rsidRPr="00955F69">
              <w:rPr>
                <w:rFonts w:ascii="Times New Roman" w:hAnsi="Times New Roman" w:cs="Times New Roman"/>
                <w:b/>
                <w:bCs/>
                <w:color w:val="000000"/>
                <w:sz w:val="16"/>
                <w:szCs w:val="16"/>
              </w:rPr>
              <w:t>ь</w:t>
            </w:r>
            <w:r w:rsidRPr="00955F69">
              <w:rPr>
                <w:rFonts w:ascii="Times New Roman" w:hAnsi="Times New Roman" w:cs="Times New Roman"/>
                <w:b/>
                <w:bCs/>
                <w:color w:val="000000"/>
                <w:sz w:val="16"/>
                <w:szCs w:val="16"/>
              </w:rPr>
              <w:t>ного закона №115 от 07.08.2001 г.</w:t>
            </w:r>
            <w:proofErr w:type="gramEnd"/>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281"/>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w:t>
            </w:r>
            <w:r>
              <w:rPr>
                <w:rFonts w:ascii="Times New Roman" w:hAnsi="Times New Roman" w:cs="Times New Roman"/>
                <w:color w:val="000000"/>
                <w:sz w:val="16"/>
                <w:szCs w:val="16"/>
              </w:rPr>
              <w:t>2</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Дата и </w:t>
            </w:r>
            <w:r w:rsidRPr="00955F69">
              <w:rPr>
                <w:rFonts w:ascii="Times New Roman" w:hAnsi="Times New Roman" w:cs="Times New Roman"/>
                <w:b/>
                <w:bCs/>
                <w:color w:val="000000"/>
                <w:sz w:val="16"/>
                <w:szCs w:val="16"/>
              </w:rPr>
              <w:t>место рождения</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after="0" w:line="200" w:lineRule="atLeast"/>
              <w:rPr>
                <w:rFonts w:ascii="Times New Roman" w:hAnsi="Times New Roman" w:cs="Times New Roman"/>
                <w:b/>
                <w:bCs/>
                <w:color w:val="000000"/>
              </w:rPr>
            </w:pPr>
          </w:p>
        </w:tc>
      </w:tr>
      <w:tr w:rsidR="0097741B" w:rsidTr="007B3005">
        <w:trPr>
          <w:trHeight w:val="272"/>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w:t>
            </w:r>
            <w:r>
              <w:rPr>
                <w:rFonts w:ascii="Times New Roman" w:hAnsi="Times New Roman" w:cs="Times New Roman"/>
                <w:color w:val="000000"/>
                <w:sz w:val="16"/>
                <w:szCs w:val="16"/>
              </w:rPr>
              <w:t>3</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Номера контактных телефонов </w:t>
            </w:r>
            <w:r w:rsidRPr="00955F69">
              <w:rPr>
                <w:rFonts w:ascii="Times New Roman" w:hAnsi="Times New Roman" w:cs="Times New Roman"/>
                <w:color w:val="000000"/>
                <w:sz w:val="14"/>
                <w:szCs w:val="14"/>
              </w:rPr>
              <w:t>(при наличии)</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after="0" w:line="200" w:lineRule="atLeast"/>
              <w:rPr>
                <w:rFonts w:ascii="Times New Roman" w:hAnsi="Times New Roman" w:cs="Times New Roman"/>
                <w:b/>
                <w:bCs/>
                <w:color w:val="000000"/>
              </w:rPr>
            </w:pPr>
          </w:p>
        </w:tc>
      </w:tr>
      <w:tr w:rsidR="0097741B" w:rsidTr="007B3005">
        <w:trPr>
          <w:trHeight w:val="559"/>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w:t>
            </w:r>
            <w:r>
              <w:rPr>
                <w:rFonts w:ascii="Times New Roman" w:hAnsi="Times New Roman" w:cs="Times New Roman"/>
                <w:color w:val="000000"/>
                <w:sz w:val="16"/>
                <w:szCs w:val="16"/>
              </w:rPr>
              <w:t>4</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4"/>
                <w:szCs w:val="14"/>
              </w:rPr>
            </w:pPr>
            <w:r w:rsidRPr="00955F69">
              <w:rPr>
                <w:rFonts w:ascii="Times New Roman" w:hAnsi="Times New Roman" w:cs="Times New Roman"/>
                <w:b/>
                <w:bCs/>
                <w:color w:val="000000"/>
                <w:sz w:val="16"/>
                <w:szCs w:val="16"/>
              </w:rPr>
              <w:t>Сведения о представителе физического лица</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(в случае его наличия):</w:t>
            </w:r>
          </w:p>
          <w:p w:rsidR="0097741B" w:rsidRPr="00955F69" w:rsidRDefault="0097741B" w:rsidP="007B3005">
            <w:pPr>
              <w:spacing w:after="0"/>
              <w:jc w:val="both"/>
              <w:rPr>
                <w:rFonts w:ascii="Times New Roman" w:hAnsi="Times New Roman" w:cs="Times New Roman"/>
                <w:color w:val="000000"/>
                <w:sz w:val="14"/>
                <w:szCs w:val="14"/>
              </w:rPr>
            </w:pPr>
            <w:r w:rsidRPr="00955F69">
              <w:rPr>
                <w:rFonts w:ascii="Times New Roman" w:hAnsi="Times New Roman" w:cs="Times New Roman"/>
                <w:color w:val="000000"/>
                <w:sz w:val="14"/>
                <w:szCs w:val="14"/>
              </w:rPr>
              <w:t>дата и номер документа, подтверждающего наличие соответствующих полномочий;</w:t>
            </w:r>
          </w:p>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color w:val="000000"/>
                <w:sz w:val="14"/>
                <w:szCs w:val="14"/>
              </w:rPr>
              <w:t>сведения, предусмотренные пунктами 1-10 настоящей Анкеты</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429"/>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w:t>
            </w:r>
            <w:r>
              <w:rPr>
                <w:rFonts w:ascii="Times New Roman" w:hAnsi="Times New Roman" w:cs="Times New Roman"/>
                <w:color w:val="000000"/>
                <w:sz w:val="16"/>
                <w:szCs w:val="16"/>
              </w:rPr>
              <w:t>5</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Сведения о степени (уровне) Риска, включая обоснование оценки Риска </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550"/>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w:t>
            </w:r>
            <w:r>
              <w:rPr>
                <w:rFonts w:ascii="Times New Roman" w:hAnsi="Times New Roman" w:cs="Times New Roman"/>
                <w:color w:val="000000"/>
                <w:sz w:val="16"/>
                <w:szCs w:val="16"/>
              </w:rPr>
              <w:t>6</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Результаты проверки клиента, представителя клиента, </w:t>
            </w:r>
            <w:proofErr w:type="spellStart"/>
            <w:r w:rsidRPr="00955F69">
              <w:rPr>
                <w:rFonts w:ascii="Times New Roman" w:hAnsi="Times New Roman" w:cs="Times New Roman"/>
                <w:b/>
                <w:bCs/>
                <w:color w:val="000000"/>
                <w:sz w:val="16"/>
                <w:szCs w:val="16"/>
              </w:rPr>
              <w:t>выгодоприобретателя</w:t>
            </w:r>
            <w:proofErr w:type="spellEnd"/>
            <w:r w:rsidRPr="00955F69">
              <w:rPr>
                <w:rFonts w:ascii="Times New Roman" w:hAnsi="Times New Roman" w:cs="Times New Roman"/>
                <w:b/>
                <w:bCs/>
                <w:color w:val="000000"/>
                <w:sz w:val="16"/>
                <w:szCs w:val="16"/>
              </w:rPr>
              <w:t xml:space="preserve">, </w:t>
            </w:r>
            <w:proofErr w:type="spellStart"/>
            <w:r w:rsidRPr="00955F69">
              <w:rPr>
                <w:rFonts w:ascii="Times New Roman" w:hAnsi="Times New Roman" w:cs="Times New Roman"/>
                <w:b/>
                <w:bCs/>
                <w:color w:val="000000"/>
                <w:sz w:val="16"/>
                <w:szCs w:val="16"/>
              </w:rPr>
              <w:t>бенефиц</w:t>
            </w:r>
            <w:r>
              <w:rPr>
                <w:rFonts w:ascii="Times New Roman" w:hAnsi="Times New Roman" w:cs="Times New Roman"/>
                <w:b/>
                <w:bCs/>
                <w:color w:val="000000"/>
                <w:sz w:val="16"/>
                <w:szCs w:val="16"/>
              </w:rPr>
              <w:t>и</w:t>
            </w:r>
            <w:r w:rsidRPr="00955F69">
              <w:rPr>
                <w:rFonts w:ascii="Times New Roman" w:hAnsi="Times New Roman" w:cs="Times New Roman"/>
                <w:b/>
                <w:bCs/>
                <w:color w:val="000000"/>
                <w:sz w:val="16"/>
                <w:szCs w:val="16"/>
              </w:rPr>
              <w:t>арного</w:t>
            </w:r>
            <w:proofErr w:type="spellEnd"/>
            <w:r w:rsidRPr="00955F69">
              <w:rPr>
                <w:rFonts w:ascii="Times New Roman" w:hAnsi="Times New Roman" w:cs="Times New Roman"/>
                <w:b/>
                <w:bCs/>
                <w:color w:val="000000"/>
                <w:sz w:val="16"/>
                <w:szCs w:val="16"/>
              </w:rPr>
              <w:t xml:space="preserve"> владельца на предмет наличия/отсутствия информации о них в Перечне, дата проверки;</w:t>
            </w:r>
          </w:p>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Наличие принятого межведомственным координационным органом, осущест</w:t>
            </w:r>
            <w:r w:rsidRPr="00955F69">
              <w:rPr>
                <w:rFonts w:ascii="Times New Roman" w:hAnsi="Times New Roman" w:cs="Times New Roman"/>
                <w:b/>
                <w:bCs/>
                <w:color w:val="000000"/>
                <w:sz w:val="16"/>
                <w:szCs w:val="16"/>
              </w:rPr>
              <w:t>в</w:t>
            </w:r>
            <w:r w:rsidRPr="00955F69">
              <w:rPr>
                <w:rFonts w:ascii="Times New Roman" w:hAnsi="Times New Roman" w:cs="Times New Roman"/>
                <w:b/>
                <w:bCs/>
                <w:color w:val="000000"/>
                <w:sz w:val="16"/>
                <w:szCs w:val="16"/>
              </w:rPr>
              <w:t>ляющим функции по противодействию финансированию терроризма, решения о замораживании (блокировании) принадлежащих им денежных средств или иного имущества.</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943"/>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w:t>
            </w:r>
            <w:r>
              <w:rPr>
                <w:rFonts w:ascii="Times New Roman" w:hAnsi="Times New Roman" w:cs="Times New Roman"/>
                <w:color w:val="000000"/>
                <w:sz w:val="16"/>
                <w:szCs w:val="16"/>
              </w:rPr>
              <w:t>7</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Сведения о принадлежности клиента </w:t>
            </w:r>
            <w:r w:rsidRPr="00955F69">
              <w:rPr>
                <w:rFonts w:ascii="Times New Roman" w:hAnsi="Times New Roman" w:cs="Times New Roman"/>
                <w:color w:val="000000"/>
                <w:sz w:val="14"/>
                <w:szCs w:val="14"/>
              </w:rPr>
              <w:t>(регистрация, место жительства, место нахождения, наличие счета в банке)</w:t>
            </w:r>
            <w:r w:rsidRPr="00955F69">
              <w:rPr>
                <w:rFonts w:ascii="Times New Roman" w:hAnsi="Times New Roman" w:cs="Times New Roman"/>
                <w:b/>
                <w:bCs/>
                <w:color w:val="000000"/>
                <w:sz w:val="16"/>
                <w:szCs w:val="16"/>
              </w:rPr>
              <w:t xml:space="preserve"> к государству (территории), которое (которая) не выполняет рекомендации Группы разработки финансовых мер борьбы с отмыванием денег (ФАТФ).</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548"/>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w:t>
            </w:r>
            <w:r>
              <w:rPr>
                <w:rFonts w:ascii="Times New Roman" w:hAnsi="Times New Roman" w:cs="Times New Roman"/>
                <w:color w:val="000000"/>
                <w:sz w:val="16"/>
                <w:szCs w:val="16"/>
              </w:rPr>
              <w:t>8</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Дата начала отношений с клиентом </w:t>
            </w:r>
            <w:r w:rsidRPr="00955F69">
              <w:rPr>
                <w:rFonts w:ascii="Times New Roman" w:hAnsi="Times New Roman" w:cs="Times New Roman"/>
                <w:color w:val="000000"/>
                <w:sz w:val="14"/>
                <w:szCs w:val="14"/>
              </w:rPr>
              <w:t>(дата заключения первого договора на проведение операции с денежными средствами или иным имуществом)</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548"/>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w:t>
            </w:r>
            <w:r>
              <w:rPr>
                <w:rFonts w:ascii="Times New Roman" w:hAnsi="Times New Roman" w:cs="Times New Roman"/>
                <w:color w:val="000000"/>
                <w:sz w:val="16"/>
                <w:szCs w:val="16"/>
              </w:rPr>
              <w:t>9</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Сведения о результате принятых мер по идентификации </w:t>
            </w:r>
            <w:proofErr w:type="spellStart"/>
            <w:r w:rsidRPr="00955F69">
              <w:rPr>
                <w:rFonts w:ascii="Times New Roman" w:hAnsi="Times New Roman" w:cs="Times New Roman"/>
                <w:b/>
                <w:bCs/>
                <w:color w:val="000000"/>
                <w:sz w:val="16"/>
                <w:szCs w:val="16"/>
              </w:rPr>
              <w:t>бенефициарного</w:t>
            </w:r>
            <w:proofErr w:type="spellEnd"/>
            <w:r w:rsidRPr="00955F69">
              <w:rPr>
                <w:rFonts w:ascii="Times New Roman" w:hAnsi="Times New Roman" w:cs="Times New Roman"/>
                <w:b/>
                <w:bCs/>
                <w:color w:val="000000"/>
                <w:sz w:val="16"/>
                <w:szCs w:val="16"/>
              </w:rPr>
              <w:t xml:space="preserve"> вл</w:t>
            </w:r>
            <w:r w:rsidRPr="00955F69">
              <w:rPr>
                <w:rFonts w:ascii="Times New Roman" w:hAnsi="Times New Roman" w:cs="Times New Roman"/>
                <w:b/>
                <w:bCs/>
                <w:color w:val="000000"/>
                <w:sz w:val="16"/>
                <w:szCs w:val="16"/>
              </w:rPr>
              <w:t>а</w:t>
            </w:r>
            <w:r w:rsidRPr="00955F69">
              <w:rPr>
                <w:rFonts w:ascii="Times New Roman" w:hAnsi="Times New Roman" w:cs="Times New Roman"/>
                <w:b/>
                <w:bCs/>
                <w:color w:val="000000"/>
                <w:sz w:val="16"/>
                <w:szCs w:val="16"/>
              </w:rPr>
              <w:t>дельца</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548"/>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Pr>
                <w:rFonts w:ascii="Times New Roman" w:hAnsi="Times New Roman" w:cs="Times New Roman"/>
                <w:color w:val="000000"/>
                <w:sz w:val="16"/>
                <w:szCs w:val="16"/>
              </w:rPr>
              <w:t>20</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Информация о целях установления и предполагаемом характере деловых отн</w:t>
            </w:r>
            <w:r w:rsidRPr="00955F69">
              <w:rPr>
                <w:rFonts w:ascii="Times New Roman" w:hAnsi="Times New Roman" w:cs="Times New Roman"/>
                <w:b/>
                <w:bCs/>
                <w:color w:val="000000"/>
                <w:sz w:val="16"/>
                <w:szCs w:val="16"/>
              </w:rPr>
              <w:t>о</w:t>
            </w:r>
            <w:r w:rsidRPr="00955F69">
              <w:rPr>
                <w:rFonts w:ascii="Times New Roman" w:hAnsi="Times New Roman" w:cs="Times New Roman"/>
                <w:b/>
                <w:bCs/>
                <w:color w:val="000000"/>
                <w:sz w:val="16"/>
                <w:szCs w:val="16"/>
              </w:rPr>
              <w:t>шений клиента с Обществом; сведения о целях финансово-хозяйственной де</w:t>
            </w:r>
            <w:r w:rsidRPr="00955F69">
              <w:rPr>
                <w:rFonts w:ascii="Times New Roman" w:hAnsi="Times New Roman" w:cs="Times New Roman"/>
                <w:b/>
                <w:bCs/>
                <w:color w:val="000000"/>
                <w:sz w:val="16"/>
                <w:szCs w:val="16"/>
              </w:rPr>
              <w:t>я</w:t>
            </w:r>
            <w:r w:rsidRPr="00955F69">
              <w:rPr>
                <w:rFonts w:ascii="Times New Roman" w:hAnsi="Times New Roman" w:cs="Times New Roman"/>
                <w:b/>
                <w:bCs/>
                <w:color w:val="000000"/>
                <w:sz w:val="16"/>
                <w:szCs w:val="16"/>
              </w:rPr>
              <w:t>тельности, финансового положения и деловой репутации клиента</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b/>
                <w:bCs/>
                <w:color w:val="000000"/>
                <w:sz w:val="16"/>
                <w:szCs w:val="16"/>
              </w:rPr>
            </w:pPr>
          </w:p>
        </w:tc>
      </w:tr>
      <w:tr w:rsidR="0097741B" w:rsidTr="007B3005">
        <w:trPr>
          <w:trHeight w:val="272"/>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Pr>
                <w:rFonts w:ascii="Times New Roman" w:hAnsi="Times New Roman" w:cs="Times New Roman"/>
                <w:color w:val="000000"/>
                <w:sz w:val="16"/>
                <w:szCs w:val="16"/>
              </w:rPr>
              <w:t>21</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Дата заполнения анкеты</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after="0" w:line="200" w:lineRule="atLeast"/>
              <w:rPr>
                <w:rFonts w:ascii="Times New Roman" w:hAnsi="Times New Roman" w:cs="Times New Roman"/>
                <w:b/>
                <w:bCs/>
                <w:color w:val="000000"/>
              </w:rPr>
            </w:pPr>
          </w:p>
        </w:tc>
      </w:tr>
      <w:tr w:rsidR="0097741B" w:rsidTr="007B3005">
        <w:trPr>
          <w:trHeight w:val="255"/>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2</w:t>
            </w:r>
            <w:r>
              <w:rPr>
                <w:rFonts w:ascii="Times New Roman" w:hAnsi="Times New Roman" w:cs="Times New Roman"/>
                <w:color w:val="000000"/>
                <w:sz w:val="16"/>
                <w:szCs w:val="16"/>
              </w:rPr>
              <w:t>2</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Дата обновления анкеты</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rPr>
                <w:rFonts w:ascii="Times New Roman" w:hAnsi="Times New Roman" w:cs="Times New Roman"/>
                <w:lang w:val="en-US"/>
              </w:rPr>
            </w:pPr>
          </w:p>
        </w:tc>
      </w:tr>
      <w:tr w:rsidR="0097741B" w:rsidTr="007B3005">
        <w:trPr>
          <w:trHeight w:val="455"/>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2</w:t>
            </w:r>
            <w:r>
              <w:rPr>
                <w:rFonts w:ascii="Times New Roman" w:hAnsi="Times New Roman" w:cs="Times New Roman"/>
                <w:color w:val="000000"/>
                <w:sz w:val="16"/>
                <w:szCs w:val="16"/>
              </w:rPr>
              <w:t>3</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Фамилия, имя, а также отчество</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(если иное не вытекает из закона или национального обычая)</w:t>
            </w:r>
            <w:r w:rsidRPr="00955F69">
              <w:rPr>
                <w:rFonts w:ascii="Times New Roman" w:hAnsi="Times New Roman" w:cs="Times New Roman"/>
                <w:b/>
                <w:bCs/>
                <w:color w:val="000000"/>
                <w:sz w:val="16"/>
                <w:szCs w:val="16"/>
              </w:rPr>
              <w:t>, должность сотрудника, ответственного за работу с клиентом.</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474"/>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2</w:t>
            </w:r>
            <w:r>
              <w:rPr>
                <w:rFonts w:ascii="Times New Roman" w:hAnsi="Times New Roman" w:cs="Times New Roman"/>
                <w:color w:val="000000"/>
                <w:sz w:val="16"/>
                <w:szCs w:val="16"/>
              </w:rPr>
              <w:t>4</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Подпись лица, заполнившего анкету клиента на бумажном носителе </w:t>
            </w:r>
            <w:r w:rsidRPr="00955F69">
              <w:rPr>
                <w:rFonts w:ascii="Times New Roman" w:hAnsi="Times New Roman" w:cs="Times New Roman"/>
                <w:color w:val="000000"/>
                <w:sz w:val="14"/>
                <w:szCs w:val="14"/>
              </w:rPr>
              <w:t>(с указанием фамилии, имени, а также отчества (если иное не вытекает из закона или национального обычая), должности)</w:t>
            </w:r>
            <w:r w:rsidRPr="00955F69">
              <w:rPr>
                <w:rFonts w:ascii="Times New Roman" w:hAnsi="Times New Roman" w:cs="Times New Roman"/>
                <w:color w:val="000000"/>
                <w:sz w:val="16"/>
                <w:szCs w:val="16"/>
              </w:rPr>
              <w:t xml:space="preserve"> </w:t>
            </w:r>
            <w:r w:rsidRPr="00955F69">
              <w:rPr>
                <w:rFonts w:ascii="Times New Roman" w:hAnsi="Times New Roman" w:cs="Times New Roman"/>
                <w:b/>
                <w:bCs/>
                <w:color w:val="000000"/>
                <w:sz w:val="16"/>
                <w:szCs w:val="16"/>
              </w:rPr>
              <w:t>или фамилия, имя, а также отчество</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(если иное не вытекает из закона или национального обычая)</w:t>
            </w:r>
            <w:r w:rsidRPr="00955F69">
              <w:rPr>
                <w:rFonts w:ascii="Times New Roman" w:hAnsi="Times New Roman" w:cs="Times New Roman"/>
                <w:color w:val="000000"/>
                <w:sz w:val="16"/>
                <w:szCs w:val="16"/>
              </w:rPr>
              <w:t xml:space="preserve">, </w:t>
            </w:r>
            <w:r w:rsidRPr="00955F69">
              <w:rPr>
                <w:rFonts w:ascii="Times New Roman" w:hAnsi="Times New Roman" w:cs="Times New Roman"/>
                <w:b/>
                <w:bCs/>
                <w:color w:val="000000"/>
                <w:sz w:val="16"/>
                <w:szCs w:val="16"/>
              </w:rPr>
              <w:t>должность лица, заполнившего анкету клиента в форме электронного документа</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A50050" w:rsidRDefault="0097741B" w:rsidP="007B3005">
            <w:pPr>
              <w:spacing w:after="0" w:line="200" w:lineRule="atLeast"/>
              <w:rPr>
                <w:rFonts w:ascii="Times New Roman" w:hAnsi="Times New Roman" w:cs="Times New Roman"/>
              </w:rPr>
            </w:pPr>
          </w:p>
        </w:tc>
      </w:tr>
      <w:tr w:rsidR="0097741B" w:rsidTr="007B3005">
        <w:trPr>
          <w:trHeight w:val="299"/>
          <w:jc w:val="center"/>
        </w:trPr>
        <w:tc>
          <w:tcPr>
            <w:tcW w:w="425"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2</w:t>
            </w:r>
            <w:r>
              <w:rPr>
                <w:rFonts w:ascii="Times New Roman" w:hAnsi="Times New Roman" w:cs="Times New Roman"/>
                <w:color w:val="000000"/>
                <w:sz w:val="16"/>
                <w:szCs w:val="16"/>
              </w:rPr>
              <w:t>5</w:t>
            </w:r>
          </w:p>
        </w:tc>
        <w:tc>
          <w:tcPr>
            <w:tcW w:w="6166"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Иные сведения </w:t>
            </w:r>
            <w:r w:rsidRPr="00955F69">
              <w:rPr>
                <w:rFonts w:ascii="Times New Roman" w:hAnsi="Times New Roman" w:cs="Times New Roman"/>
                <w:color w:val="000000"/>
                <w:sz w:val="14"/>
                <w:szCs w:val="14"/>
              </w:rPr>
              <w:t>(по усмотрению Общества)</w:t>
            </w:r>
          </w:p>
        </w:tc>
        <w:tc>
          <w:tcPr>
            <w:tcW w:w="4410" w:type="dxa"/>
            <w:tcBorders>
              <w:top w:val="single" w:sz="1" w:space="0" w:color="000000"/>
              <w:bottom w:val="single" w:sz="1" w:space="0" w:color="000000"/>
              <w:right w:val="single" w:sz="1" w:space="0" w:color="000000"/>
            </w:tcBorders>
            <w:shd w:val="clear" w:color="auto" w:fill="auto"/>
            <w:vAlign w:val="center"/>
          </w:tcPr>
          <w:p w:rsidR="0097741B" w:rsidRPr="00FC61F0" w:rsidRDefault="0097741B" w:rsidP="007B3005">
            <w:pPr>
              <w:spacing w:after="0" w:line="200" w:lineRule="atLeast"/>
              <w:rPr>
                <w:rFonts w:ascii="Times New Roman" w:hAnsi="Times New Roman" w:cs="Times New Roman"/>
                <w:b/>
                <w:bCs/>
                <w:color w:val="000000"/>
              </w:rPr>
            </w:pPr>
          </w:p>
        </w:tc>
      </w:tr>
    </w:tbl>
    <w:p w:rsidR="0097741B" w:rsidRDefault="0097741B" w:rsidP="0097741B">
      <w:pPr>
        <w:spacing w:after="0" w:line="240" w:lineRule="auto"/>
        <w:jc w:val="right"/>
        <w:rPr>
          <w:rFonts w:ascii="Times New Roman" w:eastAsia="BatangChe" w:hAnsi="Times New Roman" w:cs="Times New Roman"/>
        </w:rPr>
      </w:pPr>
      <w:r>
        <w:rPr>
          <w:rFonts w:ascii="Times New Roman" w:eastAsia="BatangChe" w:hAnsi="Times New Roman" w:cs="Times New Roman"/>
        </w:rPr>
        <w:lastRenderedPageBreak/>
        <w:t>Приложение №3</w:t>
      </w:r>
    </w:p>
    <w:p w:rsidR="0097741B" w:rsidRDefault="0097741B" w:rsidP="0097741B">
      <w:pPr>
        <w:spacing w:after="0" w:line="240" w:lineRule="auto"/>
        <w:jc w:val="right"/>
        <w:rPr>
          <w:rFonts w:ascii="Times New Roman" w:eastAsia="BatangChe" w:hAnsi="Times New Roman" w:cs="Times New Roman"/>
        </w:rPr>
      </w:pPr>
    </w:p>
    <w:p w:rsidR="0097741B" w:rsidRPr="00955F69" w:rsidRDefault="0097741B" w:rsidP="0097741B">
      <w:pPr>
        <w:pStyle w:val="21"/>
        <w:numPr>
          <w:ilvl w:val="0"/>
          <w:numId w:val="0"/>
        </w:numPr>
        <w:jc w:val="center"/>
        <w:rPr>
          <w:rFonts w:ascii="Times New Roman" w:hAnsi="Times New Roman" w:cs="Times New Roman"/>
          <w:color w:val="000000"/>
          <w:sz w:val="16"/>
          <w:szCs w:val="16"/>
        </w:rPr>
      </w:pPr>
      <w:bookmarkStart w:id="3" w:name="_Toc258926711"/>
      <w:r w:rsidRPr="00955F69">
        <w:rPr>
          <w:rFonts w:ascii="Times New Roman" w:hAnsi="Times New Roman" w:cs="Times New Roman"/>
          <w:sz w:val="28"/>
          <w:szCs w:val="28"/>
        </w:rPr>
        <w:t>Анкеты клиента – юридического лица</w:t>
      </w:r>
      <w:bookmarkEnd w:id="3"/>
    </w:p>
    <w:tbl>
      <w:tblPr>
        <w:tblW w:w="0" w:type="auto"/>
        <w:jc w:val="center"/>
        <w:tblInd w:w="93" w:type="dxa"/>
        <w:tblLayout w:type="fixed"/>
        <w:tblLook w:val="0000"/>
      </w:tblPr>
      <w:tblGrid>
        <w:gridCol w:w="440"/>
        <w:gridCol w:w="5671"/>
        <w:gridCol w:w="4677"/>
      </w:tblGrid>
      <w:tr w:rsidR="0097741B" w:rsidRPr="00955F69" w:rsidTr="007B3005">
        <w:trPr>
          <w:trHeight w:val="497"/>
          <w:jc w:val="center"/>
        </w:trPr>
        <w:tc>
          <w:tcPr>
            <w:tcW w:w="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 xml:space="preserve">Наименование </w:t>
            </w:r>
            <w:r w:rsidRPr="00955F69">
              <w:rPr>
                <w:rFonts w:ascii="Times New Roman" w:hAnsi="Times New Roman" w:cs="Times New Roman"/>
                <w:color w:val="000000"/>
                <w:sz w:val="14"/>
                <w:szCs w:val="14"/>
              </w:rPr>
              <w:t>(полное, сокращенное (если имеется) и наименование на иностранном языке (если имеется))</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296"/>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2</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Организационно-правовая форма</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533"/>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3</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Идентификационный номер налогоплательщика</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 для резидента</w:t>
            </w:r>
            <w:r w:rsidRPr="00955F69">
              <w:rPr>
                <w:rFonts w:ascii="Times New Roman" w:hAnsi="Times New Roman" w:cs="Times New Roman"/>
                <w:b/>
                <w:bCs/>
                <w:color w:val="000000"/>
                <w:sz w:val="16"/>
                <w:szCs w:val="16"/>
              </w:rPr>
              <w:t>, идентиф</w:t>
            </w:r>
            <w:r w:rsidRPr="00955F69">
              <w:rPr>
                <w:rFonts w:ascii="Times New Roman" w:hAnsi="Times New Roman" w:cs="Times New Roman"/>
                <w:b/>
                <w:bCs/>
                <w:color w:val="000000"/>
                <w:sz w:val="16"/>
                <w:szCs w:val="16"/>
              </w:rPr>
              <w:t>и</w:t>
            </w:r>
            <w:r w:rsidRPr="00955F69">
              <w:rPr>
                <w:rFonts w:ascii="Times New Roman" w:hAnsi="Times New Roman" w:cs="Times New Roman"/>
                <w:b/>
                <w:bCs/>
                <w:color w:val="000000"/>
                <w:sz w:val="16"/>
                <w:szCs w:val="16"/>
              </w:rPr>
              <w:t xml:space="preserve">кационный номер налогоплательщика или код иностранной организации - </w:t>
            </w:r>
            <w:r w:rsidRPr="00955F69">
              <w:rPr>
                <w:rFonts w:ascii="Times New Roman" w:hAnsi="Times New Roman" w:cs="Times New Roman"/>
                <w:color w:val="000000"/>
                <w:sz w:val="16"/>
                <w:szCs w:val="16"/>
              </w:rPr>
              <w:t>для нерезидента</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902"/>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4</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 xml:space="preserve">Сведения о государственной регистрации: основной государственный регистрационный номер (ОГРН) </w:t>
            </w:r>
            <w:r w:rsidRPr="00955F69">
              <w:rPr>
                <w:rFonts w:ascii="Times New Roman" w:hAnsi="Times New Roman" w:cs="Times New Roman"/>
                <w:color w:val="000000"/>
                <w:sz w:val="14"/>
                <w:szCs w:val="14"/>
              </w:rPr>
              <w:t>(для нерезидента - регистрационный номер в стране регистрации</w:t>
            </w:r>
            <w:r w:rsidRPr="00955F69">
              <w:rPr>
                <w:rFonts w:ascii="Times New Roman" w:hAnsi="Times New Roman" w:cs="Times New Roman"/>
                <w:color w:val="000000"/>
                <w:sz w:val="16"/>
                <w:szCs w:val="16"/>
              </w:rPr>
              <w:t>)</w:t>
            </w:r>
            <w:r w:rsidRPr="00955F69">
              <w:rPr>
                <w:rFonts w:ascii="Times New Roman" w:hAnsi="Times New Roman" w:cs="Times New Roman"/>
                <w:b/>
                <w:bCs/>
                <w:color w:val="000000"/>
                <w:sz w:val="16"/>
                <w:szCs w:val="16"/>
              </w:rPr>
              <w:t>; серия и номер документа, подтверждающего государс</w:t>
            </w:r>
            <w:r w:rsidRPr="00955F69">
              <w:rPr>
                <w:rFonts w:ascii="Times New Roman" w:hAnsi="Times New Roman" w:cs="Times New Roman"/>
                <w:b/>
                <w:bCs/>
                <w:color w:val="000000"/>
                <w:sz w:val="16"/>
                <w:szCs w:val="16"/>
              </w:rPr>
              <w:t>т</w:t>
            </w:r>
            <w:r w:rsidRPr="00955F69">
              <w:rPr>
                <w:rFonts w:ascii="Times New Roman" w:hAnsi="Times New Roman" w:cs="Times New Roman"/>
                <w:b/>
                <w:bCs/>
                <w:color w:val="000000"/>
                <w:sz w:val="16"/>
                <w:szCs w:val="16"/>
              </w:rPr>
              <w:t>венную регистрацию</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1763"/>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5</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proofErr w:type="gramStart"/>
            <w:r w:rsidRPr="00955F69">
              <w:rPr>
                <w:rFonts w:ascii="Times New Roman" w:hAnsi="Times New Roman" w:cs="Times New Roman"/>
                <w:b/>
                <w:bCs/>
                <w:color w:val="000000"/>
                <w:sz w:val="16"/>
                <w:szCs w:val="16"/>
              </w:rPr>
              <w:t xml:space="preserve">Адрес </w:t>
            </w:r>
            <w:r w:rsidRPr="00955F69">
              <w:rPr>
                <w:rFonts w:ascii="Times New Roman" w:hAnsi="Times New Roman" w:cs="Times New Roman"/>
                <w:color w:val="000000"/>
                <w:sz w:val="14"/>
                <w:szCs w:val="14"/>
              </w:rPr>
              <w:t>(место нахождения)</w:t>
            </w:r>
            <w:r w:rsidRPr="00955F69">
              <w:rPr>
                <w:rFonts w:ascii="Times New Roman" w:hAnsi="Times New Roman" w:cs="Times New Roman"/>
                <w:b/>
                <w:bCs/>
                <w:color w:val="000000"/>
                <w:sz w:val="16"/>
                <w:szCs w:val="16"/>
              </w:rPr>
              <w:t xml:space="preserve">, указанный в Едином государственном реестре юридических лиц </w:t>
            </w:r>
            <w:r w:rsidRPr="00955F69">
              <w:rPr>
                <w:rFonts w:ascii="Times New Roman" w:hAnsi="Times New Roman" w:cs="Times New Roman"/>
                <w:color w:val="000000"/>
                <w:sz w:val="14"/>
                <w:szCs w:val="14"/>
              </w:rPr>
              <w:t>(для резидента)</w:t>
            </w:r>
            <w:r w:rsidRPr="00955F69">
              <w:rPr>
                <w:rFonts w:ascii="Times New Roman" w:hAnsi="Times New Roman" w:cs="Times New Roman"/>
                <w:b/>
                <w:bCs/>
                <w:color w:val="000000"/>
                <w:sz w:val="16"/>
                <w:szCs w:val="16"/>
              </w:rPr>
              <w:t>; место нахождения, указанное в учред</w:t>
            </w:r>
            <w:r w:rsidRPr="00955F69">
              <w:rPr>
                <w:rFonts w:ascii="Times New Roman" w:hAnsi="Times New Roman" w:cs="Times New Roman"/>
                <w:b/>
                <w:bCs/>
                <w:color w:val="000000"/>
                <w:sz w:val="16"/>
                <w:szCs w:val="16"/>
              </w:rPr>
              <w:t>и</w:t>
            </w:r>
            <w:r w:rsidRPr="00955F69">
              <w:rPr>
                <w:rFonts w:ascii="Times New Roman" w:hAnsi="Times New Roman" w:cs="Times New Roman"/>
                <w:b/>
                <w:bCs/>
                <w:color w:val="000000"/>
                <w:sz w:val="16"/>
                <w:szCs w:val="16"/>
              </w:rPr>
              <w:t xml:space="preserve">тельных документах; адрес </w:t>
            </w:r>
            <w:r w:rsidRPr="00955F69">
              <w:rPr>
                <w:rFonts w:ascii="Times New Roman" w:hAnsi="Times New Roman" w:cs="Times New Roman"/>
                <w:color w:val="000000"/>
                <w:sz w:val="14"/>
                <w:szCs w:val="14"/>
              </w:rPr>
              <w:t>(место нахождения)</w:t>
            </w:r>
            <w:r w:rsidRPr="00955F69">
              <w:rPr>
                <w:rFonts w:ascii="Times New Roman" w:hAnsi="Times New Roman" w:cs="Times New Roman"/>
                <w:b/>
                <w:bCs/>
                <w:color w:val="000000"/>
                <w:sz w:val="16"/>
                <w:szCs w:val="16"/>
              </w:rPr>
              <w:t xml:space="preserve"> представительства, отдел</w:t>
            </w:r>
            <w:r w:rsidRPr="00955F69">
              <w:rPr>
                <w:rFonts w:ascii="Times New Roman" w:hAnsi="Times New Roman" w:cs="Times New Roman"/>
                <w:b/>
                <w:bCs/>
                <w:color w:val="000000"/>
                <w:sz w:val="16"/>
                <w:szCs w:val="16"/>
              </w:rPr>
              <w:t>е</w:t>
            </w:r>
            <w:r w:rsidRPr="00955F69">
              <w:rPr>
                <w:rFonts w:ascii="Times New Roman" w:hAnsi="Times New Roman" w:cs="Times New Roman"/>
                <w:b/>
                <w:bCs/>
                <w:color w:val="000000"/>
                <w:sz w:val="16"/>
                <w:szCs w:val="16"/>
              </w:rPr>
              <w:t>ния, иного обособленного подразделения нерезидента на территории Ро</w:t>
            </w:r>
            <w:r w:rsidRPr="00955F69">
              <w:rPr>
                <w:rFonts w:ascii="Times New Roman" w:hAnsi="Times New Roman" w:cs="Times New Roman"/>
                <w:b/>
                <w:bCs/>
                <w:color w:val="000000"/>
                <w:sz w:val="16"/>
                <w:szCs w:val="16"/>
              </w:rPr>
              <w:t>с</w:t>
            </w:r>
            <w:r w:rsidRPr="00955F69">
              <w:rPr>
                <w:rFonts w:ascii="Times New Roman" w:hAnsi="Times New Roman" w:cs="Times New Roman"/>
                <w:b/>
                <w:bCs/>
                <w:color w:val="000000"/>
                <w:sz w:val="16"/>
                <w:szCs w:val="16"/>
              </w:rPr>
              <w:t xml:space="preserve">сийской Федерации либо сведения о регистрации по месту жительства и о фактическом месте жительства </w:t>
            </w:r>
            <w:r w:rsidRPr="00955F69">
              <w:rPr>
                <w:rFonts w:ascii="Times New Roman" w:hAnsi="Times New Roman" w:cs="Times New Roman"/>
                <w:color w:val="000000"/>
                <w:sz w:val="14"/>
                <w:szCs w:val="14"/>
              </w:rPr>
              <w:t>(месте пребывания)</w:t>
            </w:r>
            <w:r w:rsidRPr="00955F69">
              <w:rPr>
                <w:rFonts w:ascii="Times New Roman" w:hAnsi="Times New Roman" w:cs="Times New Roman"/>
                <w:b/>
                <w:bCs/>
                <w:color w:val="000000"/>
                <w:sz w:val="16"/>
                <w:szCs w:val="16"/>
              </w:rPr>
              <w:t xml:space="preserve"> физического лица - упо</w:t>
            </w:r>
            <w:r w:rsidRPr="00955F69">
              <w:rPr>
                <w:rFonts w:ascii="Times New Roman" w:hAnsi="Times New Roman" w:cs="Times New Roman"/>
                <w:b/>
                <w:bCs/>
                <w:color w:val="000000"/>
                <w:sz w:val="16"/>
                <w:szCs w:val="16"/>
              </w:rPr>
              <w:t>л</w:t>
            </w:r>
            <w:r w:rsidRPr="00955F69">
              <w:rPr>
                <w:rFonts w:ascii="Times New Roman" w:hAnsi="Times New Roman" w:cs="Times New Roman"/>
                <w:b/>
                <w:bCs/>
                <w:color w:val="000000"/>
                <w:sz w:val="16"/>
                <w:szCs w:val="16"/>
              </w:rPr>
              <w:t>номоченного представителя нерезидента на территории Российской Фед</w:t>
            </w:r>
            <w:r w:rsidRPr="00955F69">
              <w:rPr>
                <w:rFonts w:ascii="Times New Roman" w:hAnsi="Times New Roman" w:cs="Times New Roman"/>
                <w:b/>
                <w:bCs/>
                <w:color w:val="000000"/>
                <w:sz w:val="16"/>
                <w:szCs w:val="16"/>
              </w:rPr>
              <w:t>е</w:t>
            </w:r>
            <w:r w:rsidRPr="00955F69">
              <w:rPr>
                <w:rFonts w:ascii="Times New Roman" w:hAnsi="Times New Roman" w:cs="Times New Roman"/>
                <w:b/>
                <w:bCs/>
                <w:color w:val="000000"/>
                <w:sz w:val="16"/>
                <w:szCs w:val="16"/>
              </w:rPr>
              <w:t>рации</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(при наличии)</w:t>
            </w:r>
            <w:proofErr w:type="gramEnd"/>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291"/>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6</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Номера контактных телефонов и факсов</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836"/>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7</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При наличии согласия клиента устанавливаются: дата государственной регистрации юридического лица, его почтовый адрес, а также коды форм федерального государственного статистического наблюдения </w:t>
            </w:r>
            <w:r w:rsidRPr="00955F69">
              <w:rPr>
                <w:rFonts w:ascii="Times New Roman" w:hAnsi="Times New Roman" w:cs="Times New Roman"/>
                <w:color w:val="000000"/>
                <w:sz w:val="14"/>
                <w:szCs w:val="14"/>
              </w:rPr>
              <w:t>(при наличии)</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810"/>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8</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4"/>
                <w:szCs w:val="14"/>
              </w:rPr>
            </w:pPr>
            <w:r w:rsidRPr="00955F69">
              <w:rPr>
                <w:rFonts w:ascii="Times New Roman" w:hAnsi="Times New Roman" w:cs="Times New Roman"/>
                <w:b/>
                <w:bCs/>
                <w:color w:val="000000"/>
                <w:sz w:val="16"/>
                <w:szCs w:val="16"/>
              </w:rPr>
              <w:t>Сведения о представителе юридического лица</w:t>
            </w:r>
            <w:r w:rsidRPr="00955F69">
              <w:rPr>
                <w:rFonts w:ascii="Times New Roman" w:hAnsi="Times New Roman" w:cs="Times New Roman"/>
                <w:color w:val="000000"/>
                <w:sz w:val="16"/>
                <w:szCs w:val="16"/>
              </w:rPr>
              <w:t>:</w:t>
            </w:r>
          </w:p>
          <w:p w:rsidR="0097741B" w:rsidRPr="00955F69" w:rsidRDefault="0097741B" w:rsidP="007B3005">
            <w:pPr>
              <w:spacing w:after="0"/>
              <w:jc w:val="both"/>
              <w:rPr>
                <w:rFonts w:ascii="Times New Roman" w:hAnsi="Times New Roman" w:cs="Times New Roman"/>
                <w:color w:val="000000"/>
                <w:sz w:val="14"/>
                <w:szCs w:val="14"/>
              </w:rPr>
            </w:pPr>
            <w:r w:rsidRPr="00955F69">
              <w:rPr>
                <w:rFonts w:ascii="Times New Roman" w:hAnsi="Times New Roman" w:cs="Times New Roman"/>
                <w:color w:val="000000"/>
                <w:sz w:val="14"/>
                <w:szCs w:val="14"/>
              </w:rPr>
              <w:t>дата и номер документа, подтверждающего наличие соответствующих полномочий;</w:t>
            </w:r>
          </w:p>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color w:val="000000"/>
                <w:sz w:val="14"/>
                <w:szCs w:val="14"/>
              </w:rPr>
              <w:t>сведения, предусмотренные пунктами 1-10 Анкеты клиента - физического лица</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397"/>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9</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Сведения о степени (уровне) Риска, включая обоснование оценки Риска</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493"/>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10</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Результаты проверки клиента, представителя клиента, </w:t>
            </w:r>
            <w:proofErr w:type="spellStart"/>
            <w:r w:rsidRPr="00955F69">
              <w:rPr>
                <w:rFonts w:ascii="Times New Roman" w:hAnsi="Times New Roman" w:cs="Times New Roman"/>
                <w:b/>
                <w:bCs/>
                <w:color w:val="000000"/>
                <w:sz w:val="16"/>
                <w:szCs w:val="16"/>
              </w:rPr>
              <w:t>выгодоприобрет</w:t>
            </w:r>
            <w:r w:rsidRPr="00955F69">
              <w:rPr>
                <w:rFonts w:ascii="Times New Roman" w:hAnsi="Times New Roman" w:cs="Times New Roman"/>
                <w:b/>
                <w:bCs/>
                <w:color w:val="000000"/>
                <w:sz w:val="16"/>
                <w:szCs w:val="16"/>
              </w:rPr>
              <w:t>а</w:t>
            </w:r>
            <w:r w:rsidRPr="00955F69">
              <w:rPr>
                <w:rFonts w:ascii="Times New Roman" w:hAnsi="Times New Roman" w:cs="Times New Roman"/>
                <w:b/>
                <w:bCs/>
                <w:color w:val="000000"/>
                <w:sz w:val="16"/>
                <w:szCs w:val="16"/>
              </w:rPr>
              <w:t>теля</w:t>
            </w:r>
            <w:proofErr w:type="spellEnd"/>
            <w:r w:rsidRPr="00955F69">
              <w:rPr>
                <w:rFonts w:ascii="Times New Roman" w:hAnsi="Times New Roman" w:cs="Times New Roman"/>
                <w:b/>
                <w:bCs/>
                <w:color w:val="000000"/>
                <w:sz w:val="16"/>
                <w:szCs w:val="16"/>
              </w:rPr>
              <w:t xml:space="preserve">, </w:t>
            </w:r>
            <w:proofErr w:type="spellStart"/>
            <w:r w:rsidRPr="00955F69">
              <w:rPr>
                <w:rFonts w:ascii="Times New Roman" w:hAnsi="Times New Roman" w:cs="Times New Roman"/>
                <w:b/>
                <w:bCs/>
                <w:color w:val="000000"/>
                <w:sz w:val="16"/>
                <w:szCs w:val="16"/>
              </w:rPr>
              <w:t>бенефициарного</w:t>
            </w:r>
            <w:proofErr w:type="spellEnd"/>
            <w:r w:rsidRPr="00955F69">
              <w:rPr>
                <w:rFonts w:ascii="Times New Roman" w:hAnsi="Times New Roman" w:cs="Times New Roman"/>
                <w:b/>
                <w:bCs/>
                <w:color w:val="000000"/>
                <w:sz w:val="16"/>
                <w:szCs w:val="16"/>
              </w:rPr>
              <w:t xml:space="preserve"> владельца на предмет наличия/отсутствия инфо</w:t>
            </w:r>
            <w:r w:rsidRPr="00955F69">
              <w:rPr>
                <w:rFonts w:ascii="Times New Roman" w:hAnsi="Times New Roman" w:cs="Times New Roman"/>
                <w:b/>
                <w:bCs/>
                <w:color w:val="000000"/>
                <w:sz w:val="16"/>
                <w:szCs w:val="16"/>
              </w:rPr>
              <w:t>р</w:t>
            </w:r>
            <w:r w:rsidRPr="00955F69">
              <w:rPr>
                <w:rFonts w:ascii="Times New Roman" w:hAnsi="Times New Roman" w:cs="Times New Roman"/>
                <w:b/>
                <w:bCs/>
                <w:color w:val="000000"/>
                <w:sz w:val="16"/>
                <w:szCs w:val="16"/>
              </w:rPr>
              <w:t>мации о них в Перечне, дата проверки;</w:t>
            </w:r>
          </w:p>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Наличие принятого межведомственным координационным органом, ос</w:t>
            </w:r>
            <w:r w:rsidRPr="00955F69">
              <w:rPr>
                <w:rFonts w:ascii="Times New Roman" w:hAnsi="Times New Roman" w:cs="Times New Roman"/>
                <w:b/>
                <w:bCs/>
                <w:color w:val="000000"/>
                <w:sz w:val="16"/>
                <w:szCs w:val="16"/>
              </w:rPr>
              <w:t>у</w:t>
            </w:r>
            <w:r w:rsidRPr="00955F69">
              <w:rPr>
                <w:rFonts w:ascii="Times New Roman" w:hAnsi="Times New Roman" w:cs="Times New Roman"/>
                <w:b/>
                <w:bCs/>
                <w:color w:val="000000"/>
                <w:sz w:val="16"/>
                <w:szCs w:val="16"/>
              </w:rPr>
              <w:t>ществляющим функции по противодействию финансированию террори</w:t>
            </w:r>
            <w:r w:rsidRPr="00955F69">
              <w:rPr>
                <w:rFonts w:ascii="Times New Roman" w:hAnsi="Times New Roman" w:cs="Times New Roman"/>
                <w:b/>
                <w:bCs/>
                <w:color w:val="000000"/>
                <w:sz w:val="16"/>
                <w:szCs w:val="16"/>
              </w:rPr>
              <w:t>з</w:t>
            </w:r>
            <w:r w:rsidRPr="00955F69">
              <w:rPr>
                <w:rFonts w:ascii="Times New Roman" w:hAnsi="Times New Roman" w:cs="Times New Roman"/>
                <w:b/>
                <w:bCs/>
                <w:color w:val="000000"/>
                <w:sz w:val="16"/>
                <w:szCs w:val="16"/>
              </w:rPr>
              <w:t>ма, решения о замораживании (блокировании) принадлежащих им дене</w:t>
            </w:r>
            <w:r w:rsidRPr="00955F69">
              <w:rPr>
                <w:rFonts w:ascii="Times New Roman" w:hAnsi="Times New Roman" w:cs="Times New Roman"/>
                <w:b/>
                <w:bCs/>
                <w:color w:val="000000"/>
                <w:sz w:val="16"/>
                <w:szCs w:val="16"/>
              </w:rPr>
              <w:t>ж</w:t>
            </w:r>
            <w:r w:rsidRPr="00955F69">
              <w:rPr>
                <w:rFonts w:ascii="Times New Roman" w:hAnsi="Times New Roman" w:cs="Times New Roman"/>
                <w:b/>
                <w:bCs/>
                <w:color w:val="000000"/>
                <w:sz w:val="16"/>
                <w:szCs w:val="16"/>
              </w:rPr>
              <w:t>ных средств или иного имущества.</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893"/>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11</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 xml:space="preserve">Сведения о принадлежности клиента </w:t>
            </w:r>
            <w:r w:rsidRPr="00955F69">
              <w:rPr>
                <w:rFonts w:ascii="Times New Roman" w:hAnsi="Times New Roman" w:cs="Times New Roman"/>
                <w:color w:val="000000"/>
                <w:sz w:val="14"/>
                <w:szCs w:val="14"/>
              </w:rPr>
              <w:t>(регистрация, место жительства, место нахождения, наличие счета в банке)</w:t>
            </w:r>
            <w:r w:rsidRPr="00955F69">
              <w:rPr>
                <w:rFonts w:ascii="Times New Roman" w:hAnsi="Times New Roman" w:cs="Times New Roman"/>
                <w:b/>
                <w:bCs/>
                <w:color w:val="000000"/>
                <w:sz w:val="16"/>
                <w:szCs w:val="16"/>
              </w:rPr>
              <w:t xml:space="preserve"> к государству (территории), которое (кот</w:t>
            </w:r>
            <w:r w:rsidRPr="00955F69">
              <w:rPr>
                <w:rFonts w:ascii="Times New Roman" w:hAnsi="Times New Roman" w:cs="Times New Roman"/>
                <w:b/>
                <w:bCs/>
                <w:color w:val="000000"/>
                <w:sz w:val="16"/>
                <w:szCs w:val="16"/>
              </w:rPr>
              <w:t>о</w:t>
            </w:r>
            <w:r w:rsidRPr="00955F69">
              <w:rPr>
                <w:rFonts w:ascii="Times New Roman" w:hAnsi="Times New Roman" w:cs="Times New Roman"/>
                <w:b/>
                <w:bCs/>
                <w:color w:val="000000"/>
                <w:sz w:val="16"/>
                <w:szCs w:val="16"/>
              </w:rPr>
              <w:t>рая) не выполняет рекомендации Группы разработки финансовых мер борьбы с отмыванием денег (ФАТФ).</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color w:val="000000"/>
                <w:sz w:val="16"/>
                <w:szCs w:val="16"/>
              </w:rPr>
            </w:pPr>
          </w:p>
        </w:tc>
      </w:tr>
      <w:tr w:rsidR="0097741B" w:rsidRPr="00955F69" w:rsidTr="007B3005">
        <w:trPr>
          <w:trHeight w:val="553"/>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12</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color w:val="000000"/>
                <w:sz w:val="16"/>
                <w:szCs w:val="16"/>
              </w:rPr>
            </w:pPr>
            <w:r w:rsidRPr="00955F69">
              <w:rPr>
                <w:rFonts w:ascii="Times New Roman" w:hAnsi="Times New Roman" w:cs="Times New Roman"/>
                <w:b/>
                <w:bCs/>
                <w:color w:val="000000"/>
                <w:sz w:val="16"/>
                <w:szCs w:val="16"/>
              </w:rPr>
              <w:t xml:space="preserve">Дата начала отношений с клиентом </w:t>
            </w:r>
            <w:r w:rsidRPr="00955F69">
              <w:rPr>
                <w:rFonts w:ascii="Times New Roman" w:hAnsi="Times New Roman" w:cs="Times New Roman"/>
                <w:color w:val="000000"/>
                <w:sz w:val="14"/>
                <w:szCs w:val="14"/>
              </w:rPr>
              <w:t>(дата заключения первого договора на пров</w:t>
            </w:r>
            <w:r w:rsidRPr="00955F69">
              <w:rPr>
                <w:rFonts w:ascii="Times New Roman" w:hAnsi="Times New Roman" w:cs="Times New Roman"/>
                <w:color w:val="000000"/>
                <w:sz w:val="14"/>
                <w:szCs w:val="14"/>
              </w:rPr>
              <w:t>е</w:t>
            </w:r>
            <w:r w:rsidRPr="00955F69">
              <w:rPr>
                <w:rFonts w:ascii="Times New Roman" w:hAnsi="Times New Roman" w:cs="Times New Roman"/>
                <w:color w:val="000000"/>
                <w:sz w:val="14"/>
                <w:szCs w:val="14"/>
              </w:rPr>
              <w:t>дение операции с денежными средствами или иным имуществом)</w:t>
            </w:r>
          </w:p>
        </w:tc>
        <w:tc>
          <w:tcPr>
            <w:tcW w:w="4677" w:type="dxa"/>
            <w:tcBorders>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548"/>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13</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Сведения о результате принятых мер по идентификации </w:t>
            </w:r>
            <w:proofErr w:type="spellStart"/>
            <w:r w:rsidRPr="00955F69">
              <w:rPr>
                <w:rFonts w:ascii="Times New Roman" w:hAnsi="Times New Roman" w:cs="Times New Roman"/>
                <w:b/>
                <w:bCs/>
                <w:color w:val="000000"/>
                <w:sz w:val="16"/>
                <w:szCs w:val="16"/>
              </w:rPr>
              <w:t>бенефициарного</w:t>
            </w:r>
            <w:proofErr w:type="spellEnd"/>
            <w:r w:rsidRPr="00955F69">
              <w:rPr>
                <w:rFonts w:ascii="Times New Roman" w:hAnsi="Times New Roman" w:cs="Times New Roman"/>
                <w:b/>
                <w:bCs/>
                <w:color w:val="000000"/>
                <w:sz w:val="16"/>
                <w:szCs w:val="16"/>
              </w:rPr>
              <w:t xml:space="preserve"> владельца</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b/>
                <w:bCs/>
                <w:color w:val="000000"/>
                <w:sz w:val="16"/>
                <w:szCs w:val="16"/>
              </w:rPr>
            </w:pPr>
          </w:p>
        </w:tc>
      </w:tr>
      <w:tr w:rsidR="0097741B" w:rsidRPr="00955F69" w:rsidTr="007B3005">
        <w:trPr>
          <w:trHeight w:val="548"/>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14</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Информация о целях установления и предполагаемом характере деловых отношений клиента с Обществом; сведения о целях финансово-хозяйственной деятельности, финансового положения и деловой репут</w:t>
            </w:r>
            <w:r w:rsidRPr="00955F69">
              <w:rPr>
                <w:rFonts w:ascii="Times New Roman" w:hAnsi="Times New Roman" w:cs="Times New Roman"/>
                <w:b/>
                <w:bCs/>
                <w:color w:val="000000"/>
                <w:sz w:val="16"/>
                <w:szCs w:val="16"/>
              </w:rPr>
              <w:t>а</w:t>
            </w:r>
            <w:r w:rsidRPr="00955F69">
              <w:rPr>
                <w:rFonts w:ascii="Times New Roman" w:hAnsi="Times New Roman" w:cs="Times New Roman"/>
                <w:b/>
                <w:bCs/>
                <w:color w:val="000000"/>
                <w:sz w:val="16"/>
                <w:szCs w:val="16"/>
              </w:rPr>
              <w:t>ции клиента</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b/>
                <w:bCs/>
                <w:color w:val="000000"/>
                <w:sz w:val="16"/>
                <w:szCs w:val="16"/>
              </w:rPr>
            </w:pPr>
          </w:p>
        </w:tc>
      </w:tr>
      <w:tr w:rsidR="0097741B" w:rsidRPr="00955F69" w:rsidTr="007B3005">
        <w:trPr>
          <w:trHeight w:val="277"/>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15</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Дата заполнения анкеты</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282"/>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16</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Дата обновления анкеты</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525"/>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17</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Фамилия, имя, а также отчество</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(если иное не вытекает из закона или национал</w:t>
            </w:r>
            <w:r w:rsidRPr="00955F69">
              <w:rPr>
                <w:rFonts w:ascii="Times New Roman" w:hAnsi="Times New Roman" w:cs="Times New Roman"/>
                <w:color w:val="000000"/>
                <w:sz w:val="14"/>
                <w:szCs w:val="14"/>
              </w:rPr>
              <w:t>ь</w:t>
            </w:r>
            <w:r w:rsidRPr="00955F69">
              <w:rPr>
                <w:rFonts w:ascii="Times New Roman" w:hAnsi="Times New Roman" w:cs="Times New Roman"/>
                <w:color w:val="000000"/>
                <w:sz w:val="14"/>
                <w:szCs w:val="14"/>
              </w:rPr>
              <w:t>ного обычая)</w:t>
            </w:r>
            <w:r w:rsidRPr="00955F69">
              <w:rPr>
                <w:rFonts w:ascii="Times New Roman" w:hAnsi="Times New Roman" w:cs="Times New Roman"/>
                <w:b/>
                <w:bCs/>
                <w:color w:val="000000"/>
                <w:sz w:val="16"/>
                <w:szCs w:val="16"/>
              </w:rPr>
              <w:t>, должность сотрудника, ответственного за работу с клиентом.</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750"/>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18</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Подпись лица, заполнившего анкету клиента на бумажном носителе </w:t>
            </w:r>
            <w:r w:rsidRPr="00955F69">
              <w:rPr>
                <w:rFonts w:ascii="Times New Roman" w:hAnsi="Times New Roman" w:cs="Times New Roman"/>
                <w:color w:val="000000"/>
                <w:sz w:val="14"/>
                <w:szCs w:val="14"/>
              </w:rPr>
              <w:t>(с указанием фамилии, имени, а также отчества (если иное не вытекает из закона или наци</w:t>
            </w:r>
            <w:r w:rsidRPr="00955F69">
              <w:rPr>
                <w:rFonts w:ascii="Times New Roman" w:hAnsi="Times New Roman" w:cs="Times New Roman"/>
                <w:color w:val="000000"/>
                <w:sz w:val="14"/>
                <w:szCs w:val="14"/>
              </w:rPr>
              <w:t>о</w:t>
            </w:r>
            <w:r w:rsidRPr="00955F69">
              <w:rPr>
                <w:rFonts w:ascii="Times New Roman" w:hAnsi="Times New Roman" w:cs="Times New Roman"/>
                <w:color w:val="000000"/>
                <w:sz w:val="14"/>
                <w:szCs w:val="14"/>
              </w:rPr>
              <w:t>нального обычая), должности)</w:t>
            </w:r>
            <w:r w:rsidRPr="00955F69">
              <w:rPr>
                <w:rFonts w:ascii="Times New Roman" w:hAnsi="Times New Roman" w:cs="Times New Roman"/>
                <w:color w:val="000000"/>
                <w:sz w:val="16"/>
                <w:szCs w:val="16"/>
              </w:rPr>
              <w:t xml:space="preserve"> </w:t>
            </w:r>
            <w:r w:rsidRPr="00955F69">
              <w:rPr>
                <w:rFonts w:ascii="Times New Roman" w:hAnsi="Times New Roman" w:cs="Times New Roman"/>
                <w:b/>
                <w:bCs/>
                <w:color w:val="000000"/>
                <w:sz w:val="16"/>
                <w:szCs w:val="16"/>
              </w:rPr>
              <w:t>или фамилия, имя, а также отчество</w:t>
            </w:r>
            <w:r w:rsidRPr="00955F69">
              <w:rPr>
                <w:rFonts w:ascii="Times New Roman" w:hAnsi="Times New Roman" w:cs="Times New Roman"/>
                <w:color w:val="000000"/>
                <w:sz w:val="16"/>
                <w:szCs w:val="16"/>
              </w:rPr>
              <w:t xml:space="preserve"> </w:t>
            </w:r>
            <w:r w:rsidRPr="00955F69">
              <w:rPr>
                <w:rFonts w:ascii="Times New Roman" w:hAnsi="Times New Roman" w:cs="Times New Roman"/>
                <w:color w:val="000000"/>
                <w:sz w:val="14"/>
                <w:szCs w:val="14"/>
              </w:rPr>
              <w:t>(если иное не вытекает из закона или национального обычая),</w:t>
            </w:r>
            <w:r w:rsidRPr="00955F69">
              <w:rPr>
                <w:rFonts w:ascii="Times New Roman" w:hAnsi="Times New Roman" w:cs="Times New Roman"/>
                <w:color w:val="000000"/>
                <w:sz w:val="16"/>
                <w:szCs w:val="16"/>
              </w:rPr>
              <w:t xml:space="preserve"> </w:t>
            </w:r>
            <w:r w:rsidRPr="00955F69">
              <w:rPr>
                <w:rFonts w:ascii="Times New Roman" w:hAnsi="Times New Roman" w:cs="Times New Roman"/>
                <w:b/>
                <w:bCs/>
                <w:color w:val="000000"/>
                <w:sz w:val="16"/>
                <w:szCs w:val="16"/>
              </w:rPr>
              <w:t>должность лица, заполнившего анкету клиента в форме электронного документа</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r w:rsidR="0097741B" w:rsidRPr="00955F69" w:rsidTr="007B3005">
        <w:trPr>
          <w:trHeight w:val="225"/>
          <w:jc w:val="center"/>
        </w:trPr>
        <w:tc>
          <w:tcPr>
            <w:tcW w:w="440" w:type="dxa"/>
            <w:tcBorders>
              <w:left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center"/>
              <w:rPr>
                <w:rFonts w:ascii="Times New Roman" w:hAnsi="Times New Roman" w:cs="Times New Roman"/>
                <w:b/>
                <w:bCs/>
                <w:color w:val="000000"/>
                <w:sz w:val="16"/>
                <w:szCs w:val="16"/>
              </w:rPr>
            </w:pPr>
            <w:r w:rsidRPr="00955F69">
              <w:rPr>
                <w:rFonts w:ascii="Times New Roman" w:hAnsi="Times New Roman" w:cs="Times New Roman"/>
                <w:color w:val="000000"/>
                <w:sz w:val="16"/>
                <w:szCs w:val="16"/>
              </w:rPr>
              <w:t>19</w:t>
            </w:r>
          </w:p>
        </w:tc>
        <w:tc>
          <w:tcPr>
            <w:tcW w:w="5671"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jc w:val="both"/>
              <w:rPr>
                <w:rFonts w:ascii="Times New Roman" w:hAnsi="Times New Roman" w:cs="Times New Roman"/>
                <w:b/>
                <w:bCs/>
                <w:color w:val="000000"/>
                <w:sz w:val="16"/>
                <w:szCs w:val="16"/>
              </w:rPr>
            </w:pPr>
            <w:r w:rsidRPr="00955F69">
              <w:rPr>
                <w:rFonts w:ascii="Times New Roman" w:hAnsi="Times New Roman" w:cs="Times New Roman"/>
                <w:b/>
                <w:bCs/>
                <w:color w:val="000000"/>
                <w:sz w:val="16"/>
                <w:szCs w:val="16"/>
              </w:rPr>
              <w:t xml:space="preserve">Иные сведения </w:t>
            </w:r>
            <w:r w:rsidRPr="00955F69">
              <w:rPr>
                <w:rFonts w:ascii="Times New Roman" w:hAnsi="Times New Roman" w:cs="Times New Roman"/>
                <w:color w:val="000000"/>
                <w:sz w:val="14"/>
                <w:szCs w:val="14"/>
              </w:rPr>
              <w:t>(по усмотрению Общества)</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955F69" w:rsidRDefault="0097741B" w:rsidP="007B3005">
            <w:pPr>
              <w:spacing w:after="0" w:line="200" w:lineRule="atLeast"/>
              <w:jc w:val="both"/>
              <w:rPr>
                <w:rFonts w:ascii="Times New Roman" w:hAnsi="Times New Roman" w:cs="Times New Roman"/>
              </w:rPr>
            </w:pPr>
          </w:p>
        </w:tc>
      </w:tr>
    </w:tbl>
    <w:p w:rsidR="0097741B" w:rsidRDefault="0097741B" w:rsidP="0097741B">
      <w:pPr>
        <w:rPr>
          <w:rFonts w:ascii="Times New Roman" w:eastAsia="BatangChe" w:hAnsi="Times New Roman" w:cs="Times New Roman"/>
        </w:rPr>
      </w:pPr>
      <w:r>
        <w:rPr>
          <w:rFonts w:ascii="Times New Roman" w:eastAsia="BatangChe" w:hAnsi="Times New Roman" w:cs="Times New Roman"/>
        </w:rPr>
        <w:br w:type="page"/>
      </w:r>
    </w:p>
    <w:p w:rsidR="0097741B" w:rsidRDefault="0097741B" w:rsidP="0097741B">
      <w:pPr>
        <w:spacing w:after="0" w:line="240" w:lineRule="auto"/>
        <w:jc w:val="right"/>
        <w:rPr>
          <w:rFonts w:ascii="Times New Roman" w:eastAsia="BatangChe" w:hAnsi="Times New Roman" w:cs="Times New Roman"/>
        </w:rPr>
      </w:pPr>
      <w:r>
        <w:rPr>
          <w:rFonts w:ascii="Times New Roman" w:eastAsia="BatangChe" w:hAnsi="Times New Roman" w:cs="Times New Roman"/>
        </w:rPr>
        <w:lastRenderedPageBreak/>
        <w:t>Приложение №4</w:t>
      </w:r>
    </w:p>
    <w:p w:rsidR="0097741B" w:rsidRDefault="0097741B" w:rsidP="0097741B">
      <w:pPr>
        <w:spacing w:after="0" w:line="240" w:lineRule="auto"/>
        <w:jc w:val="right"/>
        <w:rPr>
          <w:rFonts w:ascii="Times New Roman" w:eastAsia="BatangChe" w:hAnsi="Times New Roman" w:cs="Times New Roman"/>
        </w:rPr>
      </w:pPr>
    </w:p>
    <w:tbl>
      <w:tblPr>
        <w:tblW w:w="10550" w:type="dxa"/>
        <w:jc w:val="center"/>
        <w:tblInd w:w="-749" w:type="dxa"/>
        <w:tblLayout w:type="fixed"/>
        <w:tblCellMar>
          <w:top w:w="75" w:type="dxa"/>
          <w:left w:w="0" w:type="dxa"/>
          <w:bottom w:w="75" w:type="dxa"/>
          <w:right w:w="0" w:type="dxa"/>
        </w:tblCellMar>
        <w:tblLook w:val="0000"/>
      </w:tblPr>
      <w:tblGrid>
        <w:gridCol w:w="993"/>
        <w:gridCol w:w="1276"/>
        <w:gridCol w:w="8281"/>
      </w:tblGrid>
      <w:tr w:rsidR="0097741B" w:rsidRPr="006B5EC0" w:rsidTr="007B3005">
        <w:trPr>
          <w:jc w:val="center"/>
        </w:trPr>
        <w:tc>
          <w:tcPr>
            <w:tcW w:w="10550" w:type="dxa"/>
            <w:gridSpan w:val="3"/>
            <w:tcBorders>
              <w:bottom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jc w:val="center"/>
              <w:rPr>
                <w:rFonts w:ascii="Times New Roman" w:hAnsi="Times New Roman" w:cs="Times New Roman"/>
                <w:b/>
              </w:rPr>
            </w:pPr>
            <w:r w:rsidRPr="006B5EC0">
              <w:rPr>
                <w:rFonts w:ascii="Times New Roman" w:hAnsi="Times New Roman" w:cs="Times New Roman"/>
                <w:b/>
              </w:rPr>
              <w:t>Перечень критериев выявления и признаков необычных операций (сделок), осуществление которых может быть направлено на легализацию (отмывание) доходов, полученных преступных</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jc w:val="center"/>
              <w:rPr>
                <w:rFonts w:ascii="Times New Roman" w:hAnsi="Times New Roman" w:cs="Times New Roman"/>
              </w:rPr>
            </w:pPr>
            <w:r w:rsidRPr="006B5EC0">
              <w:rPr>
                <w:rFonts w:ascii="Times New Roman" w:hAnsi="Times New Roman" w:cs="Times New Roman"/>
              </w:rPr>
              <w:t>Код группы</w:t>
            </w: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jc w:val="center"/>
              <w:rPr>
                <w:rFonts w:ascii="Times New Roman" w:hAnsi="Times New Roman" w:cs="Times New Roman"/>
              </w:rPr>
            </w:pPr>
            <w:r w:rsidRPr="006B5EC0">
              <w:rPr>
                <w:rFonts w:ascii="Times New Roman" w:hAnsi="Times New Roman" w:cs="Times New Roman"/>
              </w:rPr>
              <w:t>Код крит</w:t>
            </w:r>
            <w:r w:rsidRPr="006B5EC0">
              <w:rPr>
                <w:rFonts w:ascii="Times New Roman" w:hAnsi="Times New Roman" w:cs="Times New Roman"/>
              </w:rPr>
              <w:t>е</w:t>
            </w:r>
            <w:r w:rsidRPr="006B5EC0">
              <w:rPr>
                <w:rFonts w:ascii="Times New Roman" w:hAnsi="Times New Roman" w:cs="Times New Roman"/>
              </w:rPr>
              <w:t>рия/ пр</w:t>
            </w:r>
            <w:r w:rsidRPr="006B5EC0">
              <w:rPr>
                <w:rFonts w:ascii="Times New Roman" w:hAnsi="Times New Roman" w:cs="Times New Roman"/>
              </w:rPr>
              <w:t>и</w:t>
            </w:r>
            <w:r w:rsidRPr="006B5EC0">
              <w:rPr>
                <w:rFonts w:ascii="Times New Roman" w:hAnsi="Times New Roman" w:cs="Times New Roman"/>
              </w:rPr>
              <w:t>знака</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jc w:val="center"/>
              <w:rPr>
                <w:rFonts w:ascii="Times New Roman" w:hAnsi="Times New Roman" w:cs="Times New Roman"/>
              </w:rPr>
            </w:pPr>
            <w:r w:rsidRPr="006B5EC0">
              <w:rPr>
                <w:rFonts w:ascii="Times New Roman" w:hAnsi="Times New Roman" w:cs="Times New Roman"/>
              </w:rPr>
              <w:t>Описание критерия или признака</w:t>
            </w:r>
          </w:p>
        </w:tc>
      </w:tr>
      <w:tr w:rsidR="0097741B" w:rsidRPr="006B5EC0" w:rsidTr="007B3005">
        <w:trPr>
          <w:trHeight w:val="201"/>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w:t>
            </w: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rPr>
                <w:rFonts w:ascii="Times New Roman" w:hAnsi="Times New Roman" w:cs="Times New Roman"/>
                <w:sz w:val="18"/>
                <w:szCs w:val="18"/>
              </w:rPr>
            </w:pP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rPr>
                <w:rFonts w:ascii="Times New Roman" w:hAnsi="Times New Roman" w:cs="Times New Roman"/>
                <w:sz w:val="16"/>
                <w:szCs w:val="16"/>
              </w:rPr>
            </w:pPr>
            <w:r w:rsidRPr="006B5EC0">
              <w:rPr>
                <w:rFonts w:ascii="Times New Roman" w:hAnsi="Times New Roman" w:cs="Times New Roman"/>
                <w:sz w:val="16"/>
                <w:szCs w:val="16"/>
              </w:rPr>
              <w:t>Общие критерии необычных сделок</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1101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Запутанный или необычный характер сделки, не имеющей очевидного экономического смысла или оч</w:t>
            </w:r>
            <w:r w:rsidRPr="006B5EC0">
              <w:rPr>
                <w:rFonts w:ascii="Times New Roman" w:hAnsi="Times New Roman" w:cs="Times New Roman"/>
                <w:sz w:val="18"/>
                <w:szCs w:val="18"/>
              </w:rPr>
              <w:t>е</w:t>
            </w:r>
            <w:r w:rsidRPr="006B5EC0">
              <w:rPr>
                <w:rFonts w:ascii="Times New Roman" w:hAnsi="Times New Roman" w:cs="Times New Roman"/>
                <w:sz w:val="18"/>
                <w:szCs w:val="18"/>
              </w:rPr>
              <w:t>видной законной цели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1102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Несоответствие сделки целям деятельности организации, установленным учредительными документами этой организации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1103</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Неоднократное совершение операций или сделок, характер которых дает основание полагать, что целью их осуществления является уклонение от процедур обязательного контроля, предусмотренных Фед</w:t>
            </w:r>
            <w:r w:rsidRPr="006B5EC0">
              <w:rPr>
                <w:rFonts w:ascii="Times New Roman" w:hAnsi="Times New Roman" w:cs="Times New Roman"/>
                <w:sz w:val="18"/>
                <w:szCs w:val="18"/>
              </w:rPr>
              <w:t>е</w:t>
            </w:r>
            <w:r w:rsidRPr="006B5EC0">
              <w:rPr>
                <w:rFonts w:ascii="Times New Roman" w:hAnsi="Times New Roman" w:cs="Times New Roman"/>
                <w:sz w:val="18"/>
                <w:szCs w:val="18"/>
              </w:rPr>
              <w:t xml:space="preserve">ральным </w:t>
            </w:r>
            <w:hyperlink r:id="rId11" w:history="1">
              <w:r w:rsidRPr="006B5EC0">
                <w:rPr>
                  <w:rFonts w:ascii="Times New Roman" w:hAnsi="Times New Roman" w:cs="Times New Roman"/>
                  <w:sz w:val="18"/>
                  <w:szCs w:val="18"/>
                </w:rPr>
                <w:t>законом</w:t>
              </w:r>
            </w:hyperlink>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1106</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Отказ клиента (представителя клиента) в предоставлении запрошенных организацией документов и и</w:t>
            </w:r>
            <w:r w:rsidRPr="006B5EC0">
              <w:rPr>
                <w:rFonts w:ascii="Times New Roman" w:hAnsi="Times New Roman" w:cs="Times New Roman"/>
                <w:sz w:val="18"/>
                <w:szCs w:val="18"/>
              </w:rPr>
              <w:t>н</w:t>
            </w:r>
            <w:r w:rsidRPr="006B5EC0">
              <w:rPr>
                <w:rFonts w:ascii="Times New Roman" w:hAnsi="Times New Roman" w:cs="Times New Roman"/>
                <w:sz w:val="18"/>
                <w:szCs w:val="18"/>
              </w:rPr>
              <w:t>формации, которые необходимы организации для выполнения требований законодательства в сфере противодействия легализации (отмыванию) доходов, полученных преступным путем, и финансиров</w:t>
            </w:r>
            <w:r w:rsidRPr="006B5EC0">
              <w:rPr>
                <w:rFonts w:ascii="Times New Roman" w:hAnsi="Times New Roman" w:cs="Times New Roman"/>
                <w:sz w:val="18"/>
                <w:szCs w:val="18"/>
              </w:rPr>
              <w:t>а</w:t>
            </w:r>
            <w:r w:rsidRPr="006B5EC0">
              <w:rPr>
                <w:rFonts w:ascii="Times New Roman" w:hAnsi="Times New Roman" w:cs="Times New Roman"/>
                <w:sz w:val="18"/>
                <w:szCs w:val="18"/>
              </w:rPr>
              <w:t>нию терроризма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1107</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Излишняя озабоченность клиента (представителя клиента) вопросами конфиденциальности в отнош</w:t>
            </w:r>
            <w:r w:rsidRPr="006B5EC0">
              <w:rPr>
                <w:rFonts w:ascii="Times New Roman" w:hAnsi="Times New Roman" w:cs="Times New Roman"/>
                <w:sz w:val="18"/>
                <w:szCs w:val="18"/>
              </w:rPr>
              <w:t>е</w:t>
            </w:r>
            <w:r w:rsidRPr="006B5EC0">
              <w:rPr>
                <w:rFonts w:ascii="Times New Roman" w:hAnsi="Times New Roman" w:cs="Times New Roman"/>
                <w:sz w:val="18"/>
                <w:szCs w:val="18"/>
              </w:rPr>
              <w:t>нии осуществляемой операции (сделки), в том числе раскрытия информации государственным органам</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1108</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Пренебрежение клиентом (представителем клиента) более выгодными условиями получения услуг (т</w:t>
            </w:r>
            <w:r w:rsidRPr="006B5EC0">
              <w:rPr>
                <w:rFonts w:ascii="Times New Roman" w:hAnsi="Times New Roman" w:cs="Times New Roman"/>
                <w:sz w:val="18"/>
                <w:szCs w:val="18"/>
              </w:rPr>
              <w:t>а</w:t>
            </w:r>
            <w:r w:rsidRPr="006B5EC0">
              <w:rPr>
                <w:rFonts w:ascii="Times New Roman" w:hAnsi="Times New Roman" w:cs="Times New Roman"/>
                <w:sz w:val="18"/>
                <w:szCs w:val="18"/>
              </w:rPr>
              <w:t>рифом комиссионного вознаграждения и т.д.), а также предложение клиентом (представителем клиента) необычно высокой комиссии или комиссии, заведомо отличающейся от обычно взимаемой комиссии при оказании такого рода услуг</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1109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Наличие нестандартных или необычно сложных схем (инструкций) по порядку проведения расчетов, отличающихся от обычной практики, используемой данным клиентом (представителем клиента), или от обычной рыночной практики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1110</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Необоснованная поспешность в проведении операции, на которой настаивает клиент (представитель клиента)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1111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Внесение клиентом (представителем клиента) в ранее согласованную схему операции (сделки) неп</w:t>
            </w:r>
            <w:r w:rsidRPr="006B5EC0">
              <w:rPr>
                <w:rFonts w:ascii="Times New Roman" w:hAnsi="Times New Roman" w:cs="Times New Roman"/>
                <w:sz w:val="18"/>
                <w:szCs w:val="18"/>
              </w:rPr>
              <w:t>о</w:t>
            </w:r>
            <w:r w:rsidRPr="006B5EC0">
              <w:rPr>
                <w:rFonts w:ascii="Times New Roman" w:hAnsi="Times New Roman" w:cs="Times New Roman"/>
                <w:sz w:val="18"/>
                <w:szCs w:val="18"/>
              </w:rPr>
              <w:t>средственно перед началом ее реализации значительных изменений, особенно касающихся направления движения денежных средств или иного имущества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1112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Передача клиентом поручения об осуществлении операции через представителя (посредника), если представитель (посредник) выполняет поручение клиента без вступления в прямой (личный) контакт с организацией</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1113</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Явное несоответствие операций, проводимых клиентом (представителем клиента) с участием организ</w:t>
            </w:r>
            <w:r w:rsidRPr="006B5EC0">
              <w:rPr>
                <w:rFonts w:ascii="Times New Roman" w:hAnsi="Times New Roman" w:cs="Times New Roman"/>
                <w:sz w:val="18"/>
                <w:szCs w:val="18"/>
              </w:rPr>
              <w:t>а</w:t>
            </w:r>
            <w:r w:rsidRPr="006B5EC0">
              <w:rPr>
                <w:rFonts w:ascii="Times New Roman" w:hAnsi="Times New Roman" w:cs="Times New Roman"/>
                <w:sz w:val="18"/>
                <w:szCs w:val="18"/>
              </w:rPr>
              <w:t>ции, общепринятой рыночной практике совершения операций</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1114</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Отсутствие информации о клиенте - юридическом лице, индивидуальном предпринимателе в официал</w:t>
            </w:r>
            <w:r w:rsidRPr="006B5EC0">
              <w:rPr>
                <w:rFonts w:ascii="Times New Roman" w:hAnsi="Times New Roman" w:cs="Times New Roman"/>
                <w:sz w:val="18"/>
                <w:szCs w:val="18"/>
              </w:rPr>
              <w:t>ь</w:t>
            </w:r>
            <w:r w:rsidRPr="006B5EC0">
              <w:rPr>
                <w:rFonts w:ascii="Times New Roman" w:hAnsi="Times New Roman" w:cs="Times New Roman"/>
                <w:sz w:val="18"/>
                <w:szCs w:val="18"/>
              </w:rPr>
              <w:t>ных справочных изданиях, либо невозможность осуществления связи с клиентом по указанным им адр</w:t>
            </w:r>
            <w:r w:rsidRPr="006B5EC0">
              <w:rPr>
                <w:rFonts w:ascii="Times New Roman" w:hAnsi="Times New Roman" w:cs="Times New Roman"/>
                <w:sz w:val="18"/>
                <w:szCs w:val="18"/>
              </w:rPr>
              <w:t>е</w:t>
            </w:r>
            <w:r w:rsidRPr="006B5EC0">
              <w:rPr>
                <w:rFonts w:ascii="Times New Roman" w:hAnsi="Times New Roman" w:cs="Times New Roman"/>
                <w:sz w:val="18"/>
                <w:szCs w:val="18"/>
              </w:rPr>
              <w:t>сам и телефонам</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1116</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Сложности, возникающие у организации при проверке представляемых клиентом сведений, неопра</w:t>
            </w:r>
            <w:r w:rsidRPr="006B5EC0">
              <w:rPr>
                <w:rFonts w:ascii="Times New Roman" w:hAnsi="Times New Roman" w:cs="Times New Roman"/>
                <w:sz w:val="18"/>
                <w:szCs w:val="18"/>
              </w:rPr>
              <w:t>в</w:t>
            </w:r>
            <w:r w:rsidRPr="006B5EC0">
              <w:rPr>
                <w:rFonts w:ascii="Times New Roman" w:hAnsi="Times New Roman" w:cs="Times New Roman"/>
                <w:sz w:val="18"/>
                <w:szCs w:val="18"/>
              </w:rPr>
              <w:t>данные задержки в предоставлении клиентом документов и информации, предоставление клиентом и</w:t>
            </w:r>
            <w:r w:rsidRPr="006B5EC0">
              <w:rPr>
                <w:rFonts w:ascii="Times New Roman" w:hAnsi="Times New Roman" w:cs="Times New Roman"/>
                <w:sz w:val="18"/>
                <w:szCs w:val="18"/>
              </w:rPr>
              <w:t>н</w:t>
            </w:r>
            <w:r w:rsidRPr="006B5EC0">
              <w:rPr>
                <w:rFonts w:ascii="Times New Roman" w:hAnsi="Times New Roman" w:cs="Times New Roman"/>
                <w:sz w:val="18"/>
                <w:szCs w:val="18"/>
              </w:rPr>
              <w:t>формации, которую невозможно проверить</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1117</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proofErr w:type="gramStart"/>
            <w:r w:rsidRPr="006B5EC0">
              <w:rPr>
                <w:rFonts w:ascii="Times New Roman" w:hAnsi="Times New Roman" w:cs="Times New Roman"/>
                <w:sz w:val="18"/>
                <w:szCs w:val="18"/>
              </w:rPr>
              <w:t>Совершение операции (сделки) в случае, когда клиент является иностранным публичным должностным лицом, либо должностным лицом публичной международной организации, либо действует в интересах (к выгоде) иностранного публичного должностного лица, либо является супругом, близким родственн</w:t>
            </w:r>
            <w:r w:rsidRPr="006B5EC0">
              <w:rPr>
                <w:rFonts w:ascii="Times New Roman" w:hAnsi="Times New Roman" w:cs="Times New Roman"/>
                <w:sz w:val="18"/>
                <w:szCs w:val="18"/>
              </w:rPr>
              <w:t>и</w:t>
            </w:r>
            <w:r w:rsidRPr="006B5EC0">
              <w:rPr>
                <w:rFonts w:ascii="Times New Roman" w:hAnsi="Times New Roman" w:cs="Times New Roman"/>
                <w:sz w:val="18"/>
                <w:szCs w:val="18"/>
              </w:rPr>
              <w:t xml:space="preserve">ком (родственником по прямой восходящей и нисходящей линии (родителем и ребенком, дедушкой, бабушкой, внуком, внучкой), полнородным и </w:t>
            </w:r>
            <w:proofErr w:type="spellStart"/>
            <w:r w:rsidRPr="006B5EC0">
              <w:rPr>
                <w:rFonts w:ascii="Times New Roman" w:hAnsi="Times New Roman" w:cs="Times New Roman"/>
                <w:sz w:val="18"/>
                <w:szCs w:val="18"/>
              </w:rPr>
              <w:t>неполнородным</w:t>
            </w:r>
            <w:proofErr w:type="spellEnd"/>
            <w:r w:rsidRPr="006B5EC0">
              <w:rPr>
                <w:rFonts w:ascii="Times New Roman" w:hAnsi="Times New Roman" w:cs="Times New Roman"/>
                <w:sz w:val="18"/>
                <w:szCs w:val="18"/>
              </w:rPr>
              <w:t xml:space="preserve"> (имеющим общих отца или мать) братом и сестрой, усыновителем и</w:t>
            </w:r>
            <w:proofErr w:type="gramEnd"/>
            <w:r w:rsidRPr="006B5EC0">
              <w:rPr>
                <w:rFonts w:ascii="Times New Roman" w:hAnsi="Times New Roman" w:cs="Times New Roman"/>
                <w:sz w:val="18"/>
                <w:szCs w:val="18"/>
              </w:rPr>
              <w:t xml:space="preserve"> </w:t>
            </w:r>
            <w:proofErr w:type="gramStart"/>
            <w:r w:rsidRPr="006B5EC0">
              <w:rPr>
                <w:rFonts w:ascii="Times New Roman" w:hAnsi="Times New Roman" w:cs="Times New Roman"/>
                <w:sz w:val="18"/>
                <w:szCs w:val="18"/>
              </w:rPr>
              <w:t>усыновленным</w:t>
            </w:r>
            <w:proofErr w:type="gramEnd"/>
            <w:r w:rsidRPr="006B5EC0">
              <w:rPr>
                <w:rFonts w:ascii="Times New Roman" w:hAnsi="Times New Roman" w:cs="Times New Roman"/>
                <w:sz w:val="18"/>
                <w:szCs w:val="18"/>
              </w:rPr>
              <w:t>) иностранного публичного должностного лица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1118</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proofErr w:type="gramStart"/>
            <w:r w:rsidRPr="006B5EC0">
              <w:rPr>
                <w:rFonts w:ascii="Times New Roman" w:hAnsi="Times New Roman" w:cs="Times New Roman"/>
                <w:sz w:val="18"/>
                <w:szCs w:val="18"/>
              </w:rPr>
              <w:t>Совершение операции (сделки) в случае, когда клиент, представитель клиента действуют от имени (в интересах) некоммерческих организаций, иностранных некоммерческих неправительственных орган</w:t>
            </w:r>
            <w:r w:rsidRPr="006B5EC0">
              <w:rPr>
                <w:rFonts w:ascii="Times New Roman" w:hAnsi="Times New Roman" w:cs="Times New Roman"/>
                <w:sz w:val="18"/>
                <w:szCs w:val="18"/>
              </w:rPr>
              <w:t>и</w:t>
            </w:r>
            <w:r w:rsidRPr="006B5EC0">
              <w:rPr>
                <w:rFonts w:ascii="Times New Roman" w:hAnsi="Times New Roman" w:cs="Times New Roman"/>
                <w:sz w:val="18"/>
                <w:szCs w:val="18"/>
              </w:rPr>
              <w:lastRenderedPageBreak/>
              <w:t xml:space="preserve">заций и их отделений, представительств и филиалов, осуществляющих свою деятельность на территории Российской Федерации, в случае, если такая операция (сделка) не подлежит обязательному контролю в соответствии с </w:t>
            </w:r>
            <w:hyperlink r:id="rId12" w:history="1">
              <w:r w:rsidRPr="006B5EC0">
                <w:rPr>
                  <w:rFonts w:ascii="Times New Roman" w:hAnsi="Times New Roman" w:cs="Times New Roman"/>
                  <w:sz w:val="18"/>
                  <w:szCs w:val="18"/>
                </w:rPr>
                <w:t>п. 1.2 статьи 6</w:t>
              </w:r>
            </w:hyperlink>
            <w:r w:rsidRPr="006B5EC0">
              <w:rPr>
                <w:rFonts w:ascii="Times New Roman" w:hAnsi="Times New Roman" w:cs="Times New Roman"/>
                <w:sz w:val="18"/>
                <w:szCs w:val="18"/>
              </w:rPr>
              <w:t xml:space="preserve"> Федерального закона</w:t>
            </w:r>
            <w:proofErr w:type="gramEnd"/>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1119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Совершение операции (сделки) в случае, когда клиент или представитель клиента, </w:t>
            </w:r>
            <w:proofErr w:type="spellStart"/>
            <w:r w:rsidRPr="006B5EC0">
              <w:rPr>
                <w:rFonts w:ascii="Times New Roman" w:hAnsi="Times New Roman" w:cs="Times New Roman"/>
                <w:sz w:val="18"/>
                <w:szCs w:val="18"/>
              </w:rPr>
              <w:t>выгодоприобрет</w:t>
            </w:r>
            <w:r w:rsidRPr="006B5EC0">
              <w:rPr>
                <w:rFonts w:ascii="Times New Roman" w:hAnsi="Times New Roman" w:cs="Times New Roman"/>
                <w:sz w:val="18"/>
                <w:szCs w:val="18"/>
              </w:rPr>
              <w:t>а</w:t>
            </w:r>
            <w:r w:rsidRPr="006B5EC0">
              <w:rPr>
                <w:rFonts w:ascii="Times New Roman" w:hAnsi="Times New Roman" w:cs="Times New Roman"/>
                <w:sz w:val="18"/>
                <w:szCs w:val="18"/>
              </w:rPr>
              <w:t>тель</w:t>
            </w:r>
            <w:proofErr w:type="spellEnd"/>
            <w:r w:rsidRPr="006B5EC0">
              <w:rPr>
                <w:rFonts w:ascii="Times New Roman" w:hAnsi="Times New Roman" w:cs="Times New Roman"/>
                <w:sz w:val="18"/>
                <w:szCs w:val="18"/>
              </w:rPr>
              <w:t>, учредитель юридического лица является руководителем или учредителем некоммерческой орган</w:t>
            </w:r>
            <w:r w:rsidRPr="006B5EC0">
              <w:rPr>
                <w:rFonts w:ascii="Times New Roman" w:hAnsi="Times New Roman" w:cs="Times New Roman"/>
                <w:sz w:val="18"/>
                <w:szCs w:val="18"/>
              </w:rPr>
              <w:t>и</w:t>
            </w:r>
            <w:r w:rsidRPr="006B5EC0">
              <w:rPr>
                <w:rFonts w:ascii="Times New Roman" w:hAnsi="Times New Roman" w:cs="Times New Roman"/>
                <w:sz w:val="18"/>
                <w:szCs w:val="18"/>
              </w:rPr>
              <w:t xml:space="preserve">зации, иностранной некоммерческой неправительственной организации, ее отделения, филиала или представительства, </w:t>
            </w:r>
            <w:proofErr w:type="gramStart"/>
            <w:r w:rsidRPr="006B5EC0">
              <w:rPr>
                <w:rFonts w:ascii="Times New Roman" w:hAnsi="Times New Roman" w:cs="Times New Roman"/>
                <w:sz w:val="18"/>
                <w:szCs w:val="18"/>
              </w:rPr>
              <w:t>осуществляющих</w:t>
            </w:r>
            <w:proofErr w:type="gramEnd"/>
            <w:r w:rsidRPr="006B5EC0">
              <w:rPr>
                <w:rFonts w:ascii="Times New Roman" w:hAnsi="Times New Roman" w:cs="Times New Roman"/>
                <w:sz w:val="18"/>
                <w:szCs w:val="18"/>
              </w:rPr>
              <w:t xml:space="preserve"> свою деятельность на территории Российской Федерации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1120</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Совершение операций (сделок), предметом которых являются предметы искусства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1122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Совершение операции (сделки) в случае, когда клиент является некоммерческой организацией, ин</w:t>
            </w:r>
            <w:r w:rsidRPr="006B5EC0">
              <w:rPr>
                <w:rFonts w:ascii="Times New Roman" w:hAnsi="Times New Roman" w:cs="Times New Roman"/>
                <w:sz w:val="18"/>
                <w:szCs w:val="18"/>
              </w:rPr>
              <w:t>о</w:t>
            </w:r>
            <w:r w:rsidRPr="006B5EC0">
              <w:rPr>
                <w:rFonts w:ascii="Times New Roman" w:hAnsi="Times New Roman" w:cs="Times New Roman"/>
                <w:sz w:val="18"/>
                <w:szCs w:val="18"/>
              </w:rPr>
              <w:t>странной некоммерческой неправительственной организацией и ее отделением, представительством и филиалом, осуществляющим свою деятельность на территории Российской Федерации, и такая опер</w:t>
            </w:r>
            <w:r w:rsidRPr="006B5EC0">
              <w:rPr>
                <w:rFonts w:ascii="Times New Roman" w:hAnsi="Times New Roman" w:cs="Times New Roman"/>
                <w:sz w:val="18"/>
                <w:szCs w:val="18"/>
              </w:rPr>
              <w:t>а</w:t>
            </w:r>
            <w:r w:rsidRPr="006B5EC0">
              <w:rPr>
                <w:rFonts w:ascii="Times New Roman" w:hAnsi="Times New Roman" w:cs="Times New Roman"/>
                <w:sz w:val="18"/>
                <w:szCs w:val="18"/>
              </w:rPr>
              <w:t xml:space="preserve">ция (сделка) не подлежит обязательному контролю в соответствии с </w:t>
            </w:r>
            <w:hyperlink r:id="rId13" w:history="1">
              <w:r w:rsidRPr="006B5EC0">
                <w:rPr>
                  <w:rFonts w:ascii="Times New Roman" w:hAnsi="Times New Roman" w:cs="Times New Roman"/>
                  <w:sz w:val="18"/>
                  <w:szCs w:val="18"/>
                </w:rPr>
                <w:t>п. 1.2 статьи 6</w:t>
              </w:r>
            </w:hyperlink>
            <w:r w:rsidRPr="006B5EC0">
              <w:rPr>
                <w:rFonts w:ascii="Times New Roman" w:hAnsi="Times New Roman" w:cs="Times New Roman"/>
                <w:sz w:val="18"/>
                <w:szCs w:val="18"/>
              </w:rPr>
              <w:t xml:space="preserve"> Федерального закона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1123</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Совершение операции (сделки) клиентом, в отношении которого уполномоченным органом в организ</w:t>
            </w:r>
            <w:r w:rsidRPr="006B5EC0">
              <w:rPr>
                <w:rFonts w:ascii="Times New Roman" w:hAnsi="Times New Roman" w:cs="Times New Roman"/>
                <w:sz w:val="18"/>
                <w:szCs w:val="18"/>
              </w:rPr>
              <w:t>а</w:t>
            </w:r>
            <w:r w:rsidRPr="006B5EC0">
              <w:rPr>
                <w:rFonts w:ascii="Times New Roman" w:hAnsi="Times New Roman" w:cs="Times New Roman"/>
                <w:sz w:val="18"/>
                <w:szCs w:val="18"/>
              </w:rPr>
              <w:t xml:space="preserve">цию направлен либо ранее направлялся запрос, предусмотренный </w:t>
            </w:r>
            <w:hyperlink r:id="rId14" w:history="1">
              <w:r w:rsidRPr="006B5EC0">
                <w:rPr>
                  <w:rFonts w:ascii="Times New Roman" w:hAnsi="Times New Roman" w:cs="Times New Roman"/>
                  <w:sz w:val="18"/>
                  <w:szCs w:val="18"/>
                </w:rPr>
                <w:t>подпунктом 5 пункта 1 статьи 7</w:t>
              </w:r>
            </w:hyperlink>
            <w:r w:rsidRPr="006B5EC0">
              <w:rPr>
                <w:rFonts w:ascii="Times New Roman" w:hAnsi="Times New Roman" w:cs="Times New Roman"/>
                <w:sz w:val="18"/>
                <w:szCs w:val="18"/>
              </w:rPr>
              <w:t xml:space="preserve"> Фед</w:t>
            </w:r>
            <w:r w:rsidRPr="006B5EC0">
              <w:rPr>
                <w:rFonts w:ascii="Times New Roman" w:hAnsi="Times New Roman" w:cs="Times New Roman"/>
                <w:sz w:val="18"/>
                <w:szCs w:val="18"/>
              </w:rPr>
              <w:t>е</w:t>
            </w:r>
            <w:r w:rsidRPr="006B5EC0">
              <w:rPr>
                <w:rFonts w:ascii="Times New Roman" w:hAnsi="Times New Roman" w:cs="Times New Roman"/>
                <w:sz w:val="18"/>
                <w:szCs w:val="18"/>
              </w:rPr>
              <w:t>рального закона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1124</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Отказ клиента от совершения разовой операции, в отношении которой у работников организации возн</w:t>
            </w:r>
            <w:r w:rsidRPr="006B5EC0">
              <w:rPr>
                <w:rFonts w:ascii="Times New Roman" w:hAnsi="Times New Roman" w:cs="Times New Roman"/>
                <w:sz w:val="18"/>
                <w:szCs w:val="18"/>
              </w:rPr>
              <w:t>и</w:t>
            </w:r>
            <w:r w:rsidRPr="006B5EC0">
              <w:rPr>
                <w:rFonts w:ascii="Times New Roman" w:hAnsi="Times New Roman" w:cs="Times New Roman"/>
                <w:sz w:val="18"/>
                <w:szCs w:val="18"/>
              </w:rPr>
              <w:t>кают подозрения, что указанная операция осуществляется в целях легализации (отмывания) доходов, полученных преступным путем, или финансирования терроризма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1179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proofErr w:type="gramStart"/>
            <w:r w:rsidRPr="006B5EC0">
              <w:rPr>
                <w:rFonts w:ascii="Times New Roman" w:hAnsi="Times New Roman" w:cs="Times New Roman"/>
                <w:sz w:val="18"/>
                <w:szCs w:val="18"/>
              </w:rPr>
              <w:t>Совершение операции (сделки) в случае, когда клиент является лицом, замещающим (занимающим) государственную должность Российской Федерации, должность членов Совета директоров Центральн</w:t>
            </w:r>
            <w:r w:rsidRPr="006B5EC0">
              <w:rPr>
                <w:rFonts w:ascii="Times New Roman" w:hAnsi="Times New Roman" w:cs="Times New Roman"/>
                <w:sz w:val="18"/>
                <w:szCs w:val="18"/>
              </w:rPr>
              <w:t>о</w:t>
            </w:r>
            <w:r w:rsidRPr="006B5EC0">
              <w:rPr>
                <w:rFonts w:ascii="Times New Roman" w:hAnsi="Times New Roman" w:cs="Times New Roman"/>
                <w:sz w:val="18"/>
                <w:szCs w:val="18"/>
              </w:rPr>
              <w:t>го банка Российской Федерации, должность федеральной государственной службы, назначение на кот</w:t>
            </w:r>
            <w:r w:rsidRPr="006B5EC0">
              <w:rPr>
                <w:rFonts w:ascii="Times New Roman" w:hAnsi="Times New Roman" w:cs="Times New Roman"/>
                <w:sz w:val="18"/>
                <w:szCs w:val="18"/>
              </w:rPr>
              <w:t>о</w:t>
            </w:r>
            <w:r w:rsidRPr="006B5EC0">
              <w:rPr>
                <w:rFonts w:ascii="Times New Roman" w:hAnsi="Times New Roman" w:cs="Times New Roman"/>
                <w:sz w:val="18"/>
                <w:szCs w:val="18"/>
              </w:rPr>
              <w:t>рые и освобождение от которых осуществляются Президентом Российской Федерации или Правител</w:t>
            </w:r>
            <w:r w:rsidRPr="006B5EC0">
              <w:rPr>
                <w:rFonts w:ascii="Times New Roman" w:hAnsi="Times New Roman" w:cs="Times New Roman"/>
                <w:sz w:val="18"/>
                <w:szCs w:val="18"/>
              </w:rPr>
              <w:t>ь</w:t>
            </w:r>
            <w:r w:rsidRPr="006B5EC0">
              <w:rPr>
                <w:rFonts w:ascii="Times New Roman" w:hAnsi="Times New Roman" w:cs="Times New Roman"/>
                <w:sz w:val="18"/>
                <w:szCs w:val="18"/>
              </w:rPr>
              <w:t>ством Российской Федерации, должность в Центральном банке Российской Федерации, государственной корпорации и иных организациях, созданных Российской Федерацией на основании федеральных зак</w:t>
            </w:r>
            <w:r w:rsidRPr="006B5EC0">
              <w:rPr>
                <w:rFonts w:ascii="Times New Roman" w:hAnsi="Times New Roman" w:cs="Times New Roman"/>
                <w:sz w:val="18"/>
                <w:szCs w:val="18"/>
              </w:rPr>
              <w:t>о</w:t>
            </w:r>
            <w:r w:rsidRPr="006B5EC0">
              <w:rPr>
                <w:rFonts w:ascii="Times New Roman" w:hAnsi="Times New Roman" w:cs="Times New Roman"/>
                <w:sz w:val="18"/>
                <w:szCs w:val="18"/>
              </w:rPr>
              <w:t>нов</w:t>
            </w:r>
            <w:proofErr w:type="gramEnd"/>
            <w:r w:rsidRPr="006B5EC0">
              <w:rPr>
                <w:rFonts w:ascii="Times New Roman" w:hAnsi="Times New Roman" w:cs="Times New Roman"/>
                <w:sz w:val="18"/>
                <w:szCs w:val="18"/>
              </w:rPr>
              <w:t xml:space="preserve">, </w:t>
            </w:r>
            <w:proofErr w:type="gramStart"/>
            <w:r w:rsidRPr="006B5EC0">
              <w:rPr>
                <w:rFonts w:ascii="Times New Roman" w:hAnsi="Times New Roman" w:cs="Times New Roman"/>
                <w:sz w:val="18"/>
                <w:szCs w:val="18"/>
              </w:rPr>
              <w:t>включенные в перечни должностей, определяемые Президентом Российской Федерации</w:t>
            </w:r>
            <w:proofErr w:type="gramEnd"/>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1180</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proofErr w:type="gramStart"/>
            <w:r w:rsidRPr="006B5EC0">
              <w:rPr>
                <w:rFonts w:ascii="Times New Roman" w:hAnsi="Times New Roman" w:cs="Times New Roman"/>
                <w:sz w:val="18"/>
                <w:szCs w:val="18"/>
              </w:rPr>
              <w:t>Поручение клиента осуществить возврат ранее перечисленных денежных средств в течение короткого промежутка времени на счет клиента, отличный от счета, с которого данные денежные средства были ранее зачислены, в том числе на счет в банк-нерезидент, либо на свой счет в банке, отличном от банка, из которого первоначально поступили средства для проведения данной сделки, либо на счет третьего лица, не являющегося стороной</w:t>
            </w:r>
            <w:proofErr w:type="gramEnd"/>
            <w:r w:rsidRPr="006B5EC0">
              <w:rPr>
                <w:rFonts w:ascii="Times New Roman" w:hAnsi="Times New Roman" w:cs="Times New Roman"/>
                <w:sz w:val="18"/>
                <w:szCs w:val="18"/>
              </w:rPr>
              <w:t xml:space="preserve"> по сделке, в том числе при досрочном расторжении договора (сделки)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1181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Поручение клиента перечислить полученные по операции (сделке) денежные средства на счет клиента, отличный от счета, указанного в договоре, в том числе на счет в бан</w:t>
            </w:r>
            <w:proofErr w:type="gramStart"/>
            <w:r w:rsidRPr="006B5EC0">
              <w:rPr>
                <w:rFonts w:ascii="Times New Roman" w:hAnsi="Times New Roman" w:cs="Times New Roman"/>
                <w:sz w:val="18"/>
                <w:szCs w:val="18"/>
              </w:rPr>
              <w:t>к-</w:t>
            </w:r>
            <w:proofErr w:type="gramEnd"/>
            <w:r w:rsidRPr="006B5EC0">
              <w:rPr>
                <w:rFonts w:ascii="Times New Roman" w:hAnsi="Times New Roman" w:cs="Times New Roman"/>
                <w:sz w:val="18"/>
                <w:szCs w:val="18"/>
              </w:rPr>
              <w:t xml:space="preserve"> нерезидент, либо на свой счет в банке, отличном от банка, из которого первоначально поступили средства для проведения данной сде</w:t>
            </w:r>
            <w:r w:rsidRPr="006B5EC0">
              <w:rPr>
                <w:rFonts w:ascii="Times New Roman" w:hAnsi="Times New Roman" w:cs="Times New Roman"/>
                <w:sz w:val="18"/>
                <w:szCs w:val="18"/>
              </w:rPr>
              <w:t>л</w:t>
            </w:r>
            <w:r w:rsidRPr="006B5EC0">
              <w:rPr>
                <w:rFonts w:ascii="Times New Roman" w:hAnsi="Times New Roman" w:cs="Times New Roman"/>
                <w:sz w:val="18"/>
                <w:szCs w:val="18"/>
              </w:rPr>
              <w:t>ки, либо на счет третьего лица, не являющегося стороной по сделке</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1182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Поручение клиента осуществить возврат в наличной форме ранее перечисленных денежных сре</w:t>
            </w:r>
            <w:proofErr w:type="gramStart"/>
            <w:r w:rsidRPr="006B5EC0">
              <w:rPr>
                <w:rFonts w:ascii="Times New Roman" w:hAnsi="Times New Roman" w:cs="Times New Roman"/>
                <w:sz w:val="18"/>
                <w:szCs w:val="18"/>
              </w:rPr>
              <w:t>дств в т</w:t>
            </w:r>
            <w:proofErr w:type="gramEnd"/>
            <w:r w:rsidRPr="006B5EC0">
              <w:rPr>
                <w:rFonts w:ascii="Times New Roman" w:hAnsi="Times New Roman" w:cs="Times New Roman"/>
                <w:sz w:val="18"/>
                <w:szCs w:val="18"/>
              </w:rPr>
              <w:t>ечение короткого промежутка времени с момента их перечисления (либо заключения договора (сде</w:t>
            </w:r>
            <w:r w:rsidRPr="006B5EC0">
              <w:rPr>
                <w:rFonts w:ascii="Times New Roman" w:hAnsi="Times New Roman" w:cs="Times New Roman"/>
                <w:sz w:val="18"/>
                <w:szCs w:val="18"/>
              </w:rPr>
              <w:t>л</w:t>
            </w:r>
            <w:r w:rsidRPr="006B5EC0">
              <w:rPr>
                <w:rFonts w:ascii="Times New Roman" w:hAnsi="Times New Roman" w:cs="Times New Roman"/>
                <w:sz w:val="18"/>
                <w:szCs w:val="18"/>
              </w:rPr>
              <w:t>ки)), в том числе при досрочном расторжении договора (сделки), клиенту или третьему лицу</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1183</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Получение денежных средств от клиента - юридического лица, в состав учредителей которого входят благотворительные организации и/или фонды или иные виды некоммерческих организаций с долей уч</w:t>
            </w:r>
            <w:r w:rsidRPr="006B5EC0">
              <w:rPr>
                <w:rFonts w:ascii="Times New Roman" w:hAnsi="Times New Roman" w:cs="Times New Roman"/>
                <w:sz w:val="18"/>
                <w:szCs w:val="18"/>
              </w:rPr>
              <w:t>а</w:t>
            </w:r>
            <w:r w:rsidRPr="006B5EC0">
              <w:rPr>
                <w:rFonts w:ascii="Times New Roman" w:hAnsi="Times New Roman" w:cs="Times New Roman"/>
                <w:sz w:val="18"/>
                <w:szCs w:val="18"/>
              </w:rPr>
              <w:t>стия в уставном капитале такого лица, позволяющей прямо или косвенно оказывать влияние на реш</w:t>
            </w:r>
            <w:r w:rsidRPr="006B5EC0">
              <w:rPr>
                <w:rFonts w:ascii="Times New Roman" w:hAnsi="Times New Roman" w:cs="Times New Roman"/>
                <w:sz w:val="18"/>
                <w:szCs w:val="18"/>
              </w:rPr>
              <w:t>е</w:t>
            </w:r>
            <w:r w:rsidRPr="006B5EC0">
              <w:rPr>
                <w:rFonts w:ascii="Times New Roman" w:hAnsi="Times New Roman" w:cs="Times New Roman"/>
                <w:sz w:val="18"/>
                <w:szCs w:val="18"/>
              </w:rPr>
              <w:t>ния, принимаемые указанным юридическим лицом</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1184</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Получение денежных средств от клиента в случае, если имеются основания полагать, что клиент являе</w:t>
            </w:r>
            <w:r w:rsidRPr="006B5EC0">
              <w:rPr>
                <w:rFonts w:ascii="Times New Roman" w:hAnsi="Times New Roman" w:cs="Times New Roman"/>
                <w:sz w:val="18"/>
                <w:szCs w:val="18"/>
              </w:rPr>
              <w:t>т</w:t>
            </w:r>
            <w:r w:rsidRPr="006B5EC0">
              <w:rPr>
                <w:rFonts w:ascii="Times New Roman" w:hAnsi="Times New Roman" w:cs="Times New Roman"/>
                <w:sz w:val="18"/>
                <w:szCs w:val="18"/>
              </w:rPr>
              <w:t>ся получателем грантов или иных видов безвозмездной финансовой помощи от иностранных некомме</w:t>
            </w:r>
            <w:r w:rsidRPr="006B5EC0">
              <w:rPr>
                <w:rFonts w:ascii="Times New Roman" w:hAnsi="Times New Roman" w:cs="Times New Roman"/>
                <w:sz w:val="18"/>
                <w:szCs w:val="18"/>
              </w:rPr>
              <w:t>р</w:t>
            </w:r>
            <w:r w:rsidRPr="006B5EC0">
              <w:rPr>
                <w:rFonts w:ascii="Times New Roman" w:hAnsi="Times New Roman" w:cs="Times New Roman"/>
                <w:sz w:val="18"/>
                <w:szCs w:val="18"/>
              </w:rPr>
              <w:t>ческих неправительственных организаций и/или их представительств и филиалов, осуществляющих свою деятельность на территории Российской Федерации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1185</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Совершение операций с использованием дистанционных систем обслуживания, в случае, если возникает подозрение, что такими системами пользуется третье лицо, а не сам клиент (представитель клиента)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1186</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Немотивированное требование клиента о расторжении договора и/или возврате уплаченных клиентом денежных средств до фактического осуществления операции (сделки)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1187</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Существенное отклонение суммы операции (сделки) относительно действующих рыночных цен, в том числе по настоянию клиента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1188</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Отсутствие очевидной связи между характером и родом деятельности клиента с услугами, за которыми клиент обращается к организации, осуществляющей операции с денежными средствами или иным им</w:t>
            </w:r>
            <w:r w:rsidRPr="006B5EC0">
              <w:rPr>
                <w:rFonts w:ascii="Times New Roman" w:hAnsi="Times New Roman" w:cs="Times New Roman"/>
                <w:sz w:val="18"/>
                <w:szCs w:val="18"/>
              </w:rPr>
              <w:t>у</w:t>
            </w:r>
            <w:r w:rsidRPr="006B5EC0">
              <w:rPr>
                <w:rFonts w:ascii="Times New Roman" w:hAnsi="Times New Roman" w:cs="Times New Roman"/>
                <w:sz w:val="18"/>
                <w:szCs w:val="18"/>
              </w:rPr>
              <w:t>ществом</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1189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Совершение операций (сделок) с юридическим лицом или индивидуальным предпринимателем, период деятельности которых </w:t>
            </w:r>
            <w:proofErr w:type="gramStart"/>
            <w:r w:rsidRPr="006B5EC0">
              <w:rPr>
                <w:rFonts w:ascii="Times New Roman" w:hAnsi="Times New Roman" w:cs="Times New Roman"/>
                <w:sz w:val="18"/>
                <w:szCs w:val="18"/>
              </w:rPr>
              <w:t>с даты</w:t>
            </w:r>
            <w:proofErr w:type="gramEnd"/>
            <w:r w:rsidRPr="006B5EC0">
              <w:rPr>
                <w:rFonts w:ascii="Times New Roman" w:hAnsi="Times New Roman" w:cs="Times New Roman"/>
                <w:sz w:val="18"/>
                <w:szCs w:val="18"/>
              </w:rPr>
              <w:t xml:space="preserve"> государственной регистрации составляет менее 1 года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1191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Операция по получению или предоставлению безвозмездной финансовой помощи на сумму, не прев</w:t>
            </w:r>
            <w:r w:rsidRPr="006B5EC0">
              <w:rPr>
                <w:rFonts w:ascii="Times New Roman" w:hAnsi="Times New Roman" w:cs="Times New Roman"/>
                <w:sz w:val="18"/>
                <w:szCs w:val="18"/>
              </w:rPr>
              <w:t>ы</w:t>
            </w:r>
            <w:r w:rsidRPr="006B5EC0">
              <w:rPr>
                <w:rFonts w:ascii="Times New Roman" w:hAnsi="Times New Roman" w:cs="Times New Roman"/>
                <w:sz w:val="18"/>
                <w:szCs w:val="18"/>
              </w:rPr>
              <w:lastRenderedPageBreak/>
              <w:t>шающую 600 000 рублей либо ее эквивалента в иностранной валюте</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1192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Совершение операции (сделки) в интересах клиента, период деятельности которого с момента госуда</w:t>
            </w:r>
            <w:r w:rsidRPr="006B5EC0">
              <w:rPr>
                <w:rFonts w:ascii="Times New Roman" w:hAnsi="Times New Roman" w:cs="Times New Roman"/>
                <w:sz w:val="18"/>
                <w:szCs w:val="18"/>
              </w:rPr>
              <w:t>р</w:t>
            </w:r>
            <w:r w:rsidRPr="006B5EC0">
              <w:rPr>
                <w:rFonts w:ascii="Times New Roman" w:hAnsi="Times New Roman" w:cs="Times New Roman"/>
                <w:sz w:val="18"/>
                <w:szCs w:val="18"/>
              </w:rPr>
              <w:t>ственной регистрации не превышает 3 месяцев, при этом клиент имеет незначительный размер уставн</w:t>
            </w:r>
            <w:r w:rsidRPr="006B5EC0">
              <w:rPr>
                <w:rFonts w:ascii="Times New Roman" w:hAnsi="Times New Roman" w:cs="Times New Roman"/>
                <w:sz w:val="18"/>
                <w:szCs w:val="18"/>
              </w:rPr>
              <w:t>о</w:t>
            </w:r>
            <w:r w:rsidRPr="006B5EC0">
              <w:rPr>
                <w:rFonts w:ascii="Times New Roman" w:hAnsi="Times New Roman" w:cs="Times New Roman"/>
                <w:sz w:val="18"/>
                <w:szCs w:val="18"/>
              </w:rPr>
              <w:t>го капитала по сравнению с суммой операции (сделки), которую намеревается совершить</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1193</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Использование клиентом счетов, открытых в различных кредитных организациях, для расчетов в рамках одного договора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1194</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Осуществление расчетов между сторонами сделки с использованием расчетных счетов третьих лиц</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1195</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Многократное внесение учредителями (руководителями) денежных средств для пополнения оборотных средств организации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1199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Иные критерии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12</w:t>
            </w: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rPr>
                <w:rFonts w:ascii="Times New Roman" w:hAnsi="Times New Roman" w:cs="Times New Roman"/>
                <w:sz w:val="18"/>
                <w:szCs w:val="18"/>
              </w:rPr>
            </w:pP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rPr>
                <w:rFonts w:ascii="Times New Roman" w:hAnsi="Times New Roman" w:cs="Times New Roman"/>
                <w:sz w:val="18"/>
                <w:szCs w:val="18"/>
              </w:rPr>
            </w:pPr>
            <w:r w:rsidRPr="006B5EC0">
              <w:rPr>
                <w:rFonts w:ascii="Times New Roman" w:hAnsi="Times New Roman" w:cs="Times New Roman"/>
                <w:sz w:val="18"/>
                <w:szCs w:val="18"/>
              </w:rPr>
              <w:t>Признаки необычных сделок с использованием бюджетных средств</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1290</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Совершение операции (сделки) по поручению клиента в случае, когда клиент, учредитель или </w:t>
            </w:r>
            <w:proofErr w:type="spellStart"/>
            <w:r w:rsidRPr="006B5EC0">
              <w:rPr>
                <w:rFonts w:ascii="Times New Roman" w:hAnsi="Times New Roman" w:cs="Times New Roman"/>
                <w:sz w:val="18"/>
                <w:szCs w:val="18"/>
              </w:rPr>
              <w:t>выгод</w:t>
            </w:r>
            <w:r w:rsidRPr="006B5EC0">
              <w:rPr>
                <w:rFonts w:ascii="Times New Roman" w:hAnsi="Times New Roman" w:cs="Times New Roman"/>
                <w:sz w:val="18"/>
                <w:szCs w:val="18"/>
              </w:rPr>
              <w:t>о</w:t>
            </w:r>
            <w:r w:rsidRPr="006B5EC0">
              <w:rPr>
                <w:rFonts w:ascii="Times New Roman" w:hAnsi="Times New Roman" w:cs="Times New Roman"/>
                <w:sz w:val="18"/>
                <w:szCs w:val="18"/>
              </w:rPr>
              <w:t>приобретатель</w:t>
            </w:r>
            <w:proofErr w:type="spellEnd"/>
            <w:r w:rsidRPr="006B5EC0">
              <w:rPr>
                <w:rFonts w:ascii="Times New Roman" w:hAnsi="Times New Roman" w:cs="Times New Roman"/>
                <w:sz w:val="18"/>
                <w:szCs w:val="18"/>
              </w:rPr>
              <w:t xml:space="preserve"> является участником федеральных, региональных либо муниципальных целевых пр</w:t>
            </w:r>
            <w:r w:rsidRPr="006B5EC0">
              <w:rPr>
                <w:rFonts w:ascii="Times New Roman" w:hAnsi="Times New Roman" w:cs="Times New Roman"/>
                <w:sz w:val="18"/>
                <w:szCs w:val="18"/>
              </w:rPr>
              <w:t>о</w:t>
            </w:r>
            <w:r w:rsidRPr="006B5EC0">
              <w:rPr>
                <w:rFonts w:ascii="Times New Roman" w:hAnsi="Times New Roman" w:cs="Times New Roman"/>
                <w:sz w:val="18"/>
                <w:szCs w:val="18"/>
              </w:rPr>
              <w:t>грамм или национальных проектов</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1291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Совершение операции (сделки) по поручению клиента в случае, если имеются основания полагать, что клиент, учредитель, </w:t>
            </w:r>
            <w:proofErr w:type="spellStart"/>
            <w:r w:rsidRPr="006B5EC0">
              <w:rPr>
                <w:rFonts w:ascii="Times New Roman" w:hAnsi="Times New Roman" w:cs="Times New Roman"/>
                <w:sz w:val="18"/>
                <w:szCs w:val="18"/>
              </w:rPr>
              <w:t>бенефициарный</w:t>
            </w:r>
            <w:proofErr w:type="spellEnd"/>
            <w:r w:rsidRPr="006B5EC0">
              <w:rPr>
                <w:rFonts w:ascii="Times New Roman" w:hAnsi="Times New Roman" w:cs="Times New Roman"/>
                <w:sz w:val="18"/>
                <w:szCs w:val="18"/>
              </w:rPr>
              <w:t xml:space="preserve"> владелец или </w:t>
            </w:r>
            <w:proofErr w:type="spellStart"/>
            <w:r w:rsidRPr="006B5EC0">
              <w:rPr>
                <w:rFonts w:ascii="Times New Roman" w:hAnsi="Times New Roman" w:cs="Times New Roman"/>
                <w:sz w:val="18"/>
                <w:szCs w:val="18"/>
              </w:rPr>
              <w:t>выгодоприобретатель</w:t>
            </w:r>
            <w:proofErr w:type="spellEnd"/>
            <w:r w:rsidRPr="006B5EC0">
              <w:rPr>
                <w:rFonts w:ascii="Times New Roman" w:hAnsi="Times New Roman" w:cs="Times New Roman"/>
                <w:sz w:val="18"/>
                <w:szCs w:val="18"/>
              </w:rPr>
              <w:t xml:space="preserve"> является получателем субс</w:t>
            </w:r>
            <w:r w:rsidRPr="006B5EC0">
              <w:rPr>
                <w:rFonts w:ascii="Times New Roman" w:hAnsi="Times New Roman" w:cs="Times New Roman"/>
                <w:sz w:val="18"/>
                <w:szCs w:val="18"/>
              </w:rPr>
              <w:t>и</w:t>
            </w:r>
            <w:r w:rsidRPr="006B5EC0">
              <w:rPr>
                <w:rFonts w:ascii="Times New Roman" w:hAnsi="Times New Roman" w:cs="Times New Roman"/>
                <w:sz w:val="18"/>
                <w:szCs w:val="18"/>
              </w:rPr>
              <w:t>дий, грантов или иных видов государственной поддержки за счет средств федерального бюджета, бю</w:t>
            </w:r>
            <w:r w:rsidRPr="006B5EC0">
              <w:rPr>
                <w:rFonts w:ascii="Times New Roman" w:hAnsi="Times New Roman" w:cs="Times New Roman"/>
                <w:sz w:val="18"/>
                <w:szCs w:val="18"/>
              </w:rPr>
              <w:t>д</w:t>
            </w:r>
            <w:r w:rsidRPr="006B5EC0">
              <w:rPr>
                <w:rFonts w:ascii="Times New Roman" w:hAnsi="Times New Roman" w:cs="Times New Roman"/>
                <w:sz w:val="18"/>
                <w:szCs w:val="18"/>
              </w:rPr>
              <w:t>жета субъекта РФ или муниципального бюджета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1292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Совершение операции (сделки) по поручению клиента, являющегося исполнителем (подрядчиком или субподрядчиком) по государственному или муниципальному контракту на поставку товаров, выполн</w:t>
            </w:r>
            <w:r w:rsidRPr="006B5EC0">
              <w:rPr>
                <w:rFonts w:ascii="Times New Roman" w:hAnsi="Times New Roman" w:cs="Times New Roman"/>
                <w:sz w:val="18"/>
                <w:szCs w:val="18"/>
              </w:rPr>
              <w:t>е</w:t>
            </w:r>
            <w:r w:rsidRPr="006B5EC0">
              <w:rPr>
                <w:rFonts w:ascii="Times New Roman" w:hAnsi="Times New Roman" w:cs="Times New Roman"/>
                <w:sz w:val="18"/>
                <w:szCs w:val="18"/>
              </w:rPr>
              <w:t xml:space="preserve">ние работ, оказание услуг, либо по </w:t>
            </w:r>
            <w:proofErr w:type="spellStart"/>
            <w:r w:rsidRPr="006B5EC0">
              <w:rPr>
                <w:rFonts w:ascii="Times New Roman" w:hAnsi="Times New Roman" w:cs="Times New Roman"/>
                <w:sz w:val="18"/>
                <w:szCs w:val="18"/>
              </w:rPr>
              <w:t>гражданск</w:t>
            </w:r>
            <w:proofErr w:type="gramStart"/>
            <w:r w:rsidRPr="006B5EC0">
              <w:rPr>
                <w:rFonts w:ascii="Times New Roman" w:hAnsi="Times New Roman" w:cs="Times New Roman"/>
                <w:sz w:val="18"/>
                <w:szCs w:val="18"/>
              </w:rPr>
              <w:t>о</w:t>
            </w:r>
            <w:proofErr w:type="spellEnd"/>
            <w:r w:rsidRPr="006B5EC0">
              <w:rPr>
                <w:rFonts w:ascii="Times New Roman" w:hAnsi="Times New Roman" w:cs="Times New Roman"/>
                <w:sz w:val="18"/>
                <w:szCs w:val="18"/>
              </w:rPr>
              <w:t>-</w:t>
            </w:r>
            <w:proofErr w:type="gramEnd"/>
            <w:r w:rsidRPr="006B5EC0">
              <w:rPr>
                <w:rFonts w:ascii="Times New Roman" w:hAnsi="Times New Roman" w:cs="Times New Roman"/>
                <w:sz w:val="18"/>
                <w:szCs w:val="18"/>
              </w:rPr>
              <w:t xml:space="preserve"> правовому договору с бюджетным учреждением на п</w:t>
            </w:r>
            <w:r w:rsidRPr="006B5EC0">
              <w:rPr>
                <w:rFonts w:ascii="Times New Roman" w:hAnsi="Times New Roman" w:cs="Times New Roman"/>
                <w:sz w:val="18"/>
                <w:szCs w:val="18"/>
              </w:rPr>
              <w:t>о</w:t>
            </w:r>
            <w:r w:rsidRPr="006B5EC0">
              <w:rPr>
                <w:rFonts w:ascii="Times New Roman" w:hAnsi="Times New Roman" w:cs="Times New Roman"/>
                <w:sz w:val="18"/>
                <w:szCs w:val="18"/>
              </w:rPr>
              <w:t>ставку товаров, выполнение работ, оказание услуг (если сумма такого контракта составляет или прев</w:t>
            </w:r>
            <w:r w:rsidRPr="006B5EC0">
              <w:rPr>
                <w:rFonts w:ascii="Times New Roman" w:hAnsi="Times New Roman" w:cs="Times New Roman"/>
                <w:sz w:val="18"/>
                <w:szCs w:val="18"/>
              </w:rPr>
              <w:t>ы</w:t>
            </w:r>
            <w:r w:rsidRPr="006B5EC0">
              <w:rPr>
                <w:rFonts w:ascii="Times New Roman" w:hAnsi="Times New Roman" w:cs="Times New Roman"/>
                <w:sz w:val="18"/>
                <w:szCs w:val="18"/>
              </w:rPr>
              <w:t xml:space="preserve">шает 6 000 </w:t>
            </w:r>
            <w:proofErr w:type="spellStart"/>
            <w:r w:rsidRPr="006B5EC0">
              <w:rPr>
                <w:rFonts w:ascii="Times New Roman" w:hAnsi="Times New Roman" w:cs="Times New Roman"/>
                <w:sz w:val="18"/>
                <w:szCs w:val="18"/>
              </w:rPr>
              <w:t>000</w:t>
            </w:r>
            <w:proofErr w:type="spellEnd"/>
            <w:r w:rsidRPr="006B5EC0">
              <w:rPr>
                <w:rFonts w:ascii="Times New Roman" w:hAnsi="Times New Roman" w:cs="Times New Roman"/>
                <w:sz w:val="18"/>
                <w:szCs w:val="18"/>
              </w:rPr>
              <w:t xml:space="preserve"> руб.), при этом такой клиент имеет незначительный размер уставного капитала по сра</w:t>
            </w:r>
            <w:r w:rsidRPr="006B5EC0">
              <w:rPr>
                <w:rFonts w:ascii="Times New Roman" w:hAnsi="Times New Roman" w:cs="Times New Roman"/>
                <w:sz w:val="18"/>
                <w:szCs w:val="18"/>
              </w:rPr>
              <w:t>в</w:t>
            </w:r>
            <w:r w:rsidRPr="006B5EC0">
              <w:rPr>
                <w:rFonts w:ascii="Times New Roman" w:hAnsi="Times New Roman" w:cs="Times New Roman"/>
                <w:sz w:val="18"/>
                <w:szCs w:val="18"/>
              </w:rPr>
              <w:t xml:space="preserve">нению с суммой операции (сделки), которую намеревается совершить, и период его деятельности не превышает 6 месяцев </w:t>
            </w:r>
            <w:proofErr w:type="gramStart"/>
            <w:r w:rsidRPr="006B5EC0">
              <w:rPr>
                <w:rFonts w:ascii="Times New Roman" w:hAnsi="Times New Roman" w:cs="Times New Roman"/>
                <w:sz w:val="18"/>
                <w:szCs w:val="18"/>
              </w:rPr>
              <w:t>с даты</w:t>
            </w:r>
            <w:proofErr w:type="gramEnd"/>
            <w:r w:rsidRPr="006B5EC0">
              <w:rPr>
                <w:rFonts w:ascii="Times New Roman" w:hAnsi="Times New Roman" w:cs="Times New Roman"/>
                <w:sz w:val="18"/>
                <w:szCs w:val="18"/>
              </w:rPr>
              <w:t xml:space="preserve"> государственной регистрации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1299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Иные признаки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13</w:t>
            </w: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rPr>
                <w:rFonts w:ascii="Times New Roman" w:hAnsi="Times New Roman" w:cs="Times New Roman"/>
                <w:sz w:val="18"/>
                <w:szCs w:val="18"/>
              </w:rPr>
            </w:pP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rPr>
                <w:rFonts w:ascii="Times New Roman" w:hAnsi="Times New Roman" w:cs="Times New Roman"/>
                <w:sz w:val="18"/>
                <w:szCs w:val="18"/>
              </w:rPr>
            </w:pPr>
            <w:r w:rsidRPr="006B5EC0">
              <w:rPr>
                <w:rFonts w:ascii="Times New Roman" w:hAnsi="Times New Roman" w:cs="Times New Roman"/>
                <w:sz w:val="18"/>
                <w:szCs w:val="18"/>
              </w:rPr>
              <w:t>Признаки необычных сделок, основанные на стране регистрации, места жительства или места нахожд</w:t>
            </w:r>
            <w:r w:rsidRPr="006B5EC0">
              <w:rPr>
                <w:rFonts w:ascii="Times New Roman" w:hAnsi="Times New Roman" w:cs="Times New Roman"/>
                <w:sz w:val="18"/>
                <w:szCs w:val="18"/>
              </w:rPr>
              <w:t>е</w:t>
            </w:r>
            <w:r w:rsidRPr="006B5EC0">
              <w:rPr>
                <w:rFonts w:ascii="Times New Roman" w:hAnsi="Times New Roman" w:cs="Times New Roman"/>
                <w:sz w:val="18"/>
                <w:szCs w:val="18"/>
              </w:rPr>
              <w:t xml:space="preserve">ния клиента, его контрагента, представителя клиента, </w:t>
            </w:r>
            <w:proofErr w:type="spellStart"/>
            <w:r w:rsidRPr="006B5EC0">
              <w:rPr>
                <w:rFonts w:ascii="Times New Roman" w:hAnsi="Times New Roman" w:cs="Times New Roman"/>
                <w:sz w:val="18"/>
                <w:szCs w:val="18"/>
              </w:rPr>
              <w:t>выгодоприобретателя</w:t>
            </w:r>
            <w:proofErr w:type="spellEnd"/>
            <w:r w:rsidRPr="006B5EC0">
              <w:rPr>
                <w:rFonts w:ascii="Times New Roman" w:hAnsi="Times New Roman" w:cs="Times New Roman"/>
                <w:sz w:val="18"/>
                <w:szCs w:val="18"/>
              </w:rPr>
              <w:t xml:space="preserve"> и (или) его учредителя</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1301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Совершение операции (сделки) в случае, когда клиент, его контрагент, представитель клиента, </w:t>
            </w:r>
            <w:proofErr w:type="spellStart"/>
            <w:r w:rsidRPr="006B5EC0">
              <w:rPr>
                <w:rFonts w:ascii="Times New Roman" w:hAnsi="Times New Roman" w:cs="Times New Roman"/>
                <w:sz w:val="18"/>
                <w:szCs w:val="18"/>
              </w:rPr>
              <w:t>бенеф</w:t>
            </w:r>
            <w:r w:rsidRPr="006B5EC0">
              <w:rPr>
                <w:rFonts w:ascii="Times New Roman" w:hAnsi="Times New Roman" w:cs="Times New Roman"/>
                <w:sz w:val="18"/>
                <w:szCs w:val="18"/>
              </w:rPr>
              <w:t>и</w:t>
            </w:r>
            <w:r w:rsidRPr="006B5EC0">
              <w:rPr>
                <w:rFonts w:ascii="Times New Roman" w:hAnsi="Times New Roman" w:cs="Times New Roman"/>
                <w:sz w:val="18"/>
                <w:szCs w:val="18"/>
              </w:rPr>
              <w:t>циарный</w:t>
            </w:r>
            <w:proofErr w:type="spellEnd"/>
            <w:r w:rsidRPr="006B5EC0">
              <w:rPr>
                <w:rFonts w:ascii="Times New Roman" w:hAnsi="Times New Roman" w:cs="Times New Roman"/>
                <w:sz w:val="18"/>
                <w:szCs w:val="18"/>
              </w:rPr>
              <w:t xml:space="preserve"> владелец, </w:t>
            </w:r>
            <w:proofErr w:type="spellStart"/>
            <w:r w:rsidRPr="006B5EC0">
              <w:rPr>
                <w:rFonts w:ascii="Times New Roman" w:hAnsi="Times New Roman" w:cs="Times New Roman"/>
                <w:sz w:val="18"/>
                <w:szCs w:val="18"/>
              </w:rPr>
              <w:t>выгодоприобретатель</w:t>
            </w:r>
            <w:proofErr w:type="spellEnd"/>
            <w:r w:rsidRPr="006B5EC0">
              <w:rPr>
                <w:rFonts w:ascii="Times New Roman" w:hAnsi="Times New Roman" w:cs="Times New Roman"/>
                <w:sz w:val="18"/>
                <w:szCs w:val="18"/>
              </w:rPr>
              <w:t xml:space="preserve"> или учредитель клиента зарегистрирован в государстве (на территории) с высокой террористической или экстремистской активностью</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1302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proofErr w:type="gramStart"/>
            <w:r w:rsidRPr="006B5EC0">
              <w:rPr>
                <w:rFonts w:ascii="Times New Roman" w:hAnsi="Times New Roman" w:cs="Times New Roman"/>
                <w:sz w:val="18"/>
                <w:szCs w:val="18"/>
              </w:rPr>
              <w:t xml:space="preserve">Совершение операции (сделки) в случае, когда клиент, его контрагент, представитель клиента, </w:t>
            </w:r>
            <w:proofErr w:type="spellStart"/>
            <w:r w:rsidRPr="006B5EC0">
              <w:rPr>
                <w:rFonts w:ascii="Times New Roman" w:hAnsi="Times New Roman" w:cs="Times New Roman"/>
                <w:sz w:val="18"/>
                <w:szCs w:val="18"/>
              </w:rPr>
              <w:t>бенеф</w:t>
            </w:r>
            <w:r w:rsidRPr="006B5EC0">
              <w:rPr>
                <w:rFonts w:ascii="Times New Roman" w:hAnsi="Times New Roman" w:cs="Times New Roman"/>
                <w:sz w:val="18"/>
                <w:szCs w:val="18"/>
              </w:rPr>
              <w:t>и</w:t>
            </w:r>
            <w:r w:rsidRPr="006B5EC0">
              <w:rPr>
                <w:rFonts w:ascii="Times New Roman" w:hAnsi="Times New Roman" w:cs="Times New Roman"/>
                <w:sz w:val="18"/>
                <w:szCs w:val="18"/>
              </w:rPr>
              <w:t>циарный</w:t>
            </w:r>
            <w:proofErr w:type="spellEnd"/>
            <w:r w:rsidRPr="006B5EC0">
              <w:rPr>
                <w:rFonts w:ascii="Times New Roman" w:hAnsi="Times New Roman" w:cs="Times New Roman"/>
                <w:sz w:val="18"/>
                <w:szCs w:val="18"/>
              </w:rPr>
              <w:t xml:space="preserve"> владелец, </w:t>
            </w:r>
            <w:proofErr w:type="spellStart"/>
            <w:r w:rsidRPr="006B5EC0">
              <w:rPr>
                <w:rFonts w:ascii="Times New Roman" w:hAnsi="Times New Roman" w:cs="Times New Roman"/>
                <w:sz w:val="18"/>
                <w:szCs w:val="18"/>
              </w:rPr>
              <w:t>выгодоприобретатель</w:t>
            </w:r>
            <w:proofErr w:type="spellEnd"/>
            <w:r w:rsidRPr="006B5EC0">
              <w:rPr>
                <w:rFonts w:ascii="Times New Roman" w:hAnsi="Times New Roman" w:cs="Times New Roman"/>
                <w:sz w:val="18"/>
                <w:szCs w:val="18"/>
              </w:rPr>
              <w:t xml:space="preserve"> или учредитель клиента зарегистрирован в государстве (на территории), в отношении которого (которой) применяются международные санкции</w:t>
            </w:r>
            <w:proofErr w:type="gramEnd"/>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1303</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proofErr w:type="gramStart"/>
            <w:r w:rsidRPr="006B5EC0">
              <w:rPr>
                <w:rFonts w:ascii="Times New Roman" w:hAnsi="Times New Roman" w:cs="Times New Roman"/>
                <w:sz w:val="18"/>
                <w:szCs w:val="18"/>
              </w:rPr>
              <w:t xml:space="preserve">Совершение операции (сделки) в случае, когда клиент, его контрагент, представитель клиента, </w:t>
            </w:r>
            <w:proofErr w:type="spellStart"/>
            <w:r w:rsidRPr="006B5EC0">
              <w:rPr>
                <w:rFonts w:ascii="Times New Roman" w:hAnsi="Times New Roman" w:cs="Times New Roman"/>
                <w:sz w:val="18"/>
                <w:szCs w:val="18"/>
              </w:rPr>
              <w:t>бенеф</w:t>
            </w:r>
            <w:r w:rsidRPr="006B5EC0">
              <w:rPr>
                <w:rFonts w:ascii="Times New Roman" w:hAnsi="Times New Roman" w:cs="Times New Roman"/>
                <w:sz w:val="18"/>
                <w:szCs w:val="18"/>
              </w:rPr>
              <w:t>и</w:t>
            </w:r>
            <w:r w:rsidRPr="006B5EC0">
              <w:rPr>
                <w:rFonts w:ascii="Times New Roman" w:hAnsi="Times New Roman" w:cs="Times New Roman"/>
                <w:sz w:val="18"/>
                <w:szCs w:val="18"/>
              </w:rPr>
              <w:t>циарный</w:t>
            </w:r>
            <w:proofErr w:type="spellEnd"/>
            <w:r w:rsidRPr="006B5EC0">
              <w:rPr>
                <w:rFonts w:ascii="Times New Roman" w:hAnsi="Times New Roman" w:cs="Times New Roman"/>
                <w:sz w:val="18"/>
                <w:szCs w:val="18"/>
              </w:rPr>
              <w:t xml:space="preserve"> владелец, </w:t>
            </w:r>
            <w:proofErr w:type="spellStart"/>
            <w:r w:rsidRPr="006B5EC0">
              <w:rPr>
                <w:rFonts w:ascii="Times New Roman" w:hAnsi="Times New Roman" w:cs="Times New Roman"/>
                <w:sz w:val="18"/>
                <w:szCs w:val="18"/>
              </w:rPr>
              <w:t>выгодоприобретатель</w:t>
            </w:r>
            <w:proofErr w:type="spellEnd"/>
            <w:r w:rsidRPr="006B5EC0">
              <w:rPr>
                <w:rFonts w:ascii="Times New Roman" w:hAnsi="Times New Roman" w:cs="Times New Roman"/>
                <w:sz w:val="18"/>
                <w:szCs w:val="18"/>
              </w:rPr>
              <w:t>, учредитель клиента - юридического лица или зарегистрирован в государстве (на территории), в отношении которого (которой) применяются специальные экономич</w:t>
            </w:r>
            <w:r w:rsidRPr="006B5EC0">
              <w:rPr>
                <w:rFonts w:ascii="Times New Roman" w:hAnsi="Times New Roman" w:cs="Times New Roman"/>
                <w:sz w:val="18"/>
                <w:szCs w:val="18"/>
              </w:rPr>
              <w:t>е</w:t>
            </w:r>
            <w:r w:rsidRPr="006B5EC0">
              <w:rPr>
                <w:rFonts w:ascii="Times New Roman" w:hAnsi="Times New Roman" w:cs="Times New Roman"/>
                <w:sz w:val="18"/>
                <w:szCs w:val="18"/>
              </w:rPr>
              <w:t xml:space="preserve">ские меры в соответствии с Федеральным </w:t>
            </w:r>
            <w:hyperlink r:id="rId15" w:history="1">
              <w:r w:rsidRPr="006B5EC0">
                <w:rPr>
                  <w:rFonts w:ascii="Times New Roman" w:hAnsi="Times New Roman" w:cs="Times New Roman"/>
                  <w:sz w:val="18"/>
                  <w:szCs w:val="18"/>
                </w:rPr>
                <w:t>законом</w:t>
              </w:r>
            </w:hyperlink>
            <w:r w:rsidRPr="006B5EC0">
              <w:rPr>
                <w:rFonts w:ascii="Times New Roman" w:hAnsi="Times New Roman" w:cs="Times New Roman"/>
                <w:sz w:val="18"/>
                <w:szCs w:val="18"/>
              </w:rPr>
              <w:t xml:space="preserve"> от 30 декабря 2006 г. N 281-ФЗ "О специальных эк</w:t>
            </w:r>
            <w:r w:rsidRPr="006B5EC0">
              <w:rPr>
                <w:rFonts w:ascii="Times New Roman" w:hAnsi="Times New Roman" w:cs="Times New Roman"/>
                <w:sz w:val="18"/>
                <w:szCs w:val="18"/>
              </w:rPr>
              <w:t>о</w:t>
            </w:r>
            <w:r w:rsidRPr="006B5EC0">
              <w:rPr>
                <w:rFonts w:ascii="Times New Roman" w:hAnsi="Times New Roman" w:cs="Times New Roman"/>
                <w:sz w:val="18"/>
                <w:szCs w:val="18"/>
              </w:rPr>
              <w:t>номических мерах" (Собрание законодательства Российской Федерации, 2007, N 1, ст. 44)</w:t>
            </w:r>
            <w:proofErr w:type="gramEnd"/>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1304</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proofErr w:type="gramStart"/>
            <w:r w:rsidRPr="006B5EC0">
              <w:rPr>
                <w:rFonts w:ascii="Times New Roman" w:hAnsi="Times New Roman" w:cs="Times New Roman"/>
                <w:sz w:val="18"/>
                <w:szCs w:val="18"/>
              </w:rPr>
              <w:t>Совершение операции (сделки) на сумму менее 600 000 рублей либо ее эквивалента в иностранной в</w:t>
            </w:r>
            <w:r w:rsidRPr="006B5EC0">
              <w:rPr>
                <w:rFonts w:ascii="Times New Roman" w:hAnsi="Times New Roman" w:cs="Times New Roman"/>
                <w:sz w:val="18"/>
                <w:szCs w:val="18"/>
              </w:rPr>
              <w:t>а</w:t>
            </w:r>
            <w:r w:rsidRPr="006B5EC0">
              <w:rPr>
                <w:rFonts w:ascii="Times New Roman" w:hAnsi="Times New Roman" w:cs="Times New Roman"/>
                <w:sz w:val="18"/>
                <w:szCs w:val="18"/>
              </w:rPr>
              <w:t xml:space="preserve">люте в случае, когда клиент, его контрагент, представитель клиента, </w:t>
            </w:r>
            <w:proofErr w:type="spellStart"/>
            <w:r w:rsidRPr="006B5EC0">
              <w:rPr>
                <w:rFonts w:ascii="Times New Roman" w:hAnsi="Times New Roman" w:cs="Times New Roman"/>
                <w:sz w:val="18"/>
                <w:szCs w:val="18"/>
              </w:rPr>
              <w:t>бенефициарный</w:t>
            </w:r>
            <w:proofErr w:type="spellEnd"/>
            <w:r w:rsidRPr="006B5EC0">
              <w:rPr>
                <w:rFonts w:ascii="Times New Roman" w:hAnsi="Times New Roman" w:cs="Times New Roman"/>
                <w:sz w:val="18"/>
                <w:szCs w:val="18"/>
              </w:rPr>
              <w:t xml:space="preserve"> владелец, </w:t>
            </w:r>
            <w:proofErr w:type="spellStart"/>
            <w:r w:rsidRPr="006B5EC0">
              <w:rPr>
                <w:rFonts w:ascii="Times New Roman" w:hAnsi="Times New Roman" w:cs="Times New Roman"/>
                <w:sz w:val="18"/>
                <w:szCs w:val="18"/>
              </w:rPr>
              <w:t>выгод</w:t>
            </w:r>
            <w:r w:rsidRPr="006B5EC0">
              <w:rPr>
                <w:rFonts w:ascii="Times New Roman" w:hAnsi="Times New Roman" w:cs="Times New Roman"/>
                <w:sz w:val="18"/>
                <w:szCs w:val="18"/>
              </w:rPr>
              <w:t>о</w:t>
            </w:r>
            <w:r w:rsidRPr="006B5EC0">
              <w:rPr>
                <w:rFonts w:ascii="Times New Roman" w:hAnsi="Times New Roman" w:cs="Times New Roman"/>
                <w:sz w:val="18"/>
                <w:szCs w:val="18"/>
              </w:rPr>
              <w:t>приобретатель</w:t>
            </w:r>
            <w:proofErr w:type="spellEnd"/>
            <w:r w:rsidRPr="006B5EC0">
              <w:rPr>
                <w:rFonts w:ascii="Times New Roman" w:hAnsi="Times New Roman" w:cs="Times New Roman"/>
                <w:sz w:val="18"/>
                <w:szCs w:val="18"/>
              </w:rPr>
              <w:t xml:space="preserve"> или учредитель клиента - юридического лица имеет соответственно регистрацию, место жительства или место нахождения в государстве (на территории), которое (которая) не выполняет рек</w:t>
            </w:r>
            <w:r w:rsidRPr="006B5EC0">
              <w:rPr>
                <w:rFonts w:ascii="Times New Roman" w:hAnsi="Times New Roman" w:cs="Times New Roman"/>
                <w:sz w:val="18"/>
                <w:szCs w:val="18"/>
              </w:rPr>
              <w:t>о</w:t>
            </w:r>
            <w:r w:rsidRPr="006B5EC0">
              <w:rPr>
                <w:rFonts w:ascii="Times New Roman" w:hAnsi="Times New Roman" w:cs="Times New Roman"/>
                <w:sz w:val="18"/>
                <w:szCs w:val="18"/>
              </w:rPr>
              <w:t>мендации Группы разработки финансовых мер борьбы с отмыванием денег (ФАТФ), либо с использов</w:t>
            </w:r>
            <w:r w:rsidRPr="006B5EC0">
              <w:rPr>
                <w:rFonts w:ascii="Times New Roman" w:hAnsi="Times New Roman" w:cs="Times New Roman"/>
                <w:sz w:val="18"/>
                <w:szCs w:val="18"/>
              </w:rPr>
              <w:t>а</w:t>
            </w:r>
            <w:r w:rsidRPr="006B5EC0">
              <w:rPr>
                <w:rFonts w:ascii="Times New Roman" w:hAnsi="Times New Roman" w:cs="Times New Roman"/>
                <w:sz w:val="18"/>
                <w:szCs w:val="18"/>
              </w:rPr>
              <w:t>нием</w:t>
            </w:r>
            <w:proofErr w:type="gramEnd"/>
            <w:r w:rsidRPr="006B5EC0">
              <w:rPr>
                <w:rFonts w:ascii="Times New Roman" w:hAnsi="Times New Roman" w:cs="Times New Roman"/>
                <w:sz w:val="18"/>
                <w:szCs w:val="18"/>
              </w:rPr>
              <w:t xml:space="preserve"> счета в банке, зарегистрированном в указанном государстве (на указанной территории)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1305</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proofErr w:type="gramStart"/>
            <w:r w:rsidRPr="006B5EC0">
              <w:rPr>
                <w:rFonts w:ascii="Times New Roman" w:hAnsi="Times New Roman" w:cs="Times New Roman"/>
                <w:sz w:val="18"/>
                <w:szCs w:val="18"/>
              </w:rPr>
              <w:t xml:space="preserve">Совершение операции (сделки) в случае, когда клиент, его контрагент, представитель клиента, </w:t>
            </w:r>
            <w:proofErr w:type="spellStart"/>
            <w:r w:rsidRPr="006B5EC0">
              <w:rPr>
                <w:rFonts w:ascii="Times New Roman" w:hAnsi="Times New Roman" w:cs="Times New Roman"/>
                <w:sz w:val="18"/>
                <w:szCs w:val="18"/>
              </w:rPr>
              <w:t>бенеф</w:t>
            </w:r>
            <w:r w:rsidRPr="006B5EC0">
              <w:rPr>
                <w:rFonts w:ascii="Times New Roman" w:hAnsi="Times New Roman" w:cs="Times New Roman"/>
                <w:sz w:val="18"/>
                <w:szCs w:val="18"/>
              </w:rPr>
              <w:t>и</w:t>
            </w:r>
            <w:r w:rsidRPr="006B5EC0">
              <w:rPr>
                <w:rFonts w:ascii="Times New Roman" w:hAnsi="Times New Roman" w:cs="Times New Roman"/>
                <w:sz w:val="18"/>
                <w:szCs w:val="18"/>
              </w:rPr>
              <w:t>циарный</w:t>
            </w:r>
            <w:proofErr w:type="spellEnd"/>
            <w:r w:rsidRPr="006B5EC0">
              <w:rPr>
                <w:rFonts w:ascii="Times New Roman" w:hAnsi="Times New Roman" w:cs="Times New Roman"/>
                <w:sz w:val="18"/>
                <w:szCs w:val="18"/>
              </w:rPr>
              <w:t xml:space="preserve"> владелец, </w:t>
            </w:r>
            <w:proofErr w:type="spellStart"/>
            <w:r w:rsidRPr="006B5EC0">
              <w:rPr>
                <w:rFonts w:ascii="Times New Roman" w:hAnsi="Times New Roman" w:cs="Times New Roman"/>
                <w:sz w:val="18"/>
                <w:szCs w:val="18"/>
              </w:rPr>
              <w:t>выгодоприобретатель</w:t>
            </w:r>
            <w:proofErr w:type="spellEnd"/>
            <w:r w:rsidRPr="006B5EC0">
              <w:rPr>
                <w:rFonts w:ascii="Times New Roman" w:hAnsi="Times New Roman" w:cs="Times New Roman"/>
                <w:sz w:val="18"/>
                <w:szCs w:val="18"/>
              </w:rPr>
              <w:t xml:space="preserve"> или учредитель клиента - юридического лица зарегистрирован в государстве (на территории), отнесенном (отнесенной) международными организациями (включая международные неправительственные организации) к государствам (территориям) с повышенным уро</w:t>
            </w:r>
            <w:r w:rsidRPr="006B5EC0">
              <w:rPr>
                <w:rFonts w:ascii="Times New Roman" w:hAnsi="Times New Roman" w:cs="Times New Roman"/>
                <w:sz w:val="18"/>
                <w:szCs w:val="18"/>
              </w:rPr>
              <w:t>в</w:t>
            </w:r>
            <w:r w:rsidRPr="006B5EC0">
              <w:rPr>
                <w:rFonts w:ascii="Times New Roman" w:hAnsi="Times New Roman" w:cs="Times New Roman"/>
                <w:sz w:val="18"/>
                <w:szCs w:val="18"/>
              </w:rPr>
              <w:t>нем коррупции и (или) другой преступной деятельности</w:t>
            </w:r>
            <w:proofErr w:type="gramEnd"/>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1390</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Совершение операции (сделки) в случае, когда клиент, его контрагент, представитель клиента, </w:t>
            </w:r>
            <w:proofErr w:type="spellStart"/>
            <w:r w:rsidRPr="006B5EC0">
              <w:rPr>
                <w:rFonts w:ascii="Times New Roman" w:hAnsi="Times New Roman" w:cs="Times New Roman"/>
                <w:sz w:val="18"/>
                <w:szCs w:val="18"/>
              </w:rPr>
              <w:t>бенеф</w:t>
            </w:r>
            <w:r w:rsidRPr="006B5EC0">
              <w:rPr>
                <w:rFonts w:ascii="Times New Roman" w:hAnsi="Times New Roman" w:cs="Times New Roman"/>
                <w:sz w:val="18"/>
                <w:szCs w:val="18"/>
              </w:rPr>
              <w:t>и</w:t>
            </w:r>
            <w:r w:rsidRPr="006B5EC0">
              <w:rPr>
                <w:rFonts w:ascii="Times New Roman" w:hAnsi="Times New Roman" w:cs="Times New Roman"/>
                <w:sz w:val="18"/>
                <w:szCs w:val="18"/>
              </w:rPr>
              <w:t>циарный</w:t>
            </w:r>
            <w:proofErr w:type="spellEnd"/>
            <w:r w:rsidRPr="006B5EC0">
              <w:rPr>
                <w:rFonts w:ascii="Times New Roman" w:hAnsi="Times New Roman" w:cs="Times New Roman"/>
                <w:sz w:val="18"/>
                <w:szCs w:val="18"/>
              </w:rPr>
              <w:t xml:space="preserve"> владелец, </w:t>
            </w:r>
            <w:proofErr w:type="spellStart"/>
            <w:r w:rsidRPr="006B5EC0">
              <w:rPr>
                <w:rFonts w:ascii="Times New Roman" w:hAnsi="Times New Roman" w:cs="Times New Roman"/>
                <w:sz w:val="18"/>
                <w:szCs w:val="18"/>
              </w:rPr>
              <w:t>выгодоприобретатель</w:t>
            </w:r>
            <w:proofErr w:type="spellEnd"/>
            <w:r w:rsidRPr="006B5EC0">
              <w:rPr>
                <w:rFonts w:ascii="Times New Roman" w:hAnsi="Times New Roman" w:cs="Times New Roman"/>
                <w:sz w:val="18"/>
                <w:szCs w:val="18"/>
              </w:rPr>
              <w:t xml:space="preserve"> или учредитель клиента зарегистрирован в государстве или на территории, предоставляюще</w:t>
            </w:r>
            <w:proofErr w:type="gramStart"/>
            <w:r w:rsidRPr="006B5EC0">
              <w:rPr>
                <w:rFonts w:ascii="Times New Roman" w:hAnsi="Times New Roman" w:cs="Times New Roman"/>
                <w:sz w:val="18"/>
                <w:szCs w:val="18"/>
              </w:rPr>
              <w:t>м(</w:t>
            </w:r>
            <w:proofErr w:type="gramEnd"/>
            <w:r w:rsidRPr="006B5EC0">
              <w:rPr>
                <w:rFonts w:ascii="Times New Roman" w:hAnsi="Times New Roman" w:cs="Times New Roman"/>
                <w:sz w:val="18"/>
                <w:szCs w:val="18"/>
              </w:rPr>
              <w:t>щей) льготный режим налогообложения и (или) не предусматрива</w:t>
            </w:r>
            <w:r w:rsidRPr="006B5EC0">
              <w:rPr>
                <w:rFonts w:ascii="Times New Roman" w:hAnsi="Times New Roman" w:cs="Times New Roman"/>
                <w:sz w:val="18"/>
                <w:szCs w:val="18"/>
              </w:rPr>
              <w:t>ю</w:t>
            </w:r>
            <w:r w:rsidRPr="006B5EC0">
              <w:rPr>
                <w:rFonts w:ascii="Times New Roman" w:hAnsi="Times New Roman" w:cs="Times New Roman"/>
                <w:sz w:val="18"/>
                <w:szCs w:val="18"/>
              </w:rPr>
              <w:t>щем(щей) раскрытия и предоставления информации при проведении финансовых операций (</w:t>
            </w:r>
            <w:proofErr w:type="spellStart"/>
            <w:r w:rsidRPr="006B5EC0">
              <w:rPr>
                <w:rFonts w:ascii="Times New Roman" w:hAnsi="Times New Roman" w:cs="Times New Roman"/>
                <w:sz w:val="18"/>
                <w:szCs w:val="18"/>
              </w:rPr>
              <w:t>офшорной</w:t>
            </w:r>
            <w:proofErr w:type="spellEnd"/>
            <w:r w:rsidRPr="006B5EC0">
              <w:rPr>
                <w:rFonts w:ascii="Times New Roman" w:hAnsi="Times New Roman" w:cs="Times New Roman"/>
                <w:sz w:val="18"/>
                <w:szCs w:val="18"/>
              </w:rPr>
              <w:t xml:space="preserve"> зоне) либо его счет открыт в банке, зарегистрированном в указанном государстве или на указанной те</w:t>
            </w:r>
            <w:r w:rsidRPr="006B5EC0">
              <w:rPr>
                <w:rFonts w:ascii="Times New Roman" w:hAnsi="Times New Roman" w:cs="Times New Roman"/>
                <w:sz w:val="18"/>
                <w:szCs w:val="18"/>
              </w:rPr>
              <w:t>р</w:t>
            </w:r>
            <w:r w:rsidRPr="006B5EC0">
              <w:rPr>
                <w:rFonts w:ascii="Times New Roman" w:hAnsi="Times New Roman" w:cs="Times New Roman"/>
                <w:sz w:val="18"/>
                <w:szCs w:val="18"/>
              </w:rPr>
              <w:t>ритории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1399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Иные признаки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14</w:t>
            </w: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rPr>
                <w:rFonts w:ascii="Times New Roman" w:hAnsi="Times New Roman" w:cs="Times New Roman"/>
                <w:sz w:val="18"/>
                <w:szCs w:val="18"/>
              </w:rPr>
            </w:pP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rPr>
                <w:rFonts w:ascii="Times New Roman" w:hAnsi="Times New Roman" w:cs="Times New Roman"/>
                <w:sz w:val="18"/>
                <w:szCs w:val="18"/>
              </w:rPr>
            </w:pPr>
            <w:r w:rsidRPr="006B5EC0">
              <w:rPr>
                <w:rFonts w:ascii="Times New Roman" w:hAnsi="Times New Roman" w:cs="Times New Roman"/>
                <w:sz w:val="18"/>
                <w:szCs w:val="18"/>
              </w:rPr>
              <w:t>Признаки необычных сделок при проведении операций с денежными средствами или иным имуществом в наличной форме и переводов денежных средств</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1404</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Перевод денежных средств на анонимный (номерной) счет (во вклад) за границу и поступление дене</w:t>
            </w:r>
            <w:r w:rsidRPr="006B5EC0">
              <w:rPr>
                <w:rFonts w:ascii="Times New Roman" w:hAnsi="Times New Roman" w:cs="Times New Roman"/>
                <w:sz w:val="18"/>
                <w:szCs w:val="18"/>
              </w:rPr>
              <w:t>ж</w:t>
            </w:r>
            <w:r w:rsidRPr="006B5EC0">
              <w:rPr>
                <w:rFonts w:ascii="Times New Roman" w:hAnsi="Times New Roman" w:cs="Times New Roman"/>
                <w:sz w:val="18"/>
                <w:szCs w:val="18"/>
              </w:rPr>
              <w:t>ных средств с анонимного (номерного) счета (вклада) из-за границы на сумму менее 600 000 рублей либо ее эквивалента в иностранной валюте</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1490</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Настаивание клиента на проведении расчетов наличными денежными средствами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1491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Регулярное получение клиентом денежных средств, причитающихся по операции (сделке), в наличной форме по инициативе клиента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1492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Совершение операции (сделки) на сумму, равную или превышающую 600 000 рублей либо ее эквив</w:t>
            </w:r>
            <w:r w:rsidRPr="006B5EC0">
              <w:rPr>
                <w:rFonts w:ascii="Times New Roman" w:hAnsi="Times New Roman" w:cs="Times New Roman"/>
                <w:sz w:val="18"/>
                <w:szCs w:val="18"/>
              </w:rPr>
              <w:t>а</w:t>
            </w:r>
            <w:r w:rsidRPr="006B5EC0">
              <w:rPr>
                <w:rFonts w:ascii="Times New Roman" w:hAnsi="Times New Roman" w:cs="Times New Roman"/>
                <w:sz w:val="18"/>
                <w:szCs w:val="18"/>
              </w:rPr>
              <w:t>лента в иностранной валюте по внесению или выдаче денежных средств в наличной форме, участниками которых являются нерезиденты, имеющие регистрацию, место жительства или место нахождения в г</w:t>
            </w:r>
            <w:r w:rsidRPr="006B5EC0">
              <w:rPr>
                <w:rFonts w:ascii="Times New Roman" w:hAnsi="Times New Roman" w:cs="Times New Roman"/>
                <w:sz w:val="18"/>
                <w:szCs w:val="18"/>
              </w:rPr>
              <w:t>о</w:t>
            </w:r>
            <w:r w:rsidRPr="006B5EC0">
              <w:rPr>
                <w:rFonts w:ascii="Times New Roman" w:hAnsi="Times New Roman" w:cs="Times New Roman"/>
                <w:sz w:val="18"/>
                <w:szCs w:val="18"/>
              </w:rPr>
              <w:t>сударстве Таможенного союза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1499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Иные признаки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15</w:t>
            </w: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rPr>
                <w:rFonts w:ascii="Times New Roman" w:hAnsi="Times New Roman" w:cs="Times New Roman"/>
                <w:sz w:val="18"/>
                <w:szCs w:val="18"/>
              </w:rPr>
            </w:pP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rPr>
                <w:rFonts w:ascii="Times New Roman" w:hAnsi="Times New Roman" w:cs="Times New Roman"/>
                <w:sz w:val="18"/>
                <w:szCs w:val="18"/>
              </w:rPr>
            </w:pPr>
            <w:r w:rsidRPr="006B5EC0">
              <w:rPr>
                <w:rFonts w:ascii="Times New Roman" w:hAnsi="Times New Roman" w:cs="Times New Roman"/>
                <w:sz w:val="18"/>
                <w:szCs w:val="18"/>
              </w:rPr>
              <w:t>Признаки необычных сделок при проведении операций по договорам займа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1590</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Предоставление или получение займа, процентная ставка по которому ниже ставки рефинансирования, устанавливаемой Банком России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1591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Получение займа от нерезидента и (или) предоставление займа нерезиденту</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1599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Иные признаки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18</w:t>
            </w: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rPr>
                <w:rFonts w:ascii="Times New Roman" w:hAnsi="Times New Roman" w:cs="Times New Roman"/>
                <w:sz w:val="18"/>
                <w:szCs w:val="18"/>
              </w:rPr>
            </w:pP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rPr>
                <w:rFonts w:ascii="Times New Roman" w:hAnsi="Times New Roman" w:cs="Times New Roman"/>
                <w:sz w:val="18"/>
                <w:szCs w:val="18"/>
              </w:rPr>
            </w:pPr>
            <w:r w:rsidRPr="006B5EC0">
              <w:rPr>
                <w:rFonts w:ascii="Times New Roman" w:hAnsi="Times New Roman" w:cs="Times New Roman"/>
                <w:sz w:val="18"/>
                <w:szCs w:val="18"/>
              </w:rPr>
              <w:t>Признаки необычных сделок при проведении международных расчетов</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1802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Уплата резидентом нерезиденту неустойки (пени, штрафа) за неисполнение договора поставки товаров (выполнения работ, оказания услуг) или за нарушение условий такого договора, если размер неустойки (пени, штрафа) превышает десять процентов от суммы </w:t>
            </w:r>
            <w:proofErr w:type="spellStart"/>
            <w:r w:rsidRPr="006B5EC0">
              <w:rPr>
                <w:rFonts w:ascii="Times New Roman" w:hAnsi="Times New Roman" w:cs="Times New Roman"/>
                <w:sz w:val="18"/>
                <w:szCs w:val="18"/>
              </w:rPr>
              <w:t>непоставленных</w:t>
            </w:r>
            <w:proofErr w:type="spellEnd"/>
            <w:r w:rsidRPr="006B5EC0">
              <w:rPr>
                <w:rFonts w:ascii="Times New Roman" w:hAnsi="Times New Roman" w:cs="Times New Roman"/>
                <w:sz w:val="18"/>
                <w:szCs w:val="18"/>
              </w:rPr>
              <w:t xml:space="preserve"> товаров (невыполненных работ, </w:t>
            </w:r>
            <w:proofErr w:type="spellStart"/>
            <w:r w:rsidRPr="006B5EC0">
              <w:rPr>
                <w:rFonts w:ascii="Times New Roman" w:hAnsi="Times New Roman" w:cs="Times New Roman"/>
                <w:sz w:val="18"/>
                <w:szCs w:val="18"/>
              </w:rPr>
              <w:t>неоказанных</w:t>
            </w:r>
            <w:proofErr w:type="spellEnd"/>
            <w:r w:rsidRPr="006B5EC0">
              <w:rPr>
                <w:rFonts w:ascii="Times New Roman" w:hAnsi="Times New Roman" w:cs="Times New Roman"/>
                <w:sz w:val="18"/>
                <w:szCs w:val="18"/>
              </w:rPr>
              <w:t xml:space="preserve"> услуг)</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1804</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В договоре (контракте) предусмотрены экспорт резидентом товаров (работ, услуг), либо платежи по импорту товаров (работ, услуг) в пользу нерезидента, зарегистрированного в государстве или на терр</w:t>
            </w:r>
            <w:r w:rsidRPr="006B5EC0">
              <w:rPr>
                <w:rFonts w:ascii="Times New Roman" w:hAnsi="Times New Roman" w:cs="Times New Roman"/>
                <w:sz w:val="18"/>
                <w:szCs w:val="18"/>
              </w:rPr>
              <w:t>и</w:t>
            </w:r>
            <w:r w:rsidRPr="006B5EC0">
              <w:rPr>
                <w:rFonts w:ascii="Times New Roman" w:hAnsi="Times New Roman" w:cs="Times New Roman"/>
                <w:sz w:val="18"/>
                <w:szCs w:val="18"/>
              </w:rPr>
              <w:t>тории, предоставляюще</w:t>
            </w:r>
            <w:proofErr w:type="gramStart"/>
            <w:r w:rsidRPr="006B5EC0">
              <w:rPr>
                <w:rFonts w:ascii="Times New Roman" w:hAnsi="Times New Roman" w:cs="Times New Roman"/>
                <w:sz w:val="18"/>
                <w:szCs w:val="18"/>
              </w:rPr>
              <w:t>м(</w:t>
            </w:r>
            <w:proofErr w:type="gramEnd"/>
            <w:r w:rsidRPr="006B5EC0">
              <w:rPr>
                <w:rFonts w:ascii="Times New Roman" w:hAnsi="Times New Roman" w:cs="Times New Roman"/>
                <w:sz w:val="18"/>
                <w:szCs w:val="18"/>
              </w:rPr>
              <w:t>щей) льготный режим налогообложения и (или) не предусматривающем(щей) раскрытия и предоставления информации при проведении финансовых операций (</w:t>
            </w:r>
            <w:proofErr w:type="spellStart"/>
            <w:r w:rsidRPr="006B5EC0">
              <w:rPr>
                <w:rFonts w:ascii="Times New Roman" w:hAnsi="Times New Roman" w:cs="Times New Roman"/>
                <w:sz w:val="18"/>
                <w:szCs w:val="18"/>
              </w:rPr>
              <w:t>офшорной</w:t>
            </w:r>
            <w:proofErr w:type="spellEnd"/>
            <w:r w:rsidRPr="006B5EC0">
              <w:rPr>
                <w:rFonts w:ascii="Times New Roman" w:hAnsi="Times New Roman" w:cs="Times New Roman"/>
                <w:sz w:val="18"/>
                <w:szCs w:val="18"/>
              </w:rPr>
              <w:t xml:space="preserve"> зоне)</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1881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Получателем денежных средств либо товаров (работ, услуг) является нерезидент, не являющийся стор</w:t>
            </w:r>
            <w:r w:rsidRPr="006B5EC0">
              <w:rPr>
                <w:rFonts w:ascii="Times New Roman" w:hAnsi="Times New Roman" w:cs="Times New Roman"/>
                <w:sz w:val="18"/>
                <w:szCs w:val="18"/>
              </w:rPr>
              <w:t>о</w:t>
            </w:r>
            <w:r w:rsidRPr="006B5EC0">
              <w:rPr>
                <w:rFonts w:ascii="Times New Roman" w:hAnsi="Times New Roman" w:cs="Times New Roman"/>
                <w:sz w:val="18"/>
                <w:szCs w:val="18"/>
              </w:rPr>
              <w:t>ной по договору (контракту), предусматривающему импорт (экспорт) резидентом товаров (работ, услуг)</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1882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Перечисление денежных средств в адрес нерезидента по внешнеторговым сделкам, связанным с оказ</w:t>
            </w:r>
            <w:r w:rsidRPr="006B5EC0">
              <w:rPr>
                <w:rFonts w:ascii="Times New Roman" w:hAnsi="Times New Roman" w:cs="Times New Roman"/>
                <w:sz w:val="18"/>
                <w:szCs w:val="18"/>
              </w:rPr>
              <w:t>а</w:t>
            </w:r>
            <w:r w:rsidRPr="006B5EC0">
              <w:rPr>
                <w:rFonts w:ascii="Times New Roman" w:hAnsi="Times New Roman" w:cs="Times New Roman"/>
                <w:sz w:val="18"/>
                <w:szCs w:val="18"/>
              </w:rPr>
              <w:t>нием информационно-консультативных и маркетинговых услуг, передачей результатов интеллектуал</w:t>
            </w:r>
            <w:r w:rsidRPr="006B5EC0">
              <w:rPr>
                <w:rFonts w:ascii="Times New Roman" w:hAnsi="Times New Roman" w:cs="Times New Roman"/>
                <w:sz w:val="18"/>
                <w:szCs w:val="18"/>
              </w:rPr>
              <w:t>ь</w:t>
            </w:r>
            <w:r w:rsidRPr="006B5EC0">
              <w:rPr>
                <w:rFonts w:ascii="Times New Roman" w:hAnsi="Times New Roman" w:cs="Times New Roman"/>
                <w:sz w:val="18"/>
                <w:szCs w:val="18"/>
              </w:rPr>
              <w:t>ной деятельности, в том числе исключительных прав на них, и других видов услуг нематериального характера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1899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Иные признаки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19</w:t>
            </w: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rPr>
                <w:rFonts w:ascii="Times New Roman" w:hAnsi="Times New Roman" w:cs="Times New Roman"/>
                <w:sz w:val="18"/>
                <w:szCs w:val="18"/>
              </w:rPr>
            </w:pP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rPr>
                <w:rFonts w:ascii="Times New Roman" w:hAnsi="Times New Roman" w:cs="Times New Roman"/>
                <w:sz w:val="18"/>
                <w:szCs w:val="18"/>
              </w:rPr>
            </w:pPr>
            <w:r w:rsidRPr="006B5EC0">
              <w:rPr>
                <w:rFonts w:ascii="Times New Roman" w:hAnsi="Times New Roman" w:cs="Times New Roman"/>
                <w:sz w:val="18"/>
                <w:szCs w:val="18"/>
              </w:rPr>
              <w:t>Признаки необычных сделок при проведении операций с ценными бумагами и производными финанс</w:t>
            </w:r>
            <w:r w:rsidRPr="006B5EC0">
              <w:rPr>
                <w:rFonts w:ascii="Times New Roman" w:hAnsi="Times New Roman" w:cs="Times New Roman"/>
                <w:sz w:val="18"/>
                <w:szCs w:val="18"/>
              </w:rPr>
              <w:t>о</w:t>
            </w:r>
            <w:r w:rsidRPr="006B5EC0">
              <w:rPr>
                <w:rFonts w:ascii="Times New Roman" w:hAnsi="Times New Roman" w:cs="Times New Roman"/>
                <w:sz w:val="18"/>
                <w:szCs w:val="18"/>
              </w:rPr>
              <w:t>выми инструментами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1990</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Совершение операций с ценными бумагами, необеспеченными активами своих эмитентов, а также ве</w:t>
            </w:r>
            <w:r w:rsidRPr="006B5EC0">
              <w:rPr>
                <w:rFonts w:ascii="Times New Roman" w:hAnsi="Times New Roman" w:cs="Times New Roman"/>
                <w:sz w:val="18"/>
                <w:szCs w:val="18"/>
              </w:rPr>
              <w:t>к</w:t>
            </w:r>
            <w:r w:rsidRPr="006B5EC0">
              <w:rPr>
                <w:rFonts w:ascii="Times New Roman" w:hAnsi="Times New Roman" w:cs="Times New Roman"/>
                <w:sz w:val="18"/>
                <w:szCs w:val="18"/>
              </w:rPr>
              <w:t xml:space="preserve">селями, выданными юридическими лицами, имеющими минимальный уставный капитал, при условии, что период деятельности таких лиц менее одного года </w:t>
            </w:r>
            <w:proofErr w:type="gramStart"/>
            <w:r w:rsidRPr="006B5EC0">
              <w:rPr>
                <w:rFonts w:ascii="Times New Roman" w:hAnsi="Times New Roman" w:cs="Times New Roman"/>
                <w:sz w:val="18"/>
                <w:szCs w:val="18"/>
              </w:rPr>
              <w:t>с даты</w:t>
            </w:r>
            <w:proofErr w:type="gramEnd"/>
            <w:r w:rsidRPr="006B5EC0">
              <w:rPr>
                <w:rFonts w:ascii="Times New Roman" w:hAnsi="Times New Roman" w:cs="Times New Roman"/>
                <w:sz w:val="18"/>
                <w:szCs w:val="18"/>
              </w:rPr>
              <w:t xml:space="preserve"> государственной регистрации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1991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Приобретение физическим лицом ценных бумаг за наличный расчет на сумму, не превышающую 600 000 рублей либо ее эквивалент в иностранной валюте</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1999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Иные признаки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w:t>
            </w: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rPr>
                <w:rFonts w:ascii="Times New Roman" w:hAnsi="Times New Roman" w:cs="Times New Roman"/>
                <w:sz w:val="18"/>
                <w:szCs w:val="18"/>
              </w:rPr>
            </w:pP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rPr>
                <w:rFonts w:ascii="Times New Roman" w:hAnsi="Times New Roman" w:cs="Times New Roman"/>
                <w:sz w:val="18"/>
                <w:szCs w:val="18"/>
              </w:rPr>
            </w:pPr>
            <w:r w:rsidRPr="006B5EC0">
              <w:rPr>
                <w:rFonts w:ascii="Times New Roman" w:hAnsi="Times New Roman" w:cs="Times New Roman"/>
                <w:sz w:val="18"/>
                <w:szCs w:val="18"/>
              </w:rPr>
              <w:t>Признаки необычных сделок, свидетельствующих о возможном финансировании терроризма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2201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Адрес регистрации (места нахождения или места жительства) клиента, представителя клиента, </w:t>
            </w:r>
            <w:proofErr w:type="spellStart"/>
            <w:r w:rsidRPr="006B5EC0">
              <w:rPr>
                <w:rFonts w:ascii="Times New Roman" w:hAnsi="Times New Roman" w:cs="Times New Roman"/>
                <w:sz w:val="18"/>
                <w:szCs w:val="18"/>
              </w:rPr>
              <w:t>бенеф</w:t>
            </w:r>
            <w:r w:rsidRPr="006B5EC0">
              <w:rPr>
                <w:rFonts w:ascii="Times New Roman" w:hAnsi="Times New Roman" w:cs="Times New Roman"/>
                <w:sz w:val="18"/>
                <w:szCs w:val="18"/>
              </w:rPr>
              <w:t>и</w:t>
            </w:r>
            <w:r w:rsidRPr="006B5EC0">
              <w:rPr>
                <w:rFonts w:ascii="Times New Roman" w:hAnsi="Times New Roman" w:cs="Times New Roman"/>
                <w:sz w:val="18"/>
                <w:szCs w:val="18"/>
              </w:rPr>
              <w:t>циарного</w:t>
            </w:r>
            <w:proofErr w:type="spellEnd"/>
            <w:r w:rsidRPr="006B5EC0">
              <w:rPr>
                <w:rFonts w:ascii="Times New Roman" w:hAnsi="Times New Roman" w:cs="Times New Roman"/>
                <w:sz w:val="18"/>
                <w:szCs w:val="18"/>
              </w:rPr>
              <w:t xml:space="preserve"> владельца, </w:t>
            </w:r>
            <w:proofErr w:type="spellStart"/>
            <w:r w:rsidRPr="006B5EC0">
              <w:rPr>
                <w:rFonts w:ascii="Times New Roman" w:hAnsi="Times New Roman" w:cs="Times New Roman"/>
                <w:sz w:val="18"/>
                <w:szCs w:val="18"/>
              </w:rPr>
              <w:t>выгодоприобретателя</w:t>
            </w:r>
            <w:proofErr w:type="spellEnd"/>
            <w:r w:rsidRPr="006B5EC0">
              <w:rPr>
                <w:rFonts w:ascii="Times New Roman" w:hAnsi="Times New Roman" w:cs="Times New Roman"/>
                <w:sz w:val="18"/>
                <w:szCs w:val="18"/>
              </w:rPr>
              <w:t xml:space="preserve"> или учредителя клиента - юридического лица совпадает с адресом регистрации (места нахождения или места жительства) лица, включенного в Перечень орган</w:t>
            </w:r>
            <w:r w:rsidRPr="006B5EC0">
              <w:rPr>
                <w:rFonts w:ascii="Times New Roman" w:hAnsi="Times New Roman" w:cs="Times New Roman"/>
                <w:sz w:val="18"/>
                <w:szCs w:val="18"/>
              </w:rPr>
              <w:t>и</w:t>
            </w:r>
            <w:r w:rsidRPr="006B5EC0">
              <w:rPr>
                <w:rFonts w:ascii="Times New Roman" w:hAnsi="Times New Roman" w:cs="Times New Roman"/>
                <w:sz w:val="18"/>
                <w:szCs w:val="18"/>
              </w:rPr>
              <w:t>заций и физических лиц, в отношении которого имеются сведения об их причастности к экстремистской деятельности или терроризму (далее - Перечень)</w:t>
            </w:r>
            <w:hyperlink r:id="rId16" w:history="1"/>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2202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Клиент, представитель клиента, </w:t>
            </w:r>
            <w:proofErr w:type="spellStart"/>
            <w:r w:rsidRPr="006B5EC0">
              <w:rPr>
                <w:rFonts w:ascii="Times New Roman" w:hAnsi="Times New Roman" w:cs="Times New Roman"/>
                <w:sz w:val="18"/>
                <w:szCs w:val="18"/>
              </w:rPr>
              <w:t>бенефициарный</w:t>
            </w:r>
            <w:proofErr w:type="spellEnd"/>
            <w:r w:rsidRPr="006B5EC0">
              <w:rPr>
                <w:rFonts w:ascii="Times New Roman" w:hAnsi="Times New Roman" w:cs="Times New Roman"/>
                <w:sz w:val="18"/>
                <w:szCs w:val="18"/>
              </w:rPr>
              <w:t xml:space="preserve"> владелец, </w:t>
            </w:r>
            <w:proofErr w:type="spellStart"/>
            <w:r w:rsidRPr="006B5EC0">
              <w:rPr>
                <w:rFonts w:ascii="Times New Roman" w:hAnsi="Times New Roman" w:cs="Times New Roman"/>
                <w:sz w:val="18"/>
                <w:szCs w:val="18"/>
              </w:rPr>
              <w:t>выгодоприобретатель</w:t>
            </w:r>
            <w:proofErr w:type="spellEnd"/>
            <w:r w:rsidRPr="006B5EC0">
              <w:rPr>
                <w:rFonts w:ascii="Times New Roman" w:hAnsi="Times New Roman" w:cs="Times New Roman"/>
                <w:sz w:val="18"/>
                <w:szCs w:val="18"/>
              </w:rPr>
              <w:t xml:space="preserve"> или учредитель клие</w:t>
            </w:r>
            <w:r w:rsidRPr="006B5EC0">
              <w:rPr>
                <w:rFonts w:ascii="Times New Roman" w:hAnsi="Times New Roman" w:cs="Times New Roman"/>
                <w:sz w:val="18"/>
                <w:szCs w:val="18"/>
              </w:rPr>
              <w:t>н</w:t>
            </w:r>
            <w:r w:rsidRPr="006B5EC0">
              <w:rPr>
                <w:rFonts w:ascii="Times New Roman" w:hAnsi="Times New Roman" w:cs="Times New Roman"/>
                <w:sz w:val="18"/>
                <w:szCs w:val="18"/>
              </w:rPr>
              <w:t>та - юридического лица является близким родственником лица, включенного в Перечень</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2203</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Операция (сделка) с денежными средствами или иным имуществом, совершенная лицом, вновь вкл</w:t>
            </w:r>
            <w:r w:rsidRPr="006B5EC0">
              <w:rPr>
                <w:rFonts w:ascii="Times New Roman" w:hAnsi="Times New Roman" w:cs="Times New Roman"/>
                <w:sz w:val="18"/>
                <w:szCs w:val="18"/>
              </w:rPr>
              <w:t>ю</w:t>
            </w:r>
            <w:r w:rsidRPr="006B5EC0">
              <w:rPr>
                <w:rFonts w:ascii="Times New Roman" w:hAnsi="Times New Roman" w:cs="Times New Roman"/>
                <w:sz w:val="18"/>
                <w:szCs w:val="18"/>
              </w:rPr>
              <w:t>ченным в Перечень, в период между днем исключения его из Перечня и днем повторного включения в Перечень</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2204</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proofErr w:type="gramStart"/>
            <w:r w:rsidRPr="006B5EC0">
              <w:rPr>
                <w:rFonts w:ascii="Times New Roman" w:hAnsi="Times New Roman" w:cs="Times New Roman"/>
                <w:sz w:val="18"/>
                <w:szCs w:val="18"/>
              </w:rPr>
              <w:t>Операция (сделка) с денежными средствами или иным имуществом связана с изготовлением, перерабо</w:t>
            </w:r>
            <w:r w:rsidRPr="006B5EC0">
              <w:rPr>
                <w:rFonts w:ascii="Times New Roman" w:hAnsi="Times New Roman" w:cs="Times New Roman"/>
                <w:sz w:val="18"/>
                <w:szCs w:val="18"/>
              </w:rPr>
              <w:t>т</w:t>
            </w:r>
            <w:r w:rsidRPr="006B5EC0">
              <w:rPr>
                <w:rFonts w:ascii="Times New Roman" w:hAnsi="Times New Roman" w:cs="Times New Roman"/>
                <w:sz w:val="18"/>
                <w:szCs w:val="18"/>
              </w:rPr>
              <w:t>кой, транспортировкой, хранением или реализацией ядерных материалов, радиоактивных веществ и отходов, других химических веществ, бактериологических материалов, оружия, боеприпасов, компле</w:t>
            </w:r>
            <w:r w:rsidRPr="006B5EC0">
              <w:rPr>
                <w:rFonts w:ascii="Times New Roman" w:hAnsi="Times New Roman" w:cs="Times New Roman"/>
                <w:sz w:val="18"/>
                <w:szCs w:val="18"/>
              </w:rPr>
              <w:t>к</w:t>
            </w:r>
            <w:r w:rsidRPr="006B5EC0">
              <w:rPr>
                <w:rFonts w:ascii="Times New Roman" w:hAnsi="Times New Roman" w:cs="Times New Roman"/>
                <w:sz w:val="18"/>
                <w:szCs w:val="18"/>
              </w:rPr>
              <w:t>тующих к ним, взрывчатых веществ и другой продукции (товаров), запрещенных или ограниченных к свободному обороту, если это не обусловлено хозяйственной деятельностью клиента</w:t>
            </w:r>
            <w:proofErr w:type="gramEnd"/>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2205</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Операция (сделка) с денежными средствами или иным имуществом связана с приобретением или пр</w:t>
            </w:r>
            <w:r w:rsidRPr="006B5EC0">
              <w:rPr>
                <w:rFonts w:ascii="Times New Roman" w:hAnsi="Times New Roman" w:cs="Times New Roman"/>
                <w:sz w:val="18"/>
                <w:szCs w:val="18"/>
              </w:rPr>
              <w:t>о</w:t>
            </w:r>
            <w:r w:rsidRPr="006B5EC0">
              <w:rPr>
                <w:rFonts w:ascii="Times New Roman" w:hAnsi="Times New Roman" w:cs="Times New Roman"/>
                <w:sz w:val="18"/>
                <w:szCs w:val="18"/>
              </w:rPr>
              <w:t>дажей военного обмундирования, сре</w:t>
            </w:r>
            <w:proofErr w:type="gramStart"/>
            <w:r w:rsidRPr="006B5EC0">
              <w:rPr>
                <w:rFonts w:ascii="Times New Roman" w:hAnsi="Times New Roman" w:cs="Times New Roman"/>
                <w:sz w:val="18"/>
                <w:szCs w:val="18"/>
              </w:rPr>
              <w:t>дств св</w:t>
            </w:r>
            <w:proofErr w:type="gramEnd"/>
            <w:r w:rsidRPr="006B5EC0">
              <w:rPr>
                <w:rFonts w:ascii="Times New Roman" w:hAnsi="Times New Roman" w:cs="Times New Roman"/>
                <w:sz w:val="18"/>
                <w:szCs w:val="18"/>
              </w:rPr>
              <w:t>язи, лекарственных средств, продуктов длительного хран</w:t>
            </w:r>
            <w:r w:rsidRPr="006B5EC0">
              <w:rPr>
                <w:rFonts w:ascii="Times New Roman" w:hAnsi="Times New Roman" w:cs="Times New Roman"/>
                <w:sz w:val="18"/>
                <w:szCs w:val="18"/>
              </w:rPr>
              <w:t>е</w:t>
            </w:r>
            <w:r w:rsidRPr="006B5EC0">
              <w:rPr>
                <w:rFonts w:ascii="Times New Roman" w:hAnsi="Times New Roman" w:cs="Times New Roman"/>
                <w:sz w:val="18"/>
                <w:szCs w:val="18"/>
              </w:rPr>
              <w:t>ния, если это не обусловлено хозяйственной деятельностью клиента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2206</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Операция (сделка) с денежными средствами или иным имуществом при осуществлении внешнеэкон</w:t>
            </w:r>
            <w:r w:rsidRPr="006B5EC0">
              <w:rPr>
                <w:rFonts w:ascii="Times New Roman" w:hAnsi="Times New Roman" w:cs="Times New Roman"/>
                <w:sz w:val="18"/>
                <w:szCs w:val="18"/>
              </w:rPr>
              <w:t>о</w:t>
            </w:r>
            <w:r w:rsidRPr="006B5EC0">
              <w:rPr>
                <w:rFonts w:ascii="Times New Roman" w:hAnsi="Times New Roman" w:cs="Times New Roman"/>
                <w:sz w:val="18"/>
                <w:szCs w:val="18"/>
              </w:rPr>
              <w:t>мической деятельности связана с приобретением и (или) продажей ядовитых и сильнодействующих веществ, если это не обусловлено хозяйственной деятельностью клиента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2208</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Операции по расходованию денежных средств российскими общественными организациями и объед</w:t>
            </w:r>
            <w:r w:rsidRPr="006B5EC0">
              <w:rPr>
                <w:rFonts w:ascii="Times New Roman" w:hAnsi="Times New Roman" w:cs="Times New Roman"/>
                <w:sz w:val="18"/>
                <w:szCs w:val="18"/>
              </w:rPr>
              <w:t>и</w:t>
            </w:r>
            <w:r w:rsidRPr="006B5EC0">
              <w:rPr>
                <w:rFonts w:ascii="Times New Roman" w:hAnsi="Times New Roman" w:cs="Times New Roman"/>
                <w:sz w:val="18"/>
                <w:szCs w:val="18"/>
              </w:rPr>
              <w:t>нениями (религиозными организациями, политическими партиями, организациями, объединениями) и фондами, не соответствующие целям, предусмотренным их уставными (учредительными) документами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2209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Операции по расходованию денежных средств российскими филиалами и представительствами ин</w:t>
            </w:r>
            <w:r w:rsidRPr="006B5EC0">
              <w:rPr>
                <w:rFonts w:ascii="Times New Roman" w:hAnsi="Times New Roman" w:cs="Times New Roman"/>
                <w:sz w:val="18"/>
                <w:szCs w:val="18"/>
              </w:rPr>
              <w:t>о</w:t>
            </w:r>
            <w:r w:rsidRPr="006B5EC0">
              <w:rPr>
                <w:rFonts w:ascii="Times New Roman" w:hAnsi="Times New Roman" w:cs="Times New Roman"/>
                <w:sz w:val="18"/>
                <w:szCs w:val="18"/>
              </w:rPr>
              <w:t>странных некоммерческих неправительственных организаций, не соответствующие заявленным целям</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2290</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Фамилия, имя, отчество и дата рождения клиента, представителя клиента, </w:t>
            </w:r>
            <w:proofErr w:type="spellStart"/>
            <w:r w:rsidRPr="006B5EC0">
              <w:rPr>
                <w:rFonts w:ascii="Times New Roman" w:hAnsi="Times New Roman" w:cs="Times New Roman"/>
                <w:sz w:val="18"/>
                <w:szCs w:val="18"/>
              </w:rPr>
              <w:t>выгодоприобретателя</w:t>
            </w:r>
            <w:proofErr w:type="spellEnd"/>
            <w:r w:rsidRPr="006B5EC0">
              <w:rPr>
                <w:rFonts w:ascii="Times New Roman" w:hAnsi="Times New Roman" w:cs="Times New Roman"/>
                <w:sz w:val="18"/>
                <w:szCs w:val="18"/>
              </w:rPr>
              <w:t xml:space="preserve"> или учредителя клиента - физического лица совпадает с фамилией, именем, отчеством и датой рождения лица, включенного в Перечень (при несовпадении паспортных данных и/или адреса места регистрации или места жительства)</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2299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Иные признаки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w:t>
            </w: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rPr>
                <w:rFonts w:ascii="Times New Roman" w:hAnsi="Times New Roman" w:cs="Times New Roman"/>
                <w:sz w:val="18"/>
                <w:szCs w:val="18"/>
              </w:rPr>
            </w:pP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rPr>
                <w:rFonts w:ascii="Times New Roman" w:hAnsi="Times New Roman" w:cs="Times New Roman"/>
                <w:sz w:val="18"/>
                <w:szCs w:val="18"/>
              </w:rPr>
            </w:pPr>
            <w:r w:rsidRPr="006B5EC0">
              <w:rPr>
                <w:rFonts w:ascii="Times New Roman" w:hAnsi="Times New Roman" w:cs="Times New Roman"/>
                <w:sz w:val="18"/>
                <w:szCs w:val="18"/>
              </w:rPr>
              <w:t>Признаки необычных сделок, выявляемые при осуществлении скупки, купли-продажи драгоценных металлов и драгоценных камней, ювелирных изделий из них и лома таких изделий</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3801</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Систематическое приобретение физическим лицом нескольких ювелирных или других бытовых изделий из драгоценных металлов и (или) драгоценных камней (однотипных изделий) и/или сертифицированных драгоценных камней</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3802</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Перечисление по поручению клиента денежных средств за реализованные драгоценные металлы и др</w:t>
            </w:r>
            <w:r w:rsidRPr="006B5EC0">
              <w:rPr>
                <w:rFonts w:ascii="Times New Roman" w:hAnsi="Times New Roman" w:cs="Times New Roman"/>
                <w:sz w:val="18"/>
                <w:szCs w:val="18"/>
              </w:rPr>
              <w:t>а</w:t>
            </w:r>
            <w:r w:rsidRPr="006B5EC0">
              <w:rPr>
                <w:rFonts w:ascii="Times New Roman" w:hAnsi="Times New Roman" w:cs="Times New Roman"/>
                <w:sz w:val="18"/>
                <w:szCs w:val="18"/>
              </w:rPr>
              <w:t>гоценные камни, ювелирные изделия из них и лом таких изделий на счета третьих лиц</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3803</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Представление продавцом при купле-продаже стандартных и (или) мерных слитков из аффинированных драгоценных металлов вместо оригиналов копий документов о качестве (паспорта или сертификата), а также спецификаций на них</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3804</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Отклонение стоимости драгоценных металлов, драгоценных камней, ювелирных изделий из них или других бытовых изделий из лома и отходов в рамках договора более чем на 20 процентов в сторону п</w:t>
            </w:r>
            <w:r w:rsidRPr="006B5EC0">
              <w:rPr>
                <w:rFonts w:ascii="Times New Roman" w:hAnsi="Times New Roman" w:cs="Times New Roman"/>
                <w:sz w:val="18"/>
                <w:szCs w:val="18"/>
              </w:rPr>
              <w:t>о</w:t>
            </w:r>
            <w:r w:rsidRPr="006B5EC0">
              <w:rPr>
                <w:rFonts w:ascii="Times New Roman" w:hAnsi="Times New Roman" w:cs="Times New Roman"/>
                <w:sz w:val="18"/>
                <w:szCs w:val="18"/>
              </w:rPr>
              <w:t>вышения или в сторону понижения от уровня рыночных цен</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3805</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proofErr w:type="gramStart"/>
            <w:r w:rsidRPr="006B5EC0">
              <w:rPr>
                <w:rFonts w:ascii="Times New Roman" w:hAnsi="Times New Roman" w:cs="Times New Roman"/>
                <w:sz w:val="18"/>
                <w:szCs w:val="18"/>
              </w:rPr>
              <w:t>Реализация продукции (прутьев, стержней, проволоки, пластин, полос, листов и т.п.), произведенной из стандартных и (или) мерных слитков аффинированных драгоценных металлов без изменения химич</w:t>
            </w:r>
            <w:r w:rsidRPr="006B5EC0">
              <w:rPr>
                <w:rFonts w:ascii="Times New Roman" w:hAnsi="Times New Roman" w:cs="Times New Roman"/>
                <w:sz w:val="18"/>
                <w:szCs w:val="18"/>
              </w:rPr>
              <w:t>е</w:t>
            </w:r>
            <w:r w:rsidRPr="006B5EC0">
              <w:rPr>
                <w:rFonts w:ascii="Times New Roman" w:hAnsi="Times New Roman" w:cs="Times New Roman"/>
                <w:sz w:val="18"/>
                <w:szCs w:val="18"/>
              </w:rPr>
              <w:t>ского состава</w:t>
            </w:r>
            <w:proofErr w:type="gramEnd"/>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3806</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 xml:space="preserve">Получение партии (партий) ювелирных и (или) других бытовых изделий из драгоценных металлов и драгоценных камней с возможно фальшивыми оттисками пробирных клейм, с незарегистрированными оттисками </w:t>
            </w:r>
            <w:proofErr w:type="spellStart"/>
            <w:r w:rsidRPr="006B5EC0">
              <w:rPr>
                <w:rFonts w:ascii="Times New Roman" w:hAnsi="Times New Roman" w:cs="Times New Roman"/>
                <w:sz w:val="18"/>
                <w:szCs w:val="18"/>
              </w:rPr>
              <w:t>именников</w:t>
            </w:r>
            <w:proofErr w:type="spellEnd"/>
            <w:r w:rsidRPr="006B5EC0">
              <w:rPr>
                <w:rFonts w:ascii="Times New Roman" w:hAnsi="Times New Roman" w:cs="Times New Roman"/>
                <w:sz w:val="18"/>
                <w:szCs w:val="18"/>
              </w:rPr>
              <w:t xml:space="preserve"> производителей и (или) без оттисков государственных пробирных клейм</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3807</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Приобретение юридическим лицом - производителем ювелирной продукции минерального сырья у о</w:t>
            </w:r>
            <w:r w:rsidRPr="006B5EC0">
              <w:rPr>
                <w:rFonts w:ascii="Times New Roman" w:hAnsi="Times New Roman" w:cs="Times New Roman"/>
                <w:sz w:val="18"/>
                <w:szCs w:val="18"/>
              </w:rPr>
              <w:t>р</w:t>
            </w:r>
            <w:r w:rsidRPr="006B5EC0">
              <w:rPr>
                <w:rFonts w:ascii="Times New Roman" w:hAnsi="Times New Roman" w:cs="Times New Roman"/>
                <w:sz w:val="18"/>
                <w:szCs w:val="18"/>
              </w:rPr>
              <w:t>ганизаций и (или) старательских артелей, осуществляющих добычу драгоценных металлов</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3808</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Приобретение юридическим лицом - производителем продукции, не осуществляющим деятельность по огранке драгоценных камней, алмазного сырья и драгоценных камней в сыром (не обработанном) виде</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3809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Приобретение юридическим лицом ограненных драгоценных камней (за исключением бриллиантов), не добывающихся на территории Российской Федерации</w:t>
            </w:r>
          </w:p>
        </w:tc>
      </w:tr>
      <w:tr w:rsidR="0097741B" w:rsidRPr="006B5EC0" w:rsidTr="007B3005">
        <w:trPr>
          <w:jc w:val="center"/>
        </w:trPr>
        <w:tc>
          <w:tcPr>
            <w:tcW w:w="99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vAlign w:val="center"/>
          </w:tcPr>
          <w:p w:rsidR="0097741B" w:rsidRPr="006B5EC0" w:rsidRDefault="0097741B" w:rsidP="007B3005">
            <w:pPr>
              <w:autoSpaceDE w:val="0"/>
              <w:autoSpaceDN w:val="0"/>
              <w:adjustRightInd w:val="0"/>
              <w:spacing w:after="0" w:line="240" w:lineRule="auto"/>
              <w:outlineLvl w:val="1"/>
              <w:rPr>
                <w:rFonts w:ascii="Times New Roman" w:hAnsi="Times New Roman" w:cs="Times New Roman"/>
                <w:sz w:val="18"/>
                <w:szCs w:val="18"/>
              </w:rPr>
            </w:pPr>
            <w:r w:rsidRPr="006B5EC0">
              <w:rPr>
                <w:rFonts w:ascii="Times New Roman" w:hAnsi="Times New Roman" w:cs="Times New Roman"/>
                <w:sz w:val="18"/>
                <w:szCs w:val="18"/>
              </w:rPr>
              <w:t>3899</w:t>
            </w:r>
          </w:p>
        </w:tc>
        <w:tc>
          <w:tcPr>
            <w:tcW w:w="828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97741B" w:rsidRPr="006B5EC0" w:rsidRDefault="0097741B" w:rsidP="007B3005">
            <w:pPr>
              <w:autoSpaceDE w:val="0"/>
              <w:autoSpaceDN w:val="0"/>
              <w:adjustRightInd w:val="0"/>
              <w:spacing w:after="0" w:line="240" w:lineRule="auto"/>
              <w:jc w:val="both"/>
              <w:outlineLvl w:val="1"/>
              <w:rPr>
                <w:rFonts w:ascii="Times New Roman" w:hAnsi="Times New Roman" w:cs="Times New Roman"/>
                <w:sz w:val="18"/>
                <w:szCs w:val="18"/>
              </w:rPr>
            </w:pPr>
            <w:r w:rsidRPr="006B5EC0">
              <w:rPr>
                <w:rFonts w:ascii="Times New Roman" w:hAnsi="Times New Roman" w:cs="Times New Roman"/>
                <w:sz w:val="18"/>
                <w:szCs w:val="18"/>
              </w:rPr>
              <w:t>Иные признаки</w:t>
            </w:r>
          </w:p>
        </w:tc>
      </w:tr>
    </w:tbl>
    <w:p w:rsidR="0097741B" w:rsidRDefault="0097741B" w:rsidP="0097741B">
      <w:pPr>
        <w:spacing w:after="0" w:line="240" w:lineRule="auto"/>
        <w:jc w:val="right"/>
        <w:rPr>
          <w:rFonts w:ascii="Times New Roman" w:eastAsia="BatangChe" w:hAnsi="Times New Roman" w:cs="Times New Roman"/>
        </w:rPr>
      </w:pPr>
    </w:p>
    <w:p w:rsidR="0097741B" w:rsidRDefault="0097741B" w:rsidP="0097741B">
      <w:pPr>
        <w:rPr>
          <w:rFonts w:ascii="Times New Roman" w:eastAsia="BatangChe" w:hAnsi="Times New Roman" w:cs="Times New Roman"/>
        </w:rPr>
      </w:pPr>
      <w:r>
        <w:rPr>
          <w:rFonts w:ascii="Times New Roman" w:eastAsia="BatangChe" w:hAnsi="Times New Roman" w:cs="Times New Roman"/>
        </w:rPr>
        <w:br w:type="page"/>
      </w:r>
    </w:p>
    <w:p w:rsidR="0097741B" w:rsidRDefault="0097741B" w:rsidP="0097741B">
      <w:pPr>
        <w:spacing w:after="0" w:line="240" w:lineRule="auto"/>
        <w:jc w:val="right"/>
        <w:rPr>
          <w:rFonts w:ascii="Times New Roman" w:eastAsia="BatangChe" w:hAnsi="Times New Roman" w:cs="Times New Roman"/>
        </w:rPr>
      </w:pPr>
      <w:r>
        <w:rPr>
          <w:rFonts w:ascii="Times New Roman" w:eastAsia="BatangChe" w:hAnsi="Times New Roman" w:cs="Times New Roman"/>
        </w:rPr>
        <w:lastRenderedPageBreak/>
        <w:t>Приложение №5</w:t>
      </w:r>
    </w:p>
    <w:p w:rsidR="0097741B" w:rsidRDefault="0097741B" w:rsidP="0097741B">
      <w:pPr>
        <w:spacing w:after="0" w:line="240" w:lineRule="auto"/>
        <w:jc w:val="right"/>
        <w:rPr>
          <w:rFonts w:ascii="Times New Roman" w:eastAsia="BatangChe" w:hAnsi="Times New Roman" w:cs="Times New Roman"/>
        </w:rPr>
      </w:pPr>
    </w:p>
    <w:tbl>
      <w:tblPr>
        <w:tblStyle w:val="a3"/>
        <w:tblW w:w="2977" w:type="dxa"/>
        <w:jc w:val="right"/>
        <w:tblInd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3"/>
        <w:gridCol w:w="2554"/>
      </w:tblGrid>
      <w:tr w:rsidR="0097741B" w:rsidRPr="0097741B" w:rsidTr="007B3005">
        <w:trPr>
          <w:jc w:val="right"/>
        </w:trPr>
        <w:tc>
          <w:tcPr>
            <w:tcW w:w="2977" w:type="dxa"/>
            <w:gridSpan w:val="2"/>
          </w:tcPr>
          <w:p w:rsidR="0097741B" w:rsidRDefault="0097741B" w:rsidP="007B3005">
            <w:pPr>
              <w:jc w:val="center"/>
              <w:rPr>
                <w:rFonts w:ascii="Times New Roman" w:hAnsi="Times New Roman" w:cs="Times New Roman"/>
                <w:sz w:val="20"/>
                <w:szCs w:val="20"/>
                <w:lang w:val="en-US"/>
              </w:rPr>
            </w:pPr>
            <w:r>
              <w:rPr>
                <w:rFonts w:ascii="Times New Roman" w:hAnsi="Times New Roman" w:cs="Times New Roman"/>
                <w:sz w:val="20"/>
                <w:szCs w:val="20"/>
                <w:lang w:val="en-US"/>
              </w:rPr>
              <w:t>${</w:t>
            </w:r>
            <w:r w:rsidRPr="004B56C7">
              <w:rPr>
                <w:lang w:val="en-US"/>
              </w:rPr>
              <w:t xml:space="preserve"> </w:t>
            </w:r>
            <w:proofErr w:type="spellStart"/>
            <w:r w:rsidRPr="004B56C7">
              <w:rPr>
                <w:rFonts w:ascii="Times New Roman" w:hAnsi="Times New Roman" w:cs="Times New Roman"/>
                <w:sz w:val="20"/>
                <w:szCs w:val="20"/>
                <w:lang w:val="en-US"/>
              </w:rPr>
              <w:t>director_post_dp</w:t>
            </w:r>
            <w:proofErr w:type="spellEnd"/>
            <w:r>
              <w:rPr>
                <w:rFonts w:ascii="Times New Roman" w:hAnsi="Times New Roman" w:cs="Times New Roman"/>
                <w:sz w:val="20"/>
                <w:szCs w:val="20"/>
                <w:lang w:val="en-US"/>
              </w:rPr>
              <w:t>}</w:t>
            </w:r>
          </w:p>
          <w:p w:rsidR="0097741B" w:rsidRPr="004B56C7" w:rsidRDefault="0097741B" w:rsidP="007B3005">
            <w:pPr>
              <w:jc w:val="center"/>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sidRPr="004B56C7">
              <w:rPr>
                <w:rFonts w:ascii="Times New Roman" w:hAnsi="Times New Roman" w:cs="Times New Roman"/>
                <w:sz w:val="20"/>
                <w:szCs w:val="20"/>
                <w:lang w:val="en-US"/>
              </w:rPr>
              <w:t>form_org</w:t>
            </w:r>
            <w:proofErr w:type="spellEnd"/>
            <w:r>
              <w:rPr>
                <w:rFonts w:ascii="Times New Roman" w:hAnsi="Times New Roman" w:cs="Times New Roman"/>
                <w:sz w:val="20"/>
                <w:szCs w:val="20"/>
                <w:lang w:val="en-US"/>
              </w:rPr>
              <w:t>} ${</w:t>
            </w:r>
            <w:r w:rsidRPr="0097741B">
              <w:rPr>
                <w:lang w:val="en-US"/>
              </w:rPr>
              <w:t xml:space="preserve"> </w:t>
            </w:r>
            <w:r w:rsidRPr="004B56C7">
              <w:rPr>
                <w:rFonts w:ascii="Times New Roman" w:hAnsi="Times New Roman" w:cs="Times New Roman"/>
                <w:sz w:val="20"/>
                <w:szCs w:val="20"/>
                <w:lang w:val="en-US"/>
              </w:rPr>
              <w:t>Organization</w:t>
            </w:r>
            <w:r>
              <w:rPr>
                <w:rFonts w:ascii="Times New Roman" w:hAnsi="Times New Roman" w:cs="Times New Roman"/>
                <w:sz w:val="20"/>
                <w:szCs w:val="20"/>
                <w:lang w:val="en-US"/>
              </w:rPr>
              <w:t>}</w:t>
            </w:r>
          </w:p>
        </w:tc>
      </w:tr>
      <w:tr w:rsidR="0097741B" w:rsidRPr="006B5EC0" w:rsidTr="007B3005">
        <w:trPr>
          <w:jc w:val="right"/>
        </w:trPr>
        <w:tc>
          <w:tcPr>
            <w:tcW w:w="2977" w:type="dxa"/>
            <w:gridSpan w:val="2"/>
          </w:tcPr>
          <w:p w:rsidR="0097741B" w:rsidRPr="004B56C7" w:rsidRDefault="0097741B" w:rsidP="007B3005">
            <w:pPr>
              <w:jc w:val="center"/>
              <w:rPr>
                <w:rFonts w:ascii="Times New Roman" w:hAnsi="Times New Roman" w:cs="Times New Roman"/>
                <w:sz w:val="20"/>
                <w:szCs w:val="20"/>
                <w:lang w:val="en-US"/>
              </w:rPr>
            </w:pPr>
            <w:r>
              <w:rPr>
                <w:rFonts w:ascii="Times New Roman" w:hAnsi="Times New Roman" w:cs="Times New Roman"/>
                <w:sz w:val="20"/>
                <w:szCs w:val="20"/>
                <w:lang w:val="en-US"/>
              </w:rPr>
              <w:t>${</w:t>
            </w:r>
            <w:r>
              <w:t xml:space="preserve"> </w:t>
            </w:r>
            <w:proofErr w:type="spellStart"/>
            <w:r w:rsidRPr="004B56C7">
              <w:rPr>
                <w:rFonts w:ascii="Times New Roman" w:hAnsi="Times New Roman" w:cs="Times New Roman"/>
                <w:sz w:val="20"/>
                <w:szCs w:val="20"/>
                <w:lang w:val="en-US"/>
              </w:rPr>
              <w:t>fio_director_dp</w:t>
            </w:r>
            <w:proofErr w:type="spellEnd"/>
            <w:r>
              <w:rPr>
                <w:rFonts w:ascii="Times New Roman" w:hAnsi="Times New Roman" w:cs="Times New Roman"/>
                <w:sz w:val="20"/>
                <w:szCs w:val="20"/>
                <w:lang w:val="en-US"/>
              </w:rPr>
              <w:t>}</w:t>
            </w:r>
          </w:p>
        </w:tc>
      </w:tr>
      <w:tr w:rsidR="0097741B" w:rsidRPr="006B5EC0" w:rsidTr="007B3005">
        <w:trPr>
          <w:jc w:val="right"/>
        </w:trPr>
        <w:tc>
          <w:tcPr>
            <w:tcW w:w="283" w:type="dxa"/>
          </w:tcPr>
          <w:p w:rsidR="0097741B" w:rsidRPr="006B5EC0" w:rsidRDefault="0097741B" w:rsidP="007B3005">
            <w:pPr>
              <w:rPr>
                <w:rFonts w:ascii="Times New Roman" w:hAnsi="Times New Roman" w:cs="Times New Roman"/>
              </w:rPr>
            </w:pPr>
            <w:r w:rsidRPr="006B5EC0">
              <w:rPr>
                <w:rFonts w:ascii="Times New Roman" w:hAnsi="Times New Roman" w:cs="Times New Roman"/>
              </w:rPr>
              <w:t>от</w:t>
            </w:r>
          </w:p>
        </w:tc>
        <w:tc>
          <w:tcPr>
            <w:tcW w:w="2694" w:type="dxa"/>
            <w:tcBorders>
              <w:bottom w:val="single" w:sz="4" w:space="0" w:color="auto"/>
            </w:tcBorders>
          </w:tcPr>
          <w:p w:rsidR="0097741B" w:rsidRPr="006B5EC0" w:rsidRDefault="0097741B" w:rsidP="007B3005">
            <w:pPr>
              <w:rPr>
                <w:rFonts w:ascii="Times New Roman" w:hAnsi="Times New Roman" w:cs="Times New Roman"/>
                <w:sz w:val="20"/>
                <w:szCs w:val="20"/>
              </w:rPr>
            </w:pPr>
          </w:p>
        </w:tc>
      </w:tr>
      <w:tr w:rsidR="0097741B" w:rsidRPr="006B5EC0" w:rsidTr="007B3005">
        <w:trPr>
          <w:jc w:val="right"/>
        </w:trPr>
        <w:tc>
          <w:tcPr>
            <w:tcW w:w="283" w:type="dxa"/>
          </w:tcPr>
          <w:p w:rsidR="0097741B" w:rsidRPr="006B5EC0" w:rsidRDefault="0097741B" w:rsidP="007B3005">
            <w:pPr>
              <w:rPr>
                <w:rFonts w:ascii="Times New Roman" w:hAnsi="Times New Roman" w:cs="Times New Roman"/>
                <w:sz w:val="12"/>
                <w:szCs w:val="12"/>
              </w:rPr>
            </w:pPr>
          </w:p>
        </w:tc>
        <w:tc>
          <w:tcPr>
            <w:tcW w:w="2694" w:type="dxa"/>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(должность)</w:t>
            </w:r>
          </w:p>
        </w:tc>
      </w:tr>
      <w:tr w:rsidR="0097741B" w:rsidRPr="006B5EC0" w:rsidTr="007B3005">
        <w:trPr>
          <w:jc w:val="right"/>
        </w:trPr>
        <w:tc>
          <w:tcPr>
            <w:tcW w:w="283" w:type="dxa"/>
            <w:tcBorders>
              <w:bottom w:val="single" w:sz="4" w:space="0" w:color="auto"/>
            </w:tcBorders>
          </w:tcPr>
          <w:p w:rsidR="0097741B" w:rsidRPr="006B5EC0" w:rsidRDefault="0097741B" w:rsidP="007B3005">
            <w:pPr>
              <w:rPr>
                <w:rFonts w:ascii="Times New Roman" w:hAnsi="Times New Roman" w:cs="Times New Roman"/>
                <w:sz w:val="20"/>
                <w:szCs w:val="20"/>
              </w:rPr>
            </w:pPr>
          </w:p>
        </w:tc>
        <w:tc>
          <w:tcPr>
            <w:tcW w:w="2694" w:type="dxa"/>
            <w:tcBorders>
              <w:bottom w:val="single" w:sz="4" w:space="0" w:color="auto"/>
            </w:tcBorders>
          </w:tcPr>
          <w:p w:rsidR="0097741B" w:rsidRPr="006B5EC0" w:rsidRDefault="0097741B" w:rsidP="007B3005">
            <w:pPr>
              <w:rPr>
                <w:rFonts w:ascii="Times New Roman" w:hAnsi="Times New Roman" w:cs="Times New Roman"/>
                <w:sz w:val="20"/>
                <w:szCs w:val="20"/>
              </w:rPr>
            </w:pPr>
          </w:p>
        </w:tc>
      </w:tr>
      <w:tr w:rsidR="0097741B" w:rsidRPr="006B5EC0" w:rsidTr="007B3005">
        <w:trPr>
          <w:jc w:val="right"/>
        </w:trPr>
        <w:tc>
          <w:tcPr>
            <w:tcW w:w="283" w:type="dxa"/>
            <w:tcBorders>
              <w:top w:val="single" w:sz="4" w:space="0" w:color="auto"/>
            </w:tcBorders>
          </w:tcPr>
          <w:p w:rsidR="0097741B" w:rsidRPr="006B5EC0" w:rsidRDefault="0097741B" w:rsidP="007B3005">
            <w:pPr>
              <w:rPr>
                <w:rFonts w:ascii="Times New Roman" w:hAnsi="Times New Roman" w:cs="Times New Roman"/>
                <w:sz w:val="12"/>
                <w:szCs w:val="12"/>
              </w:rPr>
            </w:pPr>
          </w:p>
        </w:tc>
        <w:tc>
          <w:tcPr>
            <w:tcW w:w="2694" w:type="dxa"/>
            <w:tcBorders>
              <w:top w:val="single" w:sz="4" w:space="0" w:color="auto"/>
            </w:tcBorders>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(ФИО)</w:t>
            </w:r>
          </w:p>
        </w:tc>
      </w:tr>
    </w:tbl>
    <w:p w:rsidR="0097741B" w:rsidRPr="006B5EC0" w:rsidRDefault="0097741B" w:rsidP="0097741B">
      <w:pPr>
        <w:spacing w:after="0" w:line="240" w:lineRule="auto"/>
        <w:rPr>
          <w:rFonts w:ascii="Times New Roman" w:hAnsi="Times New Roman" w:cs="Times New Roman"/>
        </w:rPr>
      </w:pPr>
    </w:p>
    <w:p w:rsidR="0097741B" w:rsidRPr="006B5EC0" w:rsidRDefault="0097741B" w:rsidP="0097741B">
      <w:pPr>
        <w:spacing w:after="0" w:line="240" w:lineRule="auto"/>
        <w:jc w:val="center"/>
        <w:rPr>
          <w:rFonts w:ascii="Times New Roman" w:hAnsi="Times New Roman" w:cs="Times New Roman"/>
          <w:b/>
          <w:sz w:val="24"/>
          <w:szCs w:val="24"/>
        </w:rPr>
      </w:pPr>
      <w:r w:rsidRPr="006B5EC0">
        <w:rPr>
          <w:rFonts w:ascii="Times New Roman" w:hAnsi="Times New Roman" w:cs="Times New Roman"/>
          <w:b/>
          <w:sz w:val="24"/>
          <w:szCs w:val="24"/>
        </w:rPr>
        <w:t>Сообщение об операции (сделке) с денежными средствами и иным имуществом №__</w:t>
      </w:r>
    </w:p>
    <w:p w:rsidR="0097741B" w:rsidRPr="006B5EC0" w:rsidRDefault="0097741B" w:rsidP="0097741B">
      <w:pPr>
        <w:spacing w:after="0" w:line="240" w:lineRule="auto"/>
        <w:rPr>
          <w:rFonts w:ascii="Times New Roman" w:hAnsi="Times New Roman" w:cs="Times New Roman"/>
        </w:rPr>
      </w:pPr>
    </w:p>
    <w:tbl>
      <w:tblPr>
        <w:tblStyle w:val="a3"/>
        <w:tblW w:w="0" w:type="auto"/>
        <w:jc w:val="center"/>
        <w:tblLayout w:type="fixed"/>
        <w:tblLook w:val="04A0"/>
      </w:tblPr>
      <w:tblGrid>
        <w:gridCol w:w="1384"/>
        <w:gridCol w:w="755"/>
        <w:gridCol w:w="1088"/>
        <w:gridCol w:w="142"/>
        <w:gridCol w:w="148"/>
        <w:gridCol w:w="1551"/>
        <w:gridCol w:w="1168"/>
        <w:gridCol w:w="355"/>
        <w:gridCol w:w="3546"/>
      </w:tblGrid>
      <w:tr w:rsidR="0097741B" w:rsidRPr="006B5EC0" w:rsidTr="007B3005">
        <w:trPr>
          <w:jc w:val="center"/>
        </w:trPr>
        <w:tc>
          <w:tcPr>
            <w:tcW w:w="10137" w:type="dxa"/>
            <w:gridSpan w:val="9"/>
            <w:tcBorders>
              <w:top w:val="single" w:sz="4" w:space="0" w:color="auto"/>
              <w:left w:val="single" w:sz="4" w:space="0" w:color="auto"/>
              <w:bottom w:val="nil"/>
              <w:right w:val="single" w:sz="4" w:space="0" w:color="auto"/>
            </w:tcBorders>
          </w:tcPr>
          <w:p w:rsidR="0097741B" w:rsidRPr="006B5EC0" w:rsidRDefault="0097741B" w:rsidP="007B3005">
            <w:pPr>
              <w:jc w:val="center"/>
              <w:rPr>
                <w:rFonts w:ascii="Times New Roman" w:hAnsi="Times New Roman" w:cs="Times New Roman"/>
                <w:sz w:val="20"/>
                <w:szCs w:val="20"/>
              </w:rPr>
            </w:pPr>
            <w:r w:rsidRPr="006B5EC0">
              <w:rPr>
                <w:rFonts w:ascii="Times New Roman" w:hAnsi="Times New Roman" w:cs="Times New Roman"/>
                <w:sz w:val="20"/>
                <w:szCs w:val="20"/>
              </w:rPr>
              <w:t>Сведение об операции (сделке) с денежными средствами и иным имуществом, в том числе, принадлежность к ук</w:t>
            </w:r>
            <w:r w:rsidRPr="006B5EC0">
              <w:rPr>
                <w:rFonts w:ascii="Times New Roman" w:hAnsi="Times New Roman" w:cs="Times New Roman"/>
                <w:sz w:val="20"/>
                <w:szCs w:val="20"/>
              </w:rPr>
              <w:t>а</w:t>
            </w:r>
            <w:r w:rsidRPr="006B5EC0">
              <w:rPr>
                <w:rFonts w:ascii="Times New Roman" w:hAnsi="Times New Roman" w:cs="Times New Roman"/>
                <w:sz w:val="20"/>
                <w:szCs w:val="20"/>
              </w:rPr>
              <w:t>занным категориям (нужное подчеркнуть):</w:t>
            </w:r>
          </w:p>
        </w:tc>
      </w:tr>
      <w:tr w:rsidR="0097741B" w:rsidRPr="006B5EC0" w:rsidTr="007B3005">
        <w:trPr>
          <w:jc w:val="center"/>
        </w:trPr>
        <w:tc>
          <w:tcPr>
            <w:tcW w:w="2139" w:type="dxa"/>
            <w:gridSpan w:val="2"/>
            <w:tcBorders>
              <w:top w:val="nil"/>
              <w:left w:val="single" w:sz="4" w:space="0" w:color="auto"/>
              <w:bottom w:val="single" w:sz="4" w:space="0" w:color="auto"/>
              <w:right w:val="nil"/>
            </w:tcBorders>
          </w:tcPr>
          <w:p w:rsidR="0097741B" w:rsidRPr="006B5EC0" w:rsidRDefault="0097741B" w:rsidP="007B3005">
            <w:pPr>
              <w:rPr>
                <w:rFonts w:ascii="Times New Roman" w:hAnsi="Times New Roman" w:cs="Times New Roman"/>
                <w:sz w:val="20"/>
                <w:szCs w:val="20"/>
              </w:rPr>
            </w:pPr>
          </w:p>
        </w:tc>
        <w:tc>
          <w:tcPr>
            <w:tcW w:w="7998" w:type="dxa"/>
            <w:gridSpan w:val="7"/>
            <w:tcBorders>
              <w:top w:val="nil"/>
              <w:left w:val="nil"/>
              <w:bottom w:val="single" w:sz="4" w:space="0" w:color="auto"/>
              <w:right w:val="single" w:sz="4" w:space="0" w:color="auto"/>
            </w:tcBorders>
          </w:tcPr>
          <w:p w:rsidR="0097741B" w:rsidRPr="006B5EC0" w:rsidRDefault="0097741B" w:rsidP="007B3005">
            <w:pPr>
              <w:rPr>
                <w:rFonts w:ascii="Times New Roman" w:hAnsi="Times New Roman" w:cs="Times New Roman"/>
                <w:sz w:val="20"/>
                <w:szCs w:val="20"/>
              </w:rPr>
            </w:pPr>
            <w:r w:rsidRPr="006B5EC0">
              <w:rPr>
                <w:rFonts w:ascii="Times New Roman" w:hAnsi="Times New Roman" w:cs="Times New Roman"/>
                <w:sz w:val="20"/>
                <w:szCs w:val="20"/>
              </w:rPr>
              <w:t>- операция, подлежащая обязательному контролю</w:t>
            </w:r>
          </w:p>
          <w:p w:rsidR="0097741B" w:rsidRPr="006B5EC0" w:rsidRDefault="0097741B" w:rsidP="007B3005">
            <w:pPr>
              <w:rPr>
                <w:rFonts w:ascii="Times New Roman" w:hAnsi="Times New Roman" w:cs="Times New Roman"/>
                <w:sz w:val="20"/>
                <w:szCs w:val="20"/>
              </w:rPr>
            </w:pPr>
            <w:r w:rsidRPr="006B5EC0">
              <w:rPr>
                <w:rFonts w:ascii="Times New Roman" w:hAnsi="Times New Roman" w:cs="Times New Roman"/>
                <w:sz w:val="20"/>
                <w:szCs w:val="20"/>
              </w:rPr>
              <w:t>- необычная сделка</w:t>
            </w:r>
          </w:p>
        </w:tc>
      </w:tr>
      <w:tr w:rsidR="0097741B" w:rsidRPr="006B5EC0" w:rsidTr="007B3005">
        <w:trPr>
          <w:jc w:val="center"/>
        </w:trPr>
        <w:tc>
          <w:tcPr>
            <w:tcW w:w="5068" w:type="dxa"/>
            <w:gridSpan w:val="6"/>
            <w:tcBorders>
              <w:top w:val="single" w:sz="4" w:space="0" w:color="auto"/>
            </w:tcBorders>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Дата операции (сделки)</w:t>
            </w:r>
          </w:p>
        </w:tc>
        <w:tc>
          <w:tcPr>
            <w:tcW w:w="5069" w:type="dxa"/>
            <w:gridSpan w:val="3"/>
            <w:tcBorders>
              <w:top w:val="single" w:sz="4" w:space="0" w:color="auto"/>
            </w:tcBorders>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Сумма операции (сделки)</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Валюта операции (сделки)</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Основание совершения операции (сделки)</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Признак подозрительности операции (сделки)</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Описание возникших затруднений квалификации оп</w:t>
            </w:r>
            <w:r w:rsidRPr="006B5EC0">
              <w:rPr>
                <w:rFonts w:ascii="Times New Roman" w:hAnsi="Times New Roman" w:cs="Times New Roman"/>
                <w:sz w:val="20"/>
                <w:szCs w:val="20"/>
              </w:rPr>
              <w:t>е</w:t>
            </w:r>
            <w:r w:rsidRPr="006B5EC0">
              <w:rPr>
                <w:rFonts w:ascii="Times New Roman" w:hAnsi="Times New Roman" w:cs="Times New Roman"/>
                <w:sz w:val="20"/>
                <w:szCs w:val="20"/>
              </w:rPr>
              <w:t>рации как подлежащей обязательному контролю или причины, по которой сделка квалифицируется как н</w:t>
            </w:r>
            <w:r w:rsidRPr="006B5EC0">
              <w:rPr>
                <w:rFonts w:ascii="Times New Roman" w:hAnsi="Times New Roman" w:cs="Times New Roman"/>
                <w:sz w:val="20"/>
                <w:szCs w:val="20"/>
              </w:rPr>
              <w:t>е</w:t>
            </w:r>
            <w:r w:rsidRPr="006B5EC0">
              <w:rPr>
                <w:rFonts w:ascii="Times New Roman" w:hAnsi="Times New Roman" w:cs="Times New Roman"/>
                <w:sz w:val="20"/>
                <w:szCs w:val="20"/>
              </w:rPr>
              <w:t>обычная</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10137" w:type="dxa"/>
            <w:gridSpan w:val="9"/>
          </w:tcPr>
          <w:p w:rsidR="0097741B" w:rsidRPr="006B5EC0" w:rsidRDefault="0097741B" w:rsidP="007B3005">
            <w:pPr>
              <w:jc w:val="center"/>
              <w:rPr>
                <w:rFonts w:ascii="Times New Roman" w:hAnsi="Times New Roman" w:cs="Times New Roman"/>
                <w:b/>
                <w:sz w:val="20"/>
                <w:szCs w:val="20"/>
              </w:rPr>
            </w:pPr>
            <w:r w:rsidRPr="006B5EC0">
              <w:rPr>
                <w:rFonts w:ascii="Times New Roman" w:hAnsi="Times New Roman" w:cs="Times New Roman"/>
                <w:b/>
                <w:sz w:val="20"/>
                <w:szCs w:val="20"/>
              </w:rPr>
              <w:t>Сведения о юридическом лице – участнике операции</w:t>
            </w: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Наименование организации</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ИНН</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Место нахождения юридического лица</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Место фактической деятельности</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ФИО руководителя</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10137" w:type="dxa"/>
            <w:gridSpan w:val="9"/>
          </w:tcPr>
          <w:p w:rsidR="0097741B" w:rsidRPr="006B5EC0" w:rsidRDefault="0097741B" w:rsidP="007B3005">
            <w:pPr>
              <w:jc w:val="center"/>
              <w:rPr>
                <w:rFonts w:ascii="Times New Roman" w:hAnsi="Times New Roman" w:cs="Times New Roman"/>
                <w:b/>
                <w:sz w:val="20"/>
                <w:szCs w:val="20"/>
              </w:rPr>
            </w:pPr>
            <w:r w:rsidRPr="006B5EC0">
              <w:rPr>
                <w:rFonts w:ascii="Times New Roman" w:hAnsi="Times New Roman" w:cs="Times New Roman"/>
                <w:b/>
                <w:sz w:val="20"/>
                <w:szCs w:val="20"/>
              </w:rPr>
              <w:t>Сведения о физическом лице – участнике операции</w:t>
            </w: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Отношение к операции</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ФИО</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Адрес регистрации по месту жительства</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Документ, удостоверяющий личность лица проводящ</w:t>
            </w:r>
            <w:r w:rsidRPr="006B5EC0">
              <w:rPr>
                <w:rFonts w:ascii="Times New Roman" w:hAnsi="Times New Roman" w:cs="Times New Roman"/>
                <w:sz w:val="20"/>
                <w:szCs w:val="20"/>
              </w:rPr>
              <w:t>е</w:t>
            </w:r>
            <w:r w:rsidRPr="006B5EC0">
              <w:rPr>
                <w:rFonts w:ascii="Times New Roman" w:hAnsi="Times New Roman" w:cs="Times New Roman"/>
                <w:sz w:val="20"/>
                <w:szCs w:val="20"/>
              </w:rPr>
              <w:t>го операцию по поручению организации (серия, номер, дата выдачи, кем выдан)</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Дата рождения</w:t>
            </w:r>
          </w:p>
        </w:tc>
        <w:tc>
          <w:tcPr>
            <w:tcW w:w="5069" w:type="dxa"/>
            <w:gridSpan w:val="3"/>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Borders>
              <w:bottom w:val="single" w:sz="4" w:space="0" w:color="auto"/>
            </w:tcBorders>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Место рождения</w:t>
            </w:r>
          </w:p>
        </w:tc>
        <w:tc>
          <w:tcPr>
            <w:tcW w:w="5069" w:type="dxa"/>
            <w:gridSpan w:val="3"/>
            <w:tcBorders>
              <w:bottom w:val="single" w:sz="4" w:space="0" w:color="auto"/>
            </w:tcBorders>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5068" w:type="dxa"/>
            <w:gridSpan w:val="6"/>
            <w:tcBorders>
              <w:bottom w:val="single" w:sz="4" w:space="0" w:color="auto"/>
            </w:tcBorders>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Гражданство</w:t>
            </w:r>
          </w:p>
        </w:tc>
        <w:tc>
          <w:tcPr>
            <w:tcW w:w="5069" w:type="dxa"/>
            <w:gridSpan w:val="3"/>
            <w:tcBorders>
              <w:bottom w:val="single" w:sz="4" w:space="0" w:color="auto"/>
            </w:tcBorders>
          </w:tcPr>
          <w:p w:rsidR="0097741B" w:rsidRPr="006B5EC0" w:rsidRDefault="0097741B" w:rsidP="007B3005">
            <w:pPr>
              <w:rPr>
                <w:rFonts w:ascii="Times New Roman" w:hAnsi="Times New Roman" w:cs="Times New Roman"/>
                <w:sz w:val="20"/>
                <w:szCs w:val="20"/>
              </w:rPr>
            </w:pPr>
          </w:p>
        </w:tc>
      </w:tr>
      <w:tr w:rsidR="0097741B" w:rsidRPr="006B5EC0" w:rsidTr="007B3005">
        <w:trPr>
          <w:trHeight w:val="188"/>
          <w:jc w:val="center"/>
        </w:trPr>
        <w:tc>
          <w:tcPr>
            <w:tcW w:w="5068" w:type="dxa"/>
            <w:gridSpan w:val="6"/>
            <w:tcBorders>
              <w:top w:val="single" w:sz="4" w:space="0" w:color="auto"/>
              <w:left w:val="nil"/>
              <w:bottom w:val="nil"/>
              <w:right w:val="nil"/>
            </w:tcBorders>
          </w:tcPr>
          <w:p w:rsidR="0097741B" w:rsidRPr="006B5EC0" w:rsidRDefault="0097741B" w:rsidP="007B3005">
            <w:pPr>
              <w:rPr>
                <w:rFonts w:ascii="Times New Roman" w:hAnsi="Times New Roman" w:cs="Times New Roman"/>
                <w:sz w:val="12"/>
                <w:szCs w:val="12"/>
              </w:rPr>
            </w:pPr>
          </w:p>
        </w:tc>
        <w:tc>
          <w:tcPr>
            <w:tcW w:w="5069" w:type="dxa"/>
            <w:gridSpan w:val="3"/>
            <w:tcBorders>
              <w:top w:val="single" w:sz="4" w:space="0" w:color="auto"/>
              <w:left w:val="nil"/>
              <w:bottom w:val="nil"/>
              <w:right w:val="nil"/>
            </w:tcBorders>
          </w:tcPr>
          <w:p w:rsidR="0097741B" w:rsidRPr="006B5EC0" w:rsidRDefault="0097741B" w:rsidP="007B3005">
            <w:pPr>
              <w:rPr>
                <w:rFonts w:ascii="Times New Roman" w:hAnsi="Times New Roman" w:cs="Times New Roman"/>
                <w:sz w:val="12"/>
                <w:szCs w:val="12"/>
              </w:rPr>
            </w:pPr>
          </w:p>
        </w:tc>
      </w:tr>
      <w:tr w:rsidR="0097741B" w:rsidRPr="00F43327" w:rsidTr="007B3005">
        <w:trPr>
          <w:jc w:val="center"/>
        </w:trPr>
        <w:tc>
          <w:tcPr>
            <w:tcW w:w="3227" w:type="dxa"/>
            <w:gridSpan w:val="3"/>
            <w:tcBorders>
              <w:top w:val="nil"/>
              <w:left w:val="nil"/>
              <w:bottom w:val="single" w:sz="4" w:space="0" w:color="auto"/>
              <w:right w:val="nil"/>
            </w:tcBorders>
          </w:tcPr>
          <w:p w:rsidR="0097741B" w:rsidRPr="00F43327" w:rsidRDefault="0097741B" w:rsidP="007B3005">
            <w:pPr>
              <w:rPr>
                <w:rFonts w:ascii="Times New Roman" w:hAnsi="Times New Roman" w:cs="Times New Roman"/>
                <w:sz w:val="16"/>
                <w:szCs w:val="16"/>
              </w:rPr>
            </w:pPr>
          </w:p>
        </w:tc>
        <w:tc>
          <w:tcPr>
            <w:tcW w:w="290" w:type="dxa"/>
            <w:gridSpan w:val="2"/>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2719" w:type="dxa"/>
            <w:gridSpan w:val="2"/>
            <w:tcBorders>
              <w:top w:val="nil"/>
              <w:left w:val="nil"/>
              <w:bottom w:val="single" w:sz="4" w:space="0" w:color="auto"/>
              <w:right w:val="nil"/>
            </w:tcBorders>
          </w:tcPr>
          <w:p w:rsidR="0097741B" w:rsidRPr="00F43327" w:rsidRDefault="0097741B" w:rsidP="007B3005">
            <w:pPr>
              <w:rPr>
                <w:rFonts w:ascii="Times New Roman" w:hAnsi="Times New Roman" w:cs="Times New Roman"/>
                <w:sz w:val="16"/>
                <w:szCs w:val="16"/>
              </w:rPr>
            </w:pPr>
          </w:p>
        </w:tc>
        <w:tc>
          <w:tcPr>
            <w:tcW w:w="355" w:type="dxa"/>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3546" w:type="dxa"/>
            <w:tcBorders>
              <w:top w:val="nil"/>
              <w:left w:val="nil"/>
              <w:bottom w:val="single" w:sz="4" w:space="0" w:color="auto"/>
              <w:right w:val="nil"/>
            </w:tcBorders>
          </w:tcPr>
          <w:p w:rsidR="0097741B" w:rsidRPr="00F43327" w:rsidRDefault="0097741B" w:rsidP="007B3005">
            <w:pPr>
              <w:rPr>
                <w:rFonts w:ascii="Times New Roman" w:hAnsi="Times New Roman" w:cs="Times New Roman"/>
                <w:sz w:val="16"/>
                <w:szCs w:val="16"/>
              </w:rPr>
            </w:pPr>
          </w:p>
        </w:tc>
      </w:tr>
      <w:tr w:rsidR="0097741B" w:rsidRPr="006B5EC0" w:rsidTr="007B3005">
        <w:trPr>
          <w:jc w:val="center"/>
        </w:trPr>
        <w:tc>
          <w:tcPr>
            <w:tcW w:w="3227" w:type="dxa"/>
            <w:gridSpan w:val="3"/>
            <w:tcBorders>
              <w:top w:val="single" w:sz="4" w:space="0" w:color="auto"/>
              <w:left w:val="nil"/>
              <w:bottom w:val="nil"/>
              <w:right w:val="nil"/>
            </w:tcBorders>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(должность)</w:t>
            </w:r>
          </w:p>
        </w:tc>
        <w:tc>
          <w:tcPr>
            <w:tcW w:w="290" w:type="dxa"/>
            <w:gridSpan w:val="2"/>
            <w:tcBorders>
              <w:top w:val="nil"/>
              <w:left w:val="nil"/>
              <w:bottom w:val="nil"/>
              <w:right w:val="nil"/>
            </w:tcBorders>
          </w:tcPr>
          <w:p w:rsidR="0097741B" w:rsidRPr="006B5EC0" w:rsidRDefault="0097741B" w:rsidP="007B3005">
            <w:pPr>
              <w:jc w:val="center"/>
              <w:rPr>
                <w:rFonts w:ascii="Times New Roman" w:hAnsi="Times New Roman" w:cs="Times New Roman"/>
                <w:sz w:val="12"/>
                <w:szCs w:val="12"/>
              </w:rPr>
            </w:pPr>
          </w:p>
        </w:tc>
        <w:tc>
          <w:tcPr>
            <w:tcW w:w="2719" w:type="dxa"/>
            <w:gridSpan w:val="2"/>
            <w:tcBorders>
              <w:top w:val="nil"/>
              <w:left w:val="nil"/>
              <w:bottom w:val="nil"/>
              <w:right w:val="nil"/>
            </w:tcBorders>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(подпись)</w:t>
            </w:r>
          </w:p>
        </w:tc>
        <w:tc>
          <w:tcPr>
            <w:tcW w:w="355" w:type="dxa"/>
            <w:tcBorders>
              <w:top w:val="nil"/>
              <w:left w:val="nil"/>
              <w:bottom w:val="nil"/>
              <w:right w:val="nil"/>
            </w:tcBorders>
          </w:tcPr>
          <w:p w:rsidR="0097741B" w:rsidRPr="006B5EC0" w:rsidRDefault="0097741B" w:rsidP="007B3005">
            <w:pPr>
              <w:jc w:val="center"/>
              <w:rPr>
                <w:rFonts w:ascii="Times New Roman" w:hAnsi="Times New Roman" w:cs="Times New Roman"/>
                <w:sz w:val="12"/>
                <w:szCs w:val="12"/>
              </w:rPr>
            </w:pPr>
          </w:p>
        </w:tc>
        <w:tc>
          <w:tcPr>
            <w:tcW w:w="3546" w:type="dxa"/>
            <w:tcBorders>
              <w:top w:val="nil"/>
              <w:left w:val="nil"/>
              <w:bottom w:val="nil"/>
              <w:right w:val="nil"/>
            </w:tcBorders>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(ФИО)</w:t>
            </w:r>
          </w:p>
        </w:tc>
      </w:tr>
      <w:tr w:rsidR="0097741B" w:rsidRPr="006B5EC0" w:rsidTr="007B3005">
        <w:trPr>
          <w:jc w:val="center"/>
        </w:trPr>
        <w:tc>
          <w:tcPr>
            <w:tcW w:w="3227" w:type="dxa"/>
            <w:gridSpan w:val="3"/>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290" w:type="dxa"/>
            <w:gridSpan w:val="2"/>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2719" w:type="dxa"/>
            <w:gridSpan w:val="2"/>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355" w:type="dxa"/>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3546" w:type="dxa"/>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r>
      <w:tr w:rsidR="0097741B" w:rsidRPr="006B5EC0" w:rsidTr="007B3005">
        <w:trPr>
          <w:jc w:val="center"/>
        </w:trPr>
        <w:tc>
          <w:tcPr>
            <w:tcW w:w="3227" w:type="dxa"/>
            <w:gridSpan w:val="3"/>
            <w:tcBorders>
              <w:top w:val="nil"/>
              <w:left w:val="nil"/>
              <w:bottom w:val="nil"/>
              <w:right w:val="nil"/>
            </w:tcBorders>
          </w:tcPr>
          <w:p w:rsidR="0097741B" w:rsidRPr="006B5EC0" w:rsidRDefault="0097741B" w:rsidP="007B3005">
            <w:pPr>
              <w:rPr>
                <w:rFonts w:ascii="Times New Roman" w:hAnsi="Times New Roman" w:cs="Times New Roman"/>
                <w:sz w:val="20"/>
                <w:szCs w:val="20"/>
              </w:rPr>
            </w:pPr>
            <w:r w:rsidRPr="006B5EC0">
              <w:rPr>
                <w:rFonts w:ascii="Times New Roman" w:hAnsi="Times New Roman" w:cs="Times New Roman"/>
                <w:sz w:val="20"/>
                <w:szCs w:val="20"/>
              </w:rPr>
              <w:t>«___» __________20___г.</w:t>
            </w:r>
          </w:p>
        </w:tc>
        <w:tc>
          <w:tcPr>
            <w:tcW w:w="290" w:type="dxa"/>
            <w:gridSpan w:val="2"/>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2719" w:type="dxa"/>
            <w:gridSpan w:val="2"/>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355" w:type="dxa"/>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3546" w:type="dxa"/>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r>
      <w:tr w:rsidR="0097741B" w:rsidRPr="00F43327" w:rsidTr="007B3005">
        <w:trPr>
          <w:jc w:val="center"/>
        </w:trPr>
        <w:tc>
          <w:tcPr>
            <w:tcW w:w="3227" w:type="dxa"/>
            <w:gridSpan w:val="3"/>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290" w:type="dxa"/>
            <w:gridSpan w:val="2"/>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2719" w:type="dxa"/>
            <w:gridSpan w:val="2"/>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355" w:type="dxa"/>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3546" w:type="dxa"/>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r>
      <w:tr w:rsidR="0097741B" w:rsidRPr="006B5EC0" w:rsidTr="007B3005">
        <w:trPr>
          <w:jc w:val="center"/>
        </w:trPr>
        <w:tc>
          <w:tcPr>
            <w:tcW w:w="10137" w:type="dxa"/>
            <w:gridSpan w:val="9"/>
            <w:tcBorders>
              <w:top w:val="nil"/>
              <w:left w:val="nil"/>
              <w:bottom w:val="nil"/>
              <w:right w:val="nil"/>
            </w:tcBorders>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Решение ответственного должностного лица, в отношении сообщения об операции (сделке) и его мотивированное</w:t>
            </w:r>
          </w:p>
        </w:tc>
      </w:tr>
      <w:tr w:rsidR="0097741B" w:rsidRPr="006B5EC0" w:rsidTr="007B3005">
        <w:trPr>
          <w:jc w:val="center"/>
        </w:trPr>
        <w:tc>
          <w:tcPr>
            <w:tcW w:w="1384" w:type="dxa"/>
            <w:tcBorders>
              <w:top w:val="nil"/>
              <w:left w:val="nil"/>
              <w:bottom w:val="nil"/>
              <w:right w:val="nil"/>
            </w:tcBorders>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обоснование:</w:t>
            </w:r>
          </w:p>
        </w:tc>
        <w:tc>
          <w:tcPr>
            <w:tcW w:w="8753" w:type="dxa"/>
            <w:gridSpan w:val="8"/>
            <w:tcBorders>
              <w:top w:val="nil"/>
              <w:left w:val="nil"/>
              <w:bottom w:val="single" w:sz="4" w:space="0" w:color="auto"/>
              <w:right w:val="nil"/>
            </w:tcBorders>
          </w:tcPr>
          <w:p w:rsidR="0097741B" w:rsidRPr="006B5EC0" w:rsidRDefault="0097741B" w:rsidP="007B3005">
            <w:pPr>
              <w:jc w:val="both"/>
              <w:rPr>
                <w:rFonts w:ascii="Times New Roman" w:hAnsi="Times New Roman" w:cs="Times New Roman"/>
                <w:sz w:val="20"/>
                <w:szCs w:val="20"/>
              </w:rPr>
            </w:pPr>
          </w:p>
        </w:tc>
      </w:tr>
      <w:tr w:rsidR="0097741B" w:rsidRPr="006B5EC0" w:rsidTr="007B3005">
        <w:trPr>
          <w:jc w:val="center"/>
        </w:trPr>
        <w:tc>
          <w:tcPr>
            <w:tcW w:w="10137" w:type="dxa"/>
            <w:gridSpan w:val="9"/>
            <w:tcBorders>
              <w:top w:val="nil"/>
              <w:left w:val="nil"/>
              <w:bottom w:val="single" w:sz="4" w:space="0" w:color="auto"/>
              <w:right w:val="nil"/>
            </w:tcBorders>
          </w:tcPr>
          <w:p w:rsidR="0097741B" w:rsidRPr="006B5EC0" w:rsidRDefault="0097741B" w:rsidP="007B3005">
            <w:pPr>
              <w:rPr>
                <w:rFonts w:ascii="Times New Roman" w:hAnsi="Times New Roman" w:cs="Times New Roman"/>
              </w:rPr>
            </w:pPr>
          </w:p>
        </w:tc>
      </w:tr>
      <w:tr w:rsidR="0097741B" w:rsidRPr="00F43327" w:rsidTr="007B3005">
        <w:trPr>
          <w:jc w:val="center"/>
        </w:trPr>
        <w:tc>
          <w:tcPr>
            <w:tcW w:w="3227" w:type="dxa"/>
            <w:gridSpan w:val="3"/>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290" w:type="dxa"/>
            <w:gridSpan w:val="2"/>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2719" w:type="dxa"/>
            <w:gridSpan w:val="2"/>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355" w:type="dxa"/>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3546" w:type="dxa"/>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r>
      <w:tr w:rsidR="0097741B" w:rsidRPr="006B5EC0" w:rsidTr="007B3005">
        <w:trPr>
          <w:jc w:val="center"/>
        </w:trPr>
        <w:tc>
          <w:tcPr>
            <w:tcW w:w="3227" w:type="dxa"/>
            <w:gridSpan w:val="3"/>
            <w:tcBorders>
              <w:top w:val="nil"/>
              <w:left w:val="nil"/>
              <w:bottom w:val="single" w:sz="4" w:space="0" w:color="auto"/>
              <w:right w:val="nil"/>
            </w:tcBorders>
          </w:tcPr>
          <w:p w:rsidR="0097741B" w:rsidRPr="007E63D7" w:rsidRDefault="0097741B" w:rsidP="007B3005">
            <w:pPr>
              <w:jc w:val="center"/>
              <w:rPr>
                <w:rFonts w:ascii="Times New Roman" w:hAnsi="Times New Roman" w:cs="Times New Roman"/>
                <w:sz w:val="20"/>
                <w:szCs w:val="20"/>
              </w:rPr>
            </w:pPr>
            <w:r w:rsidRPr="007E63D7">
              <w:rPr>
                <w:rFonts w:ascii="Times New Roman" w:hAnsi="Times New Roman" w:cs="Times New Roman"/>
                <w:sz w:val="20"/>
                <w:szCs w:val="20"/>
              </w:rPr>
              <w:t>Специальное должностное лицо</w:t>
            </w:r>
          </w:p>
        </w:tc>
        <w:tc>
          <w:tcPr>
            <w:tcW w:w="290" w:type="dxa"/>
            <w:gridSpan w:val="2"/>
            <w:tcBorders>
              <w:top w:val="nil"/>
              <w:left w:val="nil"/>
              <w:bottom w:val="nil"/>
              <w:right w:val="nil"/>
            </w:tcBorders>
          </w:tcPr>
          <w:p w:rsidR="0097741B" w:rsidRPr="006B5EC0" w:rsidRDefault="0097741B" w:rsidP="007B3005">
            <w:pPr>
              <w:rPr>
                <w:rFonts w:ascii="Times New Roman" w:hAnsi="Times New Roman" w:cs="Times New Roman"/>
              </w:rPr>
            </w:pPr>
          </w:p>
        </w:tc>
        <w:tc>
          <w:tcPr>
            <w:tcW w:w="2719" w:type="dxa"/>
            <w:gridSpan w:val="2"/>
            <w:tcBorders>
              <w:top w:val="nil"/>
              <w:left w:val="nil"/>
              <w:bottom w:val="single" w:sz="4" w:space="0" w:color="auto"/>
              <w:right w:val="nil"/>
            </w:tcBorders>
          </w:tcPr>
          <w:p w:rsidR="0097741B" w:rsidRPr="006B5EC0" w:rsidRDefault="0097741B" w:rsidP="007B3005">
            <w:pPr>
              <w:rPr>
                <w:rFonts w:ascii="Times New Roman" w:hAnsi="Times New Roman" w:cs="Times New Roman"/>
              </w:rPr>
            </w:pPr>
          </w:p>
        </w:tc>
        <w:tc>
          <w:tcPr>
            <w:tcW w:w="355" w:type="dxa"/>
            <w:tcBorders>
              <w:top w:val="nil"/>
              <w:left w:val="nil"/>
              <w:bottom w:val="nil"/>
              <w:right w:val="nil"/>
            </w:tcBorders>
          </w:tcPr>
          <w:p w:rsidR="0097741B" w:rsidRPr="006B5EC0" w:rsidRDefault="0097741B" w:rsidP="007B3005">
            <w:pPr>
              <w:rPr>
                <w:rFonts w:ascii="Times New Roman" w:hAnsi="Times New Roman" w:cs="Times New Roman"/>
              </w:rPr>
            </w:pPr>
          </w:p>
        </w:tc>
        <w:tc>
          <w:tcPr>
            <w:tcW w:w="3546" w:type="dxa"/>
            <w:tcBorders>
              <w:top w:val="nil"/>
              <w:left w:val="nil"/>
              <w:bottom w:val="single" w:sz="4" w:space="0" w:color="auto"/>
              <w:right w:val="nil"/>
            </w:tcBorders>
          </w:tcPr>
          <w:p w:rsidR="0097741B" w:rsidRPr="004B56C7" w:rsidRDefault="0097741B" w:rsidP="007B3005">
            <w:pPr>
              <w:jc w:val="center"/>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sidRPr="004B56C7">
              <w:rPr>
                <w:rFonts w:ascii="Times New Roman" w:hAnsi="Times New Roman" w:cs="Times New Roman"/>
                <w:sz w:val="20"/>
                <w:szCs w:val="20"/>
                <w:lang w:val="en-US"/>
              </w:rPr>
              <w:t>fio_sdl_ip</w:t>
            </w:r>
            <w:proofErr w:type="spellEnd"/>
            <w:r>
              <w:rPr>
                <w:rFonts w:ascii="Times New Roman" w:hAnsi="Times New Roman" w:cs="Times New Roman"/>
                <w:sz w:val="20"/>
                <w:szCs w:val="20"/>
                <w:lang w:val="en-US"/>
              </w:rPr>
              <w:t>}</w:t>
            </w:r>
          </w:p>
        </w:tc>
      </w:tr>
      <w:tr w:rsidR="0097741B" w:rsidRPr="006B5EC0" w:rsidTr="007B3005">
        <w:trPr>
          <w:jc w:val="center"/>
        </w:trPr>
        <w:tc>
          <w:tcPr>
            <w:tcW w:w="3227" w:type="dxa"/>
            <w:gridSpan w:val="3"/>
            <w:tcBorders>
              <w:top w:val="single" w:sz="4" w:space="0" w:color="auto"/>
              <w:left w:val="nil"/>
              <w:bottom w:val="nil"/>
              <w:right w:val="nil"/>
            </w:tcBorders>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(должность)</w:t>
            </w:r>
          </w:p>
        </w:tc>
        <w:tc>
          <w:tcPr>
            <w:tcW w:w="290" w:type="dxa"/>
            <w:gridSpan w:val="2"/>
            <w:tcBorders>
              <w:top w:val="nil"/>
              <w:left w:val="nil"/>
              <w:bottom w:val="nil"/>
              <w:right w:val="nil"/>
            </w:tcBorders>
          </w:tcPr>
          <w:p w:rsidR="0097741B" w:rsidRPr="006B5EC0" w:rsidRDefault="0097741B" w:rsidP="007B3005">
            <w:pPr>
              <w:jc w:val="center"/>
              <w:rPr>
                <w:rFonts w:ascii="Times New Roman" w:hAnsi="Times New Roman" w:cs="Times New Roman"/>
                <w:sz w:val="12"/>
                <w:szCs w:val="12"/>
              </w:rPr>
            </w:pPr>
          </w:p>
        </w:tc>
        <w:tc>
          <w:tcPr>
            <w:tcW w:w="2719" w:type="dxa"/>
            <w:gridSpan w:val="2"/>
            <w:tcBorders>
              <w:top w:val="single" w:sz="4" w:space="0" w:color="auto"/>
              <w:left w:val="nil"/>
              <w:bottom w:val="nil"/>
              <w:right w:val="nil"/>
            </w:tcBorders>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(подпись)</w:t>
            </w:r>
          </w:p>
        </w:tc>
        <w:tc>
          <w:tcPr>
            <w:tcW w:w="355" w:type="dxa"/>
            <w:tcBorders>
              <w:top w:val="nil"/>
              <w:left w:val="nil"/>
              <w:bottom w:val="nil"/>
              <w:right w:val="nil"/>
            </w:tcBorders>
          </w:tcPr>
          <w:p w:rsidR="0097741B" w:rsidRPr="006B5EC0" w:rsidRDefault="0097741B" w:rsidP="007B3005">
            <w:pPr>
              <w:jc w:val="center"/>
              <w:rPr>
                <w:rFonts w:ascii="Times New Roman" w:hAnsi="Times New Roman" w:cs="Times New Roman"/>
                <w:sz w:val="12"/>
                <w:szCs w:val="12"/>
              </w:rPr>
            </w:pPr>
          </w:p>
        </w:tc>
        <w:tc>
          <w:tcPr>
            <w:tcW w:w="3546" w:type="dxa"/>
            <w:tcBorders>
              <w:top w:val="single" w:sz="4" w:space="0" w:color="auto"/>
              <w:left w:val="nil"/>
              <w:bottom w:val="nil"/>
              <w:right w:val="nil"/>
            </w:tcBorders>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(ФИО)</w:t>
            </w:r>
          </w:p>
        </w:tc>
      </w:tr>
      <w:tr w:rsidR="0097741B" w:rsidRPr="006B5EC0" w:rsidTr="007B3005">
        <w:trPr>
          <w:jc w:val="center"/>
        </w:trPr>
        <w:tc>
          <w:tcPr>
            <w:tcW w:w="3227" w:type="dxa"/>
            <w:gridSpan w:val="3"/>
            <w:tcBorders>
              <w:top w:val="nil"/>
              <w:left w:val="nil"/>
              <w:bottom w:val="nil"/>
              <w:right w:val="nil"/>
            </w:tcBorders>
          </w:tcPr>
          <w:p w:rsidR="0097741B" w:rsidRPr="006B5EC0" w:rsidRDefault="0097741B" w:rsidP="007B3005">
            <w:pPr>
              <w:rPr>
                <w:rFonts w:ascii="Times New Roman" w:hAnsi="Times New Roman" w:cs="Times New Roman"/>
                <w:sz w:val="20"/>
                <w:szCs w:val="20"/>
              </w:rPr>
            </w:pPr>
            <w:r w:rsidRPr="006B5EC0">
              <w:rPr>
                <w:rFonts w:ascii="Times New Roman" w:hAnsi="Times New Roman" w:cs="Times New Roman"/>
                <w:sz w:val="20"/>
                <w:szCs w:val="20"/>
              </w:rPr>
              <w:t>«___» __________ 20___г.</w:t>
            </w:r>
          </w:p>
        </w:tc>
        <w:tc>
          <w:tcPr>
            <w:tcW w:w="290" w:type="dxa"/>
            <w:gridSpan w:val="2"/>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2719" w:type="dxa"/>
            <w:gridSpan w:val="2"/>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355" w:type="dxa"/>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3546" w:type="dxa"/>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r>
      <w:tr w:rsidR="0097741B" w:rsidRPr="00F43327" w:rsidTr="007B3005">
        <w:trPr>
          <w:jc w:val="center"/>
        </w:trPr>
        <w:tc>
          <w:tcPr>
            <w:tcW w:w="3227" w:type="dxa"/>
            <w:gridSpan w:val="3"/>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290" w:type="dxa"/>
            <w:gridSpan w:val="2"/>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2719" w:type="dxa"/>
            <w:gridSpan w:val="2"/>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355" w:type="dxa"/>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3546" w:type="dxa"/>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r>
      <w:tr w:rsidR="0097741B" w:rsidRPr="006B5EC0" w:rsidTr="007B3005">
        <w:trPr>
          <w:jc w:val="center"/>
        </w:trPr>
        <w:tc>
          <w:tcPr>
            <w:tcW w:w="10137" w:type="dxa"/>
            <w:gridSpan w:val="9"/>
            <w:tcBorders>
              <w:top w:val="nil"/>
              <w:left w:val="nil"/>
              <w:bottom w:val="nil"/>
              <w:right w:val="nil"/>
            </w:tcBorders>
          </w:tcPr>
          <w:p w:rsidR="0097741B" w:rsidRPr="006B5EC0" w:rsidRDefault="0097741B" w:rsidP="007B3005">
            <w:pPr>
              <w:jc w:val="both"/>
              <w:rPr>
                <w:rFonts w:ascii="Times New Roman" w:hAnsi="Times New Roman" w:cs="Times New Roman"/>
                <w:sz w:val="20"/>
                <w:szCs w:val="20"/>
              </w:rPr>
            </w:pPr>
            <w:r w:rsidRPr="006B5EC0">
              <w:rPr>
                <w:rFonts w:ascii="Times New Roman" w:hAnsi="Times New Roman" w:cs="Times New Roman"/>
                <w:sz w:val="20"/>
                <w:szCs w:val="20"/>
              </w:rPr>
              <w:t xml:space="preserve">Решение </w:t>
            </w:r>
            <w:r w:rsidRPr="004B56C7">
              <w:rPr>
                <w:rFonts w:ascii="Times New Roman" w:hAnsi="Times New Roman" w:cs="Times New Roman"/>
                <w:sz w:val="20"/>
                <w:szCs w:val="20"/>
              </w:rPr>
              <w:t>${</w:t>
            </w:r>
            <w:r w:rsidRPr="004B56C7">
              <w:rPr>
                <w:rFonts w:ascii="Times New Roman" w:hAnsi="Times New Roman" w:cs="Times New Roman"/>
                <w:sz w:val="20"/>
                <w:szCs w:val="20"/>
                <w:lang w:val="en-US"/>
              </w:rPr>
              <w:t>director</w:t>
            </w:r>
            <w:r w:rsidRPr="004B56C7">
              <w:rPr>
                <w:rFonts w:ascii="Times New Roman" w:hAnsi="Times New Roman" w:cs="Times New Roman"/>
                <w:sz w:val="20"/>
                <w:szCs w:val="20"/>
              </w:rPr>
              <w:t>_</w:t>
            </w:r>
            <w:r w:rsidRPr="004B56C7">
              <w:rPr>
                <w:rFonts w:ascii="Times New Roman" w:hAnsi="Times New Roman" w:cs="Times New Roman"/>
                <w:sz w:val="20"/>
                <w:szCs w:val="20"/>
                <w:lang w:val="en-US"/>
              </w:rPr>
              <w:t>post</w:t>
            </w:r>
            <w:r w:rsidRPr="004B56C7">
              <w:rPr>
                <w:rFonts w:ascii="Times New Roman" w:hAnsi="Times New Roman" w:cs="Times New Roman"/>
                <w:sz w:val="20"/>
                <w:szCs w:val="20"/>
              </w:rPr>
              <w:t>_</w:t>
            </w:r>
            <w:proofErr w:type="spellStart"/>
            <w:r w:rsidRPr="004B56C7">
              <w:rPr>
                <w:rFonts w:ascii="Times New Roman" w:hAnsi="Times New Roman" w:cs="Times New Roman"/>
                <w:sz w:val="20"/>
                <w:szCs w:val="20"/>
                <w:lang w:val="en-US"/>
              </w:rPr>
              <w:t>rp</w:t>
            </w:r>
            <w:proofErr w:type="spellEnd"/>
            <w:r w:rsidRPr="004B56C7">
              <w:rPr>
                <w:rFonts w:ascii="Times New Roman" w:hAnsi="Times New Roman" w:cs="Times New Roman"/>
                <w:sz w:val="20"/>
                <w:szCs w:val="20"/>
              </w:rPr>
              <w:t>}</w:t>
            </w:r>
            <w:r w:rsidRPr="006B5EC0">
              <w:rPr>
                <w:rFonts w:ascii="Times New Roman" w:hAnsi="Times New Roman" w:cs="Times New Roman"/>
                <w:sz w:val="20"/>
                <w:szCs w:val="20"/>
              </w:rPr>
              <w:t xml:space="preserve">, в отношении сообщения об операции (сделке) и его мотивированное </w:t>
            </w:r>
          </w:p>
        </w:tc>
      </w:tr>
      <w:tr w:rsidR="0097741B" w:rsidRPr="006B5EC0" w:rsidTr="007B3005">
        <w:trPr>
          <w:jc w:val="center"/>
        </w:trPr>
        <w:tc>
          <w:tcPr>
            <w:tcW w:w="10137" w:type="dxa"/>
            <w:gridSpan w:val="9"/>
            <w:tcBorders>
              <w:top w:val="nil"/>
              <w:left w:val="nil"/>
              <w:bottom w:val="single" w:sz="4" w:space="0" w:color="auto"/>
              <w:right w:val="nil"/>
            </w:tcBorders>
          </w:tcPr>
          <w:p w:rsidR="0097741B" w:rsidRPr="006B5EC0" w:rsidRDefault="0097741B" w:rsidP="007B3005">
            <w:pPr>
              <w:rPr>
                <w:rFonts w:ascii="Times New Roman" w:hAnsi="Times New Roman" w:cs="Times New Roman"/>
              </w:rPr>
            </w:pPr>
            <w:r w:rsidRPr="006B5EC0">
              <w:rPr>
                <w:rFonts w:ascii="Times New Roman" w:hAnsi="Times New Roman" w:cs="Times New Roman"/>
                <w:sz w:val="20"/>
                <w:szCs w:val="20"/>
              </w:rPr>
              <w:t>обоснование:</w:t>
            </w:r>
          </w:p>
        </w:tc>
      </w:tr>
      <w:tr w:rsidR="0097741B" w:rsidRPr="00F43327" w:rsidTr="007B3005">
        <w:trPr>
          <w:jc w:val="center"/>
        </w:trPr>
        <w:tc>
          <w:tcPr>
            <w:tcW w:w="3227" w:type="dxa"/>
            <w:gridSpan w:val="3"/>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290" w:type="dxa"/>
            <w:gridSpan w:val="2"/>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2719" w:type="dxa"/>
            <w:gridSpan w:val="2"/>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355" w:type="dxa"/>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3546" w:type="dxa"/>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r>
      <w:tr w:rsidR="0097741B" w:rsidRPr="006B5EC0" w:rsidTr="007B3005">
        <w:trPr>
          <w:jc w:val="center"/>
        </w:trPr>
        <w:tc>
          <w:tcPr>
            <w:tcW w:w="10137" w:type="dxa"/>
            <w:gridSpan w:val="9"/>
            <w:tcBorders>
              <w:top w:val="nil"/>
              <w:left w:val="nil"/>
              <w:bottom w:val="nil"/>
              <w:right w:val="nil"/>
            </w:tcBorders>
          </w:tcPr>
          <w:p w:rsidR="0097741B" w:rsidRPr="006B5EC0" w:rsidRDefault="0097741B" w:rsidP="007B3005">
            <w:pPr>
              <w:rPr>
                <w:rFonts w:ascii="Times New Roman" w:hAnsi="Times New Roman" w:cs="Times New Roman"/>
              </w:rPr>
            </w:pPr>
            <w:r w:rsidRPr="006B5EC0">
              <w:rPr>
                <w:rFonts w:ascii="Times New Roman" w:hAnsi="Times New Roman" w:cs="Times New Roman"/>
                <w:sz w:val="20"/>
                <w:szCs w:val="20"/>
              </w:rPr>
              <w:t xml:space="preserve">Дополнительные меры (или иные действия), предпринятые в отношении клиента в связи с выявлением необычной </w:t>
            </w:r>
          </w:p>
        </w:tc>
      </w:tr>
      <w:tr w:rsidR="0097741B" w:rsidRPr="006B5EC0" w:rsidTr="007B3005">
        <w:trPr>
          <w:jc w:val="center"/>
        </w:trPr>
        <w:tc>
          <w:tcPr>
            <w:tcW w:w="3369" w:type="dxa"/>
            <w:gridSpan w:val="4"/>
            <w:tcBorders>
              <w:top w:val="nil"/>
              <w:left w:val="nil"/>
              <w:bottom w:val="nil"/>
              <w:right w:val="nil"/>
            </w:tcBorders>
          </w:tcPr>
          <w:p w:rsidR="0097741B" w:rsidRPr="006B5EC0" w:rsidRDefault="0097741B" w:rsidP="007B3005">
            <w:pPr>
              <w:rPr>
                <w:rFonts w:ascii="Times New Roman" w:hAnsi="Times New Roman" w:cs="Times New Roman"/>
              </w:rPr>
            </w:pPr>
            <w:r w:rsidRPr="006B5EC0">
              <w:rPr>
                <w:rFonts w:ascii="Times New Roman" w:hAnsi="Times New Roman" w:cs="Times New Roman"/>
                <w:sz w:val="20"/>
                <w:szCs w:val="20"/>
              </w:rPr>
              <w:t>операции (сделки) или ее признаков:</w:t>
            </w:r>
          </w:p>
        </w:tc>
        <w:tc>
          <w:tcPr>
            <w:tcW w:w="6768" w:type="dxa"/>
            <w:gridSpan w:val="5"/>
            <w:tcBorders>
              <w:top w:val="nil"/>
              <w:left w:val="nil"/>
              <w:bottom w:val="single" w:sz="4" w:space="0" w:color="auto"/>
              <w:right w:val="nil"/>
            </w:tcBorders>
          </w:tcPr>
          <w:p w:rsidR="0097741B" w:rsidRPr="006B5EC0" w:rsidRDefault="0097741B" w:rsidP="007B3005">
            <w:pPr>
              <w:rPr>
                <w:rFonts w:ascii="Times New Roman" w:hAnsi="Times New Roman" w:cs="Times New Roman"/>
              </w:rPr>
            </w:pPr>
          </w:p>
        </w:tc>
      </w:tr>
      <w:tr w:rsidR="0097741B" w:rsidRPr="006B5EC0" w:rsidTr="007B3005">
        <w:trPr>
          <w:jc w:val="center"/>
        </w:trPr>
        <w:tc>
          <w:tcPr>
            <w:tcW w:w="10137" w:type="dxa"/>
            <w:gridSpan w:val="9"/>
            <w:tcBorders>
              <w:top w:val="nil"/>
              <w:left w:val="nil"/>
              <w:bottom w:val="single" w:sz="4" w:space="0" w:color="auto"/>
              <w:right w:val="nil"/>
            </w:tcBorders>
          </w:tcPr>
          <w:p w:rsidR="0097741B" w:rsidRPr="006B5EC0" w:rsidRDefault="0097741B" w:rsidP="007B3005">
            <w:pPr>
              <w:rPr>
                <w:rFonts w:ascii="Times New Roman" w:hAnsi="Times New Roman" w:cs="Times New Roman"/>
              </w:rPr>
            </w:pPr>
          </w:p>
        </w:tc>
      </w:tr>
      <w:tr w:rsidR="0097741B" w:rsidRPr="00F43327" w:rsidTr="007B3005">
        <w:trPr>
          <w:jc w:val="center"/>
        </w:trPr>
        <w:tc>
          <w:tcPr>
            <w:tcW w:w="3227" w:type="dxa"/>
            <w:gridSpan w:val="3"/>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290" w:type="dxa"/>
            <w:gridSpan w:val="2"/>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2719" w:type="dxa"/>
            <w:gridSpan w:val="2"/>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355" w:type="dxa"/>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c>
          <w:tcPr>
            <w:tcW w:w="3546" w:type="dxa"/>
            <w:tcBorders>
              <w:top w:val="single" w:sz="4" w:space="0" w:color="auto"/>
              <w:left w:val="nil"/>
              <w:bottom w:val="nil"/>
              <w:right w:val="nil"/>
            </w:tcBorders>
          </w:tcPr>
          <w:p w:rsidR="0097741B" w:rsidRPr="00F43327" w:rsidRDefault="0097741B" w:rsidP="007B3005">
            <w:pPr>
              <w:rPr>
                <w:rFonts w:ascii="Times New Roman" w:hAnsi="Times New Roman" w:cs="Times New Roman"/>
                <w:sz w:val="16"/>
                <w:szCs w:val="16"/>
              </w:rPr>
            </w:pPr>
          </w:p>
        </w:tc>
      </w:tr>
      <w:tr w:rsidR="0097741B" w:rsidRPr="006B5EC0" w:rsidTr="007B3005">
        <w:trPr>
          <w:jc w:val="center"/>
        </w:trPr>
        <w:tc>
          <w:tcPr>
            <w:tcW w:w="3227" w:type="dxa"/>
            <w:gridSpan w:val="3"/>
            <w:tcBorders>
              <w:top w:val="nil"/>
              <w:left w:val="nil"/>
              <w:bottom w:val="single" w:sz="4" w:space="0" w:color="auto"/>
              <w:right w:val="nil"/>
            </w:tcBorders>
          </w:tcPr>
          <w:p w:rsidR="0097741B" w:rsidRPr="004B56C7" w:rsidRDefault="0097741B" w:rsidP="007B3005">
            <w:pPr>
              <w:jc w:val="center"/>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sidRPr="004B56C7">
              <w:rPr>
                <w:rFonts w:ascii="Times New Roman" w:hAnsi="Times New Roman" w:cs="Times New Roman"/>
                <w:sz w:val="20"/>
                <w:szCs w:val="20"/>
                <w:lang w:val="en-US"/>
              </w:rPr>
              <w:t>director_post_ip</w:t>
            </w:r>
            <w:proofErr w:type="spellEnd"/>
            <w:r>
              <w:rPr>
                <w:rFonts w:ascii="Times New Roman" w:hAnsi="Times New Roman" w:cs="Times New Roman"/>
                <w:sz w:val="20"/>
                <w:szCs w:val="20"/>
                <w:lang w:val="en-US"/>
              </w:rPr>
              <w:t>}</w:t>
            </w:r>
          </w:p>
        </w:tc>
        <w:tc>
          <w:tcPr>
            <w:tcW w:w="290" w:type="dxa"/>
            <w:gridSpan w:val="2"/>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2719" w:type="dxa"/>
            <w:gridSpan w:val="2"/>
            <w:tcBorders>
              <w:top w:val="nil"/>
              <w:left w:val="nil"/>
              <w:bottom w:val="single" w:sz="4" w:space="0" w:color="auto"/>
              <w:right w:val="nil"/>
            </w:tcBorders>
          </w:tcPr>
          <w:p w:rsidR="0097741B" w:rsidRPr="006B5EC0" w:rsidRDefault="0097741B" w:rsidP="007B3005">
            <w:pPr>
              <w:rPr>
                <w:rFonts w:ascii="Times New Roman" w:hAnsi="Times New Roman" w:cs="Times New Roman"/>
                <w:sz w:val="20"/>
                <w:szCs w:val="20"/>
              </w:rPr>
            </w:pPr>
          </w:p>
        </w:tc>
        <w:tc>
          <w:tcPr>
            <w:tcW w:w="355" w:type="dxa"/>
            <w:tcBorders>
              <w:top w:val="nil"/>
              <w:left w:val="nil"/>
              <w:bottom w:val="nil"/>
              <w:right w:val="nil"/>
            </w:tcBorders>
          </w:tcPr>
          <w:p w:rsidR="0097741B" w:rsidRPr="006B5EC0" w:rsidRDefault="0097741B" w:rsidP="007B3005">
            <w:pPr>
              <w:rPr>
                <w:rFonts w:ascii="Times New Roman" w:hAnsi="Times New Roman" w:cs="Times New Roman"/>
                <w:sz w:val="20"/>
                <w:szCs w:val="20"/>
              </w:rPr>
            </w:pPr>
          </w:p>
        </w:tc>
        <w:tc>
          <w:tcPr>
            <w:tcW w:w="3546" w:type="dxa"/>
            <w:tcBorders>
              <w:top w:val="nil"/>
              <w:left w:val="nil"/>
              <w:bottom w:val="single" w:sz="4" w:space="0" w:color="auto"/>
              <w:right w:val="nil"/>
            </w:tcBorders>
          </w:tcPr>
          <w:p w:rsidR="0097741B" w:rsidRPr="004B56C7" w:rsidRDefault="0097741B" w:rsidP="007B3005">
            <w:pPr>
              <w:jc w:val="center"/>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sidRPr="004B56C7">
              <w:rPr>
                <w:rFonts w:ascii="Times New Roman" w:hAnsi="Times New Roman" w:cs="Times New Roman"/>
                <w:sz w:val="20"/>
                <w:szCs w:val="20"/>
                <w:lang w:val="en-US"/>
              </w:rPr>
              <w:t>fio_director_ip</w:t>
            </w:r>
            <w:proofErr w:type="spellEnd"/>
            <w:r>
              <w:rPr>
                <w:rFonts w:ascii="Times New Roman" w:hAnsi="Times New Roman" w:cs="Times New Roman"/>
                <w:sz w:val="20"/>
                <w:szCs w:val="20"/>
                <w:lang w:val="en-US"/>
              </w:rPr>
              <w:t>}</w:t>
            </w:r>
          </w:p>
        </w:tc>
      </w:tr>
      <w:tr w:rsidR="0097741B" w:rsidRPr="006B5EC0" w:rsidTr="007B3005">
        <w:trPr>
          <w:jc w:val="center"/>
        </w:trPr>
        <w:tc>
          <w:tcPr>
            <w:tcW w:w="3227" w:type="dxa"/>
            <w:gridSpan w:val="3"/>
            <w:tcBorders>
              <w:top w:val="single" w:sz="4" w:space="0" w:color="auto"/>
              <w:left w:val="nil"/>
              <w:bottom w:val="nil"/>
              <w:right w:val="nil"/>
            </w:tcBorders>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(должность)</w:t>
            </w:r>
          </w:p>
        </w:tc>
        <w:tc>
          <w:tcPr>
            <w:tcW w:w="290" w:type="dxa"/>
            <w:gridSpan w:val="2"/>
            <w:tcBorders>
              <w:top w:val="nil"/>
              <w:left w:val="nil"/>
              <w:bottom w:val="nil"/>
              <w:right w:val="nil"/>
            </w:tcBorders>
          </w:tcPr>
          <w:p w:rsidR="0097741B" w:rsidRPr="006B5EC0" w:rsidRDefault="0097741B" w:rsidP="007B3005">
            <w:pPr>
              <w:jc w:val="center"/>
              <w:rPr>
                <w:rFonts w:ascii="Times New Roman" w:hAnsi="Times New Roman" w:cs="Times New Roman"/>
                <w:sz w:val="12"/>
                <w:szCs w:val="12"/>
              </w:rPr>
            </w:pPr>
          </w:p>
        </w:tc>
        <w:tc>
          <w:tcPr>
            <w:tcW w:w="2719" w:type="dxa"/>
            <w:gridSpan w:val="2"/>
            <w:tcBorders>
              <w:top w:val="single" w:sz="4" w:space="0" w:color="auto"/>
              <w:left w:val="nil"/>
              <w:bottom w:val="nil"/>
              <w:right w:val="nil"/>
            </w:tcBorders>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(подпись)</w:t>
            </w:r>
          </w:p>
        </w:tc>
        <w:tc>
          <w:tcPr>
            <w:tcW w:w="355" w:type="dxa"/>
            <w:tcBorders>
              <w:top w:val="nil"/>
              <w:left w:val="nil"/>
              <w:bottom w:val="nil"/>
              <w:right w:val="nil"/>
            </w:tcBorders>
          </w:tcPr>
          <w:p w:rsidR="0097741B" w:rsidRPr="006B5EC0" w:rsidRDefault="0097741B" w:rsidP="007B3005">
            <w:pPr>
              <w:jc w:val="center"/>
              <w:rPr>
                <w:rFonts w:ascii="Times New Roman" w:hAnsi="Times New Roman" w:cs="Times New Roman"/>
                <w:sz w:val="12"/>
                <w:szCs w:val="12"/>
              </w:rPr>
            </w:pPr>
          </w:p>
        </w:tc>
        <w:tc>
          <w:tcPr>
            <w:tcW w:w="3546" w:type="dxa"/>
            <w:tcBorders>
              <w:top w:val="single" w:sz="4" w:space="0" w:color="auto"/>
              <w:left w:val="nil"/>
              <w:bottom w:val="nil"/>
              <w:right w:val="nil"/>
            </w:tcBorders>
          </w:tcPr>
          <w:p w:rsidR="0097741B" w:rsidRPr="006B5EC0" w:rsidRDefault="0097741B" w:rsidP="007B3005">
            <w:pPr>
              <w:jc w:val="center"/>
              <w:rPr>
                <w:rFonts w:ascii="Times New Roman" w:hAnsi="Times New Roman" w:cs="Times New Roman"/>
                <w:sz w:val="12"/>
                <w:szCs w:val="12"/>
              </w:rPr>
            </w:pPr>
            <w:r w:rsidRPr="006B5EC0">
              <w:rPr>
                <w:rFonts w:ascii="Times New Roman" w:hAnsi="Times New Roman" w:cs="Times New Roman"/>
                <w:sz w:val="12"/>
                <w:szCs w:val="12"/>
              </w:rPr>
              <w:t>(ФИО)</w:t>
            </w:r>
          </w:p>
        </w:tc>
      </w:tr>
      <w:tr w:rsidR="0097741B" w:rsidRPr="00F43327" w:rsidTr="007B3005">
        <w:trPr>
          <w:jc w:val="center"/>
        </w:trPr>
        <w:tc>
          <w:tcPr>
            <w:tcW w:w="3227" w:type="dxa"/>
            <w:gridSpan w:val="3"/>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290" w:type="dxa"/>
            <w:gridSpan w:val="2"/>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2719" w:type="dxa"/>
            <w:gridSpan w:val="2"/>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355" w:type="dxa"/>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c>
          <w:tcPr>
            <w:tcW w:w="3546" w:type="dxa"/>
            <w:tcBorders>
              <w:top w:val="nil"/>
              <w:left w:val="nil"/>
              <w:bottom w:val="nil"/>
              <w:right w:val="nil"/>
            </w:tcBorders>
          </w:tcPr>
          <w:p w:rsidR="0097741B" w:rsidRPr="00F43327" w:rsidRDefault="0097741B" w:rsidP="007B3005">
            <w:pPr>
              <w:rPr>
                <w:rFonts w:ascii="Times New Roman" w:hAnsi="Times New Roman" w:cs="Times New Roman"/>
                <w:sz w:val="16"/>
                <w:szCs w:val="16"/>
              </w:rPr>
            </w:pPr>
          </w:p>
        </w:tc>
      </w:tr>
      <w:tr w:rsidR="0097741B" w:rsidRPr="006B5EC0" w:rsidTr="007B3005">
        <w:trPr>
          <w:jc w:val="center"/>
        </w:trPr>
        <w:tc>
          <w:tcPr>
            <w:tcW w:w="3227" w:type="dxa"/>
            <w:gridSpan w:val="3"/>
            <w:tcBorders>
              <w:top w:val="nil"/>
              <w:left w:val="nil"/>
              <w:bottom w:val="nil"/>
              <w:right w:val="nil"/>
            </w:tcBorders>
          </w:tcPr>
          <w:p w:rsidR="0097741B" w:rsidRPr="006B5EC0" w:rsidRDefault="0097741B" w:rsidP="007B3005">
            <w:pPr>
              <w:rPr>
                <w:rFonts w:ascii="Times New Roman" w:hAnsi="Times New Roman" w:cs="Times New Roman"/>
                <w:sz w:val="20"/>
                <w:szCs w:val="20"/>
              </w:rPr>
            </w:pPr>
            <w:r w:rsidRPr="006B5EC0">
              <w:rPr>
                <w:rFonts w:ascii="Times New Roman" w:hAnsi="Times New Roman" w:cs="Times New Roman"/>
                <w:sz w:val="20"/>
                <w:szCs w:val="20"/>
              </w:rPr>
              <w:t>«___» __________ 20___г.</w:t>
            </w:r>
          </w:p>
        </w:tc>
        <w:tc>
          <w:tcPr>
            <w:tcW w:w="290" w:type="dxa"/>
            <w:gridSpan w:val="2"/>
            <w:tcBorders>
              <w:top w:val="nil"/>
              <w:left w:val="nil"/>
              <w:bottom w:val="nil"/>
              <w:right w:val="nil"/>
            </w:tcBorders>
          </w:tcPr>
          <w:p w:rsidR="0097741B" w:rsidRPr="006B5EC0" w:rsidRDefault="0097741B" w:rsidP="007B3005">
            <w:pPr>
              <w:rPr>
                <w:rFonts w:ascii="Times New Roman" w:hAnsi="Times New Roman" w:cs="Times New Roman"/>
              </w:rPr>
            </w:pPr>
          </w:p>
        </w:tc>
        <w:tc>
          <w:tcPr>
            <w:tcW w:w="2719" w:type="dxa"/>
            <w:gridSpan w:val="2"/>
            <w:tcBorders>
              <w:top w:val="nil"/>
              <w:left w:val="nil"/>
              <w:bottom w:val="nil"/>
              <w:right w:val="nil"/>
            </w:tcBorders>
          </w:tcPr>
          <w:p w:rsidR="0097741B" w:rsidRPr="006B5EC0" w:rsidRDefault="0097741B" w:rsidP="007B3005">
            <w:pPr>
              <w:rPr>
                <w:rFonts w:ascii="Times New Roman" w:hAnsi="Times New Roman" w:cs="Times New Roman"/>
              </w:rPr>
            </w:pPr>
          </w:p>
        </w:tc>
        <w:tc>
          <w:tcPr>
            <w:tcW w:w="355" w:type="dxa"/>
            <w:tcBorders>
              <w:top w:val="nil"/>
              <w:left w:val="nil"/>
              <w:bottom w:val="nil"/>
              <w:right w:val="nil"/>
            </w:tcBorders>
          </w:tcPr>
          <w:p w:rsidR="0097741B" w:rsidRPr="006B5EC0" w:rsidRDefault="0097741B" w:rsidP="007B3005">
            <w:pPr>
              <w:rPr>
                <w:rFonts w:ascii="Times New Roman" w:hAnsi="Times New Roman" w:cs="Times New Roman"/>
              </w:rPr>
            </w:pPr>
          </w:p>
        </w:tc>
        <w:tc>
          <w:tcPr>
            <w:tcW w:w="3546" w:type="dxa"/>
            <w:tcBorders>
              <w:top w:val="nil"/>
              <w:left w:val="nil"/>
              <w:bottom w:val="nil"/>
              <w:right w:val="nil"/>
            </w:tcBorders>
          </w:tcPr>
          <w:p w:rsidR="0097741B" w:rsidRPr="006B5EC0" w:rsidRDefault="0097741B" w:rsidP="007B3005">
            <w:pPr>
              <w:rPr>
                <w:rFonts w:ascii="Times New Roman" w:hAnsi="Times New Roman" w:cs="Times New Roman"/>
              </w:rPr>
            </w:pPr>
          </w:p>
        </w:tc>
      </w:tr>
    </w:tbl>
    <w:p w:rsidR="0097741B" w:rsidRDefault="0097741B" w:rsidP="0097741B">
      <w:pPr>
        <w:spacing w:after="0" w:line="240" w:lineRule="auto"/>
        <w:jc w:val="right"/>
        <w:rPr>
          <w:rFonts w:ascii="Times New Roman" w:eastAsia="BatangChe" w:hAnsi="Times New Roman" w:cs="Times New Roman"/>
        </w:rPr>
      </w:pPr>
      <w:r>
        <w:rPr>
          <w:rFonts w:ascii="Times New Roman" w:eastAsia="BatangChe" w:hAnsi="Times New Roman" w:cs="Times New Roman"/>
        </w:rPr>
        <w:lastRenderedPageBreak/>
        <w:t>Приложение №6</w:t>
      </w:r>
    </w:p>
    <w:p w:rsidR="0097741B" w:rsidRDefault="0097741B" w:rsidP="0097741B">
      <w:pPr>
        <w:spacing w:after="0" w:line="240" w:lineRule="auto"/>
        <w:jc w:val="right"/>
        <w:rPr>
          <w:rFonts w:ascii="Times New Roman" w:eastAsia="BatangChe" w:hAnsi="Times New Roman" w:cs="Times New Roman"/>
        </w:rPr>
      </w:pPr>
    </w:p>
    <w:p w:rsidR="0097741B" w:rsidRPr="004D3D38" w:rsidRDefault="0097741B" w:rsidP="0097741B">
      <w:pPr>
        <w:pStyle w:val="ac"/>
        <w:shd w:val="clear" w:color="auto" w:fill="FFFFFF"/>
        <w:spacing w:before="0" w:beforeAutospacing="0" w:after="0" w:afterAutospacing="0"/>
        <w:ind w:left="567" w:right="564" w:firstLine="142"/>
        <w:jc w:val="center"/>
        <w:rPr>
          <w:color w:val="222222"/>
        </w:rPr>
      </w:pPr>
      <w:r w:rsidRPr="004D3D38">
        <w:rPr>
          <w:rStyle w:val="ad"/>
          <w:rFonts w:eastAsia="Calibri"/>
          <w:color w:val="222222"/>
          <w:bdr w:val="none" w:sz="0" w:space="0" w:color="auto" w:frame="1"/>
        </w:rPr>
        <w:t>СТРУКТУРА ФЭС 1-ФМ</w:t>
      </w:r>
    </w:p>
    <w:p w:rsidR="0097741B" w:rsidRPr="004D3D38" w:rsidRDefault="0097741B" w:rsidP="0097741B">
      <w:pPr>
        <w:pStyle w:val="ac"/>
        <w:shd w:val="clear" w:color="auto" w:fill="FFFFFF"/>
        <w:spacing w:before="0" w:beforeAutospacing="0" w:after="0" w:afterAutospacing="0"/>
        <w:ind w:left="567" w:right="564" w:firstLine="142"/>
        <w:jc w:val="center"/>
        <w:rPr>
          <w:color w:val="222222"/>
        </w:rPr>
      </w:pPr>
      <w:r w:rsidRPr="004D3D38">
        <w:rPr>
          <w:rStyle w:val="ad"/>
          <w:rFonts w:eastAsia="Calibri"/>
          <w:color w:val="222222"/>
          <w:bdr w:val="none" w:sz="0" w:space="0" w:color="auto" w:frame="1"/>
        </w:rPr>
        <w:t>"ИНФОРМАЦИЯ ОБ ОПЕРАЦИИ С ДЕНЕЖНЫМИ СРЕДСТВАМИ</w:t>
      </w:r>
    </w:p>
    <w:p w:rsidR="0097741B" w:rsidRPr="004D3D38" w:rsidRDefault="0097741B" w:rsidP="0097741B">
      <w:pPr>
        <w:pStyle w:val="ac"/>
        <w:shd w:val="clear" w:color="auto" w:fill="FFFFFF"/>
        <w:spacing w:before="0" w:beforeAutospacing="0" w:after="0" w:afterAutospacing="0"/>
        <w:ind w:left="567" w:right="564" w:firstLine="142"/>
        <w:jc w:val="center"/>
        <w:rPr>
          <w:color w:val="222222"/>
        </w:rPr>
      </w:pPr>
      <w:r w:rsidRPr="004D3D38">
        <w:rPr>
          <w:rStyle w:val="ad"/>
          <w:rFonts w:eastAsia="Calibri"/>
          <w:color w:val="222222"/>
          <w:bdr w:val="none" w:sz="0" w:space="0" w:color="auto" w:frame="1"/>
        </w:rPr>
        <w:t>ИЛИ ИНЫМ ИМУЩЕСТВОМ, ПОДЛЕЖАЩЕЙ ОБЯЗАТЕЛЬНОМУ КОНТРОЛЮ,</w:t>
      </w:r>
      <w:r>
        <w:rPr>
          <w:rStyle w:val="ad"/>
          <w:rFonts w:eastAsia="Calibri"/>
          <w:color w:val="222222"/>
          <w:bdr w:val="none" w:sz="0" w:space="0" w:color="auto" w:frame="1"/>
        </w:rPr>
        <w:t xml:space="preserve"> </w:t>
      </w:r>
      <w:r w:rsidRPr="004D3D38">
        <w:rPr>
          <w:rStyle w:val="ad"/>
          <w:rFonts w:eastAsia="Calibri"/>
          <w:color w:val="222222"/>
          <w:bdr w:val="none" w:sz="0" w:space="0" w:color="auto" w:frame="1"/>
        </w:rPr>
        <w:t>И ОПЕРАЦИИ, В ОТНОШЕНИИ КОТОРОЙ ВОЗНИКЛИ ПОДОЗРЕНИЯ,</w:t>
      </w:r>
      <w:r>
        <w:rPr>
          <w:rStyle w:val="ad"/>
          <w:rFonts w:eastAsia="Calibri"/>
          <w:color w:val="222222"/>
          <w:bdr w:val="none" w:sz="0" w:space="0" w:color="auto" w:frame="1"/>
        </w:rPr>
        <w:t xml:space="preserve"> </w:t>
      </w:r>
      <w:r w:rsidRPr="004D3D38">
        <w:rPr>
          <w:rStyle w:val="ad"/>
          <w:rFonts w:eastAsia="Calibri"/>
          <w:color w:val="222222"/>
          <w:bdr w:val="none" w:sz="0" w:space="0" w:color="auto" w:frame="1"/>
        </w:rPr>
        <w:t>ЧТО ОНА ОСУЩЕСТВЛЯЕТСЯ В ЦЕЛЯХ ЛЕГАЛИЗ</w:t>
      </w:r>
      <w:r w:rsidRPr="004D3D38">
        <w:rPr>
          <w:rStyle w:val="ad"/>
          <w:rFonts w:eastAsia="Calibri"/>
          <w:color w:val="222222"/>
          <w:bdr w:val="none" w:sz="0" w:space="0" w:color="auto" w:frame="1"/>
        </w:rPr>
        <w:t>А</w:t>
      </w:r>
      <w:r w:rsidRPr="004D3D38">
        <w:rPr>
          <w:rStyle w:val="ad"/>
          <w:rFonts w:eastAsia="Calibri"/>
          <w:color w:val="222222"/>
          <w:bdr w:val="none" w:sz="0" w:space="0" w:color="auto" w:frame="1"/>
        </w:rPr>
        <w:t>ЦИИ (ОТМЫВАНИЯ)</w:t>
      </w:r>
      <w:r>
        <w:rPr>
          <w:rStyle w:val="ad"/>
          <w:rFonts w:eastAsia="Calibri"/>
          <w:color w:val="222222"/>
          <w:bdr w:val="none" w:sz="0" w:space="0" w:color="auto" w:frame="1"/>
        </w:rPr>
        <w:t xml:space="preserve"> </w:t>
      </w:r>
      <w:r w:rsidRPr="004D3D38">
        <w:rPr>
          <w:rStyle w:val="ad"/>
          <w:rFonts w:eastAsia="Calibri"/>
          <w:color w:val="222222"/>
          <w:bdr w:val="none" w:sz="0" w:space="0" w:color="auto" w:frame="1"/>
        </w:rPr>
        <w:t>ДОХОДОВ, ПОЛУЧЕННЫХ ПРЕСТУПНЫМ П</w:t>
      </w:r>
      <w:r w:rsidRPr="004D3D38">
        <w:rPr>
          <w:rStyle w:val="ad"/>
          <w:rFonts w:eastAsia="Calibri"/>
          <w:color w:val="222222"/>
          <w:bdr w:val="none" w:sz="0" w:space="0" w:color="auto" w:frame="1"/>
        </w:rPr>
        <w:t>У</w:t>
      </w:r>
      <w:r w:rsidRPr="004D3D38">
        <w:rPr>
          <w:rStyle w:val="ad"/>
          <w:rFonts w:eastAsia="Calibri"/>
          <w:color w:val="222222"/>
          <w:bdr w:val="none" w:sz="0" w:space="0" w:color="auto" w:frame="1"/>
        </w:rPr>
        <w:t>ТЕМ, ИЛИ ФИНАНСИРОВАНИЯ</w:t>
      </w:r>
      <w:r>
        <w:rPr>
          <w:rStyle w:val="ad"/>
          <w:rFonts w:eastAsia="Calibri"/>
          <w:color w:val="222222"/>
          <w:bdr w:val="none" w:sz="0" w:space="0" w:color="auto" w:frame="1"/>
        </w:rPr>
        <w:t xml:space="preserve"> </w:t>
      </w:r>
      <w:r w:rsidRPr="004D3D38">
        <w:rPr>
          <w:rStyle w:val="ad"/>
          <w:rFonts w:eastAsia="Calibri"/>
          <w:color w:val="222222"/>
          <w:bdr w:val="none" w:sz="0" w:space="0" w:color="auto" w:frame="1"/>
        </w:rPr>
        <w:t>ТЕРРОРИЗМА, А ТАКЖЕ О ПРИО</w:t>
      </w:r>
      <w:r w:rsidRPr="004D3D38">
        <w:rPr>
          <w:rStyle w:val="ad"/>
          <w:rFonts w:eastAsia="Calibri"/>
          <w:color w:val="222222"/>
          <w:bdr w:val="none" w:sz="0" w:space="0" w:color="auto" w:frame="1"/>
        </w:rPr>
        <w:t>С</w:t>
      </w:r>
      <w:r w:rsidRPr="004D3D38">
        <w:rPr>
          <w:rStyle w:val="ad"/>
          <w:rFonts w:eastAsia="Calibri"/>
          <w:color w:val="222222"/>
          <w:bdr w:val="none" w:sz="0" w:space="0" w:color="auto" w:frame="1"/>
        </w:rPr>
        <w:t>ТАНОВЛЕННОЙ ОПЕРАЦИИ</w:t>
      </w:r>
      <w:r>
        <w:rPr>
          <w:rStyle w:val="ad"/>
          <w:rFonts w:eastAsia="Calibri"/>
          <w:color w:val="222222"/>
          <w:bdr w:val="none" w:sz="0" w:space="0" w:color="auto" w:frame="1"/>
        </w:rPr>
        <w:t xml:space="preserve"> </w:t>
      </w:r>
      <w:r w:rsidRPr="004D3D38">
        <w:rPr>
          <w:rStyle w:val="ad"/>
          <w:rFonts w:eastAsia="Calibri"/>
          <w:color w:val="222222"/>
          <w:bdr w:val="none" w:sz="0" w:space="0" w:color="auto" w:frame="1"/>
        </w:rPr>
        <w:t>С ДЕНЕЖНЫМИ СРЕДСТВАМИ ИЛИ ИНЫМ ИМУЩЕСТВОМ"</w:t>
      </w:r>
    </w:p>
    <w:p w:rsidR="0097741B" w:rsidRDefault="0097741B" w:rsidP="0097741B">
      <w:pPr>
        <w:pStyle w:val="ac"/>
        <w:shd w:val="clear" w:color="auto" w:fill="FFFFFF"/>
        <w:spacing w:before="0" w:beforeAutospacing="0" w:after="0" w:afterAutospacing="0"/>
        <w:jc w:val="center"/>
        <w:rPr>
          <w:color w:val="222222"/>
        </w:rPr>
      </w:pPr>
    </w:p>
    <w:p w:rsidR="0097741B" w:rsidRPr="004D3D38" w:rsidRDefault="0097741B" w:rsidP="0097741B">
      <w:pPr>
        <w:pStyle w:val="ac"/>
        <w:shd w:val="clear" w:color="auto" w:fill="FFFFFF"/>
        <w:spacing w:before="0" w:beforeAutospacing="0" w:after="0" w:afterAutospacing="0"/>
        <w:rPr>
          <w:color w:val="222222"/>
        </w:rPr>
      </w:pP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1. Наименование электронного сообщения.</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Наименование электронного сообщения имеет следующую структуру:</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FM01_V_N_GGGGMMDD_01XXXPPPP.xml</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где:</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FM01 - идентификатор формы электронного сообщения;</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В случае представления исправленного или заменяющего сообщения, ранее представленн</w:t>
      </w:r>
      <w:r w:rsidRPr="004D3D38">
        <w:rPr>
          <w:color w:val="222222"/>
        </w:rPr>
        <w:t>о</w:t>
      </w:r>
      <w:r w:rsidRPr="004D3D38">
        <w:rPr>
          <w:color w:val="222222"/>
        </w:rPr>
        <w:t xml:space="preserve">го в </w:t>
      </w:r>
      <w:proofErr w:type="spellStart"/>
      <w:r w:rsidRPr="004D3D38">
        <w:rPr>
          <w:color w:val="222222"/>
        </w:rPr>
        <w:t>Росфинмониторинг</w:t>
      </w:r>
      <w:proofErr w:type="spellEnd"/>
      <w:r w:rsidRPr="004D3D38">
        <w:rPr>
          <w:color w:val="222222"/>
        </w:rPr>
        <w:t xml:space="preserve"> по формам, действовавшим до вступления в силу настоящей Инс</w:t>
      </w:r>
      <w:r w:rsidRPr="004D3D38">
        <w:rPr>
          <w:color w:val="222222"/>
        </w:rPr>
        <w:t>т</w:t>
      </w:r>
      <w:r w:rsidRPr="004D3D38">
        <w:rPr>
          <w:color w:val="222222"/>
        </w:rPr>
        <w:t xml:space="preserve">рукции, идентификатор формы электронного сообщения </w:t>
      </w:r>
      <w:proofErr w:type="gramStart"/>
      <w:r w:rsidRPr="004D3D38">
        <w:rPr>
          <w:color w:val="222222"/>
        </w:rPr>
        <w:t>будет</w:t>
      </w:r>
      <w:proofErr w:type="gramEnd"/>
      <w:r w:rsidRPr="004D3D38">
        <w:rPr>
          <w:color w:val="222222"/>
        </w:rPr>
        <w:t xml:space="preserve"> имеет значения SPD3 - для формы 3-СПД или SPD4 - для формы 4-СПД (в зависимости от формы ранее представле</w:t>
      </w:r>
      <w:r w:rsidRPr="004D3D38">
        <w:rPr>
          <w:color w:val="222222"/>
        </w:rPr>
        <w:t>н</w:t>
      </w:r>
      <w:r w:rsidRPr="004D3D38">
        <w:rPr>
          <w:color w:val="222222"/>
        </w:rPr>
        <w:t>ного сообщения).</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V - код вида предоставляемой информации, совпадает со значением:</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"1" - для представления информации об операциях с денежными средствами или иным имуществом, подлежащих обязательному контролю;</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"2" - для представления информации об операциях с денежными средствами или иным имуществом, в отношении которых при реализации правил внутреннего контроля возник</w:t>
      </w:r>
      <w:r w:rsidRPr="004D3D38">
        <w:rPr>
          <w:color w:val="222222"/>
        </w:rPr>
        <w:t>а</w:t>
      </w:r>
      <w:r w:rsidRPr="004D3D38">
        <w:rPr>
          <w:color w:val="222222"/>
        </w:rPr>
        <w:t>ют подозрения об их осуществлении в целях легализации (отмывания) доходов, полученных преступным путем, или финансирования терроризма;</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"6" - для предоставления информации о приостановленных операциях с денежными средс</w:t>
      </w:r>
      <w:r w:rsidRPr="004D3D38">
        <w:rPr>
          <w:color w:val="222222"/>
        </w:rPr>
        <w:t>т</w:t>
      </w:r>
      <w:r w:rsidRPr="004D3D38">
        <w:rPr>
          <w:color w:val="222222"/>
        </w:rPr>
        <w:t>вами или иным имуществом;</w:t>
      </w:r>
    </w:p>
    <w:p w:rsidR="0097741B" w:rsidRPr="004D3D38" w:rsidRDefault="0097741B" w:rsidP="0097741B">
      <w:pPr>
        <w:pStyle w:val="ac"/>
        <w:shd w:val="clear" w:color="auto" w:fill="FFFFFF"/>
        <w:spacing w:before="0" w:beforeAutospacing="0" w:after="0" w:afterAutospacing="0"/>
        <w:jc w:val="both"/>
        <w:rPr>
          <w:color w:val="222222"/>
        </w:rPr>
      </w:pPr>
      <w:proofErr w:type="gramStart"/>
      <w:r w:rsidRPr="004D3D38">
        <w:rPr>
          <w:color w:val="222222"/>
        </w:rPr>
        <w:t>"7" - для предоставления информации о почтовых переводах денежных средств, при осущ</w:t>
      </w:r>
      <w:r w:rsidRPr="004D3D38">
        <w:rPr>
          <w:color w:val="222222"/>
        </w:rPr>
        <w:t>е</w:t>
      </w:r>
      <w:r w:rsidRPr="004D3D38">
        <w:rPr>
          <w:color w:val="222222"/>
        </w:rPr>
        <w:t>ствлении которых в поступившем почтовом сообщении отсутствует предусмотренная пун</w:t>
      </w:r>
      <w:r w:rsidRPr="004D3D38">
        <w:rPr>
          <w:color w:val="222222"/>
        </w:rPr>
        <w:t>к</w:t>
      </w:r>
      <w:r w:rsidRPr="004D3D38">
        <w:rPr>
          <w:color w:val="222222"/>
        </w:rPr>
        <w:t>том 7 статьи 7.2 Федерального закона информация о плательщике, в отношении которых у работников федеральной почтовой связи возникают подозрения, что они осуществляются в целях легализации (отмывания) доходов, полученных преступным путем, или финансир</w:t>
      </w:r>
      <w:r w:rsidRPr="004D3D38">
        <w:rPr>
          <w:color w:val="222222"/>
        </w:rPr>
        <w:t>о</w:t>
      </w:r>
      <w:r w:rsidRPr="004D3D38">
        <w:rPr>
          <w:color w:val="222222"/>
        </w:rPr>
        <w:t>вания терроризма.</w:t>
      </w:r>
      <w:proofErr w:type="gramEnd"/>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N - идентификатор отправителя информации, имеет вид:</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для организаций - девятнадцатиразрядный код (идентификационный номер налогоплател</w:t>
      </w:r>
      <w:r w:rsidRPr="004D3D38">
        <w:rPr>
          <w:color w:val="222222"/>
        </w:rPr>
        <w:t>ь</w:t>
      </w:r>
      <w:r w:rsidRPr="004D3D38">
        <w:rPr>
          <w:color w:val="222222"/>
        </w:rPr>
        <w:t>щика (ИНН) и код причины постановки на учет (КПП) организации (филиала, представ</w:t>
      </w:r>
      <w:r w:rsidRPr="004D3D38">
        <w:rPr>
          <w:color w:val="222222"/>
        </w:rPr>
        <w:t>и</w:t>
      </w:r>
      <w:r w:rsidRPr="004D3D38">
        <w:rPr>
          <w:color w:val="222222"/>
        </w:rPr>
        <w:t>тельства);</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для лиц и индивидуальных предпринимателей - двенадцатиразрядный код ИНН;</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GGGGMMDD - дата (год, месяц, день) направления электронного сообщения (8 символов);</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01XXXPPPP - Порядковый номер сообщения формируется в порядке возрастания, в течение дня представления сведений, начиная с номера "01XXX0001", где "XXX" - код филиала о</w:t>
      </w:r>
      <w:r w:rsidRPr="004D3D38">
        <w:rPr>
          <w:color w:val="222222"/>
        </w:rPr>
        <w:t>р</w:t>
      </w:r>
      <w:r w:rsidRPr="004D3D38">
        <w:rPr>
          <w:color w:val="222222"/>
        </w:rPr>
        <w:t>ганизации, который присваивается организацией самостоятельно в случае представления сообщения филиалом. В ином случае ставится значение "000".</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 xml:space="preserve">Расширение имени файла - </w:t>
      </w:r>
      <w:proofErr w:type="spellStart"/>
      <w:r w:rsidRPr="004D3D38">
        <w:rPr>
          <w:color w:val="222222"/>
        </w:rPr>
        <w:t>xml</w:t>
      </w:r>
      <w:proofErr w:type="spellEnd"/>
      <w:r w:rsidRPr="004D3D38">
        <w:rPr>
          <w:color w:val="222222"/>
        </w:rPr>
        <w:t>. Расширение имени файла может указываться как строчн</w:t>
      </w:r>
      <w:r w:rsidRPr="004D3D38">
        <w:rPr>
          <w:color w:val="222222"/>
        </w:rPr>
        <w:t>ы</w:t>
      </w:r>
      <w:r w:rsidRPr="004D3D38">
        <w:rPr>
          <w:color w:val="222222"/>
        </w:rPr>
        <w:t>ми, так и прописными буквами.</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 </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2. Кодировка электронного сообщения.</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Первая строка XML файла должна иметь следующий вид:</w:t>
      </w:r>
    </w:p>
    <w:p w:rsidR="0097741B" w:rsidRPr="004D3D38" w:rsidRDefault="0097741B" w:rsidP="0097741B">
      <w:pPr>
        <w:pStyle w:val="ac"/>
        <w:shd w:val="clear" w:color="auto" w:fill="FFFFFF"/>
        <w:spacing w:before="0" w:beforeAutospacing="0" w:after="0" w:afterAutospacing="0"/>
        <w:jc w:val="both"/>
        <w:rPr>
          <w:color w:val="222222"/>
        </w:rPr>
      </w:pPr>
      <w:r w:rsidRPr="004D3D38">
        <w:rPr>
          <w:color w:val="222222"/>
        </w:rPr>
        <w:t>&lt;?</w:t>
      </w:r>
      <w:proofErr w:type="spellStart"/>
      <w:r w:rsidRPr="004D3D38">
        <w:rPr>
          <w:color w:val="222222"/>
        </w:rPr>
        <w:t>xmlversion=</w:t>
      </w:r>
      <w:proofErr w:type="spellEnd"/>
      <w:r w:rsidRPr="004D3D38">
        <w:rPr>
          <w:color w:val="222222"/>
        </w:rPr>
        <w:t xml:space="preserve">"1.0" </w:t>
      </w:r>
      <w:proofErr w:type="spellStart"/>
      <w:r w:rsidRPr="004D3D38">
        <w:rPr>
          <w:color w:val="222222"/>
        </w:rPr>
        <w:t>encoding=</w:t>
      </w:r>
      <w:proofErr w:type="spellEnd"/>
      <w:r w:rsidRPr="004D3D38">
        <w:rPr>
          <w:color w:val="222222"/>
        </w:rPr>
        <w:t>"UTF-8"?&gt;</w:t>
      </w:r>
    </w:p>
    <w:p w:rsidR="0097741B" w:rsidRDefault="0097741B" w:rsidP="0097741B">
      <w:pPr>
        <w:spacing w:after="0" w:line="240" w:lineRule="auto"/>
        <w:jc w:val="right"/>
        <w:rPr>
          <w:rFonts w:ascii="Times New Roman" w:eastAsia="BatangChe" w:hAnsi="Times New Roman" w:cs="Times New Roman"/>
        </w:rPr>
      </w:pPr>
      <w:r>
        <w:rPr>
          <w:rFonts w:ascii="Times New Roman" w:eastAsia="BatangChe" w:hAnsi="Times New Roman" w:cs="Times New Roman"/>
        </w:rPr>
        <w:lastRenderedPageBreak/>
        <w:t>Приложение №7</w:t>
      </w:r>
    </w:p>
    <w:p w:rsidR="0097741B" w:rsidRDefault="0097741B" w:rsidP="0097741B">
      <w:pPr>
        <w:spacing w:after="0" w:line="240" w:lineRule="auto"/>
        <w:jc w:val="right"/>
        <w:rPr>
          <w:rFonts w:ascii="Times New Roman" w:eastAsia="BatangChe" w:hAnsi="Times New Roman" w:cs="Times New Roman"/>
        </w:rPr>
      </w:pPr>
    </w:p>
    <w:p w:rsidR="0097741B" w:rsidRPr="00EB0DEE" w:rsidRDefault="0097741B" w:rsidP="0097741B">
      <w:pPr>
        <w:pStyle w:val="ac"/>
        <w:shd w:val="clear" w:color="auto" w:fill="FFFFFF"/>
        <w:spacing w:before="0" w:beforeAutospacing="0" w:after="0" w:afterAutospacing="0"/>
        <w:jc w:val="center"/>
        <w:rPr>
          <w:color w:val="222222"/>
        </w:rPr>
      </w:pPr>
      <w:r w:rsidRPr="00EB0DEE">
        <w:rPr>
          <w:rStyle w:val="ad"/>
          <w:rFonts w:eastAsia="Calibri"/>
          <w:color w:val="222222"/>
          <w:bdr w:val="none" w:sz="0" w:space="0" w:color="auto" w:frame="1"/>
        </w:rPr>
        <w:t>СТРУКТУРА ФЭС 2-ФМ</w:t>
      </w:r>
    </w:p>
    <w:p w:rsidR="0097741B" w:rsidRPr="00EB0DEE" w:rsidRDefault="0097741B" w:rsidP="0097741B">
      <w:pPr>
        <w:pStyle w:val="ac"/>
        <w:shd w:val="clear" w:color="auto" w:fill="FFFFFF"/>
        <w:spacing w:before="0" w:beforeAutospacing="0" w:after="0" w:afterAutospacing="0"/>
        <w:jc w:val="center"/>
        <w:rPr>
          <w:color w:val="222222"/>
        </w:rPr>
      </w:pPr>
      <w:r w:rsidRPr="00EB0DEE">
        <w:rPr>
          <w:rStyle w:val="ad"/>
          <w:rFonts w:eastAsia="Calibri"/>
          <w:color w:val="222222"/>
          <w:bdr w:val="none" w:sz="0" w:space="0" w:color="auto" w:frame="1"/>
        </w:rPr>
        <w:t>"ИНФОРМАЦИЯ О ПРИНЯТЫХ МЕРАХ ПО ЗАМОРАЖИВАНИЮ</w:t>
      </w:r>
    </w:p>
    <w:p w:rsidR="0097741B" w:rsidRPr="00EB0DEE" w:rsidRDefault="0097741B" w:rsidP="0097741B">
      <w:pPr>
        <w:pStyle w:val="ac"/>
        <w:shd w:val="clear" w:color="auto" w:fill="FFFFFF"/>
        <w:spacing w:before="0" w:beforeAutospacing="0" w:after="0" w:afterAutospacing="0"/>
        <w:jc w:val="center"/>
        <w:rPr>
          <w:color w:val="222222"/>
        </w:rPr>
      </w:pPr>
      <w:r w:rsidRPr="00EB0DEE">
        <w:rPr>
          <w:rStyle w:val="ad"/>
          <w:rFonts w:eastAsia="Calibri"/>
          <w:color w:val="222222"/>
          <w:bdr w:val="none" w:sz="0" w:space="0" w:color="auto" w:frame="1"/>
        </w:rPr>
        <w:t>(БЛОКИРОВАНИЮ) ДЕНЕЖНЫХ СРЕДСТВ ИЛИ ИНОГО ИМУЩЕСТВА"</w:t>
      </w:r>
    </w:p>
    <w:p w:rsidR="0097741B" w:rsidRPr="00EB0DEE" w:rsidRDefault="0097741B" w:rsidP="0097741B">
      <w:pPr>
        <w:pStyle w:val="ac"/>
        <w:shd w:val="clear" w:color="auto" w:fill="FFFFFF"/>
        <w:spacing w:before="0" w:beforeAutospacing="0" w:after="0" w:afterAutospacing="0"/>
        <w:rPr>
          <w:color w:val="222222"/>
        </w:rPr>
      </w:pP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1. Наименование электронного сообщения.</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Наименование электронного сообщения имеет следующую структуру:</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FM02_V_N_GGGGMMDD_02XXXPPPP.xml</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где:</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FM02 - идентификатор формы электронного сообщения;</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V - код вида предоставляемой информации, совпадает со значением:</w:t>
      </w:r>
    </w:p>
    <w:p w:rsidR="0097741B" w:rsidRPr="00EB0DEE" w:rsidRDefault="0097741B" w:rsidP="0097741B">
      <w:pPr>
        <w:pStyle w:val="ac"/>
        <w:shd w:val="clear" w:color="auto" w:fill="FFFFFF"/>
        <w:spacing w:before="0" w:beforeAutospacing="0" w:after="0" w:afterAutospacing="0"/>
        <w:jc w:val="both"/>
        <w:rPr>
          <w:color w:val="222222"/>
        </w:rPr>
      </w:pPr>
      <w:proofErr w:type="gramStart"/>
      <w:r w:rsidRPr="00EB0DEE">
        <w:rPr>
          <w:color w:val="222222"/>
        </w:rPr>
        <w:t>"3" - представление информации о принятых мерах по замораживанию (блокированию) д</w:t>
      </w:r>
      <w:r w:rsidRPr="00EB0DEE">
        <w:rPr>
          <w:color w:val="222222"/>
        </w:rPr>
        <w:t>е</w:t>
      </w:r>
      <w:r w:rsidRPr="00EB0DEE">
        <w:rPr>
          <w:color w:val="222222"/>
        </w:rPr>
        <w:t>нежных средств или иного имущества к организациям и физическим лицам, включенным в перечень организаций и физических лиц, в отношении которых имеются сведения об их причастности к экстремистской деятельности или терроризму, либо организациям или ф</w:t>
      </w:r>
      <w:r w:rsidRPr="00EB0DEE">
        <w:rPr>
          <w:color w:val="222222"/>
        </w:rPr>
        <w:t>и</w:t>
      </w:r>
      <w:r w:rsidRPr="00EB0DEE">
        <w:rPr>
          <w:color w:val="222222"/>
        </w:rPr>
        <w:t>зическим лицам, в отношении которых межведомственным координационным органом принято решение, предусмотренное пунктом 1 статьи 7.4 Федерального закона;</w:t>
      </w:r>
      <w:proofErr w:type="gramEnd"/>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N - идентификатор отправителя информации, имеет вид:</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для организаций - девятнадцатиразрядный код (идентификационный номер налогоплател</w:t>
      </w:r>
      <w:r w:rsidRPr="00EB0DEE">
        <w:rPr>
          <w:color w:val="222222"/>
        </w:rPr>
        <w:t>ь</w:t>
      </w:r>
      <w:r w:rsidRPr="00EB0DEE">
        <w:rPr>
          <w:color w:val="222222"/>
        </w:rPr>
        <w:t>щика (ИНН) и код причины постановки на учет (КПП) организации (филиала, представ</w:t>
      </w:r>
      <w:r w:rsidRPr="00EB0DEE">
        <w:rPr>
          <w:color w:val="222222"/>
        </w:rPr>
        <w:t>и</w:t>
      </w:r>
      <w:r w:rsidRPr="00EB0DEE">
        <w:rPr>
          <w:color w:val="222222"/>
        </w:rPr>
        <w:t>тельства);</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для лиц и индивидуальных предпринимателей - двенадцатиразрядный код ИНН;</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GGGGMMDD - дата (год, месяц, день) направления электронного сообщения (8 символов);</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02XXXPPPP - Порядковый номер сообщения формируется в порядке возрастания, в течение дня представления сведений, начиная с номера "02XXX00001", где "XXX" - код филиала организации, который присваивается организацией самостоятельно в случае представления сообщения филиалом. В ином случае ставится значение "000".</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 xml:space="preserve">Расширение имени файла - </w:t>
      </w:r>
      <w:proofErr w:type="spellStart"/>
      <w:r w:rsidRPr="00EB0DEE">
        <w:rPr>
          <w:color w:val="222222"/>
        </w:rPr>
        <w:t>xml</w:t>
      </w:r>
      <w:proofErr w:type="spellEnd"/>
      <w:r w:rsidRPr="00EB0DEE">
        <w:rPr>
          <w:color w:val="222222"/>
        </w:rPr>
        <w:t>. Расширение имени файла может указываться как строчн</w:t>
      </w:r>
      <w:r w:rsidRPr="00EB0DEE">
        <w:rPr>
          <w:color w:val="222222"/>
        </w:rPr>
        <w:t>ы</w:t>
      </w:r>
      <w:r w:rsidRPr="00EB0DEE">
        <w:rPr>
          <w:color w:val="222222"/>
        </w:rPr>
        <w:t>ми, так и прописными буквами.</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 </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2. Кодировка электронного сообщения.</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Первая строка XML файла должна иметь следующий вид:</w:t>
      </w:r>
    </w:p>
    <w:p w:rsidR="0097741B" w:rsidRPr="00EB0DEE" w:rsidRDefault="0097741B" w:rsidP="0097741B">
      <w:pPr>
        <w:pStyle w:val="ac"/>
        <w:shd w:val="clear" w:color="auto" w:fill="FFFFFF"/>
        <w:spacing w:before="0" w:beforeAutospacing="0" w:after="0" w:afterAutospacing="0"/>
        <w:jc w:val="both"/>
        <w:rPr>
          <w:color w:val="222222"/>
        </w:rPr>
      </w:pPr>
      <w:r w:rsidRPr="00EB0DEE">
        <w:rPr>
          <w:color w:val="222222"/>
        </w:rPr>
        <w:t>&lt;?</w:t>
      </w:r>
      <w:proofErr w:type="spellStart"/>
      <w:r w:rsidRPr="00EB0DEE">
        <w:rPr>
          <w:color w:val="222222"/>
        </w:rPr>
        <w:t>xmlversion=</w:t>
      </w:r>
      <w:proofErr w:type="spellEnd"/>
      <w:r w:rsidRPr="00EB0DEE">
        <w:rPr>
          <w:color w:val="222222"/>
        </w:rPr>
        <w:t xml:space="preserve">"1.0" </w:t>
      </w:r>
      <w:proofErr w:type="spellStart"/>
      <w:r w:rsidRPr="00EB0DEE">
        <w:rPr>
          <w:color w:val="222222"/>
        </w:rPr>
        <w:t>encoding=</w:t>
      </w:r>
      <w:proofErr w:type="spellEnd"/>
      <w:r w:rsidRPr="00EB0DEE">
        <w:rPr>
          <w:color w:val="222222"/>
        </w:rPr>
        <w:t>"UTF-8"?&gt;</w:t>
      </w:r>
    </w:p>
    <w:p w:rsidR="0097741B" w:rsidRDefault="0097741B" w:rsidP="0097741B">
      <w:pPr>
        <w:rPr>
          <w:rFonts w:ascii="Times New Roman" w:eastAsia="BatangChe" w:hAnsi="Times New Roman" w:cs="Times New Roman"/>
        </w:rPr>
      </w:pPr>
      <w:r>
        <w:rPr>
          <w:rFonts w:ascii="Times New Roman" w:eastAsia="BatangChe" w:hAnsi="Times New Roman" w:cs="Times New Roman"/>
        </w:rPr>
        <w:br w:type="page"/>
      </w:r>
    </w:p>
    <w:p w:rsidR="0097741B" w:rsidRDefault="0097741B" w:rsidP="0097741B">
      <w:pPr>
        <w:spacing w:after="0" w:line="240" w:lineRule="auto"/>
        <w:jc w:val="right"/>
        <w:rPr>
          <w:rFonts w:ascii="Times New Roman" w:eastAsia="BatangChe" w:hAnsi="Times New Roman" w:cs="Times New Roman"/>
        </w:rPr>
      </w:pPr>
      <w:r>
        <w:rPr>
          <w:rFonts w:ascii="Times New Roman" w:eastAsia="BatangChe" w:hAnsi="Times New Roman" w:cs="Times New Roman"/>
        </w:rPr>
        <w:lastRenderedPageBreak/>
        <w:t>Приложение №8</w:t>
      </w:r>
    </w:p>
    <w:p w:rsidR="0097741B" w:rsidRDefault="0097741B" w:rsidP="0097741B">
      <w:pPr>
        <w:spacing w:after="0" w:line="240" w:lineRule="auto"/>
        <w:jc w:val="right"/>
        <w:rPr>
          <w:rFonts w:ascii="Times New Roman" w:eastAsia="BatangChe" w:hAnsi="Times New Roman" w:cs="Times New Roman"/>
        </w:rPr>
      </w:pPr>
    </w:p>
    <w:p w:rsidR="0097741B" w:rsidRPr="00082A7B" w:rsidRDefault="0097741B" w:rsidP="0097741B">
      <w:pPr>
        <w:pStyle w:val="ac"/>
        <w:shd w:val="clear" w:color="auto" w:fill="FFFFFF"/>
        <w:spacing w:before="0" w:beforeAutospacing="0" w:after="0" w:afterAutospacing="0"/>
        <w:jc w:val="center"/>
        <w:rPr>
          <w:color w:val="222222"/>
        </w:rPr>
      </w:pPr>
      <w:r w:rsidRPr="00082A7B">
        <w:rPr>
          <w:rStyle w:val="ad"/>
          <w:rFonts w:eastAsia="Calibri"/>
          <w:color w:val="222222"/>
          <w:bdr w:val="none" w:sz="0" w:space="0" w:color="auto" w:frame="1"/>
        </w:rPr>
        <w:t>СТРУКТУРА ФЭС 3-ФМ</w:t>
      </w:r>
    </w:p>
    <w:p w:rsidR="0097741B" w:rsidRPr="00082A7B" w:rsidRDefault="0097741B" w:rsidP="0097741B">
      <w:pPr>
        <w:pStyle w:val="ac"/>
        <w:shd w:val="clear" w:color="auto" w:fill="FFFFFF"/>
        <w:spacing w:before="0" w:beforeAutospacing="0" w:after="0" w:afterAutospacing="0"/>
        <w:jc w:val="center"/>
        <w:rPr>
          <w:color w:val="222222"/>
        </w:rPr>
      </w:pPr>
      <w:r w:rsidRPr="00082A7B">
        <w:rPr>
          <w:rStyle w:val="ad"/>
          <w:rFonts w:eastAsia="Calibri"/>
          <w:color w:val="222222"/>
          <w:bdr w:val="none" w:sz="0" w:space="0" w:color="auto" w:frame="1"/>
        </w:rPr>
        <w:t xml:space="preserve">"ИНФОРМАЦИЯ О РЕЗУЛЬТАТАХ ПРОВЕРКИ НАЛИЧИЯ </w:t>
      </w:r>
      <w:proofErr w:type="gramStart"/>
      <w:r w:rsidRPr="00082A7B">
        <w:rPr>
          <w:rStyle w:val="ad"/>
          <w:rFonts w:eastAsia="Calibri"/>
          <w:color w:val="222222"/>
          <w:bdr w:val="none" w:sz="0" w:space="0" w:color="auto" w:frame="1"/>
        </w:rPr>
        <w:t>СРЕДИ</w:t>
      </w:r>
      <w:proofErr w:type="gramEnd"/>
      <w:r w:rsidRPr="00082A7B">
        <w:rPr>
          <w:rStyle w:val="ad"/>
          <w:rFonts w:eastAsia="Calibri"/>
          <w:color w:val="222222"/>
          <w:bdr w:val="none" w:sz="0" w:space="0" w:color="auto" w:frame="1"/>
        </w:rPr>
        <w:t xml:space="preserve"> СВОИХ</w:t>
      </w:r>
    </w:p>
    <w:p w:rsidR="0097741B" w:rsidRPr="00082A7B" w:rsidRDefault="0097741B" w:rsidP="0097741B">
      <w:pPr>
        <w:pStyle w:val="ac"/>
        <w:shd w:val="clear" w:color="auto" w:fill="FFFFFF"/>
        <w:spacing w:before="0" w:beforeAutospacing="0" w:after="0" w:afterAutospacing="0"/>
        <w:jc w:val="center"/>
        <w:rPr>
          <w:color w:val="222222"/>
        </w:rPr>
      </w:pPr>
      <w:r w:rsidRPr="00082A7B">
        <w:rPr>
          <w:rStyle w:val="ad"/>
          <w:rFonts w:eastAsia="Calibri"/>
          <w:color w:val="222222"/>
          <w:bdr w:val="none" w:sz="0" w:space="0" w:color="auto" w:frame="1"/>
        </w:rPr>
        <w:t xml:space="preserve">КЛИЕНТОВ ЛИЦ, В ОТНОШЕНИИ КОТОРЫХ </w:t>
      </w:r>
      <w:proofErr w:type="gramStart"/>
      <w:r w:rsidRPr="00082A7B">
        <w:rPr>
          <w:rStyle w:val="ad"/>
          <w:rFonts w:eastAsia="Calibri"/>
          <w:color w:val="222222"/>
          <w:bdr w:val="none" w:sz="0" w:space="0" w:color="auto" w:frame="1"/>
        </w:rPr>
        <w:t>ПРИМЕНЕНЫ</w:t>
      </w:r>
      <w:proofErr w:type="gramEnd"/>
      <w:r w:rsidRPr="00082A7B">
        <w:rPr>
          <w:rStyle w:val="ad"/>
          <w:rFonts w:eastAsia="Calibri"/>
          <w:color w:val="222222"/>
          <w:bdr w:val="none" w:sz="0" w:space="0" w:color="auto" w:frame="1"/>
        </w:rPr>
        <w:t xml:space="preserve"> ЛИБО ДОЛЖНЫ</w:t>
      </w:r>
    </w:p>
    <w:p w:rsidR="0097741B" w:rsidRDefault="0097741B" w:rsidP="0097741B">
      <w:pPr>
        <w:pStyle w:val="ac"/>
        <w:shd w:val="clear" w:color="auto" w:fill="FFFFFF"/>
        <w:spacing w:before="0" w:beforeAutospacing="0" w:after="0" w:afterAutospacing="0"/>
        <w:jc w:val="center"/>
        <w:rPr>
          <w:rStyle w:val="ad"/>
          <w:rFonts w:eastAsia="Calibri"/>
          <w:color w:val="222222"/>
          <w:bdr w:val="none" w:sz="0" w:space="0" w:color="auto" w:frame="1"/>
        </w:rPr>
      </w:pPr>
      <w:r w:rsidRPr="00082A7B">
        <w:rPr>
          <w:rStyle w:val="ad"/>
          <w:rFonts w:eastAsia="Calibri"/>
          <w:color w:val="222222"/>
          <w:bdr w:val="none" w:sz="0" w:space="0" w:color="auto" w:frame="1"/>
        </w:rPr>
        <w:t>ПРИМЕНЯТЬСЯ МЕРЫ ПО ЗАМОРАЖИВАНИЮ (БЛОКИРОВАНИЮ) ДЕНЕ</w:t>
      </w:r>
      <w:r w:rsidRPr="00082A7B">
        <w:rPr>
          <w:rStyle w:val="ad"/>
          <w:rFonts w:eastAsia="Calibri"/>
          <w:color w:val="222222"/>
          <w:bdr w:val="none" w:sz="0" w:space="0" w:color="auto" w:frame="1"/>
        </w:rPr>
        <w:t>Ж</w:t>
      </w:r>
      <w:r w:rsidRPr="00082A7B">
        <w:rPr>
          <w:rStyle w:val="ad"/>
          <w:rFonts w:eastAsia="Calibri"/>
          <w:color w:val="222222"/>
          <w:bdr w:val="none" w:sz="0" w:space="0" w:color="auto" w:frame="1"/>
        </w:rPr>
        <w:t>НЫХ</w:t>
      </w:r>
      <w:r>
        <w:rPr>
          <w:rStyle w:val="ad"/>
          <w:rFonts w:eastAsia="Calibri"/>
          <w:color w:val="222222"/>
          <w:bdr w:val="none" w:sz="0" w:space="0" w:color="auto" w:frame="1"/>
        </w:rPr>
        <w:t xml:space="preserve"> </w:t>
      </w:r>
      <w:r w:rsidRPr="00082A7B">
        <w:rPr>
          <w:rStyle w:val="ad"/>
          <w:rFonts w:eastAsia="Calibri"/>
          <w:color w:val="222222"/>
          <w:bdr w:val="none" w:sz="0" w:space="0" w:color="auto" w:frame="1"/>
        </w:rPr>
        <w:t>СРЕДСТВ ИЛИ ИНОГО ИМУЩЕСТВА"</w:t>
      </w:r>
    </w:p>
    <w:p w:rsidR="0097741B" w:rsidRDefault="0097741B" w:rsidP="0097741B">
      <w:pPr>
        <w:pStyle w:val="ac"/>
        <w:shd w:val="clear" w:color="auto" w:fill="FFFFFF"/>
        <w:spacing w:before="0" w:beforeAutospacing="0" w:after="0" w:afterAutospacing="0"/>
        <w:jc w:val="center"/>
        <w:rPr>
          <w:rStyle w:val="ad"/>
          <w:rFonts w:eastAsia="Calibri"/>
          <w:color w:val="222222"/>
          <w:bdr w:val="none" w:sz="0" w:space="0" w:color="auto" w:frame="1"/>
        </w:rPr>
      </w:pPr>
    </w:p>
    <w:p w:rsidR="0097741B" w:rsidRPr="00082A7B" w:rsidRDefault="0097741B" w:rsidP="0097741B">
      <w:pPr>
        <w:pStyle w:val="ac"/>
        <w:shd w:val="clear" w:color="auto" w:fill="FFFFFF"/>
        <w:spacing w:before="0" w:beforeAutospacing="0" w:after="0" w:afterAutospacing="0"/>
        <w:rPr>
          <w:color w:val="222222"/>
        </w:rPr>
      </w:pPr>
      <w:r w:rsidRPr="00082A7B">
        <w:rPr>
          <w:color w:val="222222"/>
        </w:rPr>
        <w:t>1. Наименование электронного сообщения.</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Наименование электронного сообщения имеет следующую структуру:</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FM03_V_N_GGGGMMDD_03XXXPPPP.xml</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где:</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FM03 - идентификатор формы электронного сообщения;</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V - код вида предоставляемой информации, совпадает со значением:</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"4" - Представление информации о результатах проверки наличия среди своих клиентов о</w:t>
      </w:r>
      <w:r w:rsidRPr="00082A7B">
        <w:rPr>
          <w:color w:val="222222"/>
        </w:rPr>
        <w:t>р</w:t>
      </w:r>
      <w:r w:rsidRPr="00082A7B">
        <w:rPr>
          <w:color w:val="222222"/>
        </w:rPr>
        <w:t>ганизаций и физических лиц, в отношении которых применены либо должны применяться меры по замораживанию (блокированию) денежных средств или иного имущества;</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N - идентификатор отправителя информации, имеет вид:</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для организаций - девятнадцатиразрядный код (идентификационный номер налогоплател</w:t>
      </w:r>
      <w:r w:rsidRPr="00082A7B">
        <w:rPr>
          <w:color w:val="222222"/>
        </w:rPr>
        <w:t>ь</w:t>
      </w:r>
      <w:r w:rsidRPr="00082A7B">
        <w:rPr>
          <w:color w:val="222222"/>
        </w:rPr>
        <w:t>щика (ИНН) и код причины постановки на учет (КПП) организации (филиала, представ</w:t>
      </w:r>
      <w:r w:rsidRPr="00082A7B">
        <w:rPr>
          <w:color w:val="222222"/>
        </w:rPr>
        <w:t>и</w:t>
      </w:r>
      <w:r w:rsidRPr="00082A7B">
        <w:rPr>
          <w:color w:val="222222"/>
        </w:rPr>
        <w:t>тельства);</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для лиц и индивидуальных предпринимателей - двенадцатиразрядный код ИНН;</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GGGGMMDD - дата (год, месяц, день) направления электронного сообщения (8 символов);</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03XXXPPPP - Порядковый номер сообщения формируется в порядке возрастания, в течение дня представления сведений, начиная с номера "03XXX00001", где "XXX" - код филиала организации, который присваивается организацией самостоятельно в случае представления сообщения филиалом. В ином случае ставится значение "000".</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 xml:space="preserve">Расширение имени файла - </w:t>
      </w:r>
      <w:proofErr w:type="spellStart"/>
      <w:r w:rsidRPr="00082A7B">
        <w:rPr>
          <w:color w:val="222222"/>
        </w:rPr>
        <w:t>xml</w:t>
      </w:r>
      <w:proofErr w:type="spellEnd"/>
      <w:r w:rsidRPr="00082A7B">
        <w:rPr>
          <w:color w:val="222222"/>
        </w:rPr>
        <w:t>. Расширение имени файла может указываться как строчн</w:t>
      </w:r>
      <w:r w:rsidRPr="00082A7B">
        <w:rPr>
          <w:color w:val="222222"/>
        </w:rPr>
        <w:t>ы</w:t>
      </w:r>
      <w:r w:rsidRPr="00082A7B">
        <w:rPr>
          <w:color w:val="222222"/>
        </w:rPr>
        <w:t>ми, так и прописными буквами.</w:t>
      </w:r>
    </w:p>
    <w:p w:rsidR="0097741B" w:rsidRPr="00082A7B" w:rsidRDefault="0097741B" w:rsidP="0097741B">
      <w:pPr>
        <w:pStyle w:val="ac"/>
        <w:shd w:val="clear" w:color="auto" w:fill="FFFFFF"/>
        <w:spacing w:before="0" w:beforeAutospacing="0" w:after="0" w:afterAutospacing="0"/>
        <w:jc w:val="both"/>
        <w:rPr>
          <w:color w:val="222222"/>
        </w:rPr>
      </w:pP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2. Кодировка электронного сообщения.</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Первая строка XML файла должна иметь следующий вид:</w:t>
      </w:r>
    </w:p>
    <w:p w:rsidR="0097741B" w:rsidRPr="00082A7B" w:rsidRDefault="0097741B" w:rsidP="0097741B">
      <w:pPr>
        <w:pStyle w:val="ac"/>
        <w:shd w:val="clear" w:color="auto" w:fill="FFFFFF"/>
        <w:spacing w:before="0" w:beforeAutospacing="0" w:after="0" w:afterAutospacing="0"/>
        <w:jc w:val="both"/>
        <w:rPr>
          <w:color w:val="222222"/>
        </w:rPr>
      </w:pPr>
      <w:r w:rsidRPr="00082A7B">
        <w:rPr>
          <w:color w:val="222222"/>
        </w:rPr>
        <w:t>&lt;?</w:t>
      </w:r>
      <w:proofErr w:type="spellStart"/>
      <w:r w:rsidRPr="00082A7B">
        <w:rPr>
          <w:color w:val="222222"/>
        </w:rPr>
        <w:t>xmlversion=</w:t>
      </w:r>
      <w:proofErr w:type="spellEnd"/>
      <w:r w:rsidRPr="00082A7B">
        <w:rPr>
          <w:color w:val="222222"/>
        </w:rPr>
        <w:t xml:space="preserve">"1.0" </w:t>
      </w:r>
      <w:proofErr w:type="spellStart"/>
      <w:r w:rsidRPr="00082A7B">
        <w:rPr>
          <w:color w:val="222222"/>
        </w:rPr>
        <w:t>encoding=</w:t>
      </w:r>
      <w:proofErr w:type="spellEnd"/>
      <w:r w:rsidRPr="00082A7B">
        <w:rPr>
          <w:color w:val="222222"/>
        </w:rPr>
        <w:t>"UTF-8"?&gt;</w:t>
      </w:r>
    </w:p>
    <w:p w:rsidR="0097741B" w:rsidRDefault="0097741B" w:rsidP="0097741B">
      <w:pPr>
        <w:rPr>
          <w:rFonts w:ascii="Times New Roman" w:eastAsia="BatangChe" w:hAnsi="Times New Roman" w:cs="Times New Roman"/>
        </w:rPr>
      </w:pPr>
      <w:r>
        <w:rPr>
          <w:rFonts w:ascii="Times New Roman" w:eastAsia="BatangChe" w:hAnsi="Times New Roman" w:cs="Times New Roman"/>
        </w:rPr>
        <w:br w:type="page"/>
      </w:r>
    </w:p>
    <w:p w:rsidR="0097741B" w:rsidRDefault="0097741B" w:rsidP="0097741B">
      <w:pPr>
        <w:spacing w:after="0" w:line="240" w:lineRule="auto"/>
        <w:jc w:val="right"/>
        <w:rPr>
          <w:rFonts w:ascii="Times New Roman" w:eastAsia="BatangChe" w:hAnsi="Times New Roman" w:cs="Times New Roman"/>
        </w:rPr>
      </w:pPr>
      <w:r>
        <w:rPr>
          <w:rFonts w:ascii="Times New Roman" w:eastAsia="BatangChe" w:hAnsi="Times New Roman" w:cs="Times New Roman"/>
        </w:rPr>
        <w:lastRenderedPageBreak/>
        <w:t>Приложение №9</w:t>
      </w:r>
    </w:p>
    <w:p w:rsidR="0097741B" w:rsidRDefault="0097741B" w:rsidP="0097741B">
      <w:pPr>
        <w:spacing w:after="0" w:line="240" w:lineRule="auto"/>
        <w:jc w:val="right"/>
        <w:rPr>
          <w:rFonts w:ascii="Times New Roman" w:eastAsia="BatangChe" w:hAnsi="Times New Roman" w:cs="Times New Roman"/>
        </w:rPr>
      </w:pPr>
    </w:p>
    <w:p w:rsidR="0097741B" w:rsidRPr="00B323A9" w:rsidRDefault="0097741B" w:rsidP="0097741B">
      <w:pPr>
        <w:pStyle w:val="ac"/>
        <w:shd w:val="clear" w:color="auto" w:fill="FFFFFF"/>
        <w:spacing w:before="0" w:beforeAutospacing="0" w:after="0" w:afterAutospacing="0"/>
        <w:jc w:val="center"/>
        <w:rPr>
          <w:color w:val="222222"/>
        </w:rPr>
      </w:pPr>
      <w:r w:rsidRPr="00B323A9">
        <w:rPr>
          <w:rStyle w:val="ad"/>
          <w:rFonts w:eastAsia="Calibri"/>
          <w:color w:val="222222"/>
          <w:bdr w:val="none" w:sz="0" w:space="0" w:color="auto" w:frame="1"/>
        </w:rPr>
        <w:t>СТРУКТУРА ФЭС 4-ФМ</w:t>
      </w:r>
    </w:p>
    <w:p w:rsidR="0097741B" w:rsidRPr="00B323A9" w:rsidRDefault="0097741B" w:rsidP="0097741B">
      <w:pPr>
        <w:pStyle w:val="ac"/>
        <w:shd w:val="clear" w:color="auto" w:fill="FFFFFF"/>
        <w:spacing w:before="0" w:beforeAutospacing="0" w:after="0" w:afterAutospacing="0"/>
        <w:jc w:val="center"/>
        <w:rPr>
          <w:color w:val="222222"/>
        </w:rPr>
      </w:pPr>
      <w:r w:rsidRPr="00B323A9">
        <w:rPr>
          <w:rStyle w:val="ad"/>
          <w:rFonts w:eastAsia="Calibri"/>
          <w:color w:val="222222"/>
          <w:bdr w:val="none" w:sz="0" w:space="0" w:color="auto" w:frame="1"/>
        </w:rPr>
        <w:t>"ИНФОРМАЦИЯ О ФАКТАХ ПРЕПЯТСТВИЯ СО СТОРОНЫ</w:t>
      </w:r>
    </w:p>
    <w:p w:rsidR="0097741B" w:rsidRPr="00B323A9" w:rsidRDefault="0097741B" w:rsidP="0097741B">
      <w:pPr>
        <w:pStyle w:val="ac"/>
        <w:shd w:val="clear" w:color="auto" w:fill="FFFFFF"/>
        <w:spacing w:before="0" w:beforeAutospacing="0" w:after="0" w:afterAutospacing="0"/>
        <w:jc w:val="center"/>
        <w:rPr>
          <w:color w:val="222222"/>
        </w:rPr>
      </w:pPr>
      <w:r w:rsidRPr="00B323A9">
        <w:rPr>
          <w:rStyle w:val="ad"/>
          <w:rFonts w:eastAsia="Calibri"/>
          <w:color w:val="222222"/>
          <w:bdr w:val="none" w:sz="0" w:space="0" w:color="auto" w:frame="1"/>
        </w:rPr>
        <w:t>ГОСУДАРСТВА (ТЕРРИТОРИИ), В КОТОРОМ (НА КОТОРОЙ)</w:t>
      </w:r>
    </w:p>
    <w:p w:rsidR="0097741B" w:rsidRPr="00B323A9" w:rsidRDefault="0097741B" w:rsidP="0097741B">
      <w:pPr>
        <w:pStyle w:val="ac"/>
        <w:shd w:val="clear" w:color="auto" w:fill="FFFFFF"/>
        <w:spacing w:before="0" w:beforeAutospacing="0" w:after="0" w:afterAutospacing="0"/>
        <w:jc w:val="center"/>
        <w:rPr>
          <w:color w:val="222222"/>
        </w:rPr>
      </w:pPr>
      <w:r w:rsidRPr="00B323A9">
        <w:rPr>
          <w:rStyle w:val="ad"/>
          <w:rFonts w:eastAsia="Calibri"/>
          <w:color w:val="222222"/>
          <w:bdr w:val="none" w:sz="0" w:space="0" w:color="auto" w:frame="1"/>
        </w:rPr>
        <w:t>РАСПОЛОЖЕНЫ ФИЛИАЛЫ И ПРЕДСТАВИТЕЛЬСТВА, А ТАКЖЕ ДОЧЕРНИЕ</w:t>
      </w:r>
    </w:p>
    <w:p w:rsidR="0097741B" w:rsidRPr="00B323A9" w:rsidRDefault="0097741B" w:rsidP="0097741B">
      <w:pPr>
        <w:pStyle w:val="ac"/>
        <w:shd w:val="clear" w:color="auto" w:fill="FFFFFF"/>
        <w:spacing w:before="0" w:beforeAutospacing="0" w:after="0" w:afterAutospacing="0"/>
        <w:jc w:val="center"/>
        <w:rPr>
          <w:color w:val="222222"/>
        </w:rPr>
      </w:pPr>
      <w:r w:rsidRPr="00B323A9">
        <w:rPr>
          <w:rStyle w:val="ad"/>
          <w:rFonts w:eastAsia="Calibri"/>
          <w:color w:val="222222"/>
          <w:bdr w:val="none" w:sz="0" w:space="0" w:color="auto" w:frame="1"/>
        </w:rPr>
        <w:t>ОРГАНИЗАЦИИ ОРГАНИЗАЦИЙ, ОСУЩЕСТВЛЯЮЩИХ ОПЕРАЦИИ</w:t>
      </w:r>
    </w:p>
    <w:p w:rsidR="0097741B" w:rsidRPr="00B323A9" w:rsidRDefault="0097741B" w:rsidP="0097741B">
      <w:pPr>
        <w:pStyle w:val="ac"/>
        <w:shd w:val="clear" w:color="auto" w:fill="FFFFFF"/>
        <w:spacing w:before="0" w:beforeAutospacing="0" w:after="0" w:afterAutospacing="0"/>
        <w:jc w:val="center"/>
        <w:rPr>
          <w:color w:val="222222"/>
        </w:rPr>
      </w:pPr>
      <w:r w:rsidRPr="00B323A9">
        <w:rPr>
          <w:rStyle w:val="ad"/>
          <w:rFonts w:eastAsia="Calibri"/>
          <w:color w:val="222222"/>
          <w:bdr w:val="none" w:sz="0" w:space="0" w:color="auto" w:frame="1"/>
        </w:rPr>
        <w:t>С ДЕНЕЖНЫМИ СРЕДСТВАМИ ИЛИ ИНЫМ ИМУЩЕСТВОМ, РЕАЛИЗАЦИИ</w:t>
      </w:r>
    </w:p>
    <w:p w:rsidR="0097741B" w:rsidRPr="00B323A9" w:rsidRDefault="0097741B" w:rsidP="0097741B">
      <w:pPr>
        <w:pStyle w:val="ac"/>
        <w:shd w:val="clear" w:color="auto" w:fill="FFFFFF"/>
        <w:spacing w:before="0" w:beforeAutospacing="0" w:after="0" w:afterAutospacing="0"/>
        <w:jc w:val="center"/>
        <w:rPr>
          <w:color w:val="222222"/>
        </w:rPr>
      </w:pPr>
      <w:r w:rsidRPr="00B323A9">
        <w:rPr>
          <w:rStyle w:val="ad"/>
          <w:rFonts w:eastAsia="Calibri"/>
          <w:color w:val="222222"/>
          <w:bdr w:val="none" w:sz="0" w:space="0" w:color="auto" w:frame="1"/>
        </w:rPr>
        <w:t>ТАКИМИ ФИЛИАЛАМИ, ПРЕДСТАВИТЕЛЬСТВАМИ И ДОЧЕРНИМИ</w:t>
      </w:r>
    </w:p>
    <w:p w:rsidR="0097741B" w:rsidRPr="00B323A9" w:rsidRDefault="0097741B" w:rsidP="0097741B">
      <w:pPr>
        <w:pStyle w:val="ac"/>
        <w:shd w:val="clear" w:color="auto" w:fill="FFFFFF"/>
        <w:spacing w:before="0" w:beforeAutospacing="0" w:after="0" w:afterAutospacing="0"/>
        <w:jc w:val="center"/>
        <w:rPr>
          <w:color w:val="222222"/>
        </w:rPr>
      </w:pPr>
      <w:r w:rsidRPr="00B323A9">
        <w:rPr>
          <w:rStyle w:val="ad"/>
          <w:rFonts w:eastAsia="Calibri"/>
          <w:color w:val="222222"/>
          <w:bdr w:val="none" w:sz="0" w:space="0" w:color="auto" w:frame="1"/>
        </w:rPr>
        <w:t>ОРГАНИЗАЦИЯМИ ПОЛОЖЕНИЙ ФЕДЕРАЛЬНОГО ЗАКОНА"</w:t>
      </w:r>
    </w:p>
    <w:p w:rsidR="0097741B" w:rsidRDefault="0097741B" w:rsidP="0097741B">
      <w:pPr>
        <w:pStyle w:val="ac"/>
        <w:shd w:val="clear" w:color="auto" w:fill="FFFFFF"/>
        <w:spacing w:before="161" w:beforeAutospacing="0" w:after="0" w:afterAutospacing="0"/>
        <w:rPr>
          <w:rFonts w:ascii="Arial" w:hAnsi="Arial" w:cs="Arial"/>
          <w:color w:val="222222"/>
          <w:sz w:val="14"/>
          <w:szCs w:val="14"/>
        </w:rPr>
      </w:pPr>
      <w:r>
        <w:rPr>
          <w:rFonts w:ascii="Arial" w:hAnsi="Arial" w:cs="Arial"/>
          <w:color w:val="222222"/>
          <w:sz w:val="14"/>
          <w:szCs w:val="14"/>
        </w:rPr>
        <w:t> </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1. Наименование электронного сообщения.</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Наименование электронного сообщения имеет следующую структуру:</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FM04_V_N_GGGGMMDD_04XXXPPPP.xml</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где:</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FM04 - идентификатор формы электронного сообщения;</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V - код вида предоставляемой информации, совпадает со значением:</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"5" - Представление информации о фактах препятствия со стороны государства (террит</w:t>
      </w:r>
      <w:r w:rsidRPr="00B323A9">
        <w:rPr>
          <w:color w:val="222222"/>
        </w:rPr>
        <w:t>о</w:t>
      </w:r>
      <w:r w:rsidRPr="00B323A9">
        <w:rPr>
          <w:color w:val="222222"/>
        </w:rPr>
        <w:t>рии), в котором (на которой) расположены филиалы и представительства, а также дочерние организации организаций, осуществляющих операции с денежными средствами или иным имуществом, реализации такими филиалами, представительствами и дочерними организ</w:t>
      </w:r>
      <w:r w:rsidRPr="00B323A9">
        <w:rPr>
          <w:color w:val="222222"/>
        </w:rPr>
        <w:t>а</w:t>
      </w:r>
      <w:r w:rsidRPr="00B323A9">
        <w:rPr>
          <w:color w:val="222222"/>
        </w:rPr>
        <w:t>циями положений Федерального закона.</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N - идентификатор отправителя информации, имеет вид:</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для организаций - девятнадцатиразрядный код (идентификационный номер налогоплател</w:t>
      </w:r>
      <w:r w:rsidRPr="00B323A9">
        <w:rPr>
          <w:color w:val="222222"/>
        </w:rPr>
        <w:t>ь</w:t>
      </w:r>
      <w:r w:rsidRPr="00B323A9">
        <w:rPr>
          <w:color w:val="222222"/>
        </w:rPr>
        <w:t>щика (ИНН) и код причины постановки на учет (КПП) организации (филиала, представ</w:t>
      </w:r>
      <w:r w:rsidRPr="00B323A9">
        <w:rPr>
          <w:color w:val="222222"/>
        </w:rPr>
        <w:t>и</w:t>
      </w:r>
      <w:r w:rsidRPr="00B323A9">
        <w:rPr>
          <w:color w:val="222222"/>
        </w:rPr>
        <w:t>тельства);</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GGGGMMDD - дата (год, месяц, день) направления электронного сообщения (8 символов);</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04XXXPPPP - Порядковый номер сообщения формируется в порядке возрастания, в течение дня представления сведений, начиная с номера "04XXX00001", где "XXX" - код филиала организации, который присваивается организацией самостоятельно в случае представления сообщения филиалом. В ином случае ставится значение "000".</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 xml:space="preserve">Расширение имени файла - </w:t>
      </w:r>
      <w:proofErr w:type="spellStart"/>
      <w:r w:rsidRPr="00B323A9">
        <w:rPr>
          <w:color w:val="222222"/>
        </w:rPr>
        <w:t>xml</w:t>
      </w:r>
      <w:proofErr w:type="spellEnd"/>
      <w:r w:rsidRPr="00B323A9">
        <w:rPr>
          <w:color w:val="222222"/>
        </w:rPr>
        <w:t>. Расширение имени файла может указываться как строчн</w:t>
      </w:r>
      <w:r w:rsidRPr="00B323A9">
        <w:rPr>
          <w:color w:val="222222"/>
        </w:rPr>
        <w:t>ы</w:t>
      </w:r>
      <w:r w:rsidRPr="00B323A9">
        <w:rPr>
          <w:color w:val="222222"/>
        </w:rPr>
        <w:t>ми, так и прописными буквами.</w:t>
      </w:r>
    </w:p>
    <w:p w:rsidR="0097741B" w:rsidRPr="00B323A9" w:rsidRDefault="0097741B" w:rsidP="0097741B">
      <w:pPr>
        <w:pStyle w:val="ac"/>
        <w:shd w:val="clear" w:color="auto" w:fill="FFFFFF"/>
        <w:spacing w:before="0" w:beforeAutospacing="0" w:after="0" w:afterAutospacing="0"/>
        <w:jc w:val="both"/>
        <w:rPr>
          <w:color w:val="222222"/>
        </w:rPr>
      </w:pP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2. Кодировка электронного сообщения.</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Первая строка XML файла должна иметь следующий вид:</w:t>
      </w:r>
    </w:p>
    <w:p w:rsidR="0097741B" w:rsidRPr="00B323A9" w:rsidRDefault="0097741B" w:rsidP="0097741B">
      <w:pPr>
        <w:pStyle w:val="ac"/>
        <w:shd w:val="clear" w:color="auto" w:fill="FFFFFF"/>
        <w:spacing w:before="0" w:beforeAutospacing="0" w:after="0" w:afterAutospacing="0"/>
        <w:jc w:val="both"/>
        <w:rPr>
          <w:color w:val="222222"/>
        </w:rPr>
      </w:pPr>
      <w:r w:rsidRPr="00B323A9">
        <w:rPr>
          <w:color w:val="222222"/>
        </w:rPr>
        <w:t>&lt;?</w:t>
      </w:r>
      <w:proofErr w:type="spellStart"/>
      <w:r w:rsidRPr="00B323A9">
        <w:rPr>
          <w:color w:val="222222"/>
        </w:rPr>
        <w:t>xmlversion=</w:t>
      </w:r>
      <w:proofErr w:type="spellEnd"/>
      <w:r w:rsidRPr="00B323A9">
        <w:rPr>
          <w:color w:val="222222"/>
        </w:rPr>
        <w:t xml:space="preserve">"1.0" </w:t>
      </w:r>
      <w:proofErr w:type="spellStart"/>
      <w:r w:rsidRPr="00B323A9">
        <w:rPr>
          <w:color w:val="222222"/>
        </w:rPr>
        <w:t>encoding=</w:t>
      </w:r>
      <w:proofErr w:type="spellEnd"/>
      <w:r w:rsidRPr="00B323A9">
        <w:rPr>
          <w:color w:val="222222"/>
        </w:rPr>
        <w:t>"UTF-8"?&gt;</w:t>
      </w:r>
    </w:p>
    <w:p w:rsidR="0097741B" w:rsidRDefault="0097741B" w:rsidP="0097741B">
      <w:pPr>
        <w:rPr>
          <w:rFonts w:ascii="Times New Roman" w:eastAsia="BatangChe" w:hAnsi="Times New Roman" w:cs="Times New Roman"/>
        </w:rPr>
      </w:pPr>
      <w:r>
        <w:rPr>
          <w:rFonts w:ascii="Times New Roman" w:eastAsia="BatangChe" w:hAnsi="Times New Roman" w:cs="Times New Roman"/>
        </w:rPr>
        <w:br w:type="page"/>
      </w:r>
    </w:p>
    <w:p w:rsidR="0097741B" w:rsidRDefault="0097741B" w:rsidP="0097741B">
      <w:pPr>
        <w:spacing w:after="0" w:line="240" w:lineRule="auto"/>
        <w:jc w:val="right"/>
        <w:rPr>
          <w:rFonts w:ascii="Times New Roman" w:eastAsia="BatangChe" w:hAnsi="Times New Roman" w:cs="Times New Roman"/>
        </w:rPr>
      </w:pPr>
      <w:r>
        <w:rPr>
          <w:rFonts w:ascii="Times New Roman" w:eastAsia="BatangChe" w:hAnsi="Times New Roman" w:cs="Times New Roman"/>
        </w:rPr>
        <w:lastRenderedPageBreak/>
        <w:t>Приложение №10</w:t>
      </w:r>
    </w:p>
    <w:p w:rsidR="0097741B" w:rsidRDefault="0097741B" w:rsidP="0097741B">
      <w:pPr>
        <w:spacing w:after="0" w:line="240" w:lineRule="auto"/>
        <w:jc w:val="right"/>
        <w:rPr>
          <w:rFonts w:ascii="Times New Roman" w:eastAsia="BatangChe" w:hAnsi="Times New Roman" w:cs="Times New Roman"/>
        </w:rPr>
      </w:pPr>
    </w:p>
    <w:tbl>
      <w:tblPr>
        <w:tblStyle w:val="a3"/>
        <w:tblW w:w="0" w:type="auto"/>
        <w:jc w:val="right"/>
        <w:tblInd w:w="6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3"/>
      </w:tblGrid>
      <w:tr w:rsidR="0097741B" w:rsidRPr="004B56C7" w:rsidTr="007B3005">
        <w:trPr>
          <w:jc w:val="right"/>
        </w:trPr>
        <w:tc>
          <w:tcPr>
            <w:tcW w:w="3083" w:type="dxa"/>
          </w:tcPr>
          <w:p w:rsidR="0097741B" w:rsidRDefault="0097741B" w:rsidP="007B3005">
            <w:pPr>
              <w:jc w:val="center"/>
              <w:rPr>
                <w:rFonts w:ascii="Times New Roman" w:hAnsi="Times New Roman" w:cs="Times New Roman"/>
                <w:lang w:val="en-US"/>
              </w:rPr>
            </w:pPr>
            <w:r>
              <w:rPr>
                <w:rFonts w:ascii="Times New Roman" w:hAnsi="Times New Roman" w:cs="Times New Roman"/>
                <w:lang w:val="en-US"/>
              </w:rPr>
              <w:t>${</w:t>
            </w:r>
            <w:r w:rsidRPr="004B56C7">
              <w:rPr>
                <w:lang w:val="en-US"/>
              </w:rPr>
              <w:t xml:space="preserve"> </w:t>
            </w:r>
            <w:proofErr w:type="spellStart"/>
            <w:r w:rsidRPr="004B56C7">
              <w:rPr>
                <w:rFonts w:ascii="Times New Roman" w:hAnsi="Times New Roman" w:cs="Times New Roman"/>
                <w:lang w:val="en-US"/>
              </w:rPr>
              <w:t>director_post_dp</w:t>
            </w:r>
            <w:proofErr w:type="spellEnd"/>
            <w:r>
              <w:rPr>
                <w:rFonts w:ascii="Times New Roman" w:hAnsi="Times New Roman" w:cs="Times New Roman"/>
                <w:lang w:val="en-US"/>
              </w:rPr>
              <w:t>}</w:t>
            </w:r>
          </w:p>
          <w:p w:rsidR="0097741B" w:rsidRPr="004B56C7" w:rsidRDefault="0097741B" w:rsidP="007B3005">
            <w:pPr>
              <w:jc w:val="center"/>
              <w:rPr>
                <w:rFonts w:ascii="Times New Roman" w:hAnsi="Times New Roman" w:cs="Times New Roman"/>
                <w:lang w:val="en-US"/>
              </w:rPr>
            </w:pPr>
            <w:r>
              <w:rPr>
                <w:rFonts w:ascii="Times New Roman" w:hAnsi="Times New Roman" w:cs="Times New Roman"/>
                <w:lang w:val="en-US"/>
              </w:rPr>
              <w:t>${</w:t>
            </w:r>
            <w:proofErr w:type="spellStart"/>
            <w:r w:rsidRPr="004B56C7">
              <w:rPr>
                <w:rFonts w:ascii="Times New Roman" w:hAnsi="Times New Roman" w:cs="Times New Roman"/>
                <w:lang w:val="en-US"/>
              </w:rPr>
              <w:t>form_org</w:t>
            </w:r>
            <w:proofErr w:type="spellEnd"/>
            <w:r>
              <w:rPr>
                <w:rFonts w:ascii="Times New Roman" w:hAnsi="Times New Roman" w:cs="Times New Roman"/>
                <w:lang w:val="en-US"/>
              </w:rPr>
              <w:t>} ${</w:t>
            </w:r>
            <w:r w:rsidRPr="004B56C7">
              <w:rPr>
                <w:rFonts w:ascii="Times New Roman" w:hAnsi="Times New Roman" w:cs="Times New Roman"/>
                <w:lang w:val="en-US"/>
              </w:rPr>
              <w:t>Organization</w:t>
            </w:r>
            <w:r>
              <w:rPr>
                <w:rFonts w:ascii="Times New Roman" w:hAnsi="Times New Roman" w:cs="Times New Roman"/>
                <w:lang w:val="en-US"/>
              </w:rPr>
              <w:t>}</w:t>
            </w:r>
          </w:p>
          <w:p w:rsidR="0097741B" w:rsidRPr="004B56C7" w:rsidRDefault="0097741B" w:rsidP="007B3005">
            <w:pPr>
              <w:jc w:val="center"/>
              <w:rPr>
                <w:rFonts w:ascii="Times New Roman" w:hAnsi="Times New Roman" w:cs="Times New Roman"/>
                <w:lang w:val="en-US"/>
              </w:rPr>
            </w:pPr>
            <w:r>
              <w:rPr>
                <w:rFonts w:ascii="Times New Roman" w:hAnsi="Times New Roman" w:cs="Times New Roman"/>
                <w:lang w:val="en-US"/>
              </w:rPr>
              <w:t>${</w:t>
            </w:r>
            <w:r w:rsidRPr="004B56C7">
              <w:rPr>
                <w:lang w:val="en-US"/>
              </w:rPr>
              <w:t xml:space="preserve"> </w:t>
            </w:r>
            <w:proofErr w:type="spellStart"/>
            <w:r w:rsidRPr="004B56C7">
              <w:rPr>
                <w:rFonts w:ascii="Times New Roman" w:hAnsi="Times New Roman" w:cs="Times New Roman"/>
                <w:lang w:val="en-US"/>
              </w:rPr>
              <w:t>fio_director_dp</w:t>
            </w:r>
            <w:proofErr w:type="spellEnd"/>
            <w:r>
              <w:rPr>
                <w:rFonts w:ascii="Times New Roman" w:hAnsi="Times New Roman" w:cs="Times New Roman"/>
                <w:lang w:val="en-US"/>
              </w:rPr>
              <w:t>}</w:t>
            </w:r>
          </w:p>
        </w:tc>
      </w:tr>
    </w:tbl>
    <w:p w:rsidR="0097741B" w:rsidRPr="004B56C7" w:rsidRDefault="0097741B" w:rsidP="0097741B">
      <w:pPr>
        <w:spacing w:after="0"/>
        <w:jc w:val="center"/>
        <w:rPr>
          <w:rFonts w:ascii="Times New Roman" w:hAnsi="Times New Roman" w:cs="Times New Roman"/>
          <w:sz w:val="24"/>
          <w:szCs w:val="24"/>
          <w:lang w:val="en-US"/>
        </w:rPr>
      </w:pPr>
    </w:p>
    <w:p w:rsidR="0097741B" w:rsidRPr="004B56C7" w:rsidRDefault="0097741B" w:rsidP="0097741B">
      <w:pPr>
        <w:spacing w:after="0"/>
        <w:jc w:val="center"/>
        <w:rPr>
          <w:rFonts w:ascii="Times New Roman" w:hAnsi="Times New Roman" w:cs="Times New Roman"/>
          <w:sz w:val="24"/>
          <w:szCs w:val="24"/>
          <w:lang w:val="en-US"/>
        </w:rPr>
      </w:pPr>
    </w:p>
    <w:p w:rsidR="0097741B" w:rsidRPr="007918EC" w:rsidRDefault="0097741B" w:rsidP="0097741B">
      <w:pPr>
        <w:spacing w:after="0"/>
        <w:jc w:val="center"/>
        <w:rPr>
          <w:rFonts w:ascii="Times New Roman" w:hAnsi="Times New Roman" w:cs="Times New Roman"/>
          <w:b/>
          <w:sz w:val="28"/>
          <w:szCs w:val="28"/>
        </w:rPr>
      </w:pPr>
      <w:r w:rsidRPr="007918EC">
        <w:rPr>
          <w:rFonts w:ascii="Times New Roman" w:hAnsi="Times New Roman" w:cs="Times New Roman"/>
          <w:b/>
          <w:sz w:val="28"/>
          <w:szCs w:val="28"/>
        </w:rPr>
        <w:t>Отчет о проведении проверки №___</w:t>
      </w:r>
    </w:p>
    <w:p w:rsidR="0097741B" w:rsidRPr="007918EC" w:rsidRDefault="0097741B" w:rsidP="0097741B">
      <w:pPr>
        <w:spacing w:after="0"/>
        <w:jc w:val="center"/>
        <w:rPr>
          <w:rFonts w:ascii="Times New Roman" w:hAnsi="Times New Roman" w:cs="Times New Roman"/>
          <w:sz w:val="20"/>
          <w:szCs w:val="20"/>
        </w:rPr>
      </w:pPr>
      <w:r w:rsidRPr="007918EC">
        <w:rPr>
          <w:rFonts w:ascii="Times New Roman" w:hAnsi="Times New Roman" w:cs="Times New Roman"/>
          <w:sz w:val="20"/>
          <w:szCs w:val="20"/>
        </w:rPr>
        <w:t xml:space="preserve">(в целях </w:t>
      </w:r>
      <w:proofErr w:type="gramStart"/>
      <w:r w:rsidRPr="007918EC">
        <w:rPr>
          <w:rFonts w:ascii="Times New Roman" w:hAnsi="Times New Roman" w:cs="Times New Roman"/>
          <w:sz w:val="20"/>
          <w:szCs w:val="20"/>
        </w:rPr>
        <w:t>выявления нарушений соблюдения правил внутреннего контроля</w:t>
      </w:r>
      <w:proofErr w:type="gramEnd"/>
      <w:r w:rsidRPr="007918EC">
        <w:rPr>
          <w:rFonts w:ascii="Times New Roman" w:hAnsi="Times New Roman" w:cs="Times New Roman"/>
          <w:sz w:val="20"/>
          <w:szCs w:val="20"/>
        </w:rPr>
        <w:t xml:space="preserve"> и иных организационно-распорядительных документов, принятых в целях организации и осуществления внутреннего контроля по противодействию легализации (отмыванию) доходов, полученных преступным путем, и финансирования те</w:t>
      </w:r>
      <w:r w:rsidRPr="007918EC">
        <w:rPr>
          <w:rFonts w:ascii="Times New Roman" w:hAnsi="Times New Roman" w:cs="Times New Roman"/>
          <w:sz w:val="20"/>
          <w:szCs w:val="20"/>
        </w:rPr>
        <w:t>р</w:t>
      </w:r>
      <w:r w:rsidRPr="007918EC">
        <w:rPr>
          <w:rFonts w:ascii="Times New Roman" w:hAnsi="Times New Roman" w:cs="Times New Roman"/>
          <w:sz w:val="20"/>
          <w:szCs w:val="20"/>
        </w:rPr>
        <w:t>роризма)</w:t>
      </w:r>
    </w:p>
    <w:p w:rsidR="0097741B" w:rsidRPr="007918EC" w:rsidRDefault="0097741B" w:rsidP="0097741B">
      <w:pPr>
        <w:spacing w:after="0"/>
        <w:rPr>
          <w:rFonts w:ascii="Times New Roman" w:hAnsi="Times New Roman" w:cs="Times New Roman"/>
          <w:sz w:val="20"/>
          <w:szCs w:val="20"/>
        </w:rPr>
      </w:pPr>
    </w:p>
    <w:tbl>
      <w:tblPr>
        <w:tblStyle w:val="a3"/>
        <w:tblW w:w="0" w:type="auto"/>
        <w:jc w:val="center"/>
        <w:tblLook w:val="04A0"/>
      </w:tblPr>
      <w:tblGrid>
        <w:gridCol w:w="3190"/>
        <w:gridCol w:w="3190"/>
        <w:gridCol w:w="3190"/>
      </w:tblGrid>
      <w:tr w:rsidR="0097741B" w:rsidRPr="007918EC" w:rsidTr="007B3005">
        <w:trPr>
          <w:jc w:val="center"/>
        </w:trPr>
        <w:tc>
          <w:tcPr>
            <w:tcW w:w="3190" w:type="dxa"/>
            <w:vAlign w:val="center"/>
          </w:tcPr>
          <w:p w:rsidR="0097741B" w:rsidRPr="007918EC" w:rsidRDefault="0097741B" w:rsidP="007B3005">
            <w:pPr>
              <w:jc w:val="center"/>
              <w:rPr>
                <w:rFonts w:ascii="Times New Roman" w:hAnsi="Times New Roman" w:cs="Times New Roman"/>
                <w:sz w:val="24"/>
                <w:szCs w:val="24"/>
              </w:rPr>
            </w:pPr>
            <w:r w:rsidRPr="007918EC">
              <w:rPr>
                <w:rFonts w:ascii="Times New Roman" w:hAnsi="Times New Roman" w:cs="Times New Roman"/>
                <w:sz w:val="24"/>
                <w:szCs w:val="24"/>
              </w:rPr>
              <w:t>Пункт проверки</w:t>
            </w:r>
          </w:p>
        </w:tc>
        <w:tc>
          <w:tcPr>
            <w:tcW w:w="3190" w:type="dxa"/>
            <w:vAlign w:val="center"/>
          </w:tcPr>
          <w:p w:rsidR="0097741B" w:rsidRPr="007918EC" w:rsidRDefault="0097741B" w:rsidP="007B3005">
            <w:pPr>
              <w:jc w:val="center"/>
              <w:rPr>
                <w:rFonts w:ascii="Times New Roman" w:hAnsi="Times New Roman" w:cs="Times New Roman"/>
                <w:sz w:val="24"/>
                <w:szCs w:val="24"/>
              </w:rPr>
            </w:pPr>
            <w:r w:rsidRPr="007918EC">
              <w:rPr>
                <w:rFonts w:ascii="Times New Roman" w:hAnsi="Times New Roman" w:cs="Times New Roman"/>
                <w:sz w:val="24"/>
                <w:szCs w:val="24"/>
              </w:rPr>
              <w:t>Результат</w:t>
            </w:r>
          </w:p>
        </w:tc>
        <w:tc>
          <w:tcPr>
            <w:tcW w:w="3190" w:type="dxa"/>
            <w:vAlign w:val="center"/>
          </w:tcPr>
          <w:p w:rsidR="0097741B" w:rsidRPr="007918EC" w:rsidRDefault="0097741B" w:rsidP="007B3005">
            <w:pPr>
              <w:jc w:val="center"/>
              <w:rPr>
                <w:rFonts w:ascii="Times New Roman" w:hAnsi="Times New Roman" w:cs="Times New Roman"/>
                <w:sz w:val="24"/>
                <w:szCs w:val="24"/>
              </w:rPr>
            </w:pPr>
            <w:r w:rsidRPr="007918EC">
              <w:rPr>
                <w:rFonts w:ascii="Times New Roman" w:hAnsi="Times New Roman" w:cs="Times New Roman"/>
                <w:sz w:val="24"/>
                <w:szCs w:val="24"/>
              </w:rPr>
              <w:t>Меры необходимые для</w:t>
            </w:r>
          </w:p>
          <w:p w:rsidR="0097741B" w:rsidRPr="007918EC" w:rsidRDefault="0097741B" w:rsidP="007B3005">
            <w:pPr>
              <w:jc w:val="center"/>
              <w:rPr>
                <w:rFonts w:ascii="Times New Roman" w:hAnsi="Times New Roman" w:cs="Times New Roman"/>
                <w:sz w:val="24"/>
                <w:szCs w:val="24"/>
              </w:rPr>
            </w:pPr>
            <w:r w:rsidRPr="007918EC">
              <w:rPr>
                <w:rFonts w:ascii="Times New Roman" w:hAnsi="Times New Roman" w:cs="Times New Roman"/>
                <w:sz w:val="24"/>
                <w:szCs w:val="24"/>
              </w:rPr>
              <w:t>устранения нарушений</w:t>
            </w:r>
          </w:p>
        </w:tc>
      </w:tr>
      <w:tr w:rsidR="0097741B" w:rsidRPr="007918EC" w:rsidTr="007B3005">
        <w:trPr>
          <w:jc w:val="center"/>
        </w:trPr>
        <w:tc>
          <w:tcPr>
            <w:tcW w:w="3190" w:type="dxa"/>
          </w:tcPr>
          <w:p w:rsidR="0097741B" w:rsidRPr="007918EC" w:rsidRDefault="0097741B" w:rsidP="007B3005">
            <w:pPr>
              <w:jc w:val="both"/>
              <w:rPr>
                <w:rFonts w:ascii="Times New Roman" w:hAnsi="Times New Roman" w:cs="Times New Roman"/>
                <w:sz w:val="20"/>
                <w:szCs w:val="20"/>
              </w:rPr>
            </w:pPr>
            <w:r w:rsidRPr="007918EC">
              <w:rPr>
                <w:rFonts w:ascii="Times New Roman" w:hAnsi="Times New Roman" w:cs="Times New Roman"/>
                <w:sz w:val="20"/>
                <w:szCs w:val="20"/>
              </w:rPr>
              <w:t>Идентификация клиентов, пре</w:t>
            </w:r>
            <w:r w:rsidRPr="007918EC">
              <w:rPr>
                <w:rFonts w:ascii="Times New Roman" w:hAnsi="Times New Roman" w:cs="Times New Roman"/>
                <w:sz w:val="20"/>
                <w:szCs w:val="20"/>
              </w:rPr>
              <w:t>д</w:t>
            </w:r>
            <w:r w:rsidRPr="007918EC">
              <w:rPr>
                <w:rFonts w:ascii="Times New Roman" w:hAnsi="Times New Roman" w:cs="Times New Roman"/>
                <w:sz w:val="20"/>
                <w:szCs w:val="20"/>
              </w:rPr>
              <w:t xml:space="preserve">ставителей клиентов и </w:t>
            </w:r>
            <w:proofErr w:type="spellStart"/>
            <w:r w:rsidRPr="007918EC">
              <w:rPr>
                <w:rFonts w:ascii="Times New Roman" w:hAnsi="Times New Roman" w:cs="Times New Roman"/>
                <w:sz w:val="20"/>
                <w:szCs w:val="20"/>
              </w:rPr>
              <w:t>выгод</w:t>
            </w:r>
            <w:r w:rsidRPr="007918EC">
              <w:rPr>
                <w:rFonts w:ascii="Times New Roman" w:hAnsi="Times New Roman" w:cs="Times New Roman"/>
                <w:sz w:val="20"/>
                <w:szCs w:val="20"/>
              </w:rPr>
              <w:t>о</w:t>
            </w:r>
            <w:r w:rsidRPr="007918EC">
              <w:rPr>
                <w:rFonts w:ascii="Times New Roman" w:hAnsi="Times New Roman" w:cs="Times New Roman"/>
                <w:sz w:val="20"/>
                <w:szCs w:val="20"/>
              </w:rPr>
              <w:t>приобретателей</w:t>
            </w:r>
            <w:proofErr w:type="spellEnd"/>
            <w:r w:rsidRPr="007918EC">
              <w:rPr>
                <w:rFonts w:ascii="Times New Roman" w:hAnsi="Times New Roman" w:cs="Times New Roman"/>
                <w:sz w:val="20"/>
                <w:szCs w:val="20"/>
              </w:rPr>
              <w:t xml:space="preserve"> сотрудниками</w:t>
            </w:r>
          </w:p>
        </w:tc>
        <w:tc>
          <w:tcPr>
            <w:tcW w:w="3190" w:type="dxa"/>
          </w:tcPr>
          <w:p w:rsidR="0097741B" w:rsidRPr="007918EC" w:rsidRDefault="0097741B" w:rsidP="007B3005">
            <w:pPr>
              <w:jc w:val="both"/>
              <w:rPr>
                <w:rFonts w:ascii="Times New Roman" w:hAnsi="Times New Roman" w:cs="Times New Roman"/>
                <w:sz w:val="20"/>
                <w:szCs w:val="20"/>
              </w:rPr>
            </w:pPr>
          </w:p>
        </w:tc>
        <w:tc>
          <w:tcPr>
            <w:tcW w:w="3190" w:type="dxa"/>
          </w:tcPr>
          <w:p w:rsidR="0097741B" w:rsidRPr="007918EC" w:rsidRDefault="0097741B" w:rsidP="007B3005">
            <w:pPr>
              <w:jc w:val="both"/>
              <w:rPr>
                <w:rFonts w:ascii="Times New Roman" w:hAnsi="Times New Roman" w:cs="Times New Roman"/>
                <w:sz w:val="20"/>
                <w:szCs w:val="20"/>
              </w:rPr>
            </w:pPr>
          </w:p>
        </w:tc>
      </w:tr>
      <w:tr w:rsidR="0097741B" w:rsidRPr="007918EC" w:rsidTr="007B3005">
        <w:trPr>
          <w:jc w:val="center"/>
        </w:trPr>
        <w:tc>
          <w:tcPr>
            <w:tcW w:w="3190" w:type="dxa"/>
          </w:tcPr>
          <w:p w:rsidR="0097741B" w:rsidRPr="007918EC" w:rsidRDefault="0097741B" w:rsidP="007B3005">
            <w:pPr>
              <w:jc w:val="both"/>
              <w:rPr>
                <w:rFonts w:ascii="Times New Roman" w:hAnsi="Times New Roman" w:cs="Times New Roman"/>
                <w:sz w:val="20"/>
                <w:szCs w:val="20"/>
              </w:rPr>
            </w:pPr>
            <w:r w:rsidRPr="007918EC">
              <w:rPr>
                <w:rFonts w:ascii="Times New Roman" w:hAnsi="Times New Roman" w:cs="Times New Roman"/>
                <w:sz w:val="20"/>
                <w:szCs w:val="20"/>
              </w:rPr>
              <w:t>Сверка данных клиента до приема на обслуживание с Перечнем</w:t>
            </w:r>
          </w:p>
        </w:tc>
        <w:tc>
          <w:tcPr>
            <w:tcW w:w="3190" w:type="dxa"/>
          </w:tcPr>
          <w:p w:rsidR="0097741B" w:rsidRPr="007918EC" w:rsidRDefault="0097741B" w:rsidP="007B3005">
            <w:pPr>
              <w:jc w:val="both"/>
              <w:rPr>
                <w:rFonts w:ascii="Times New Roman" w:hAnsi="Times New Roman" w:cs="Times New Roman"/>
                <w:sz w:val="20"/>
                <w:szCs w:val="20"/>
              </w:rPr>
            </w:pPr>
          </w:p>
        </w:tc>
        <w:tc>
          <w:tcPr>
            <w:tcW w:w="3190" w:type="dxa"/>
          </w:tcPr>
          <w:p w:rsidR="0097741B" w:rsidRPr="007918EC" w:rsidRDefault="0097741B" w:rsidP="007B3005">
            <w:pPr>
              <w:jc w:val="both"/>
              <w:rPr>
                <w:rFonts w:ascii="Times New Roman" w:hAnsi="Times New Roman" w:cs="Times New Roman"/>
                <w:sz w:val="20"/>
                <w:szCs w:val="20"/>
              </w:rPr>
            </w:pPr>
          </w:p>
        </w:tc>
      </w:tr>
      <w:tr w:rsidR="0097741B" w:rsidRPr="007918EC" w:rsidTr="007B3005">
        <w:trPr>
          <w:jc w:val="center"/>
        </w:trPr>
        <w:tc>
          <w:tcPr>
            <w:tcW w:w="3190" w:type="dxa"/>
          </w:tcPr>
          <w:p w:rsidR="0097741B" w:rsidRPr="007918EC" w:rsidRDefault="0097741B" w:rsidP="007B3005">
            <w:pPr>
              <w:jc w:val="both"/>
              <w:rPr>
                <w:rFonts w:ascii="Times New Roman" w:hAnsi="Times New Roman" w:cs="Times New Roman"/>
                <w:sz w:val="20"/>
                <w:szCs w:val="20"/>
              </w:rPr>
            </w:pPr>
            <w:r w:rsidRPr="007918EC">
              <w:rPr>
                <w:rFonts w:ascii="Times New Roman" w:hAnsi="Times New Roman" w:cs="Times New Roman"/>
                <w:sz w:val="20"/>
                <w:szCs w:val="20"/>
              </w:rPr>
              <w:t>Выявление операций (сделок) подлежащих обязательному ко</w:t>
            </w:r>
            <w:r w:rsidRPr="007918EC">
              <w:rPr>
                <w:rFonts w:ascii="Times New Roman" w:hAnsi="Times New Roman" w:cs="Times New Roman"/>
                <w:sz w:val="20"/>
                <w:szCs w:val="20"/>
              </w:rPr>
              <w:t>н</w:t>
            </w:r>
            <w:r w:rsidRPr="007918EC">
              <w:rPr>
                <w:rFonts w:ascii="Times New Roman" w:hAnsi="Times New Roman" w:cs="Times New Roman"/>
                <w:sz w:val="20"/>
                <w:szCs w:val="20"/>
              </w:rPr>
              <w:t>тролю</w:t>
            </w:r>
          </w:p>
        </w:tc>
        <w:tc>
          <w:tcPr>
            <w:tcW w:w="3190" w:type="dxa"/>
          </w:tcPr>
          <w:p w:rsidR="0097741B" w:rsidRPr="007918EC" w:rsidRDefault="0097741B" w:rsidP="007B3005">
            <w:pPr>
              <w:jc w:val="both"/>
              <w:rPr>
                <w:rFonts w:ascii="Times New Roman" w:hAnsi="Times New Roman" w:cs="Times New Roman"/>
                <w:sz w:val="20"/>
                <w:szCs w:val="20"/>
              </w:rPr>
            </w:pPr>
          </w:p>
        </w:tc>
        <w:tc>
          <w:tcPr>
            <w:tcW w:w="3190" w:type="dxa"/>
          </w:tcPr>
          <w:p w:rsidR="0097741B" w:rsidRPr="007918EC" w:rsidRDefault="0097741B" w:rsidP="007B3005">
            <w:pPr>
              <w:jc w:val="both"/>
              <w:rPr>
                <w:rFonts w:ascii="Times New Roman" w:hAnsi="Times New Roman" w:cs="Times New Roman"/>
                <w:sz w:val="20"/>
                <w:szCs w:val="20"/>
              </w:rPr>
            </w:pPr>
          </w:p>
        </w:tc>
      </w:tr>
      <w:tr w:rsidR="0097741B" w:rsidRPr="007918EC" w:rsidTr="007B3005">
        <w:trPr>
          <w:jc w:val="center"/>
        </w:trPr>
        <w:tc>
          <w:tcPr>
            <w:tcW w:w="3190" w:type="dxa"/>
          </w:tcPr>
          <w:p w:rsidR="0097741B" w:rsidRPr="007918EC" w:rsidRDefault="0097741B" w:rsidP="007B3005">
            <w:pPr>
              <w:jc w:val="both"/>
              <w:rPr>
                <w:rFonts w:ascii="Times New Roman" w:hAnsi="Times New Roman" w:cs="Times New Roman"/>
                <w:sz w:val="20"/>
                <w:szCs w:val="20"/>
              </w:rPr>
            </w:pPr>
            <w:r w:rsidRPr="007918EC">
              <w:rPr>
                <w:rFonts w:ascii="Times New Roman" w:hAnsi="Times New Roman" w:cs="Times New Roman"/>
                <w:sz w:val="20"/>
                <w:szCs w:val="20"/>
              </w:rPr>
              <w:t>Документальное фиксирование информации при выявлении пр</w:t>
            </w:r>
            <w:r w:rsidRPr="007918EC">
              <w:rPr>
                <w:rFonts w:ascii="Times New Roman" w:hAnsi="Times New Roman" w:cs="Times New Roman"/>
                <w:sz w:val="20"/>
                <w:szCs w:val="20"/>
              </w:rPr>
              <w:t>и</w:t>
            </w:r>
            <w:r w:rsidRPr="007918EC">
              <w:rPr>
                <w:rFonts w:ascii="Times New Roman" w:hAnsi="Times New Roman" w:cs="Times New Roman"/>
                <w:sz w:val="20"/>
                <w:szCs w:val="20"/>
              </w:rPr>
              <w:t>знаков сделок, подлежащих ко</w:t>
            </w:r>
            <w:r w:rsidRPr="007918EC">
              <w:rPr>
                <w:rFonts w:ascii="Times New Roman" w:hAnsi="Times New Roman" w:cs="Times New Roman"/>
                <w:sz w:val="20"/>
                <w:szCs w:val="20"/>
              </w:rPr>
              <w:t>н</w:t>
            </w:r>
            <w:r w:rsidRPr="007918EC">
              <w:rPr>
                <w:rFonts w:ascii="Times New Roman" w:hAnsi="Times New Roman" w:cs="Times New Roman"/>
                <w:sz w:val="20"/>
                <w:szCs w:val="20"/>
              </w:rPr>
              <w:t xml:space="preserve">тролю (внутренние </w:t>
            </w:r>
            <w:proofErr w:type="spellStart"/>
            <w:r w:rsidRPr="007918EC">
              <w:rPr>
                <w:rFonts w:ascii="Times New Roman" w:hAnsi="Times New Roman" w:cs="Times New Roman"/>
                <w:sz w:val="20"/>
                <w:szCs w:val="20"/>
              </w:rPr>
              <w:t>сообещения</w:t>
            </w:r>
            <w:proofErr w:type="spellEnd"/>
            <w:r w:rsidRPr="007918EC">
              <w:rPr>
                <w:rFonts w:ascii="Times New Roman" w:hAnsi="Times New Roman" w:cs="Times New Roman"/>
                <w:sz w:val="20"/>
                <w:szCs w:val="20"/>
              </w:rPr>
              <w:t>)</w:t>
            </w:r>
          </w:p>
        </w:tc>
        <w:tc>
          <w:tcPr>
            <w:tcW w:w="3190" w:type="dxa"/>
          </w:tcPr>
          <w:p w:rsidR="0097741B" w:rsidRPr="007918EC" w:rsidRDefault="0097741B" w:rsidP="007B3005">
            <w:pPr>
              <w:jc w:val="both"/>
              <w:rPr>
                <w:rFonts w:ascii="Times New Roman" w:hAnsi="Times New Roman" w:cs="Times New Roman"/>
                <w:sz w:val="20"/>
                <w:szCs w:val="20"/>
              </w:rPr>
            </w:pPr>
          </w:p>
        </w:tc>
        <w:tc>
          <w:tcPr>
            <w:tcW w:w="3190" w:type="dxa"/>
          </w:tcPr>
          <w:p w:rsidR="0097741B" w:rsidRPr="007918EC" w:rsidRDefault="0097741B" w:rsidP="007B3005">
            <w:pPr>
              <w:jc w:val="both"/>
              <w:rPr>
                <w:rFonts w:ascii="Times New Roman" w:hAnsi="Times New Roman" w:cs="Times New Roman"/>
                <w:sz w:val="20"/>
                <w:szCs w:val="20"/>
              </w:rPr>
            </w:pPr>
          </w:p>
        </w:tc>
      </w:tr>
      <w:tr w:rsidR="0097741B" w:rsidRPr="007918EC" w:rsidTr="007B3005">
        <w:trPr>
          <w:jc w:val="center"/>
        </w:trPr>
        <w:tc>
          <w:tcPr>
            <w:tcW w:w="3190" w:type="dxa"/>
          </w:tcPr>
          <w:p w:rsidR="0097741B" w:rsidRPr="007918EC" w:rsidRDefault="0097741B" w:rsidP="007B3005">
            <w:pPr>
              <w:jc w:val="both"/>
              <w:rPr>
                <w:rFonts w:ascii="Times New Roman" w:hAnsi="Times New Roman" w:cs="Times New Roman"/>
                <w:sz w:val="20"/>
                <w:szCs w:val="20"/>
              </w:rPr>
            </w:pPr>
            <w:r w:rsidRPr="007918EC">
              <w:rPr>
                <w:rFonts w:ascii="Times New Roman" w:hAnsi="Times New Roman" w:cs="Times New Roman"/>
                <w:sz w:val="20"/>
                <w:szCs w:val="20"/>
              </w:rPr>
              <w:t xml:space="preserve">Предоставление сведений в </w:t>
            </w:r>
            <w:proofErr w:type="spellStart"/>
            <w:r w:rsidRPr="007918EC">
              <w:rPr>
                <w:rFonts w:ascii="Times New Roman" w:hAnsi="Times New Roman" w:cs="Times New Roman"/>
                <w:sz w:val="20"/>
                <w:szCs w:val="20"/>
              </w:rPr>
              <w:t>Ро</w:t>
            </w:r>
            <w:r w:rsidRPr="007918EC">
              <w:rPr>
                <w:rFonts w:ascii="Times New Roman" w:hAnsi="Times New Roman" w:cs="Times New Roman"/>
                <w:sz w:val="20"/>
                <w:szCs w:val="20"/>
              </w:rPr>
              <w:t>с</w:t>
            </w:r>
            <w:r w:rsidRPr="007918EC">
              <w:rPr>
                <w:rFonts w:ascii="Times New Roman" w:hAnsi="Times New Roman" w:cs="Times New Roman"/>
                <w:sz w:val="20"/>
                <w:szCs w:val="20"/>
              </w:rPr>
              <w:t>финмониторинг</w:t>
            </w:r>
            <w:proofErr w:type="spellEnd"/>
            <w:r w:rsidRPr="007918EC">
              <w:rPr>
                <w:rFonts w:ascii="Times New Roman" w:hAnsi="Times New Roman" w:cs="Times New Roman"/>
                <w:sz w:val="20"/>
                <w:szCs w:val="20"/>
              </w:rPr>
              <w:t xml:space="preserve"> при выявлении сделок, подлежащих обязательн</w:t>
            </w:r>
            <w:r w:rsidRPr="007918EC">
              <w:rPr>
                <w:rFonts w:ascii="Times New Roman" w:hAnsi="Times New Roman" w:cs="Times New Roman"/>
                <w:sz w:val="20"/>
                <w:szCs w:val="20"/>
              </w:rPr>
              <w:t>о</w:t>
            </w:r>
            <w:r w:rsidRPr="007918EC">
              <w:rPr>
                <w:rFonts w:ascii="Times New Roman" w:hAnsi="Times New Roman" w:cs="Times New Roman"/>
                <w:sz w:val="20"/>
                <w:szCs w:val="20"/>
              </w:rPr>
              <w:t>му контролю</w:t>
            </w:r>
          </w:p>
        </w:tc>
        <w:tc>
          <w:tcPr>
            <w:tcW w:w="3190" w:type="dxa"/>
          </w:tcPr>
          <w:p w:rsidR="0097741B" w:rsidRPr="007918EC" w:rsidRDefault="0097741B" w:rsidP="007B3005">
            <w:pPr>
              <w:jc w:val="both"/>
              <w:rPr>
                <w:rFonts w:ascii="Times New Roman" w:hAnsi="Times New Roman" w:cs="Times New Roman"/>
                <w:sz w:val="20"/>
                <w:szCs w:val="20"/>
              </w:rPr>
            </w:pPr>
          </w:p>
        </w:tc>
        <w:tc>
          <w:tcPr>
            <w:tcW w:w="3190" w:type="dxa"/>
          </w:tcPr>
          <w:p w:rsidR="0097741B" w:rsidRPr="007918EC" w:rsidRDefault="0097741B" w:rsidP="007B3005">
            <w:pPr>
              <w:jc w:val="both"/>
              <w:rPr>
                <w:rFonts w:ascii="Times New Roman" w:hAnsi="Times New Roman" w:cs="Times New Roman"/>
                <w:sz w:val="20"/>
                <w:szCs w:val="20"/>
              </w:rPr>
            </w:pPr>
          </w:p>
        </w:tc>
      </w:tr>
      <w:tr w:rsidR="0097741B" w:rsidRPr="007918EC" w:rsidTr="007B3005">
        <w:trPr>
          <w:jc w:val="center"/>
        </w:trPr>
        <w:tc>
          <w:tcPr>
            <w:tcW w:w="3190" w:type="dxa"/>
          </w:tcPr>
          <w:p w:rsidR="0097741B" w:rsidRPr="007918EC" w:rsidRDefault="0097741B" w:rsidP="007B3005">
            <w:pPr>
              <w:jc w:val="both"/>
              <w:rPr>
                <w:rFonts w:ascii="Times New Roman" w:hAnsi="Times New Roman" w:cs="Times New Roman"/>
                <w:sz w:val="20"/>
                <w:szCs w:val="20"/>
              </w:rPr>
            </w:pPr>
            <w:r w:rsidRPr="007918EC">
              <w:rPr>
                <w:rFonts w:ascii="Times New Roman" w:hAnsi="Times New Roman" w:cs="Times New Roman"/>
                <w:sz w:val="20"/>
                <w:szCs w:val="20"/>
              </w:rPr>
              <w:t xml:space="preserve">Сверка клиентов с Перечнем раз в три месяца и отчет в </w:t>
            </w:r>
            <w:proofErr w:type="spellStart"/>
            <w:r w:rsidRPr="007918EC">
              <w:rPr>
                <w:rFonts w:ascii="Times New Roman" w:hAnsi="Times New Roman" w:cs="Times New Roman"/>
                <w:sz w:val="20"/>
                <w:szCs w:val="20"/>
              </w:rPr>
              <w:t>Росфинмон</w:t>
            </w:r>
            <w:r w:rsidRPr="007918EC">
              <w:rPr>
                <w:rFonts w:ascii="Times New Roman" w:hAnsi="Times New Roman" w:cs="Times New Roman"/>
                <w:sz w:val="20"/>
                <w:szCs w:val="20"/>
              </w:rPr>
              <w:t>и</w:t>
            </w:r>
            <w:r w:rsidRPr="007918EC">
              <w:rPr>
                <w:rFonts w:ascii="Times New Roman" w:hAnsi="Times New Roman" w:cs="Times New Roman"/>
                <w:sz w:val="20"/>
                <w:szCs w:val="20"/>
              </w:rPr>
              <w:t>торинг</w:t>
            </w:r>
            <w:proofErr w:type="spellEnd"/>
          </w:p>
        </w:tc>
        <w:tc>
          <w:tcPr>
            <w:tcW w:w="3190" w:type="dxa"/>
          </w:tcPr>
          <w:p w:rsidR="0097741B" w:rsidRPr="007918EC" w:rsidRDefault="0097741B" w:rsidP="007B3005">
            <w:pPr>
              <w:jc w:val="both"/>
              <w:rPr>
                <w:rFonts w:ascii="Times New Roman" w:hAnsi="Times New Roman" w:cs="Times New Roman"/>
                <w:sz w:val="20"/>
                <w:szCs w:val="20"/>
              </w:rPr>
            </w:pPr>
          </w:p>
        </w:tc>
        <w:tc>
          <w:tcPr>
            <w:tcW w:w="3190" w:type="dxa"/>
          </w:tcPr>
          <w:p w:rsidR="0097741B" w:rsidRPr="007918EC" w:rsidRDefault="0097741B" w:rsidP="007B3005">
            <w:pPr>
              <w:jc w:val="both"/>
              <w:rPr>
                <w:rFonts w:ascii="Times New Roman" w:hAnsi="Times New Roman" w:cs="Times New Roman"/>
                <w:sz w:val="20"/>
                <w:szCs w:val="20"/>
              </w:rPr>
            </w:pPr>
          </w:p>
        </w:tc>
      </w:tr>
      <w:tr w:rsidR="0097741B" w:rsidRPr="007918EC" w:rsidTr="007B3005">
        <w:trPr>
          <w:jc w:val="center"/>
        </w:trPr>
        <w:tc>
          <w:tcPr>
            <w:tcW w:w="3190" w:type="dxa"/>
          </w:tcPr>
          <w:p w:rsidR="0097741B" w:rsidRPr="007918EC" w:rsidRDefault="0097741B" w:rsidP="007B3005">
            <w:pPr>
              <w:jc w:val="both"/>
              <w:rPr>
                <w:rFonts w:ascii="Times New Roman" w:hAnsi="Times New Roman" w:cs="Times New Roman"/>
                <w:sz w:val="20"/>
                <w:szCs w:val="20"/>
              </w:rPr>
            </w:pPr>
            <w:r w:rsidRPr="007918EC">
              <w:rPr>
                <w:rFonts w:ascii="Times New Roman" w:hAnsi="Times New Roman" w:cs="Times New Roman"/>
                <w:sz w:val="20"/>
                <w:szCs w:val="20"/>
              </w:rPr>
              <w:t xml:space="preserve">Обновление данных </w:t>
            </w:r>
            <w:proofErr w:type="spellStart"/>
            <w:r w:rsidRPr="007918EC">
              <w:rPr>
                <w:rFonts w:ascii="Times New Roman" w:hAnsi="Times New Roman" w:cs="Times New Roman"/>
                <w:sz w:val="20"/>
                <w:szCs w:val="20"/>
              </w:rPr>
              <w:t>индентиф</w:t>
            </w:r>
            <w:r w:rsidRPr="007918EC">
              <w:rPr>
                <w:rFonts w:ascii="Times New Roman" w:hAnsi="Times New Roman" w:cs="Times New Roman"/>
                <w:sz w:val="20"/>
                <w:szCs w:val="20"/>
              </w:rPr>
              <w:t>и</w:t>
            </w:r>
            <w:r w:rsidRPr="007918EC">
              <w:rPr>
                <w:rFonts w:ascii="Times New Roman" w:hAnsi="Times New Roman" w:cs="Times New Roman"/>
                <w:sz w:val="20"/>
                <w:szCs w:val="20"/>
              </w:rPr>
              <w:t>кации</w:t>
            </w:r>
            <w:proofErr w:type="spellEnd"/>
            <w:r w:rsidRPr="007918EC">
              <w:rPr>
                <w:rFonts w:ascii="Times New Roman" w:hAnsi="Times New Roman" w:cs="Times New Roman"/>
                <w:sz w:val="20"/>
                <w:szCs w:val="20"/>
              </w:rPr>
              <w:t xml:space="preserve"> клиентов, представителей клиентов и </w:t>
            </w:r>
            <w:proofErr w:type="spellStart"/>
            <w:r w:rsidRPr="007918EC">
              <w:rPr>
                <w:rFonts w:ascii="Times New Roman" w:hAnsi="Times New Roman" w:cs="Times New Roman"/>
                <w:sz w:val="20"/>
                <w:szCs w:val="20"/>
              </w:rPr>
              <w:t>выгодоприобретателей</w:t>
            </w:r>
            <w:proofErr w:type="spellEnd"/>
          </w:p>
        </w:tc>
        <w:tc>
          <w:tcPr>
            <w:tcW w:w="3190" w:type="dxa"/>
          </w:tcPr>
          <w:p w:rsidR="0097741B" w:rsidRPr="007918EC" w:rsidRDefault="0097741B" w:rsidP="007B3005">
            <w:pPr>
              <w:jc w:val="both"/>
              <w:rPr>
                <w:rFonts w:ascii="Times New Roman" w:hAnsi="Times New Roman" w:cs="Times New Roman"/>
                <w:sz w:val="20"/>
                <w:szCs w:val="20"/>
              </w:rPr>
            </w:pPr>
          </w:p>
        </w:tc>
        <w:tc>
          <w:tcPr>
            <w:tcW w:w="3190" w:type="dxa"/>
          </w:tcPr>
          <w:p w:rsidR="0097741B" w:rsidRPr="007918EC" w:rsidRDefault="0097741B" w:rsidP="007B3005">
            <w:pPr>
              <w:jc w:val="both"/>
              <w:rPr>
                <w:rFonts w:ascii="Times New Roman" w:hAnsi="Times New Roman" w:cs="Times New Roman"/>
                <w:sz w:val="20"/>
                <w:szCs w:val="20"/>
              </w:rPr>
            </w:pPr>
          </w:p>
        </w:tc>
      </w:tr>
      <w:tr w:rsidR="0097741B" w:rsidRPr="007918EC" w:rsidTr="007B3005">
        <w:trPr>
          <w:jc w:val="center"/>
        </w:trPr>
        <w:tc>
          <w:tcPr>
            <w:tcW w:w="3190" w:type="dxa"/>
          </w:tcPr>
          <w:p w:rsidR="0097741B" w:rsidRPr="007918EC" w:rsidRDefault="0097741B" w:rsidP="007B3005">
            <w:pPr>
              <w:jc w:val="both"/>
              <w:rPr>
                <w:rFonts w:ascii="Times New Roman" w:hAnsi="Times New Roman" w:cs="Times New Roman"/>
                <w:sz w:val="20"/>
                <w:szCs w:val="20"/>
              </w:rPr>
            </w:pPr>
            <w:r w:rsidRPr="007918EC">
              <w:rPr>
                <w:rFonts w:ascii="Times New Roman" w:hAnsi="Times New Roman" w:cs="Times New Roman"/>
                <w:sz w:val="20"/>
                <w:szCs w:val="20"/>
              </w:rPr>
              <w:t>Контроль знаний сотрудников в соответствии с утвержденным перечнем в области законодател</w:t>
            </w:r>
            <w:r w:rsidRPr="007918EC">
              <w:rPr>
                <w:rFonts w:ascii="Times New Roman" w:hAnsi="Times New Roman" w:cs="Times New Roman"/>
                <w:sz w:val="20"/>
                <w:szCs w:val="20"/>
              </w:rPr>
              <w:t>ь</w:t>
            </w:r>
            <w:r w:rsidRPr="007918EC">
              <w:rPr>
                <w:rFonts w:ascii="Times New Roman" w:hAnsi="Times New Roman" w:cs="Times New Roman"/>
                <w:sz w:val="20"/>
                <w:szCs w:val="20"/>
              </w:rPr>
              <w:t>ства</w:t>
            </w:r>
          </w:p>
        </w:tc>
        <w:tc>
          <w:tcPr>
            <w:tcW w:w="3190" w:type="dxa"/>
          </w:tcPr>
          <w:p w:rsidR="0097741B" w:rsidRPr="007918EC" w:rsidRDefault="0097741B" w:rsidP="007B3005">
            <w:pPr>
              <w:jc w:val="both"/>
              <w:rPr>
                <w:rFonts w:ascii="Times New Roman" w:hAnsi="Times New Roman" w:cs="Times New Roman"/>
                <w:sz w:val="20"/>
                <w:szCs w:val="20"/>
              </w:rPr>
            </w:pPr>
          </w:p>
        </w:tc>
        <w:tc>
          <w:tcPr>
            <w:tcW w:w="3190" w:type="dxa"/>
          </w:tcPr>
          <w:p w:rsidR="0097741B" w:rsidRPr="007918EC" w:rsidRDefault="0097741B" w:rsidP="007B3005">
            <w:pPr>
              <w:jc w:val="both"/>
              <w:rPr>
                <w:rFonts w:ascii="Times New Roman" w:hAnsi="Times New Roman" w:cs="Times New Roman"/>
                <w:sz w:val="20"/>
                <w:szCs w:val="20"/>
              </w:rPr>
            </w:pPr>
          </w:p>
        </w:tc>
      </w:tr>
    </w:tbl>
    <w:p w:rsidR="0097741B" w:rsidRPr="007918EC" w:rsidRDefault="0097741B" w:rsidP="0097741B">
      <w:pPr>
        <w:spacing w:after="0"/>
        <w:rPr>
          <w:rFonts w:ascii="Times New Roman" w:hAnsi="Times New Roman" w:cs="Times New Roman"/>
          <w:sz w:val="20"/>
          <w:szCs w:val="20"/>
        </w:rPr>
      </w:pPr>
    </w:p>
    <w:p w:rsidR="0097741B" w:rsidRPr="007918EC" w:rsidRDefault="0097741B" w:rsidP="0097741B">
      <w:pPr>
        <w:spacing w:after="0"/>
        <w:rPr>
          <w:rFonts w:ascii="Times New Roman" w:hAnsi="Times New Roman" w:cs="Times New Roman"/>
          <w:sz w:val="20"/>
          <w:szCs w:val="20"/>
        </w:rPr>
      </w:pPr>
    </w:p>
    <w:p w:rsidR="0097741B" w:rsidRPr="007918EC" w:rsidRDefault="0097741B" w:rsidP="0097741B">
      <w:pPr>
        <w:spacing w:after="0"/>
        <w:rPr>
          <w:rFonts w:ascii="Times New Roman" w:hAnsi="Times New Roman" w:cs="Times New Roman"/>
          <w:sz w:val="20"/>
          <w:szCs w:val="20"/>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0"/>
        <w:gridCol w:w="333"/>
        <w:gridCol w:w="11"/>
        <w:gridCol w:w="1819"/>
        <w:gridCol w:w="523"/>
        <w:gridCol w:w="11"/>
        <w:gridCol w:w="493"/>
        <w:gridCol w:w="3190"/>
      </w:tblGrid>
      <w:tr w:rsidR="0097741B" w:rsidRPr="007918EC" w:rsidTr="007B3005">
        <w:trPr>
          <w:jc w:val="center"/>
        </w:trPr>
        <w:tc>
          <w:tcPr>
            <w:tcW w:w="3190" w:type="dxa"/>
          </w:tcPr>
          <w:p w:rsidR="0097741B" w:rsidRPr="007918EC" w:rsidRDefault="0097741B" w:rsidP="007B3005">
            <w:pPr>
              <w:rPr>
                <w:rFonts w:ascii="Times New Roman" w:hAnsi="Times New Roman" w:cs="Times New Roman"/>
                <w:sz w:val="20"/>
                <w:szCs w:val="20"/>
              </w:rPr>
            </w:pPr>
            <w:r w:rsidRPr="007918EC">
              <w:rPr>
                <w:rFonts w:ascii="Times New Roman" w:hAnsi="Times New Roman" w:cs="Times New Roman"/>
                <w:sz w:val="20"/>
                <w:szCs w:val="20"/>
              </w:rPr>
              <w:t>Проверку осуществил:</w:t>
            </w:r>
          </w:p>
        </w:tc>
        <w:tc>
          <w:tcPr>
            <w:tcW w:w="3190" w:type="dxa"/>
            <w:gridSpan w:val="6"/>
          </w:tcPr>
          <w:p w:rsidR="0097741B" w:rsidRPr="007918EC" w:rsidRDefault="0097741B" w:rsidP="007B3005">
            <w:pPr>
              <w:rPr>
                <w:rFonts w:ascii="Times New Roman" w:hAnsi="Times New Roman" w:cs="Times New Roman"/>
                <w:sz w:val="20"/>
                <w:szCs w:val="20"/>
              </w:rPr>
            </w:pPr>
          </w:p>
        </w:tc>
        <w:tc>
          <w:tcPr>
            <w:tcW w:w="3190" w:type="dxa"/>
          </w:tcPr>
          <w:p w:rsidR="0097741B" w:rsidRPr="007918EC" w:rsidRDefault="0097741B" w:rsidP="007B3005">
            <w:pPr>
              <w:rPr>
                <w:rFonts w:ascii="Times New Roman" w:hAnsi="Times New Roman" w:cs="Times New Roman"/>
                <w:sz w:val="20"/>
                <w:szCs w:val="20"/>
              </w:rPr>
            </w:pPr>
          </w:p>
        </w:tc>
      </w:tr>
      <w:tr w:rsidR="0097741B" w:rsidRPr="007918EC" w:rsidTr="007B3005">
        <w:trPr>
          <w:jc w:val="center"/>
        </w:trPr>
        <w:tc>
          <w:tcPr>
            <w:tcW w:w="3190" w:type="dxa"/>
            <w:tcBorders>
              <w:bottom w:val="single" w:sz="4" w:space="0" w:color="auto"/>
            </w:tcBorders>
          </w:tcPr>
          <w:p w:rsidR="0097741B" w:rsidRPr="007918EC" w:rsidRDefault="0097741B" w:rsidP="007B3005">
            <w:pPr>
              <w:rPr>
                <w:rFonts w:ascii="Times New Roman" w:hAnsi="Times New Roman" w:cs="Times New Roman"/>
                <w:sz w:val="20"/>
                <w:szCs w:val="20"/>
              </w:rPr>
            </w:pPr>
          </w:p>
        </w:tc>
        <w:tc>
          <w:tcPr>
            <w:tcW w:w="3190" w:type="dxa"/>
            <w:gridSpan w:val="6"/>
          </w:tcPr>
          <w:p w:rsidR="0097741B" w:rsidRPr="007918EC" w:rsidRDefault="0097741B" w:rsidP="007B3005">
            <w:pPr>
              <w:rPr>
                <w:rFonts w:ascii="Times New Roman" w:hAnsi="Times New Roman" w:cs="Times New Roman"/>
                <w:sz w:val="20"/>
                <w:szCs w:val="20"/>
              </w:rPr>
            </w:pPr>
          </w:p>
        </w:tc>
        <w:tc>
          <w:tcPr>
            <w:tcW w:w="3190" w:type="dxa"/>
            <w:tcBorders>
              <w:bottom w:val="single" w:sz="4" w:space="0" w:color="auto"/>
            </w:tcBorders>
          </w:tcPr>
          <w:p w:rsidR="0097741B" w:rsidRPr="007918EC" w:rsidRDefault="0097741B" w:rsidP="007B3005">
            <w:pPr>
              <w:rPr>
                <w:rFonts w:ascii="Times New Roman" w:hAnsi="Times New Roman" w:cs="Times New Roman"/>
                <w:sz w:val="20"/>
                <w:szCs w:val="20"/>
              </w:rPr>
            </w:pPr>
          </w:p>
        </w:tc>
      </w:tr>
      <w:tr w:rsidR="0097741B" w:rsidRPr="007918EC" w:rsidTr="007B3005">
        <w:trPr>
          <w:jc w:val="center"/>
        </w:trPr>
        <w:tc>
          <w:tcPr>
            <w:tcW w:w="3190" w:type="dxa"/>
            <w:tcBorders>
              <w:top w:val="single" w:sz="4" w:space="0" w:color="auto"/>
            </w:tcBorders>
          </w:tcPr>
          <w:p w:rsidR="0097741B" w:rsidRPr="007918EC" w:rsidRDefault="0097741B" w:rsidP="007B3005">
            <w:pPr>
              <w:jc w:val="center"/>
              <w:rPr>
                <w:rFonts w:ascii="Times New Roman" w:hAnsi="Times New Roman" w:cs="Times New Roman"/>
                <w:sz w:val="16"/>
                <w:szCs w:val="16"/>
              </w:rPr>
            </w:pPr>
            <w:r w:rsidRPr="007918EC">
              <w:rPr>
                <w:rFonts w:ascii="Times New Roman" w:hAnsi="Times New Roman" w:cs="Times New Roman"/>
                <w:sz w:val="16"/>
                <w:szCs w:val="16"/>
              </w:rPr>
              <w:t>(должность)</w:t>
            </w:r>
          </w:p>
        </w:tc>
        <w:tc>
          <w:tcPr>
            <w:tcW w:w="333" w:type="dxa"/>
          </w:tcPr>
          <w:p w:rsidR="0097741B" w:rsidRPr="007918EC" w:rsidRDefault="0097741B" w:rsidP="007B3005">
            <w:pPr>
              <w:jc w:val="center"/>
              <w:rPr>
                <w:rFonts w:ascii="Times New Roman" w:hAnsi="Times New Roman" w:cs="Times New Roman"/>
                <w:sz w:val="16"/>
                <w:szCs w:val="16"/>
              </w:rPr>
            </w:pPr>
          </w:p>
        </w:tc>
        <w:tc>
          <w:tcPr>
            <w:tcW w:w="2353" w:type="dxa"/>
            <w:gridSpan w:val="3"/>
            <w:tcBorders>
              <w:top w:val="single" w:sz="4" w:space="0" w:color="auto"/>
            </w:tcBorders>
          </w:tcPr>
          <w:p w:rsidR="0097741B" w:rsidRPr="007918EC" w:rsidRDefault="0097741B" w:rsidP="007B3005">
            <w:pPr>
              <w:jc w:val="center"/>
              <w:rPr>
                <w:rFonts w:ascii="Times New Roman" w:hAnsi="Times New Roman" w:cs="Times New Roman"/>
                <w:sz w:val="16"/>
                <w:szCs w:val="16"/>
              </w:rPr>
            </w:pPr>
            <w:r w:rsidRPr="007918EC">
              <w:rPr>
                <w:rFonts w:ascii="Times New Roman" w:hAnsi="Times New Roman" w:cs="Times New Roman"/>
                <w:sz w:val="16"/>
                <w:szCs w:val="16"/>
              </w:rPr>
              <w:t>(подпись)</w:t>
            </w:r>
          </w:p>
        </w:tc>
        <w:tc>
          <w:tcPr>
            <w:tcW w:w="504" w:type="dxa"/>
            <w:gridSpan w:val="2"/>
          </w:tcPr>
          <w:p w:rsidR="0097741B" w:rsidRPr="007918EC" w:rsidRDefault="0097741B" w:rsidP="007B3005">
            <w:pPr>
              <w:jc w:val="center"/>
              <w:rPr>
                <w:rFonts w:ascii="Times New Roman" w:hAnsi="Times New Roman" w:cs="Times New Roman"/>
                <w:sz w:val="16"/>
                <w:szCs w:val="16"/>
              </w:rPr>
            </w:pPr>
          </w:p>
        </w:tc>
        <w:tc>
          <w:tcPr>
            <w:tcW w:w="3190" w:type="dxa"/>
            <w:tcBorders>
              <w:top w:val="single" w:sz="4" w:space="0" w:color="auto"/>
            </w:tcBorders>
          </w:tcPr>
          <w:p w:rsidR="0097741B" w:rsidRPr="007918EC" w:rsidRDefault="0097741B" w:rsidP="007B3005">
            <w:pPr>
              <w:jc w:val="center"/>
              <w:rPr>
                <w:rFonts w:ascii="Times New Roman" w:hAnsi="Times New Roman" w:cs="Times New Roman"/>
                <w:sz w:val="16"/>
                <w:szCs w:val="16"/>
              </w:rPr>
            </w:pPr>
            <w:r w:rsidRPr="007918EC">
              <w:rPr>
                <w:rFonts w:ascii="Times New Roman" w:hAnsi="Times New Roman" w:cs="Times New Roman"/>
                <w:sz w:val="16"/>
                <w:szCs w:val="16"/>
              </w:rPr>
              <w:t>(ФИО)</w:t>
            </w:r>
          </w:p>
        </w:tc>
      </w:tr>
      <w:tr w:rsidR="0097741B" w:rsidRPr="007918EC" w:rsidTr="007B3005">
        <w:trPr>
          <w:jc w:val="center"/>
        </w:trPr>
        <w:tc>
          <w:tcPr>
            <w:tcW w:w="3190" w:type="dxa"/>
          </w:tcPr>
          <w:p w:rsidR="0097741B" w:rsidRPr="007918EC" w:rsidRDefault="0097741B" w:rsidP="007B3005">
            <w:pPr>
              <w:rPr>
                <w:rFonts w:ascii="Times New Roman" w:hAnsi="Times New Roman" w:cs="Times New Roman"/>
                <w:sz w:val="20"/>
                <w:szCs w:val="20"/>
              </w:rPr>
            </w:pPr>
          </w:p>
        </w:tc>
        <w:tc>
          <w:tcPr>
            <w:tcW w:w="3190" w:type="dxa"/>
            <w:gridSpan w:val="6"/>
          </w:tcPr>
          <w:p w:rsidR="0097741B" w:rsidRPr="007918EC" w:rsidRDefault="0097741B" w:rsidP="007B3005">
            <w:pPr>
              <w:rPr>
                <w:rFonts w:ascii="Times New Roman" w:hAnsi="Times New Roman" w:cs="Times New Roman"/>
                <w:sz w:val="20"/>
                <w:szCs w:val="20"/>
              </w:rPr>
            </w:pPr>
          </w:p>
        </w:tc>
        <w:tc>
          <w:tcPr>
            <w:tcW w:w="3190" w:type="dxa"/>
          </w:tcPr>
          <w:p w:rsidR="0097741B" w:rsidRPr="007918EC" w:rsidRDefault="0097741B" w:rsidP="007B3005">
            <w:pPr>
              <w:rPr>
                <w:rFonts w:ascii="Times New Roman" w:hAnsi="Times New Roman" w:cs="Times New Roman"/>
                <w:sz w:val="20"/>
                <w:szCs w:val="20"/>
              </w:rPr>
            </w:pPr>
          </w:p>
        </w:tc>
      </w:tr>
      <w:tr w:rsidR="0097741B" w:rsidRPr="007918EC" w:rsidTr="007B3005">
        <w:trPr>
          <w:jc w:val="center"/>
        </w:trPr>
        <w:tc>
          <w:tcPr>
            <w:tcW w:w="3190" w:type="dxa"/>
          </w:tcPr>
          <w:p w:rsidR="0097741B" w:rsidRPr="007918EC" w:rsidRDefault="0097741B" w:rsidP="007B3005">
            <w:pPr>
              <w:rPr>
                <w:rFonts w:ascii="Times New Roman" w:hAnsi="Times New Roman" w:cs="Times New Roman"/>
                <w:sz w:val="20"/>
                <w:szCs w:val="20"/>
              </w:rPr>
            </w:pPr>
            <w:r w:rsidRPr="007918EC">
              <w:rPr>
                <w:rFonts w:ascii="Times New Roman" w:hAnsi="Times New Roman" w:cs="Times New Roman"/>
                <w:sz w:val="20"/>
                <w:szCs w:val="20"/>
              </w:rPr>
              <w:t>«___» __________ 20__г.</w:t>
            </w:r>
          </w:p>
        </w:tc>
        <w:tc>
          <w:tcPr>
            <w:tcW w:w="3190" w:type="dxa"/>
            <w:gridSpan w:val="6"/>
          </w:tcPr>
          <w:p w:rsidR="0097741B" w:rsidRPr="007918EC" w:rsidRDefault="0097741B" w:rsidP="007B3005">
            <w:pPr>
              <w:rPr>
                <w:rFonts w:ascii="Times New Roman" w:hAnsi="Times New Roman" w:cs="Times New Roman"/>
                <w:sz w:val="20"/>
                <w:szCs w:val="20"/>
              </w:rPr>
            </w:pPr>
          </w:p>
        </w:tc>
        <w:tc>
          <w:tcPr>
            <w:tcW w:w="3190" w:type="dxa"/>
          </w:tcPr>
          <w:p w:rsidR="0097741B" w:rsidRPr="007918EC" w:rsidRDefault="0097741B" w:rsidP="007B3005">
            <w:pPr>
              <w:rPr>
                <w:rFonts w:ascii="Times New Roman" w:hAnsi="Times New Roman" w:cs="Times New Roman"/>
                <w:sz w:val="20"/>
                <w:szCs w:val="20"/>
              </w:rPr>
            </w:pPr>
          </w:p>
        </w:tc>
      </w:tr>
      <w:tr w:rsidR="0097741B" w:rsidRPr="007918EC" w:rsidTr="007B3005">
        <w:trPr>
          <w:jc w:val="center"/>
        </w:trPr>
        <w:tc>
          <w:tcPr>
            <w:tcW w:w="3190" w:type="dxa"/>
          </w:tcPr>
          <w:p w:rsidR="0097741B" w:rsidRPr="007918EC" w:rsidRDefault="0097741B" w:rsidP="007B3005">
            <w:pPr>
              <w:rPr>
                <w:rFonts w:ascii="Times New Roman" w:hAnsi="Times New Roman" w:cs="Times New Roman"/>
                <w:sz w:val="20"/>
                <w:szCs w:val="20"/>
              </w:rPr>
            </w:pPr>
          </w:p>
        </w:tc>
        <w:tc>
          <w:tcPr>
            <w:tcW w:w="3190" w:type="dxa"/>
            <w:gridSpan w:val="6"/>
          </w:tcPr>
          <w:p w:rsidR="0097741B" w:rsidRPr="007918EC" w:rsidRDefault="0097741B" w:rsidP="007B3005">
            <w:pPr>
              <w:rPr>
                <w:rFonts w:ascii="Times New Roman" w:hAnsi="Times New Roman" w:cs="Times New Roman"/>
                <w:sz w:val="20"/>
                <w:szCs w:val="20"/>
              </w:rPr>
            </w:pPr>
          </w:p>
        </w:tc>
        <w:tc>
          <w:tcPr>
            <w:tcW w:w="3190" w:type="dxa"/>
          </w:tcPr>
          <w:p w:rsidR="0097741B" w:rsidRPr="007918EC" w:rsidRDefault="0097741B" w:rsidP="007B3005">
            <w:pPr>
              <w:rPr>
                <w:rFonts w:ascii="Times New Roman" w:hAnsi="Times New Roman" w:cs="Times New Roman"/>
                <w:sz w:val="20"/>
                <w:szCs w:val="20"/>
              </w:rPr>
            </w:pPr>
          </w:p>
        </w:tc>
      </w:tr>
      <w:tr w:rsidR="0097741B" w:rsidRPr="007918EC" w:rsidTr="007B3005">
        <w:trPr>
          <w:jc w:val="center"/>
        </w:trPr>
        <w:tc>
          <w:tcPr>
            <w:tcW w:w="5353" w:type="dxa"/>
            <w:gridSpan w:val="4"/>
          </w:tcPr>
          <w:p w:rsidR="0097741B" w:rsidRPr="007918EC" w:rsidRDefault="0097741B" w:rsidP="007B3005">
            <w:pPr>
              <w:rPr>
                <w:rFonts w:ascii="Times New Roman" w:hAnsi="Times New Roman" w:cs="Times New Roman"/>
                <w:sz w:val="20"/>
                <w:szCs w:val="20"/>
              </w:rPr>
            </w:pPr>
            <w:r w:rsidRPr="007918EC">
              <w:rPr>
                <w:rFonts w:ascii="Times New Roman" w:hAnsi="Times New Roman" w:cs="Times New Roman"/>
                <w:sz w:val="20"/>
                <w:szCs w:val="20"/>
              </w:rPr>
              <w:t xml:space="preserve">Решение </w:t>
            </w:r>
            <w:r w:rsidRPr="004B56C7">
              <w:rPr>
                <w:rFonts w:ascii="Times New Roman" w:hAnsi="Times New Roman" w:cs="Times New Roman"/>
                <w:sz w:val="20"/>
                <w:szCs w:val="20"/>
              </w:rPr>
              <w:t>$</w:t>
            </w:r>
            <w:proofErr w:type="gramStart"/>
            <w:r w:rsidRPr="004B56C7">
              <w:rPr>
                <w:rFonts w:ascii="Times New Roman" w:hAnsi="Times New Roman" w:cs="Times New Roman"/>
                <w:sz w:val="20"/>
                <w:szCs w:val="20"/>
              </w:rPr>
              <w:t>{</w:t>
            </w:r>
            <w:r>
              <w:t xml:space="preserve"> </w:t>
            </w:r>
            <w:proofErr w:type="gramEnd"/>
            <w:r w:rsidRPr="004B56C7">
              <w:rPr>
                <w:rFonts w:ascii="Times New Roman" w:hAnsi="Times New Roman" w:cs="Times New Roman"/>
                <w:sz w:val="20"/>
                <w:szCs w:val="20"/>
                <w:lang w:val="en-US"/>
              </w:rPr>
              <w:t>director</w:t>
            </w:r>
            <w:r w:rsidRPr="004B56C7">
              <w:rPr>
                <w:rFonts w:ascii="Times New Roman" w:hAnsi="Times New Roman" w:cs="Times New Roman"/>
                <w:sz w:val="20"/>
                <w:szCs w:val="20"/>
              </w:rPr>
              <w:t>_</w:t>
            </w:r>
            <w:r w:rsidRPr="004B56C7">
              <w:rPr>
                <w:rFonts w:ascii="Times New Roman" w:hAnsi="Times New Roman" w:cs="Times New Roman"/>
                <w:sz w:val="20"/>
                <w:szCs w:val="20"/>
                <w:lang w:val="en-US"/>
              </w:rPr>
              <w:t>post</w:t>
            </w:r>
            <w:r w:rsidRPr="004B56C7">
              <w:rPr>
                <w:rFonts w:ascii="Times New Roman" w:hAnsi="Times New Roman" w:cs="Times New Roman"/>
                <w:sz w:val="20"/>
                <w:szCs w:val="20"/>
              </w:rPr>
              <w:t>_</w:t>
            </w:r>
            <w:proofErr w:type="spellStart"/>
            <w:r w:rsidRPr="004B56C7">
              <w:rPr>
                <w:rFonts w:ascii="Times New Roman" w:hAnsi="Times New Roman" w:cs="Times New Roman"/>
                <w:sz w:val="20"/>
                <w:szCs w:val="20"/>
                <w:lang w:val="en-US"/>
              </w:rPr>
              <w:t>rp</w:t>
            </w:r>
            <w:proofErr w:type="spellEnd"/>
            <w:r w:rsidRPr="004B56C7">
              <w:rPr>
                <w:rFonts w:ascii="Times New Roman" w:hAnsi="Times New Roman" w:cs="Times New Roman"/>
                <w:sz w:val="20"/>
                <w:szCs w:val="20"/>
              </w:rPr>
              <w:t>}</w:t>
            </w:r>
            <w:r w:rsidRPr="007918EC">
              <w:rPr>
                <w:rFonts w:ascii="Times New Roman" w:hAnsi="Times New Roman" w:cs="Times New Roman"/>
                <w:sz w:val="20"/>
                <w:szCs w:val="20"/>
              </w:rPr>
              <w:t xml:space="preserve"> по результатам проверки</w:t>
            </w:r>
          </w:p>
        </w:tc>
        <w:tc>
          <w:tcPr>
            <w:tcW w:w="1027" w:type="dxa"/>
            <w:gridSpan w:val="3"/>
            <w:tcBorders>
              <w:bottom w:val="single" w:sz="4" w:space="0" w:color="auto"/>
            </w:tcBorders>
          </w:tcPr>
          <w:p w:rsidR="0097741B" w:rsidRPr="007918EC" w:rsidRDefault="0097741B" w:rsidP="007B3005">
            <w:pPr>
              <w:rPr>
                <w:rFonts w:ascii="Times New Roman" w:hAnsi="Times New Roman" w:cs="Times New Roman"/>
                <w:sz w:val="20"/>
                <w:szCs w:val="20"/>
              </w:rPr>
            </w:pPr>
          </w:p>
        </w:tc>
        <w:tc>
          <w:tcPr>
            <w:tcW w:w="3190" w:type="dxa"/>
            <w:tcBorders>
              <w:bottom w:val="single" w:sz="4" w:space="0" w:color="auto"/>
            </w:tcBorders>
          </w:tcPr>
          <w:p w:rsidR="0097741B" w:rsidRPr="007918EC" w:rsidRDefault="0097741B" w:rsidP="007B3005">
            <w:pPr>
              <w:rPr>
                <w:rFonts w:ascii="Times New Roman" w:hAnsi="Times New Roman" w:cs="Times New Roman"/>
                <w:sz w:val="20"/>
                <w:szCs w:val="20"/>
              </w:rPr>
            </w:pPr>
          </w:p>
        </w:tc>
      </w:tr>
      <w:tr w:rsidR="0097741B" w:rsidRPr="007918EC" w:rsidTr="007B3005">
        <w:trPr>
          <w:jc w:val="center"/>
        </w:trPr>
        <w:tc>
          <w:tcPr>
            <w:tcW w:w="3190" w:type="dxa"/>
            <w:tcBorders>
              <w:bottom w:val="single" w:sz="4" w:space="0" w:color="auto"/>
            </w:tcBorders>
          </w:tcPr>
          <w:p w:rsidR="0097741B" w:rsidRPr="007918EC" w:rsidRDefault="0097741B" w:rsidP="007B3005">
            <w:pPr>
              <w:rPr>
                <w:rFonts w:ascii="Times New Roman" w:hAnsi="Times New Roman" w:cs="Times New Roman"/>
                <w:sz w:val="20"/>
                <w:szCs w:val="20"/>
              </w:rPr>
            </w:pPr>
          </w:p>
        </w:tc>
        <w:tc>
          <w:tcPr>
            <w:tcW w:w="3190" w:type="dxa"/>
            <w:gridSpan w:val="6"/>
            <w:tcBorders>
              <w:bottom w:val="single" w:sz="4" w:space="0" w:color="auto"/>
            </w:tcBorders>
          </w:tcPr>
          <w:p w:rsidR="0097741B" w:rsidRPr="007918EC" w:rsidRDefault="0097741B" w:rsidP="007B3005">
            <w:pPr>
              <w:rPr>
                <w:rFonts w:ascii="Times New Roman" w:hAnsi="Times New Roman" w:cs="Times New Roman"/>
                <w:sz w:val="20"/>
                <w:szCs w:val="20"/>
              </w:rPr>
            </w:pPr>
          </w:p>
        </w:tc>
        <w:tc>
          <w:tcPr>
            <w:tcW w:w="3190" w:type="dxa"/>
            <w:tcBorders>
              <w:bottom w:val="single" w:sz="4" w:space="0" w:color="auto"/>
            </w:tcBorders>
          </w:tcPr>
          <w:p w:rsidR="0097741B" w:rsidRPr="007918EC" w:rsidRDefault="0097741B" w:rsidP="007B3005">
            <w:pPr>
              <w:rPr>
                <w:rFonts w:ascii="Times New Roman" w:hAnsi="Times New Roman" w:cs="Times New Roman"/>
                <w:sz w:val="20"/>
                <w:szCs w:val="20"/>
              </w:rPr>
            </w:pPr>
          </w:p>
        </w:tc>
      </w:tr>
      <w:tr w:rsidR="0097741B" w:rsidRPr="007918EC" w:rsidTr="007B3005">
        <w:trPr>
          <w:jc w:val="center"/>
        </w:trPr>
        <w:tc>
          <w:tcPr>
            <w:tcW w:w="3190" w:type="dxa"/>
            <w:tcBorders>
              <w:top w:val="single" w:sz="4" w:space="0" w:color="auto"/>
              <w:bottom w:val="single" w:sz="4" w:space="0" w:color="auto"/>
            </w:tcBorders>
          </w:tcPr>
          <w:p w:rsidR="0097741B" w:rsidRPr="007918EC" w:rsidRDefault="0097741B" w:rsidP="007B3005">
            <w:pPr>
              <w:rPr>
                <w:rFonts w:ascii="Times New Roman" w:hAnsi="Times New Roman" w:cs="Times New Roman"/>
                <w:sz w:val="20"/>
                <w:szCs w:val="20"/>
              </w:rPr>
            </w:pPr>
          </w:p>
        </w:tc>
        <w:tc>
          <w:tcPr>
            <w:tcW w:w="3190" w:type="dxa"/>
            <w:gridSpan w:val="6"/>
            <w:tcBorders>
              <w:top w:val="single" w:sz="4" w:space="0" w:color="auto"/>
              <w:bottom w:val="single" w:sz="4" w:space="0" w:color="auto"/>
            </w:tcBorders>
          </w:tcPr>
          <w:p w:rsidR="0097741B" w:rsidRPr="007918EC" w:rsidRDefault="0097741B" w:rsidP="007B3005">
            <w:pPr>
              <w:rPr>
                <w:rFonts w:ascii="Times New Roman" w:hAnsi="Times New Roman" w:cs="Times New Roman"/>
                <w:sz w:val="20"/>
                <w:szCs w:val="20"/>
              </w:rPr>
            </w:pPr>
          </w:p>
        </w:tc>
        <w:tc>
          <w:tcPr>
            <w:tcW w:w="3190" w:type="dxa"/>
            <w:tcBorders>
              <w:top w:val="single" w:sz="4" w:space="0" w:color="auto"/>
              <w:bottom w:val="single" w:sz="4" w:space="0" w:color="auto"/>
            </w:tcBorders>
          </w:tcPr>
          <w:p w:rsidR="0097741B" w:rsidRPr="007918EC" w:rsidRDefault="0097741B" w:rsidP="007B3005">
            <w:pPr>
              <w:rPr>
                <w:rFonts w:ascii="Times New Roman" w:hAnsi="Times New Roman" w:cs="Times New Roman"/>
                <w:sz w:val="20"/>
                <w:szCs w:val="20"/>
              </w:rPr>
            </w:pPr>
          </w:p>
        </w:tc>
      </w:tr>
      <w:tr w:rsidR="0097741B" w:rsidRPr="007918EC" w:rsidTr="007B3005">
        <w:trPr>
          <w:jc w:val="center"/>
        </w:trPr>
        <w:tc>
          <w:tcPr>
            <w:tcW w:w="3190" w:type="dxa"/>
            <w:tcBorders>
              <w:top w:val="single" w:sz="4" w:space="0" w:color="auto"/>
            </w:tcBorders>
          </w:tcPr>
          <w:p w:rsidR="0097741B" w:rsidRPr="007918EC" w:rsidRDefault="0097741B" w:rsidP="007B3005">
            <w:pPr>
              <w:rPr>
                <w:rFonts w:ascii="Times New Roman" w:hAnsi="Times New Roman" w:cs="Times New Roman"/>
                <w:sz w:val="20"/>
                <w:szCs w:val="20"/>
              </w:rPr>
            </w:pPr>
          </w:p>
        </w:tc>
        <w:tc>
          <w:tcPr>
            <w:tcW w:w="3190" w:type="dxa"/>
            <w:gridSpan w:val="6"/>
            <w:tcBorders>
              <w:top w:val="single" w:sz="4" w:space="0" w:color="auto"/>
            </w:tcBorders>
          </w:tcPr>
          <w:p w:rsidR="0097741B" w:rsidRPr="007918EC" w:rsidRDefault="0097741B" w:rsidP="007B3005">
            <w:pPr>
              <w:rPr>
                <w:rFonts w:ascii="Times New Roman" w:hAnsi="Times New Roman" w:cs="Times New Roman"/>
                <w:sz w:val="20"/>
                <w:szCs w:val="20"/>
              </w:rPr>
            </w:pPr>
          </w:p>
        </w:tc>
        <w:tc>
          <w:tcPr>
            <w:tcW w:w="3190" w:type="dxa"/>
            <w:tcBorders>
              <w:top w:val="single" w:sz="4" w:space="0" w:color="auto"/>
            </w:tcBorders>
          </w:tcPr>
          <w:p w:rsidR="0097741B" w:rsidRPr="007918EC" w:rsidRDefault="0097741B" w:rsidP="007B3005">
            <w:pPr>
              <w:rPr>
                <w:rFonts w:ascii="Times New Roman" w:hAnsi="Times New Roman" w:cs="Times New Roman"/>
                <w:sz w:val="20"/>
                <w:szCs w:val="20"/>
              </w:rPr>
            </w:pPr>
          </w:p>
        </w:tc>
      </w:tr>
      <w:tr w:rsidR="0097741B" w:rsidRPr="007918EC" w:rsidTr="007B3005">
        <w:trPr>
          <w:jc w:val="center"/>
        </w:trPr>
        <w:tc>
          <w:tcPr>
            <w:tcW w:w="3190" w:type="dxa"/>
            <w:tcBorders>
              <w:bottom w:val="single" w:sz="4" w:space="0" w:color="auto"/>
            </w:tcBorders>
          </w:tcPr>
          <w:p w:rsidR="0097741B" w:rsidRPr="004B56C7" w:rsidRDefault="0097741B" w:rsidP="007B3005">
            <w:pPr>
              <w:jc w:val="center"/>
              <w:rPr>
                <w:rFonts w:ascii="Times New Roman" w:hAnsi="Times New Roman" w:cs="Times New Roman"/>
                <w:sz w:val="20"/>
                <w:szCs w:val="20"/>
                <w:lang w:val="en-US"/>
              </w:rPr>
            </w:pPr>
            <w:r>
              <w:rPr>
                <w:rFonts w:ascii="Times New Roman" w:hAnsi="Times New Roman" w:cs="Times New Roman"/>
                <w:sz w:val="20"/>
                <w:szCs w:val="20"/>
                <w:lang w:val="en-US"/>
              </w:rPr>
              <w:t>${</w:t>
            </w:r>
            <w:r>
              <w:t xml:space="preserve"> </w:t>
            </w:r>
            <w:proofErr w:type="spellStart"/>
            <w:r w:rsidRPr="004B56C7">
              <w:rPr>
                <w:rFonts w:ascii="Times New Roman" w:hAnsi="Times New Roman" w:cs="Times New Roman"/>
                <w:sz w:val="20"/>
                <w:szCs w:val="20"/>
                <w:lang w:val="en-US"/>
              </w:rPr>
              <w:t>director_post_ip</w:t>
            </w:r>
            <w:proofErr w:type="spellEnd"/>
            <w:r>
              <w:rPr>
                <w:rFonts w:ascii="Times New Roman" w:hAnsi="Times New Roman" w:cs="Times New Roman"/>
                <w:sz w:val="20"/>
                <w:szCs w:val="20"/>
                <w:lang w:val="en-US"/>
              </w:rPr>
              <w:t>}</w:t>
            </w:r>
          </w:p>
        </w:tc>
        <w:tc>
          <w:tcPr>
            <w:tcW w:w="3190" w:type="dxa"/>
            <w:gridSpan w:val="6"/>
          </w:tcPr>
          <w:p w:rsidR="0097741B" w:rsidRPr="007918EC" w:rsidRDefault="0097741B" w:rsidP="007B3005">
            <w:pPr>
              <w:rPr>
                <w:rFonts w:ascii="Times New Roman" w:hAnsi="Times New Roman" w:cs="Times New Roman"/>
                <w:sz w:val="20"/>
                <w:szCs w:val="20"/>
              </w:rPr>
            </w:pPr>
          </w:p>
        </w:tc>
        <w:tc>
          <w:tcPr>
            <w:tcW w:w="3190" w:type="dxa"/>
            <w:tcBorders>
              <w:bottom w:val="single" w:sz="4" w:space="0" w:color="auto"/>
            </w:tcBorders>
          </w:tcPr>
          <w:p w:rsidR="0097741B" w:rsidRPr="007918EC" w:rsidRDefault="0097741B" w:rsidP="007B3005">
            <w:pPr>
              <w:jc w:val="center"/>
              <w:rPr>
                <w:rFonts w:ascii="Times New Roman" w:hAnsi="Times New Roman" w:cs="Times New Roman"/>
                <w:sz w:val="20"/>
                <w:szCs w:val="20"/>
              </w:rPr>
            </w:pPr>
            <w:r>
              <w:rPr>
                <w:rFonts w:ascii="Times New Roman" w:hAnsi="Times New Roman" w:cs="Times New Roman"/>
                <w:sz w:val="20"/>
                <w:szCs w:val="20"/>
                <w:lang w:val="en-US"/>
              </w:rPr>
              <w:t>${</w:t>
            </w:r>
            <w:r>
              <w:t xml:space="preserve"> </w:t>
            </w:r>
            <w:proofErr w:type="spellStart"/>
            <w:r w:rsidRPr="004B56C7">
              <w:rPr>
                <w:rFonts w:ascii="Times New Roman" w:hAnsi="Times New Roman" w:cs="Times New Roman"/>
                <w:sz w:val="20"/>
                <w:szCs w:val="20"/>
                <w:lang w:val="en-US"/>
              </w:rPr>
              <w:t>fio_director_ip</w:t>
            </w:r>
            <w:proofErr w:type="spellEnd"/>
            <w:r>
              <w:rPr>
                <w:rFonts w:ascii="Times New Roman" w:hAnsi="Times New Roman" w:cs="Times New Roman"/>
                <w:sz w:val="20"/>
                <w:szCs w:val="20"/>
                <w:lang w:val="en-US"/>
              </w:rPr>
              <w:t>}</w:t>
            </w:r>
          </w:p>
        </w:tc>
      </w:tr>
      <w:tr w:rsidR="0097741B" w:rsidRPr="007918EC" w:rsidTr="007B3005">
        <w:trPr>
          <w:jc w:val="center"/>
        </w:trPr>
        <w:tc>
          <w:tcPr>
            <w:tcW w:w="3190" w:type="dxa"/>
            <w:tcBorders>
              <w:top w:val="single" w:sz="4" w:space="0" w:color="auto"/>
            </w:tcBorders>
          </w:tcPr>
          <w:p w:rsidR="0097741B" w:rsidRPr="007918EC" w:rsidRDefault="0097741B" w:rsidP="007B3005">
            <w:pPr>
              <w:jc w:val="center"/>
              <w:rPr>
                <w:rFonts w:ascii="Times New Roman" w:hAnsi="Times New Roman" w:cs="Times New Roman"/>
                <w:sz w:val="16"/>
                <w:szCs w:val="16"/>
              </w:rPr>
            </w:pPr>
            <w:r w:rsidRPr="007918EC">
              <w:rPr>
                <w:rFonts w:ascii="Times New Roman" w:hAnsi="Times New Roman" w:cs="Times New Roman"/>
                <w:sz w:val="16"/>
                <w:szCs w:val="16"/>
              </w:rPr>
              <w:t>(должность)</w:t>
            </w:r>
          </w:p>
        </w:tc>
        <w:tc>
          <w:tcPr>
            <w:tcW w:w="344" w:type="dxa"/>
            <w:gridSpan w:val="2"/>
          </w:tcPr>
          <w:p w:rsidR="0097741B" w:rsidRPr="007918EC" w:rsidRDefault="0097741B" w:rsidP="007B3005">
            <w:pPr>
              <w:jc w:val="center"/>
              <w:rPr>
                <w:rFonts w:ascii="Times New Roman" w:hAnsi="Times New Roman" w:cs="Times New Roman"/>
                <w:sz w:val="16"/>
                <w:szCs w:val="16"/>
              </w:rPr>
            </w:pPr>
          </w:p>
        </w:tc>
        <w:tc>
          <w:tcPr>
            <w:tcW w:w="2353" w:type="dxa"/>
            <w:gridSpan w:val="3"/>
            <w:tcBorders>
              <w:top w:val="single" w:sz="4" w:space="0" w:color="auto"/>
            </w:tcBorders>
          </w:tcPr>
          <w:p w:rsidR="0097741B" w:rsidRPr="007918EC" w:rsidRDefault="0097741B" w:rsidP="007B3005">
            <w:pPr>
              <w:jc w:val="center"/>
              <w:rPr>
                <w:rFonts w:ascii="Times New Roman" w:hAnsi="Times New Roman" w:cs="Times New Roman"/>
                <w:sz w:val="16"/>
                <w:szCs w:val="16"/>
              </w:rPr>
            </w:pPr>
            <w:r w:rsidRPr="007918EC">
              <w:rPr>
                <w:rFonts w:ascii="Times New Roman" w:hAnsi="Times New Roman" w:cs="Times New Roman"/>
                <w:sz w:val="16"/>
                <w:szCs w:val="16"/>
              </w:rPr>
              <w:t>(подпись)</w:t>
            </w:r>
          </w:p>
        </w:tc>
        <w:tc>
          <w:tcPr>
            <w:tcW w:w="493" w:type="dxa"/>
          </w:tcPr>
          <w:p w:rsidR="0097741B" w:rsidRPr="007918EC" w:rsidRDefault="0097741B" w:rsidP="007B3005">
            <w:pPr>
              <w:jc w:val="center"/>
              <w:rPr>
                <w:rFonts w:ascii="Times New Roman" w:hAnsi="Times New Roman" w:cs="Times New Roman"/>
                <w:sz w:val="16"/>
                <w:szCs w:val="16"/>
              </w:rPr>
            </w:pPr>
          </w:p>
        </w:tc>
        <w:tc>
          <w:tcPr>
            <w:tcW w:w="3190" w:type="dxa"/>
            <w:tcBorders>
              <w:top w:val="single" w:sz="4" w:space="0" w:color="auto"/>
            </w:tcBorders>
          </w:tcPr>
          <w:p w:rsidR="0097741B" w:rsidRPr="007918EC" w:rsidRDefault="0097741B" w:rsidP="007B3005">
            <w:pPr>
              <w:jc w:val="center"/>
              <w:rPr>
                <w:rFonts w:ascii="Times New Roman" w:hAnsi="Times New Roman" w:cs="Times New Roman"/>
                <w:sz w:val="16"/>
                <w:szCs w:val="16"/>
              </w:rPr>
            </w:pPr>
            <w:r w:rsidRPr="007918EC">
              <w:rPr>
                <w:rFonts w:ascii="Times New Roman" w:hAnsi="Times New Roman" w:cs="Times New Roman"/>
                <w:sz w:val="16"/>
                <w:szCs w:val="16"/>
              </w:rPr>
              <w:t>(ФИО)</w:t>
            </w:r>
          </w:p>
        </w:tc>
      </w:tr>
      <w:tr w:rsidR="0097741B" w:rsidRPr="007918EC" w:rsidTr="007B3005">
        <w:trPr>
          <w:jc w:val="center"/>
        </w:trPr>
        <w:tc>
          <w:tcPr>
            <w:tcW w:w="3190" w:type="dxa"/>
          </w:tcPr>
          <w:p w:rsidR="0097741B" w:rsidRPr="007918EC" w:rsidRDefault="0097741B" w:rsidP="007B3005">
            <w:pPr>
              <w:jc w:val="center"/>
              <w:rPr>
                <w:rFonts w:ascii="Times New Roman" w:hAnsi="Times New Roman" w:cs="Times New Roman"/>
                <w:sz w:val="20"/>
                <w:szCs w:val="20"/>
              </w:rPr>
            </w:pPr>
          </w:p>
        </w:tc>
        <w:tc>
          <w:tcPr>
            <w:tcW w:w="3190" w:type="dxa"/>
            <w:gridSpan w:val="6"/>
          </w:tcPr>
          <w:p w:rsidR="0097741B" w:rsidRPr="007918EC" w:rsidRDefault="0097741B" w:rsidP="007B3005">
            <w:pPr>
              <w:rPr>
                <w:rFonts w:ascii="Times New Roman" w:hAnsi="Times New Roman" w:cs="Times New Roman"/>
                <w:sz w:val="20"/>
                <w:szCs w:val="20"/>
              </w:rPr>
            </w:pPr>
          </w:p>
        </w:tc>
        <w:tc>
          <w:tcPr>
            <w:tcW w:w="3190" w:type="dxa"/>
          </w:tcPr>
          <w:p w:rsidR="0097741B" w:rsidRPr="007918EC" w:rsidRDefault="0097741B" w:rsidP="007B3005">
            <w:pPr>
              <w:rPr>
                <w:rFonts w:ascii="Times New Roman" w:hAnsi="Times New Roman" w:cs="Times New Roman"/>
                <w:sz w:val="20"/>
                <w:szCs w:val="20"/>
              </w:rPr>
            </w:pPr>
          </w:p>
        </w:tc>
      </w:tr>
      <w:tr w:rsidR="0097741B" w:rsidRPr="007918EC" w:rsidTr="007B3005">
        <w:trPr>
          <w:jc w:val="center"/>
        </w:trPr>
        <w:tc>
          <w:tcPr>
            <w:tcW w:w="3190" w:type="dxa"/>
          </w:tcPr>
          <w:p w:rsidR="0097741B" w:rsidRPr="007918EC" w:rsidRDefault="0097741B" w:rsidP="007B3005">
            <w:pPr>
              <w:rPr>
                <w:rFonts w:ascii="Times New Roman" w:hAnsi="Times New Roman" w:cs="Times New Roman"/>
                <w:sz w:val="20"/>
                <w:szCs w:val="20"/>
              </w:rPr>
            </w:pPr>
            <w:r w:rsidRPr="007918EC">
              <w:rPr>
                <w:rFonts w:ascii="Times New Roman" w:hAnsi="Times New Roman" w:cs="Times New Roman"/>
                <w:sz w:val="20"/>
                <w:szCs w:val="20"/>
              </w:rPr>
              <w:t>«___» __________ 20__г.</w:t>
            </w:r>
          </w:p>
        </w:tc>
        <w:tc>
          <w:tcPr>
            <w:tcW w:w="3190" w:type="dxa"/>
            <w:gridSpan w:val="6"/>
          </w:tcPr>
          <w:p w:rsidR="0097741B" w:rsidRPr="007918EC" w:rsidRDefault="0097741B" w:rsidP="007B3005">
            <w:pPr>
              <w:rPr>
                <w:rFonts w:ascii="Times New Roman" w:hAnsi="Times New Roman" w:cs="Times New Roman"/>
                <w:sz w:val="20"/>
                <w:szCs w:val="20"/>
              </w:rPr>
            </w:pPr>
          </w:p>
        </w:tc>
        <w:tc>
          <w:tcPr>
            <w:tcW w:w="3190" w:type="dxa"/>
          </w:tcPr>
          <w:p w:rsidR="0097741B" w:rsidRPr="007918EC" w:rsidRDefault="0097741B" w:rsidP="007B3005">
            <w:pPr>
              <w:rPr>
                <w:rFonts w:ascii="Times New Roman" w:hAnsi="Times New Roman" w:cs="Times New Roman"/>
                <w:sz w:val="20"/>
                <w:szCs w:val="20"/>
              </w:rPr>
            </w:pPr>
          </w:p>
        </w:tc>
      </w:tr>
    </w:tbl>
    <w:p w:rsidR="0097741B" w:rsidRDefault="0097741B" w:rsidP="0097741B">
      <w:pPr>
        <w:rPr>
          <w:rFonts w:ascii="Times New Roman" w:hAnsi="Times New Roman" w:cs="Times New Roman"/>
          <w:sz w:val="20"/>
          <w:szCs w:val="20"/>
        </w:rPr>
      </w:pPr>
      <w:r>
        <w:rPr>
          <w:rFonts w:ascii="Times New Roman" w:hAnsi="Times New Roman" w:cs="Times New Roman"/>
          <w:sz w:val="20"/>
          <w:szCs w:val="20"/>
        </w:rPr>
        <w:br w:type="page"/>
      </w:r>
    </w:p>
    <w:p w:rsidR="0097741B" w:rsidRDefault="0097741B" w:rsidP="0097741B">
      <w:pPr>
        <w:spacing w:after="0" w:line="240" w:lineRule="auto"/>
        <w:jc w:val="right"/>
        <w:rPr>
          <w:rFonts w:ascii="Times New Roman" w:eastAsia="BatangChe" w:hAnsi="Times New Roman" w:cs="Times New Roman"/>
        </w:rPr>
      </w:pPr>
      <w:r>
        <w:rPr>
          <w:rFonts w:ascii="Times New Roman" w:eastAsia="BatangChe" w:hAnsi="Times New Roman" w:cs="Times New Roman"/>
        </w:rPr>
        <w:lastRenderedPageBreak/>
        <w:t>Приложение №11</w:t>
      </w:r>
    </w:p>
    <w:p w:rsidR="0097741B" w:rsidRDefault="0097741B" w:rsidP="0097741B">
      <w:pPr>
        <w:spacing w:after="0" w:line="240" w:lineRule="auto"/>
        <w:jc w:val="right"/>
        <w:rPr>
          <w:rFonts w:ascii="Times New Roman" w:eastAsia="BatangChe" w:hAnsi="Times New Roman" w:cs="Times New Roman"/>
        </w:rPr>
      </w:pPr>
    </w:p>
    <w:p w:rsidR="0097741B" w:rsidRDefault="0097741B" w:rsidP="0097741B">
      <w:pPr>
        <w:pStyle w:val="21"/>
        <w:numPr>
          <w:ilvl w:val="0"/>
          <w:numId w:val="0"/>
        </w:numPr>
        <w:spacing w:after="0"/>
        <w:jc w:val="center"/>
        <w:rPr>
          <w:rFonts w:ascii="Times New Roman" w:hAnsi="Times New Roman" w:cs="Times New Roman"/>
          <w:sz w:val="28"/>
          <w:szCs w:val="28"/>
        </w:rPr>
      </w:pPr>
      <w:r w:rsidRPr="00955F69">
        <w:rPr>
          <w:rFonts w:ascii="Times New Roman" w:hAnsi="Times New Roman" w:cs="Times New Roman"/>
          <w:sz w:val="28"/>
          <w:szCs w:val="28"/>
        </w:rPr>
        <w:t xml:space="preserve">Анкеты клиента – </w:t>
      </w:r>
      <w:r>
        <w:rPr>
          <w:rFonts w:ascii="Times New Roman" w:hAnsi="Times New Roman" w:cs="Times New Roman"/>
          <w:sz w:val="28"/>
          <w:szCs w:val="28"/>
        </w:rPr>
        <w:t>иностранной структуры</w:t>
      </w:r>
    </w:p>
    <w:p w:rsidR="0097741B" w:rsidRPr="00955F69" w:rsidRDefault="0097741B" w:rsidP="0097741B">
      <w:pPr>
        <w:pStyle w:val="21"/>
        <w:numPr>
          <w:ilvl w:val="0"/>
          <w:numId w:val="0"/>
        </w:numPr>
        <w:spacing w:before="0"/>
        <w:jc w:val="center"/>
        <w:rPr>
          <w:rFonts w:ascii="Times New Roman" w:hAnsi="Times New Roman" w:cs="Times New Roman"/>
          <w:color w:val="000000"/>
          <w:sz w:val="16"/>
          <w:szCs w:val="16"/>
        </w:rPr>
      </w:pPr>
      <w:r>
        <w:rPr>
          <w:rFonts w:ascii="Times New Roman" w:hAnsi="Times New Roman" w:cs="Times New Roman"/>
          <w:sz w:val="28"/>
          <w:szCs w:val="28"/>
        </w:rPr>
        <w:t>без образования юридического лица</w:t>
      </w:r>
    </w:p>
    <w:tbl>
      <w:tblPr>
        <w:tblW w:w="0" w:type="auto"/>
        <w:jc w:val="center"/>
        <w:tblInd w:w="93" w:type="dxa"/>
        <w:tblLayout w:type="fixed"/>
        <w:tblLook w:val="0000"/>
      </w:tblPr>
      <w:tblGrid>
        <w:gridCol w:w="582"/>
        <w:gridCol w:w="5529"/>
        <w:gridCol w:w="4677"/>
      </w:tblGrid>
      <w:tr w:rsidR="0097741B" w:rsidRPr="000C29B6" w:rsidTr="007B3005">
        <w:trPr>
          <w:trHeight w:val="497"/>
          <w:jc w:val="center"/>
        </w:trPr>
        <w:tc>
          <w:tcPr>
            <w:tcW w:w="582" w:type="dxa"/>
            <w:tcBorders>
              <w:top w:val="single" w:sz="1" w:space="0" w:color="000000"/>
              <w:left w:val="single" w:sz="1" w:space="0" w:color="000000"/>
              <w:bottom w:val="single" w:sz="1" w:space="0" w:color="000000"/>
              <w:right w:val="single" w:sz="1"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1</w:t>
            </w:r>
          </w:p>
        </w:tc>
        <w:tc>
          <w:tcPr>
            <w:tcW w:w="5529" w:type="dxa"/>
            <w:tcBorders>
              <w:top w:val="single" w:sz="1" w:space="0" w:color="000000"/>
              <w:bottom w:val="single" w:sz="1" w:space="0" w:color="000000"/>
              <w:right w:val="single" w:sz="1" w:space="0" w:color="000000"/>
            </w:tcBorders>
            <w:shd w:val="clear" w:color="auto" w:fill="auto"/>
            <w:vAlign w:val="center"/>
          </w:tcPr>
          <w:p w:rsidR="0097741B" w:rsidRPr="004001AF" w:rsidRDefault="0097741B" w:rsidP="007B3005">
            <w:pPr>
              <w:spacing w:after="0"/>
              <w:jc w:val="both"/>
              <w:rPr>
                <w:rFonts w:ascii="Times New Roman" w:hAnsi="Times New Roman" w:cs="Times New Roman"/>
                <w:color w:val="000000"/>
                <w:sz w:val="20"/>
                <w:szCs w:val="20"/>
              </w:rPr>
            </w:pPr>
            <w:r w:rsidRPr="004001AF">
              <w:rPr>
                <w:rFonts w:ascii="Times New Roman" w:hAnsi="Times New Roman" w:cs="Times New Roman"/>
                <w:b/>
                <w:bCs/>
                <w:color w:val="000000"/>
                <w:sz w:val="20"/>
                <w:szCs w:val="20"/>
              </w:rPr>
              <w:t xml:space="preserve">Наименование </w:t>
            </w:r>
            <w:r w:rsidRPr="004001AF">
              <w:rPr>
                <w:rFonts w:ascii="Times New Roman" w:hAnsi="Times New Roman" w:cs="Times New Roman"/>
                <w:color w:val="000000"/>
                <w:sz w:val="20"/>
                <w:szCs w:val="20"/>
              </w:rPr>
              <w:t>(полное, сокращенное (если имеется) и н</w:t>
            </w:r>
            <w:r w:rsidRPr="004001AF">
              <w:rPr>
                <w:rFonts w:ascii="Times New Roman" w:hAnsi="Times New Roman" w:cs="Times New Roman"/>
                <w:color w:val="000000"/>
                <w:sz w:val="20"/>
                <w:szCs w:val="20"/>
              </w:rPr>
              <w:t>а</w:t>
            </w:r>
            <w:r w:rsidRPr="004001AF">
              <w:rPr>
                <w:rFonts w:ascii="Times New Roman" w:hAnsi="Times New Roman" w:cs="Times New Roman"/>
                <w:color w:val="000000"/>
                <w:sz w:val="20"/>
                <w:szCs w:val="20"/>
              </w:rPr>
              <w:t>именование на иностранном языке (если имеется))</w:t>
            </w:r>
          </w:p>
        </w:tc>
        <w:tc>
          <w:tcPr>
            <w:tcW w:w="4677" w:type="dxa"/>
            <w:tcBorders>
              <w:top w:val="single" w:sz="1" w:space="0" w:color="000000"/>
              <w:bottom w:val="single" w:sz="1" w:space="0" w:color="000000"/>
              <w:right w:val="single" w:sz="1"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296"/>
          <w:jc w:val="center"/>
        </w:trPr>
        <w:tc>
          <w:tcPr>
            <w:tcW w:w="582" w:type="dxa"/>
            <w:tcBorders>
              <w:left w:val="single" w:sz="1" w:space="0" w:color="000000"/>
              <w:bottom w:val="single" w:sz="2" w:space="0" w:color="000000"/>
              <w:right w:val="single" w:sz="1"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2</w:t>
            </w:r>
          </w:p>
        </w:tc>
        <w:tc>
          <w:tcPr>
            <w:tcW w:w="5529" w:type="dxa"/>
            <w:tcBorders>
              <w:top w:val="single" w:sz="1" w:space="0" w:color="000000"/>
              <w:bottom w:val="single" w:sz="2" w:space="0" w:color="000000"/>
              <w:right w:val="single" w:sz="1"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bCs/>
                <w:color w:val="000000"/>
                <w:sz w:val="20"/>
                <w:szCs w:val="20"/>
              </w:rPr>
            </w:pPr>
            <w:r w:rsidRPr="004001AF">
              <w:rPr>
                <w:rFonts w:ascii="Times New Roman" w:hAnsi="Times New Roman" w:cs="Times New Roman"/>
                <w:b/>
                <w:bCs/>
                <w:color w:val="000000"/>
                <w:sz w:val="20"/>
                <w:szCs w:val="20"/>
              </w:rPr>
              <w:t>Код иностранной организации (КИО)</w:t>
            </w:r>
          </w:p>
        </w:tc>
        <w:tc>
          <w:tcPr>
            <w:tcW w:w="4677" w:type="dxa"/>
            <w:tcBorders>
              <w:top w:val="single" w:sz="1" w:space="0" w:color="000000"/>
              <w:bottom w:val="single" w:sz="2" w:space="0" w:color="000000"/>
              <w:right w:val="single" w:sz="1"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533"/>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3</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color w:val="000000"/>
                <w:sz w:val="20"/>
                <w:szCs w:val="20"/>
              </w:rPr>
            </w:pPr>
            <w:r w:rsidRPr="004001AF">
              <w:rPr>
                <w:rStyle w:val="FontStyle84"/>
                <w:b/>
                <w:sz w:val="20"/>
                <w:szCs w:val="20"/>
              </w:rPr>
              <w:t>Регистрационный номе</w:t>
            </w:r>
            <w:proofErr w:type="gramStart"/>
            <w:r w:rsidRPr="004001AF">
              <w:rPr>
                <w:rStyle w:val="FontStyle84"/>
                <w:b/>
                <w:sz w:val="20"/>
                <w:szCs w:val="20"/>
              </w:rPr>
              <w:t>р(</w:t>
            </w:r>
            <w:proofErr w:type="gramEnd"/>
            <w:r w:rsidRPr="004001AF">
              <w:rPr>
                <w:rStyle w:val="FontStyle84"/>
                <w:b/>
                <w:sz w:val="20"/>
                <w:szCs w:val="20"/>
              </w:rPr>
              <w:t xml:space="preserve">номера) </w:t>
            </w:r>
            <w:r w:rsidRPr="004001AF">
              <w:rPr>
                <w:rStyle w:val="FontStyle84"/>
                <w:sz w:val="20"/>
                <w:szCs w:val="20"/>
              </w:rPr>
              <w:t>(при наличии), присвое</w:t>
            </w:r>
            <w:r w:rsidRPr="004001AF">
              <w:rPr>
                <w:rStyle w:val="FontStyle84"/>
                <w:sz w:val="20"/>
                <w:szCs w:val="20"/>
              </w:rPr>
              <w:t>н</w:t>
            </w:r>
            <w:r w:rsidRPr="004001AF">
              <w:rPr>
                <w:rStyle w:val="FontStyle84"/>
                <w:sz w:val="20"/>
                <w:szCs w:val="20"/>
              </w:rPr>
              <w:t>ный иностранной структуре без образования юридического лица в государстве (на территории) ее регистрации (инкорп</w:t>
            </w:r>
            <w:r w:rsidRPr="004001AF">
              <w:rPr>
                <w:rStyle w:val="FontStyle84"/>
                <w:sz w:val="20"/>
                <w:szCs w:val="20"/>
              </w:rPr>
              <w:t>о</w:t>
            </w:r>
            <w:r w:rsidRPr="004001AF">
              <w:rPr>
                <w:rStyle w:val="FontStyle84"/>
                <w:sz w:val="20"/>
                <w:szCs w:val="20"/>
              </w:rPr>
              <w:t>рации) при регистрации (инкорпорации</w:t>
            </w:r>
            <w:r w:rsidRPr="004001AF">
              <w:rPr>
                <w:rStyle w:val="FontStyle84"/>
                <w:b/>
                <w:sz w:val="20"/>
                <w:szCs w:val="20"/>
              </w:rPr>
              <w:t>)</w:t>
            </w:r>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656"/>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4</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color w:val="000000"/>
                <w:sz w:val="20"/>
                <w:szCs w:val="20"/>
              </w:rPr>
            </w:pPr>
            <w:r w:rsidRPr="004001AF">
              <w:rPr>
                <w:rFonts w:ascii="Times New Roman" w:hAnsi="Times New Roman" w:cs="Times New Roman"/>
                <w:b/>
                <w:bCs/>
                <w:color w:val="000000"/>
                <w:sz w:val="20"/>
                <w:szCs w:val="20"/>
              </w:rPr>
              <w:t>Наименование регистрирующего органа, дата регистр</w:t>
            </w:r>
            <w:r w:rsidRPr="004001AF">
              <w:rPr>
                <w:rFonts w:ascii="Times New Roman" w:hAnsi="Times New Roman" w:cs="Times New Roman"/>
                <w:b/>
                <w:bCs/>
                <w:color w:val="000000"/>
                <w:sz w:val="20"/>
                <w:szCs w:val="20"/>
              </w:rPr>
              <w:t>а</w:t>
            </w:r>
            <w:r w:rsidRPr="004001AF">
              <w:rPr>
                <w:rFonts w:ascii="Times New Roman" w:hAnsi="Times New Roman" w:cs="Times New Roman"/>
                <w:b/>
                <w:bCs/>
                <w:color w:val="000000"/>
                <w:sz w:val="20"/>
                <w:szCs w:val="20"/>
              </w:rPr>
              <w:t>ции</w:t>
            </w:r>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1118"/>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5</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bCs/>
                <w:color w:val="000000"/>
                <w:sz w:val="20"/>
                <w:szCs w:val="20"/>
              </w:rPr>
            </w:pPr>
            <w:r w:rsidRPr="004001AF">
              <w:rPr>
                <w:rFonts w:ascii="Times New Roman" w:hAnsi="Times New Roman" w:cs="Times New Roman"/>
                <w:b/>
                <w:bCs/>
                <w:color w:val="000000"/>
                <w:sz w:val="20"/>
                <w:szCs w:val="20"/>
              </w:rPr>
              <w:t>Место регистрации:</w:t>
            </w:r>
          </w:p>
          <w:p w:rsidR="0097741B" w:rsidRPr="004001AF" w:rsidRDefault="0097741B" w:rsidP="007B3005">
            <w:pPr>
              <w:spacing w:after="0"/>
              <w:jc w:val="both"/>
              <w:rPr>
                <w:rFonts w:ascii="Times New Roman" w:hAnsi="Times New Roman" w:cs="Times New Roman"/>
                <w:color w:val="000000"/>
                <w:sz w:val="20"/>
                <w:szCs w:val="20"/>
              </w:rPr>
            </w:pPr>
            <w:proofErr w:type="gramStart"/>
            <w:r w:rsidRPr="004001AF">
              <w:rPr>
                <w:rFonts w:ascii="Times New Roman" w:hAnsi="Times New Roman" w:cs="Times New Roman"/>
                <w:bCs/>
                <w:color w:val="000000"/>
                <w:sz w:val="20"/>
                <w:szCs w:val="20"/>
              </w:rPr>
              <w:t>(Страна, населенный пункт (город, село, поселок), улица (проспект, переулок, квартал, и т.д.), дом, корпус (строение), квартира (офис))</w:t>
            </w:r>
            <w:proofErr w:type="gramEnd"/>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291"/>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6</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bCs/>
                <w:color w:val="000000"/>
                <w:sz w:val="20"/>
                <w:szCs w:val="20"/>
              </w:rPr>
            </w:pPr>
            <w:r w:rsidRPr="004001AF">
              <w:rPr>
                <w:rFonts w:ascii="Times New Roman" w:hAnsi="Times New Roman" w:cs="Times New Roman"/>
                <w:b/>
                <w:bCs/>
                <w:color w:val="000000"/>
                <w:sz w:val="20"/>
                <w:szCs w:val="20"/>
              </w:rPr>
              <w:t>Место ведения основной деятельности:</w:t>
            </w:r>
          </w:p>
          <w:p w:rsidR="0097741B" w:rsidRPr="004001AF" w:rsidRDefault="0097741B" w:rsidP="007B3005">
            <w:pPr>
              <w:spacing w:after="0"/>
              <w:jc w:val="both"/>
              <w:rPr>
                <w:rFonts w:ascii="Times New Roman" w:hAnsi="Times New Roman" w:cs="Times New Roman"/>
                <w:bCs/>
                <w:color w:val="000000"/>
                <w:sz w:val="20"/>
                <w:szCs w:val="20"/>
              </w:rPr>
            </w:pPr>
            <w:proofErr w:type="gramStart"/>
            <w:r w:rsidRPr="004001AF">
              <w:rPr>
                <w:rFonts w:ascii="Times New Roman" w:hAnsi="Times New Roman" w:cs="Times New Roman"/>
                <w:bCs/>
                <w:color w:val="000000"/>
                <w:sz w:val="20"/>
                <w:szCs w:val="20"/>
              </w:rPr>
              <w:t>(Страна места нахождения, код субъекта РФ, район, населе</w:t>
            </w:r>
            <w:r w:rsidRPr="004001AF">
              <w:rPr>
                <w:rFonts w:ascii="Times New Roman" w:hAnsi="Times New Roman" w:cs="Times New Roman"/>
                <w:bCs/>
                <w:color w:val="000000"/>
                <w:sz w:val="20"/>
                <w:szCs w:val="20"/>
              </w:rPr>
              <w:t>н</w:t>
            </w:r>
            <w:r w:rsidRPr="004001AF">
              <w:rPr>
                <w:rFonts w:ascii="Times New Roman" w:hAnsi="Times New Roman" w:cs="Times New Roman"/>
                <w:bCs/>
                <w:color w:val="000000"/>
                <w:sz w:val="20"/>
                <w:szCs w:val="20"/>
              </w:rPr>
              <w:t>ный пункт, улица, дом, корпус, квартира, телефон, факс)</w:t>
            </w:r>
            <w:proofErr w:type="gramEnd"/>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836"/>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color w:val="000000"/>
                <w:sz w:val="20"/>
                <w:szCs w:val="20"/>
              </w:rPr>
            </w:pPr>
            <w:r w:rsidRPr="004001AF">
              <w:rPr>
                <w:rFonts w:ascii="Times New Roman" w:hAnsi="Times New Roman" w:cs="Times New Roman"/>
                <w:color w:val="000000"/>
                <w:sz w:val="20"/>
                <w:szCs w:val="20"/>
              </w:rPr>
              <w:t>7</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bCs/>
                <w:color w:val="000000"/>
                <w:sz w:val="20"/>
                <w:szCs w:val="20"/>
              </w:rPr>
            </w:pPr>
            <w:r w:rsidRPr="004001AF">
              <w:rPr>
                <w:rFonts w:ascii="Times New Roman" w:hAnsi="Times New Roman" w:cs="Times New Roman"/>
                <w:b/>
                <w:bCs/>
                <w:color w:val="000000"/>
                <w:sz w:val="20"/>
                <w:szCs w:val="20"/>
              </w:rPr>
              <w:t>В отношении трастов и иных иностранных структур без образования юридического лица с аналогичной структ</w:t>
            </w:r>
            <w:r w:rsidRPr="004001AF">
              <w:rPr>
                <w:rFonts w:ascii="Times New Roman" w:hAnsi="Times New Roman" w:cs="Times New Roman"/>
                <w:b/>
                <w:bCs/>
                <w:color w:val="000000"/>
                <w:sz w:val="20"/>
                <w:szCs w:val="20"/>
              </w:rPr>
              <w:t>у</w:t>
            </w:r>
            <w:r w:rsidRPr="004001AF">
              <w:rPr>
                <w:rFonts w:ascii="Times New Roman" w:hAnsi="Times New Roman" w:cs="Times New Roman"/>
                <w:b/>
                <w:bCs/>
                <w:color w:val="000000"/>
                <w:sz w:val="20"/>
                <w:szCs w:val="20"/>
              </w:rPr>
              <w:t>рой или функцией также состав имущества, находящег</w:t>
            </w:r>
            <w:r w:rsidRPr="004001AF">
              <w:rPr>
                <w:rFonts w:ascii="Times New Roman" w:hAnsi="Times New Roman" w:cs="Times New Roman"/>
                <w:b/>
                <w:bCs/>
                <w:color w:val="000000"/>
                <w:sz w:val="20"/>
                <w:szCs w:val="20"/>
              </w:rPr>
              <w:t>о</w:t>
            </w:r>
            <w:r w:rsidRPr="004001AF">
              <w:rPr>
                <w:rFonts w:ascii="Times New Roman" w:hAnsi="Times New Roman" w:cs="Times New Roman"/>
                <w:b/>
                <w:bCs/>
                <w:color w:val="000000"/>
                <w:sz w:val="20"/>
                <w:szCs w:val="20"/>
              </w:rPr>
              <w:t>ся в управлении (собственности);</w:t>
            </w:r>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900"/>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8</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bCs/>
                <w:color w:val="000000"/>
                <w:sz w:val="20"/>
                <w:szCs w:val="20"/>
              </w:rPr>
            </w:pPr>
            <w:proofErr w:type="gramStart"/>
            <w:r w:rsidRPr="004001AF">
              <w:rPr>
                <w:rFonts w:ascii="Times New Roman" w:hAnsi="Times New Roman" w:cs="Times New Roman"/>
                <w:b/>
                <w:bCs/>
                <w:color w:val="000000"/>
                <w:sz w:val="20"/>
                <w:szCs w:val="20"/>
              </w:rPr>
              <w:t>Фамилия, имя, отчество, (при наличии) (наименование) и адрес места жительства (места нахождения) учредителей и доверительного собственника (управляющего).</w:t>
            </w:r>
            <w:proofErr w:type="gramEnd"/>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397"/>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9</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bCs/>
                <w:color w:val="000000"/>
                <w:sz w:val="20"/>
                <w:szCs w:val="20"/>
              </w:rPr>
            </w:pPr>
            <w:r w:rsidRPr="004001AF">
              <w:rPr>
                <w:rFonts w:ascii="Times New Roman" w:hAnsi="Times New Roman" w:cs="Times New Roman"/>
                <w:b/>
                <w:bCs/>
                <w:color w:val="000000"/>
                <w:sz w:val="20"/>
                <w:szCs w:val="20"/>
              </w:rPr>
              <w:t xml:space="preserve">Сведения о принадлежности клиента </w:t>
            </w:r>
            <w:r w:rsidRPr="004001AF">
              <w:rPr>
                <w:rFonts w:ascii="Times New Roman" w:hAnsi="Times New Roman" w:cs="Times New Roman"/>
                <w:bCs/>
                <w:color w:val="000000"/>
                <w:sz w:val="20"/>
                <w:szCs w:val="20"/>
              </w:rPr>
              <w:t xml:space="preserve">(регистрация, место жительства, место нахождения, наличие счета в банке) </w:t>
            </w:r>
            <w:r w:rsidRPr="004001AF">
              <w:rPr>
                <w:rFonts w:ascii="Times New Roman" w:hAnsi="Times New Roman" w:cs="Times New Roman"/>
                <w:b/>
                <w:bCs/>
                <w:color w:val="000000"/>
                <w:sz w:val="20"/>
                <w:szCs w:val="20"/>
              </w:rPr>
              <w:t>к г</w:t>
            </w:r>
            <w:r w:rsidRPr="004001AF">
              <w:rPr>
                <w:rFonts w:ascii="Times New Roman" w:hAnsi="Times New Roman" w:cs="Times New Roman"/>
                <w:b/>
                <w:bCs/>
                <w:color w:val="000000"/>
                <w:sz w:val="20"/>
                <w:szCs w:val="20"/>
              </w:rPr>
              <w:t>о</w:t>
            </w:r>
            <w:r w:rsidRPr="004001AF">
              <w:rPr>
                <w:rFonts w:ascii="Times New Roman" w:hAnsi="Times New Roman" w:cs="Times New Roman"/>
                <w:b/>
                <w:bCs/>
                <w:color w:val="000000"/>
                <w:sz w:val="20"/>
                <w:szCs w:val="20"/>
              </w:rPr>
              <w:t>сударству (территории), которое (которая) не выполняет рекомендации Группы разработки финансовых мер бор</w:t>
            </w:r>
            <w:r w:rsidRPr="004001AF">
              <w:rPr>
                <w:rFonts w:ascii="Times New Roman" w:hAnsi="Times New Roman" w:cs="Times New Roman"/>
                <w:b/>
                <w:bCs/>
                <w:color w:val="000000"/>
                <w:sz w:val="20"/>
                <w:szCs w:val="20"/>
              </w:rPr>
              <w:t>ь</w:t>
            </w:r>
            <w:r w:rsidRPr="004001AF">
              <w:rPr>
                <w:rFonts w:ascii="Times New Roman" w:hAnsi="Times New Roman" w:cs="Times New Roman"/>
                <w:b/>
                <w:bCs/>
                <w:color w:val="000000"/>
                <w:sz w:val="20"/>
                <w:szCs w:val="20"/>
              </w:rPr>
              <w:t>бы с отмыванием денег (ФАТФ).</w:t>
            </w:r>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1360"/>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10</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color w:val="000000"/>
                <w:sz w:val="20"/>
                <w:szCs w:val="20"/>
              </w:rPr>
            </w:pPr>
            <w:r w:rsidRPr="004001AF">
              <w:rPr>
                <w:rFonts w:ascii="Times New Roman" w:hAnsi="Times New Roman" w:cs="Times New Roman"/>
                <w:b/>
                <w:bCs/>
                <w:color w:val="000000"/>
                <w:sz w:val="20"/>
                <w:szCs w:val="20"/>
              </w:rPr>
              <w:t>Сведения о степени (уровне) Риска, включая обоснование оценки Риска</w:t>
            </w:r>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893"/>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11</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color w:val="000000"/>
                <w:sz w:val="20"/>
                <w:szCs w:val="20"/>
              </w:rPr>
            </w:pPr>
            <w:r w:rsidRPr="004001AF">
              <w:rPr>
                <w:rFonts w:ascii="Times New Roman" w:hAnsi="Times New Roman" w:cs="Times New Roman"/>
                <w:b/>
                <w:bCs/>
                <w:color w:val="000000"/>
                <w:sz w:val="20"/>
                <w:szCs w:val="20"/>
              </w:rPr>
              <w:t xml:space="preserve">Дата начала отношений с клиентом </w:t>
            </w:r>
            <w:r w:rsidRPr="004001AF">
              <w:rPr>
                <w:rFonts w:ascii="Times New Roman" w:hAnsi="Times New Roman" w:cs="Times New Roman"/>
                <w:color w:val="000000"/>
                <w:sz w:val="20"/>
                <w:szCs w:val="20"/>
              </w:rPr>
              <w:t>(дата заключения пе</w:t>
            </w:r>
            <w:r w:rsidRPr="004001AF">
              <w:rPr>
                <w:rFonts w:ascii="Times New Roman" w:hAnsi="Times New Roman" w:cs="Times New Roman"/>
                <w:color w:val="000000"/>
                <w:sz w:val="20"/>
                <w:szCs w:val="20"/>
              </w:rPr>
              <w:t>р</w:t>
            </w:r>
            <w:r w:rsidRPr="004001AF">
              <w:rPr>
                <w:rFonts w:ascii="Times New Roman" w:hAnsi="Times New Roman" w:cs="Times New Roman"/>
                <w:color w:val="000000"/>
                <w:sz w:val="20"/>
                <w:szCs w:val="20"/>
              </w:rPr>
              <w:t>вого договора на проведение операции с денежными средс</w:t>
            </w:r>
            <w:r w:rsidRPr="004001AF">
              <w:rPr>
                <w:rFonts w:ascii="Times New Roman" w:hAnsi="Times New Roman" w:cs="Times New Roman"/>
                <w:color w:val="000000"/>
                <w:sz w:val="20"/>
                <w:szCs w:val="20"/>
              </w:rPr>
              <w:t>т</w:t>
            </w:r>
            <w:r w:rsidRPr="004001AF">
              <w:rPr>
                <w:rFonts w:ascii="Times New Roman" w:hAnsi="Times New Roman" w:cs="Times New Roman"/>
                <w:color w:val="000000"/>
                <w:sz w:val="20"/>
                <w:szCs w:val="20"/>
              </w:rPr>
              <w:t>вами или иным имуществом)</w:t>
            </w:r>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color w:val="000000"/>
              </w:rPr>
            </w:pPr>
          </w:p>
        </w:tc>
      </w:tr>
      <w:tr w:rsidR="0097741B" w:rsidRPr="000C29B6" w:rsidTr="007B3005">
        <w:trPr>
          <w:trHeight w:val="1363"/>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12</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bCs/>
                <w:color w:val="000000"/>
                <w:sz w:val="20"/>
                <w:szCs w:val="20"/>
              </w:rPr>
            </w:pPr>
            <w:r w:rsidRPr="004001AF">
              <w:rPr>
                <w:rFonts w:ascii="Times New Roman" w:hAnsi="Times New Roman" w:cs="Times New Roman"/>
                <w:b/>
                <w:bCs/>
                <w:color w:val="000000"/>
                <w:sz w:val="20"/>
                <w:szCs w:val="20"/>
              </w:rPr>
              <w:t xml:space="preserve">Иные сведения </w:t>
            </w:r>
            <w:r w:rsidRPr="004001AF">
              <w:rPr>
                <w:rFonts w:ascii="Times New Roman" w:hAnsi="Times New Roman" w:cs="Times New Roman"/>
                <w:color w:val="000000"/>
                <w:sz w:val="20"/>
                <w:szCs w:val="20"/>
              </w:rPr>
              <w:t>(по усмотрению Общества)</w:t>
            </w:r>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r w:rsidR="0097741B" w:rsidRPr="000C29B6" w:rsidTr="007B3005">
        <w:trPr>
          <w:trHeight w:val="548"/>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13</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bCs/>
                <w:color w:val="000000"/>
                <w:sz w:val="20"/>
                <w:szCs w:val="20"/>
              </w:rPr>
            </w:pPr>
            <w:r w:rsidRPr="004001AF">
              <w:rPr>
                <w:rFonts w:ascii="Times New Roman" w:hAnsi="Times New Roman" w:cs="Times New Roman"/>
                <w:b/>
                <w:bCs/>
                <w:color w:val="000000"/>
                <w:sz w:val="20"/>
                <w:szCs w:val="20"/>
              </w:rPr>
              <w:t>Дата заполнения анкеты</w:t>
            </w:r>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b/>
                <w:bCs/>
                <w:color w:val="000000"/>
              </w:rPr>
            </w:pPr>
          </w:p>
        </w:tc>
      </w:tr>
      <w:tr w:rsidR="0097741B" w:rsidRPr="000C29B6" w:rsidTr="007B3005">
        <w:trPr>
          <w:trHeight w:val="548"/>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14</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bCs/>
                <w:color w:val="000000"/>
                <w:sz w:val="20"/>
                <w:szCs w:val="20"/>
              </w:rPr>
            </w:pPr>
            <w:r w:rsidRPr="004001AF">
              <w:rPr>
                <w:rFonts w:ascii="Times New Roman" w:hAnsi="Times New Roman" w:cs="Times New Roman"/>
                <w:b/>
                <w:bCs/>
                <w:color w:val="000000"/>
                <w:sz w:val="20"/>
                <w:szCs w:val="20"/>
              </w:rPr>
              <w:t>Дата обновления анкеты</w:t>
            </w:r>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b/>
                <w:bCs/>
                <w:color w:val="000000"/>
              </w:rPr>
            </w:pPr>
          </w:p>
        </w:tc>
      </w:tr>
      <w:tr w:rsidR="0097741B" w:rsidRPr="000C29B6" w:rsidTr="007B3005">
        <w:trPr>
          <w:trHeight w:val="840"/>
          <w:jc w:val="center"/>
        </w:trPr>
        <w:tc>
          <w:tcPr>
            <w:tcW w:w="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center"/>
              <w:rPr>
                <w:rFonts w:ascii="Times New Roman" w:hAnsi="Times New Roman" w:cs="Times New Roman"/>
                <w:b/>
                <w:bCs/>
                <w:color w:val="000000"/>
                <w:sz w:val="20"/>
                <w:szCs w:val="20"/>
              </w:rPr>
            </w:pPr>
            <w:r w:rsidRPr="004001AF">
              <w:rPr>
                <w:rFonts w:ascii="Times New Roman" w:hAnsi="Times New Roman" w:cs="Times New Roman"/>
                <w:color w:val="000000"/>
                <w:sz w:val="20"/>
                <w:szCs w:val="20"/>
              </w:rPr>
              <w:t>15</w:t>
            </w:r>
          </w:p>
        </w:tc>
        <w:tc>
          <w:tcPr>
            <w:tcW w:w="5529"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4001AF" w:rsidRDefault="0097741B" w:rsidP="007B3005">
            <w:pPr>
              <w:spacing w:after="0"/>
              <w:jc w:val="both"/>
              <w:rPr>
                <w:rFonts w:ascii="Times New Roman" w:hAnsi="Times New Roman" w:cs="Times New Roman"/>
                <w:b/>
                <w:bCs/>
                <w:color w:val="000000"/>
                <w:sz w:val="20"/>
                <w:szCs w:val="20"/>
              </w:rPr>
            </w:pPr>
            <w:r w:rsidRPr="004001AF">
              <w:rPr>
                <w:rFonts w:ascii="Times New Roman" w:hAnsi="Times New Roman" w:cs="Times New Roman"/>
                <w:b/>
                <w:bCs/>
                <w:color w:val="000000"/>
                <w:sz w:val="20"/>
                <w:szCs w:val="20"/>
              </w:rPr>
              <w:t>Фамилия, имя, а также отчество</w:t>
            </w:r>
            <w:r w:rsidRPr="004001AF">
              <w:rPr>
                <w:rFonts w:ascii="Times New Roman" w:hAnsi="Times New Roman" w:cs="Times New Roman"/>
                <w:color w:val="000000"/>
                <w:sz w:val="20"/>
                <w:szCs w:val="20"/>
              </w:rPr>
              <w:t xml:space="preserve"> (если иное не вытекает из закона или национального обычая)</w:t>
            </w:r>
            <w:r w:rsidRPr="004001AF">
              <w:rPr>
                <w:rFonts w:ascii="Times New Roman" w:hAnsi="Times New Roman" w:cs="Times New Roman"/>
                <w:b/>
                <w:bCs/>
                <w:color w:val="000000"/>
                <w:sz w:val="20"/>
                <w:szCs w:val="20"/>
              </w:rPr>
              <w:t>, должность сотрудника, ответственного за работу с клиентом, подпись</w:t>
            </w:r>
          </w:p>
        </w:tc>
        <w:tc>
          <w:tcPr>
            <w:tcW w:w="4677" w:type="dxa"/>
            <w:tcBorders>
              <w:top w:val="single" w:sz="2" w:space="0" w:color="000000"/>
              <w:left w:val="single" w:sz="2" w:space="0" w:color="000000"/>
              <w:bottom w:val="single" w:sz="2" w:space="0" w:color="000000"/>
              <w:right w:val="single" w:sz="2" w:space="0" w:color="000000"/>
            </w:tcBorders>
            <w:shd w:val="clear" w:color="auto" w:fill="auto"/>
            <w:vAlign w:val="center"/>
          </w:tcPr>
          <w:p w:rsidR="0097741B" w:rsidRPr="000C29B6" w:rsidRDefault="0097741B" w:rsidP="007B3005">
            <w:pPr>
              <w:spacing w:after="0" w:line="200" w:lineRule="atLeast"/>
              <w:jc w:val="both"/>
              <w:rPr>
                <w:rFonts w:ascii="Times New Roman" w:hAnsi="Times New Roman" w:cs="Times New Roman"/>
              </w:rPr>
            </w:pPr>
          </w:p>
        </w:tc>
      </w:tr>
    </w:tbl>
    <w:p w:rsidR="00AB4CC9" w:rsidRDefault="00AB4CC9">
      <w:pPr>
        <w:rPr>
          <w:rFonts w:ascii="Times New Roman" w:eastAsia="Times New Roman" w:hAnsi="Times New Roman" w:cs="Times New Roman"/>
          <w:sz w:val="20"/>
          <w:szCs w:val="20"/>
        </w:rPr>
      </w:pPr>
    </w:p>
    <w:sectPr w:rsidR="00AB4CC9" w:rsidSect="0097741B">
      <w:headerReference w:type="even" r:id="rId17"/>
      <w:footerReference w:type="even" r:id="rId18"/>
      <w:footerReference w:type="default" r:id="rId19"/>
      <w:pgSz w:w="11909" w:h="16838"/>
      <w:pgMar w:top="851" w:right="1013" w:bottom="993" w:left="1358" w:header="720" w:footer="41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314" w:rsidRDefault="001C6314" w:rsidP="00C85FB6">
      <w:pPr>
        <w:spacing w:after="0" w:line="240" w:lineRule="auto"/>
      </w:pPr>
      <w:r>
        <w:separator/>
      </w:r>
    </w:p>
  </w:endnote>
  <w:endnote w:type="continuationSeparator" w:id="0">
    <w:p w:rsidR="001C6314" w:rsidRDefault="001C6314" w:rsidP="00C85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1002AFF" w:usb1="C0000002" w:usb2="00000008" w:usb3="00000000" w:csb0="000101F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314" w:rsidRDefault="001C6314">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96254724"/>
      <w:docPartObj>
        <w:docPartGallery w:val="Page Numbers (Bottom of Page)"/>
        <w:docPartUnique/>
      </w:docPartObj>
    </w:sdtPr>
    <w:sdtContent>
      <w:sdt>
        <w:sdtPr>
          <w:rPr>
            <w:rFonts w:ascii="Times New Roman" w:hAnsi="Times New Roman" w:cs="Times New Roman"/>
          </w:rPr>
          <w:id w:val="43076292"/>
          <w:docPartObj>
            <w:docPartGallery w:val="Page Numbers (Top of Page)"/>
            <w:docPartUnique/>
          </w:docPartObj>
        </w:sdtPr>
        <w:sdtContent>
          <w:p w:rsidR="001C6314" w:rsidRPr="005F4823" w:rsidRDefault="001C6314" w:rsidP="00EB0D41">
            <w:pPr>
              <w:pStyle w:val="a7"/>
              <w:jc w:val="center"/>
              <w:rPr>
                <w:rFonts w:ascii="Times New Roman" w:hAnsi="Times New Roman" w:cs="Times New Roman"/>
                <w:lang w:val="en-US"/>
              </w:rPr>
            </w:pPr>
            <w:r w:rsidRPr="009542CA">
              <w:rPr>
                <w:rFonts w:ascii="Times New Roman" w:eastAsia="Times New Roman" w:hAnsi="Times New Roman" w:cs="Times New Roman"/>
                <w:sz w:val="24"/>
                <w:szCs w:val="24"/>
              </w:rPr>
              <w:t>${</w:t>
            </w:r>
            <w:proofErr w:type="spellStart"/>
            <w:r w:rsidRPr="009542CA">
              <w:rPr>
                <w:rFonts w:ascii="Times New Roman" w:eastAsia="Times New Roman" w:hAnsi="Times New Roman" w:cs="Times New Roman"/>
                <w:sz w:val="24"/>
                <w:szCs w:val="24"/>
              </w:rPr>
              <w:t>form_org</w:t>
            </w:r>
            <w:proofErr w:type="spellEnd"/>
            <w:r w:rsidRPr="009542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542CA">
              <w:rPr>
                <w:rFonts w:ascii="Times New Roman" w:eastAsia="Times New Roman" w:hAnsi="Times New Roman"/>
                <w:sz w:val="24"/>
                <w:szCs w:val="24"/>
              </w:rPr>
              <w:t>${</w:t>
            </w:r>
            <w:proofErr w:type="spellStart"/>
            <w:r w:rsidRPr="009542CA">
              <w:rPr>
                <w:rFonts w:ascii="Times New Roman" w:eastAsia="Times New Roman" w:hAnsi="Times New Roman"/>
                <w:sz w:val="24"/>
                <w:szCs w:val="24"/>
              </w:rPr>
              <w:t>Organization</w:t>
            </w:r>
            <w:proofErr w:type="spellEnd"/>
            <w:r w:rsidRPr="009542CA">
              <w:rPr>
                <w:rFonts w:ascii="Times New Roman" w:eastAsia="Times New Roman" w:hAnsi="Times New Roman"/>
                <w:sz w:val="24"/>
                <w:szCs w:val="24"/>
              </w:rPr>
              <w:t>}</w:t>
            </w:r>
          </w:p>
          <w:p w:rsidR="001C6314" w:rsidRPr="00EB0D41" w:rsidRDefault="001C6314" w:rsidP="00EB0D41">
            <w:pPr>
              <w:pStyle w:val="a7"/>
              <w:jc w:val="right"/>
              <w:rPr>
                <w:rFonts w:ascii="Times New Roman" w:hAnsi="Times New Roman" w:cs="Times New Roman"/>
              </w:rPr>
            </w:pPr>
            <w:r w:rsidRPr="00EB0D41">
              <w:rPr>
                <w:rFonts w:ascii="Times New Roman" w:hAnsi="Times New Roman" w:cs="Times New Roman"/>
              </w:rPr>
              <w:t xml:space="preserve">Страница </w:t>
            </w:r>
            <w:r w:rsidRPr="00EB0D41">
              <w:rPr>
                <w:rFonts w:ascii="Times New Roman" w:hAnsi="Times New Roman" w:cs="Times New Roman"/>
                <w:b/>
                <w:sz w:val="24"/>
                <w:szCs w:val="24"/>
              </w:rPr>
              <w:fldChar w:fldCharType="begin"/>
            </w:r>
            <w:r w:rsidRPr="00EB0D41">
              <w:rPr>
                <w:rFonts w:ascii="Times New Roman" w:hAnsi="Times New Roman" w:cs="Times New Roman"/>
                <w:b/>
              </w:rPr>
              <w:instrText>PAGE</w:instrText>
            </w:r>
            <w:r w:rsidRPr="00EB0D41">
              <w:rPr>
                <w:rFonts w:ascii="Times New Roman" w:hAnsi="Times New Roman" w:cs="Times New Roman"/>
                <w:b/>
                <w:sz w:val="24"/>
                <w:szCs w:val="24"/>
              </w:rPr>
              <w:fldChar w:fldCharType="separate"/>
            </w:r>
            <w:r w:rsidR="0097741B">
              <w:rPr>
                <w:rFonts w:ascii="Times New Roman" w:hAnsi="Times New Roman" w:cs="Times New Roman"/>
                <w:b/>
                <w:noProof/>
              </w:rPr>
              <w:t>45</w:t>
            </w:r>
            <w:r w:rsidRPr="00EB0D41">
              <w:rPr>
                <w:rFonts w:ascii="Times New Roman" w:hAnsi="Times New Roman" w:cs="Times New Roman"/>
                <w:b/>
                <w:sz w:val="24"/>
                <w:szCs w:val="24"/>
              </w:rPr>
              <w:fldChar w:fldCharType="end"/>
            </w:r>
            <w:r w:rsidRPr="00EB0D41">
              <w:rPr>
                <w:rFonts w:ascii="Times New Roman" w:hAnsi="Times New Roman" w:cs="Times New Roman"/>
              </w:rPr>
              <w:t xml:space="preserve"> из </w:t>
            </w:r>
            <w:r w:rsidRPr="00EB0D41">
              <w:rPr>
                <w:rFonts w:ascii="Times New Roman" w:hAnsi="Times New Roman" w:cs="Times New Roman"/>
                <w:b/>
                <w:sz w:val="24"/>
                <w:szCs w:val="24"/>
              </w:rPr>
              <w:fldChar w:fldCharType="begin"/>
            </w:r>
            <w:r w:rsidRPr="00EB0D41">
              <w:rPr>
                <w:rFonts w:ascii="Times New Roman" w:hAnsi="Times New Roman" w:cs="Times New Roman"/>
                <w:b/>
              </w:rPr>
              <w:instrText>NUMPAGES</w:instrText>
            </w:r>
            <w:r w:rsidRPr="00EB0D41">
              <w:rPr>
                <w:rFonts w:ascii="Times New Roman" w:hAnsi="Times New Roman" w:cs="Times New Roman"/>
                <w:b/>
                <w:sz w:val="24"/>
                <w:szCs w:val="24"/>
              </w:rPr>
              <w:fldChar w:fldCharType="separate"/>
            </w:r>
            <w:r w:rsidR="0097741B">
              <w:rPr>
                <w:rFonts w:ascii="Times New Roman" w:hAnsi="Times New Roman" w:cs="Times New Roman"/>
                <w:b/>
                <w:noProof/>
              </w:rPr>
              <w:t>45</w:t>
            </w:r>
            <w:r w:rsidRPr="00EB0D41">
              <w:rPr>
                <w:rFonts w:ascii="Times New Roman" w:hAnsi="Times New Roman" w:cs="Times New Roman"/>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314" w:rsidRDefault="001C6314" w:rsidP="00C85FB6">
      <w:pPr>
        <w:spacing w:after="0" w:line="240" w:lineRule="auto"/>
      </w:pPr>
      <w:r>
        <w:separator/>
      </w:r>
    </w:p>
  </w:footnote>
  <w:footnote w:type="continuationSeparator" w:id="0">
    <w:p w:rsidR="001C6314" w:rsidRDefault="001C6314" w:rsidP="00C85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314" w:rsidRDefault="001C6314">
    <w:pPr>
      <w:pStyle w:val="Style1244"/>
      <w:jc w:val="right"/>
      <w:rPr>
        <w:rFonts w:ascii="Trebuchet MS" w:eastAsia="Trebuchet MS" w:hAnsi="Trebuchet MS" w:cs="Trebuchet MS"/>
        <w:sz w:val="14"/>
        <w:szCs w:val="14"/>
      </w:rPr>
    </w:pPr>
    <w:r>
      <w:rPr>
        <w:rStyle w:val="CharStyle463"/>
      </w:rPr>
      <w:t>Приложение №</w:t>
    </w:r>
    <w:r>
      <w:rPr>
        <w:rStyle w:val="CharStyle463"/>
      </w:rPr>
      <w:fldChar w:fldCharType="begin"/>
    </w:r>
    <w:r>
      <w:rPr>
        <w:rStyle w:val="CharStyle463"/>
      </w:rPr>
      <w:instrText>PAGE</w:instrText>
    </w:r>
    <w:r>
      <w:rPr>
        <w:rStyle w:val="CharStyle463"/>
      </w:rPr>
      <w:fldChar w:fldCharType="separate"/>
    </w:r>
    <w:r w:rsidR="0097741B">
      <w:rPr>
        <w:rStyle w:val="CharStyle463"/>
        <w:noProof/>
      </w:rPr>
      <w:t>1</w:t>
    </w:r>
    <w:r>
      <w:rPr>
        <w:rStyle w:val="CharStyle463"/>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2006722"/>
    <w:multiLevelType w:val="hybridMultilevel"/>
    <w:tmpl w:val="90101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B4C49"/>
    <w:multiLevelType w:val="singleLevel"/>
    <w:tmpl w:val="B4C2FFF2"/>
    <w:lvl w:ilvl="0">
      <w:numFmt w:val="bullet"/>
      <w:lvlText w:val="•"/>
      <w:lvlJc w:val="left"/>
    </w:lvl>
  </w:abstractNum>
  <w:abstractNum w:abstractNumId="3">
    <w:nsid w:val="066B6192"/>
    <w:multiLevelType w:val="singleLevel"/>
    <w:tmpl w:val="AE64D572"/>
    <w:lvl w:ilvl="0">
      <w:numFmt w:val="bullet"/>
      <w:lvlText w:val="•"/>
      <w:lvlJc w:val="left"/>
    </w:lvl>
  </w:abstractNum>
  <w:abstractNum w:abstractNumId="4">
    <w:nsid w:val="080F5A53"/>
    <w:multiLevelType w:val="singleLevel"/>
    <w:tmpl w:val="F52652DE"/>
    <w:lvl w:ilvl="0">
      <w:numFmt w:val="bullet"/>
      <w:lvlText w:val="•"/>
      <w:lvlJc w:val="left"/>
    </w:lvl>
  </w:abstractNum>
  <w:abstractNum w:abstractNumId="5">
    <w:nsid w:val="10FE1DA1"/>
    <w:multiLevelType w:val="singleLevel"/>
    <w:tmpl w:val="E354CB26"/>
    <w:lvl w:ilvl="0">
      <w:start w:val="2"/>
      <w:numFmt w:val="decimal"/>
      <w:lvlText w:val="10.%1."/>
      <w:lvlJc w:val="left"/>
    </w:lvl>
  </w:abstractNum>
  <w:abstractNum w:abstractNumId="6">
    <w:nsid w:val="149C5F88"/>
    <w:multiLevelType w:val="singleLevel"/>
    <w:tmpl w:val="7548AB14"/>
    <w:lvl w:ilvl="0">
      <w:numFmt w:val="bullet"/>
      <w:lvlText w:val="•"/>
      <w:lvlJc w:val="left"/>
    </w:lvl>
  </w:abstractNum>
  <w:abstractNum w:abstractNumId="7">
    <w:nsid w:val="1796165C"/>
    <w:multiLevelType w:val="singleLevel"/>
    <w:tmpl w:val="D9D67F34"/>
    <w:lvl w:ilvl="0">
      <w:numFmt w:val="bullet"/>
      <w:lvlText w:val="•"/>
      <w:lvlJc w:val="left"/>
    </w:lvl>
  </w:abstractNum>
  <w:abstractNum w:abstractNumId="8">
    <w:nsid w:val="1A2E13FF"/>
    <w:multiLevelType w:val="singleLevel"/>
    <w:tmpl w:val="ABE01A2C"/>
    <w:lvl w:ilvl="0">
      <w:numFmt w:val="bullet"/>
      <w:lvlText w:val="•"/>
      <w:lvlJc w:val="left"/>
    </w:lvl>
  </w:abstractNum>
  <w:abstractNum w:abstractNumId="9">
    <w:nsid w:val="1FA07D64"/>
    <w:multiLevelType w:val="singleLevel"/>
    <w:tmpl w:val="830CF950"/>
    <w:lvl w:ilvl="0">
      <w:start w:val="1"/>
      <w:numFmt w:val="decimal"/>
      <w:lvlText w:val="7.%1."/>
      <w:lvlJc w:val="left"/>
    </w:lvl>
  </w:abstractNum>
  <w:abstractNum w:abstractNumId="10">
    <w:nsid w:val="1FB172AD"/>
    <w:multiLevelType w:val="singleLevel"/>
    <w:tmpl w:val="5DDEA4F0"/>
    <w:lvl w:ilvl="0">
      <w:start w:val="1"/>
      <w:numFmt w:val="decimal"/>
      <w:lvlText w:val="13.%1."/>
      <w:lvlJc w:val="left"/>
    </w:lvl>
  </w:abstractNum>
  <w:abstractNum w:abstractNumId="11">
    <w:nsid w:val="20AD5504"/>
    <w:multiLevelType w:val="singleLevel"/>
    <w:tmpl w:val="A91C25E4"/>
    <w:lvl w:ilvl="0">
      <w:numFmt w:val="bullet"/>
      <w:lvlText w:val="•"/>
      <w:lvlJc w:val="left"/>
    </w:lvl>
  </w:abstractNum>
  <w:abstractNum w:abstractNumId="12">
    <w:nsid w:val="22B41237"/>
    <w:multiLevelType w:val="hybridMultilevel"/>
    <w:tmpl w:val="0A301FCE"/>
    <w:lvl w:ilvl="0" w:tplc="B04CFDA6">
      <w:numFmt w:val="bullet"/>
      <w:lvlText w:val="-"/>
      <w:lvlJc w:val="left"/>
      <w:pPr>
        <w:ind w:left="1440" w:hanging="360"/>
      </w:pPr>
      <w:rPr>
        <w:rFonts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79E1A44"/>
    <w:multiLevelType w:val="singleLevel"/>
    <w:tmpl w:val="BCCEB1C0"/>
    <w:lvl w:ilvl="0">
      <w:numFmt w:val="bullet"/>
      <w:lvlText w:val="-"/>
      <w:lvlJc w:val="left"/>
    </w:lvl>
  </w:abstractNum>
  <w:abstractNum w:abstractNumId="14">
    <w:nsid w:val="2C271B3A"/>
    <w:multiLevelType w:val="hybridMultilevel"/>
    <w:tmpl w:val="7FC8BCCA"/>
    <w:lvl w:ilvl="0" w:tplc="D4984916">
      <w:numFmt w:val="bullet"/>
      <w:lvlText w:val="-"/>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251074"/>
    <w:multiLevelType w:val="singleLevel"/>
    <w:tmpl w:val="C66827CC"/>
    <w:lvl w:ilvl="0">
      <w:numFmt w:val="bullet"/>
      <w:lvlText w:val="•"/>
      <w:lvlJc w:val="left"/>
    </w:lvl>
  </w:abstractNum>
  <w:abstractNum w:abstractNumId="16">
    <w:nsid w:val="2FE23883"/>
    <w:multiLevelType w:val="singleLevel"/>
    <w:tmpl w:val="6E66C42E"/>
    <w:lvl w:ilvl="0">
      <w:numFmt w:val="bullet"/>
      <w:lvlText w:val="•"/>
      <w:lvlJc w:val="left"/>
    </w:lvl>
  </w:abstractNum>
  <w:abstractNum w:abstractNumId="17">
    <w:nsid w:val="3072501A"/>
    <w:multiLevelType w:val="singleLevel"/>
    <w:tmpl w:val="52A618A2"/>
    <w:lvl w:ilvl="0">
      <w:start w:val="1"/>
      <w:numFmt w:val="decimal"/>
      <w:lvlText w:val="14.%1."/>
      <w:lvlJc w:val="left"/>
    </w:lvl>
  </w:abstractNum>
  <w:abstractNum w:abstractNumId="18">
    <w:nsid w:val="34015030"/>
    <w:multiLevelType w:val="hybridMultilevel"/>
    <w:tmpl w:val="23CCAA42"/>
    <w:lvl w:ilvl="0" w:tplc="B04CFDA6">
      <w:numFmt w:val="bullet"/>
      <w:lvlText w:val="-"/>
      <w:lvlJc w:val="left"/>
      <w:pPr>
        <w:ind w:left="1996" w:hanging="360"/>
      </w:pPr>
      <w:rPr>
        <w:rFonts w:hint="default"/>
        <w:sz w:val="24"/>
        <w:szCs w:val="24"/>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9">
    <w:nsid w:val="3A08064D"/>
    <w:multiLevelType w:val="singleLevel"/>
    <w:tmpl w:val="B9FEE83C"/>
    <w:lvl w:ilvl="0">
      <w:start w:val="10"/>
      <w:numFmt w:val="decimal"/>
      <w:lvlText w:val="12.%1."/>
      <w:lvlJc w:val="left"/>
    </w:lvl>
  </w:abstractNum>
  <w:abstractNum w:abstractNumId="20">
    <w:nsid w:val="3A5D3B12"/>
    <w:multiLevelType w:val="singleLevel"/>
    <w:tmpl w:val="A75E3068"/>
    <w:lvl w:ilvl="0">
      <w:numFmt w:val="bullet"/>
      <w:lvlText w:val="•"/>
      <w:lvlJc w:val="left"/>
    </w:lvl>
  </w:abstractNum>
  <w:abstractNum w:abstractNumId="21">
    <w:nsid w:val="3A6E5238"/>
    <w:multiLevelType w:val="singleLevel"/>
    <w:tmpl w:val="F86E4AB2"/>
    <w:lvl w:ilvl="0">
      <w:start w:val="2"/>
      <w:numFmt w:val="decimal"/>
      <w:lvlText w:val="8.%1."/>
      <w:lvlJc w:val="left"/>
    </w:lvl>
  </w:abstractNum>
  <w:abstractNum w:abstractNumId="22">
    <w:nsid w:val="3B305FAF"/>
    <w:multiLevelType w:val="singleLevel"/>
    <w:tmpl w:val="04A0C094"/>
    <w:lvl w:ilvl="0">
      <w:start w:val="4"/>
      <w:numFmt w:val="decimal"/>
      <w:lvlText w:val="15.%1."/>
      <w:lvlJc w:val="left"/>
    </w:lvl>
  </w:abstractNum>
  <w:abstractNum w:abstractNumId="23">
    <w:nsid w:val="3EA877FC"/>
    <w:multiLevelType w:val="singleLevel"/>
    <w:tmpl w:val="B04CFDA6"/>
    <w:lvl w:ilvl="0">
      <w:numFmt w:val="bullet"/>
      <w:lvlText w:val="-"/>
      <w:lvlJc w:val="left"/>
      <w:pPr>
        <w:ind w:left="720" w:hanging="360"/>
      </w:pPr>
      <w:rPr>
        <w:rFonts w:hint="default"/>
        <w:sz w:val="24"/>
        <w:szCs w:val="24"/>
      </w:rPr>
    </w:lvl>
  </w:abstractNum>
  <w:abstractNum w:abstractNumId="24">
    <w:nsid w:val="3F9206BA"/>
    <w:multiLevelType w:val="singleLevel"/>
    <w:tmpl w:val="86A87002"/>
    <w:lvl w:ilvl="0">
      <w:numFmt w:val="bullet"/>
      <w:lvlText w:val="•"/>
      <w:lvlJc w:val="left"/>
    </w:lvl>
  </w:abstractNum>
  <w:abstractNum w:abstractNumId="25">
    <w:nsid w:val="48E9599E"/>
    <w:multiLevelType w:val="singleLevel"/>
    <w:tmpl w:val="B498A70A"/>
    <w:lvl w:ilvl="0">
      <w:numFmt w:val="bullet"/>
      <w:lvlText w:val="-"/>
      <w:lvlJc w:val="left"/>
    </w:lvl>
  </w:abstractNum>
  <w:abstractNum w:abstractNumId="26">
    <w:nsid w:val="49E04CDC"/>
    <w:multiLevelType w:val="hybridMultilevel"/>
    <w:tmpl w:val="BE10F1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4AC22CFC"/>
    <w:multiLevelType w:val="singleLevel"/>
    <w:tmpl w:val="112AC664"/>
    <w:lvl w:ilvl="0">
      <w:start w:val="1"/>
      <w:numFmt w:val="decimal"/>
      <w:lvlText w:val="9.%1."/>
      <w:lvlJc w:val="left"/>
    </w:lvl>
  </w:abstractNum>
  <w:abstractNum w:abstractNumId="28">
    <w:nsid w:val="4BBF2377"/>
    <w:multiLevelType w:val="singleLevel"/>
    <w:tmpl w:val="9CB8AE2C"/>
    <w:lvl w:ilvl="0">
      <w:start w:val="5"/>
      <w:numFmt w:val="decimal"/>
      <w:lvlText w:val="7.%1."/>
      <w:lvlJc w:val="left"/>
    </w:lvl>
  </w:abstractNum>
  <w:abstractNum w:abstractNumId="29">
    <w:nsid w:val="52F84AD3"/>
    <w:multiLevelType w:val="singleLevel"/>
    <w:tmpl w:val="81844976"/>
    <w:lvl w:ilvl="0">
      <w:numFmt w:val="bullet"/>
      <w:lvlText w:val="•"/>
      <w:lvlJc w:val="left"/>
    </w:lvl>
  </w:abstractNum>
  <w:abstractNum w:abstractNumId="30">
    <w:nsid w:val="5522515D"/>
    <w:multiLevelType w:val="singleLevel"/>
    <w:tmpl w:val="2932BAB4"/>
    <w:lvl w:ilvl="0">
      <w:start w:val="3"/>
      <w:numFmt w:val="decimal"/>
      <w:lvlText w:val="7.%1."/>
      <w:lvlJc w:val="left"/>
    </w:lvl>
  </w:abstractNum>
  <w:abstractNum w:abstractNumId="31">
    <w:nsid w:val="58A03C4B"/>
    <w:multiLevelType w:val="singleLevel"/>
    <w:tmpl w:val="6D7EDD28"/>
    <w:lvl w:ilvl="0">
      <w:start w:val="2"/>
      <w:numFmt w:val="decimal"/>
      <w:lvlText w:val="6.%1."/>
      <w:lvlJc w:val="left"/>
    </w:lvl>
  </w:abstractNum>
  <w:abstractNum w:abstractNumId="32">
    <w:nsid w:val="5C1A2E34"/>
    <w:multiLevelType w:val="singleLevel"/>
    <w:tmpl w:val="85441066"/>
    <w:lvl w:ilvl="0">
      <w:start w:val="2"/>
      <w:numFmt w:val="decimal"/>
      <w:lvlText w:val="15.%1."/>
      <w:lvlJc w:val="left"/>
    </w:lvl>
  </w:abstractNum>
  <w:abstractNum w:abstractNumId="33">
    <w:nsid w:val="5D3E6624"/>
    <w:multiLevelType w:val="singleLevel"/>
    <w:tmpl w:val="8508E7D8"/>
    <w:lvl w:ilvl="0">
      <w:numFmt w:val="bullet"/>
      <w:lvlText w:val="•"/>
      <w:lvlJc w:val="left"/>
    </w:lvl>
  </w:abstractNum>
  <w:abstractNum w:abstractNumId="34">
    <w:nsid w:val="5F3360B0"/>
    <w:multiLevelType w:val="singleLevel"/>
    <w:tmpl w:val="0BAC28B4"/>
    <w:lvl w:ilvl="0">
      <w:start w:val="7"/>
      <w:numFmt w:val="decimal"/>
      <w:lvlText w:val="12.%1."/>
      <w:lvlJc w:val="left"/>
    </w:lvl>
  </w:abstractNum>
  <w:abstractNum w:abstractNumId="35">
    <w:nsid w:val="60EB5165"/>
    <w:multiLevelType w:val="hybridMultilevel"/>
    <w:tmpl w:val="9E22F19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6784497"/>
    <w:multiLevelType w:val="singleLevel"/>
    <w:tmpl w:val="37981ABA"/>
    <w:lvl w:ilvl="0">
      <w:start w:val="12"/>
      <w:numFmt w:val="decimal"/>
      <w:lvlText w:val="8.%1."/>
      <w:lvlJc w:val="left"/>
    </w:lvl>
  </w:abstractNum>
  <w:abstractNum w:abstractNumId="37">
    <w:nsid w:val="67AD2C2F"/>
    <w:multiLevelType w:val="singleLevel"/>
    <w:tmpl w:val="983E18AE"/>
    <w:lvl w:ilvl="0">
      <w:numFmt w:val="bullet"/>
      <w:lvlText w:val="•"/>
      <w:lvlJc w:val="left"/>
    </w:lvl>
  </w:abstractNum>
  <w:abstractNum w:abstractNumId="38">
    <w:nsid w:val="68931798"/>
    <w:multiLevelType w:val="singleLevel"/>
    <w:tmpl w:val="8C96EAF2"/>
    <w:lvl w:ilvl="0">
      <w:start w:val="9"/>
      <w:numFmt w:val="decimal"/>
      <w:lvlText w:val="9.%1."/>
      <w:lvlJc w:val="left"/>
    </w:lvl>
  </w:abstractNum>
  <w:abstractNum w:abstractNumId="39">
    <w:nsid w:val="699D76DF"/>
    <w:multiLevelType w:val="singleLevel"/>
    <w:tmpl w:val="41A008FC"/>
    <w:lvl w:ilvl="0">
      <w:numFmt w:val="bullet"/>
      <w:lvlText w:val="•"/>
      <w:lvlJc w:val="left"/>
    </w:lvl>
  </w:abstractNum>
  <w:abstractNum w:abstractNumId="40">
    <w:nsid w:val="6BB25067"/>
    <w:multiLevelType w:val="singleLevel"/>
    <w:tmpl w:val="815E7B78"/>
    <w:lvl w:ilvl="0">
      <w:numFmt w:val="bullet"/>
      <w:lvlText w:val="•"/>
      <w:lvlJc w:val="left"/>
    </w:lvl>
  </w:abstractNum>
  <w:abstractNum w:abstractNumId="41">
    <w:nsid w:val="6C1539DB"/>
    <w:multiLevelType w:val="singleLevel"/>
    <w:tmpl w:val="7A78D4D2"/>
    <w:lvl w:ilvl="0">
      <w:numFmt w:val="bullet"/>
      <w:lvlText w:val="•"/>
      <w:lvlJc w:val="left"/>
    </w:lvl>
  </w:abstractNum>
  <w:abstractNum w:abstractNumId="42">
    <w:nsid w:val="714D5432"/>
    <w:multiLevelType w:val="singleLevel"/>
    <w:tmpl w:val="8EA2532E"/>
    <w:lvl w:ilvl="0">
      <w:start w:val="5"/>
      <w:numFmt w:val="decimal"/>
      <w:lvlText w:val="12.%1."/>
      <w:lvlJc w:val="left"/>
    </w:lvl>
  </w:abstractNum>
  <w:abstractNum w:abstractNumId="43">
    <w:nsid w:val="72755001"/>
    <w:multiLevelType w:val="singleLevel"/>
    <w:tmpl w:val="16FAC54E"/>
    <w:lvl w:ilvl="0">
      <w:numFmt w:val="bullet"/>
      <w:lvlText w:val="•"/>
      <w:lvlJc w:val="left"/>
    </w:lvl>
  </w:abstractNum>
  <w:abstractNum w:abstractNumId="44">
    <w:nsid w:val="7325300C"/>
    <w:multiLevelType w:val="singleLevel"/>
    <w:tmpl w:val="EE4C6064"/>
    <w:lvl w:ilvl="0">
      <w:start w:val="17"/>
      <w:numFmt w:val="decimal"/>
      <w:lvlText w:val="12.%1."/>
      <w:lvlJc w:val="left"/>
    </w:lvl>
  </w:abstractNum>
  <w:abstractNum w:abstractNumId="45">
    <w:nsid w:val="74AC32AF"/>
    <w:multiLevelType w:val="singleLevel"/>
    <w:tmpl w:val="5AA4A874"/>
    <w:lvl w:ilvl="0">
      <w:start w:val="1"/>
      <w:numFmt w:val="decimal"/>
      <w:lvlText w:val="11.%1."/>
      <w:lvlJc w:val="left"/>
    </w:lvl>
  </w:abstractNum>
  <w:abstractNum w:abstractNumId="46">
    <w:nsid w:val="757C6980"/>
    <w:multiLevelType w:val="singleLevel"/>
    <w:tmpl w:val="317E36D4"/>
    <w:lvl w:ilvl="0">
      <w:start w:val="13"/>
      <w:numFmt w:val="decimal"/>
      <w:lvlText w:val="12.%1."/>
      <w:lvlJc w:val="left"/>
    </w:lvl>
  </w:abstractNum>
  <w:abstractNum w:abstractNumId="47">
    <w:nsid w:val="75841232"/>
    <w:multiLevelType w:val="singleLevel"/>
    <w:tmpl w:val="7DF24A26"/>
    <w:lvl w:ilvl="0">
      <w:numFmt w:val="bullet"/>
      <w:lvlText w:val="•"/>
      <w:lvlJc w:val="left"/>
    </w:lvl>
  </w:abstractNum>
  <w:abstractNum w:abstractNumId="48">
    <w:nsid w:val="765455B0"/>
    <w:multiLevelType w:val="singleLevel"/>
    <w:tmpl w:val="06AEA756"/>
    <w:lvl w:ilvl="0">
      <w:start w:val="5"/>
      <w:numFmt w:val="decimal"/>
      <w:lvlText w:val="8.%1."/>
      <w:lvlJc w:val="left"/>
    </w:lvl>
  </w:abstractNum>
  <w:abstractNum w:abstractNumId="49">
    <w:nsid w:val="77850AFE"/>
    <w:multiLevelType w:val="hybridMultilevel"/>
    <w:tmpl w:val="DC3227F0"/>
    <w:lvl w:ilvl="0" w:tplc="B04CFDA6">
      <w:numFmt w:val="bullet"/>
      <w:lvlText w:val="-"/>
      <w:lvlJc w:val="left"/>
      <w:pPr>
        <w:ind w:left="720" w:hanging="360"/>
      </w:pPr>
      <w:rPr>
        <w:rFonts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78325B5E"/>
    <w:multiLevelType w:val="hybridMultilevel"/>
    <w:tmpl w:val="5CF0BB24"/>
    <w:lvl w:ilvl="0" w:tplc="746CE69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1">
    <w:nsid w:val="78AF2F20"/>
    <w:multiLevelType w:val="singleLevel"/>
    <w:tmpl w:val="241CA636"/>
    <w:lvl w:ilvl="0">
      <w:start w:val="4"/>
      <w:numFmt w:val="decimal"/>
      <w:lvlText w:val="11.%1."/>
      <w:lvlJc w:val="left"/>
    </w:lvl>
  </w:abstractNum>
  <w:abstractNum w:abstractNumId="52">
    <w:nsid w:val="7C5C21D4"/>
    <w:multiLevelType w:val="multilevel"/>
    <w:tmpl w:val="0262A28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7D237B11"/>
    <w:multiLevelType w:val="singleLevel"/>
    <w:tmpl w:val="27D807CE"/>
    <w:lvl w:ilvl="0">
      <w:start w:val="1"/>
      <w:numFmt w:val="decimal"/>
      <w:lvlText w:val="12.%1."/>
      <w:lvlJc w:val="left"/>
    </w:lvl>
  </w:abstractNum>
  <w:abstractNum w:abstractNumId="54">
    <w:nsid w:val="7E210DBD"/>
    <w:multiLevelType w:val="singleLevel"/>
    <w:tmpl w:val="7C6CBFE8"/>
    <w:lvl w:ilvl="0">
      <w:numFmt w:val="bullet"/>
      <w:lvlText w:val="•"/>
      <w:lvlJc w:val="left"/>
    </w:lvl>
  </w:abstractNum>
  <w:abstractNum w:abstractNumId="55">
    <w:nsid w:val="7F291E6C"/>
    <w:multiLevelType w:val="multilevel"/>
    <w:tmpl w:val="BD54BA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11"/>
  </w:num>
  <w:num w:numId="3">
    <w:abstractNumId w:val="31"/>
  </w:num>
  <w:num w:numId="4">
    <w:abstractNumId w:val="39"/>
  </w:num>
  <w:num w:numId="5">
    <w:abstractNumId w:val="9"/>
  </w:num>
  <w:num w:numId="6">
    <w:abstractNumId w:val="2"/>
  </w:num>
  <w:num w:numId="7">
    <w:abstractNumId w:val="30"/>
  </w:num>
  <w:num w:numId="8">
    <w:abstractNumId w:val="3"/>
  </w:num>
  <w:num w:numId="9">
    <w:abstractNumId w:val="54"/>
  </w:num>
  <w:num w:numId="10">
    <w:abstractNumId w:val="28"/>
  </w:num>
  <w:num w:numId="11">
    <w:abstractNumId w:val="20"/>
  </w:num>
  <w:num w:numId="12">
    <w:abstractNumId w:val="21"/>
  </w:num>
  <w:num w:numId="13">
    <w:abstractNumId w:val="48"/>
  </w:num>
  <w:num w:numId="14">
    <w:abstractNumId w:val="41"/>
  </w:num>
  <w:num w:numId="15">
    <w:abstractNumId w:val="6"/>
  </w:num>
  <w:num w:numId="16">
    <w:abstractNumId w:val="29"/>
  </w:num>
  <w:num w:numId="17">
    <w:abstractNumId w:val="33"/>
  </w:num>
  <w:num w:numId="18">
    <w:abstractNumId w:val="36"/>
  </w:num>
  <w:num w:numId="19">
    <w:abstractNumId w:val="27"/>
  </w:num>
  <w:num w:numId="20">
    <w:abstractNumId w:val="15"/>
  </w:num>
  <w:num w:numId="21">
    <w:abstractNumId w:val="7"/>
  </w:num>
  <w:num w:numId="22">
    <w:abstractNumId w:val="13"/>
  </w:num>
  <w:num w:numId="23">
    <w:abstractNumId w:val="25"/>
  </w:num>
  <w:num w:numId="24">
    <w:abstractNumId w:val="38"/>
  </w:num>
  <w:num w:numId="25">
    <w:abstractNumId w:val="40"/>
  </w:num>
  <w:num w:numId="26">
    <w:abstractNumId w:val="5"/>
  </w:num>
  <w:num w:numId="27">
    <w:abstractNumId w:val="45"/>
  </w:num>
  <w:num w:numId="28">
    <w:abstractNumId w:val="51"/>
  </w:num>
  <w:num w:numId="29">
    <w:abstractNumId w:val="53"/>
  </w:num>
  <w:num w:numId="30">
    <w:abstractNumId w:val="37"/>
  </w:num>
  <w:num w:numId="31">
    <w:abstractNumId w:val="43"/>
  </w:num>
  <w:num w:numId="32">
    <w:abstractNumId w:val="42"/>
  </w:num>
  <w:num w:numId="33">
    <w:abstractNumId w:val="16"/>
  </w:num>
  <w:num w:numId="34">
    <w:abstractNumId w:val="34"/>
  </w:num>
  <w:num w:numId="35">
    <w:abstractNumId w:val="4"/>
  </w:num>
  <w:num w:numId="36">
    <w:abstractNumId w:val="19"/>
  </w:num>
  <w:num w:numId="37">
    <w:abstractNumId w:val="46"/>
  </w:num>
  <w:num w:numId="38">
    <w:abstractNumId w:val="47"/>
  </w:num>
  <w:num w:numId="39">
    <w:abstractNumId w:val="44"/>
  </w:num>
  <w:num w:numId="40">
    <w:abstractNumId w:val="10"/>
  </w:num>
  <w:num w:numId="41">
    <w:abstractNumId w:val="8"/>
  </w:num>
  <w:num w:numId="42">
    <w:abstractNumId w:val="24"/>
  </w:num>
  <w:num w:numId="43">
    <w:abstractNumId w:val="17"/>
  </w:num>
  <w:num w:numId="44">
    <w:abstractNumId w:val="32"/>
  </w:num>
  <w:num w:numId="45">
    <w:abstractNumId w:val="22"/>
  </w:num>
  <w:num w:numId="46">
    <w:abstractNumId w:val="35"/>
  </w:num>
  <w:num w:numId="47">
    <w:abstractNumId w:val="14"/>
  </w:num>
  <w:num w:numId="48">
    <w:abstractNumId w:val="26"/>
  </w:num>
  <w:num w:numId="49">
    <w:abstractNumId w:val="12"/>
  </w:num>
  <w:num w:numId="50">
    <w:abstractNumId w:val="49"/>
  </w:num>
  <w:num w:numId="51">
    <w:abstractNumId w:val="18"/>
  </w:num>
  <w:num w:numId="52">
    <w:abstractNumId w:val="1"/>
  </w:num>
  <w:num w:numId="53">
    <w:abstractNumId w:val="50"/>
  </w:num>
  <w:num w:numId="54">
    <w:abstractNumId w:val="52"/>
  </w:num>
  <w:num w:numId="55">
    <w:abstractNumId w:val="55"/>
  </w:num>
  <w:num w:numId="56">
    <w:abstractNumId w:val="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formLetters"/>
    <w:linkToQuery/>
    <w:dataType w:val="native"/>
    <w:connectString w:val="Provider=Microsoft.ACE.OLEDB.12.0;User ID=Admin;Data Source=C:\Users\User\Desktop\ФК20170104\Клиенты.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Лист1$`"/>
    <w:activeRecord w:val="30"/>
    <w:odso>
      <w:udl w:val="Provider=Microsoft.ACE.OLEDB.12.0;User ID=Admin;Data Source=C:\Users\User\Desktop\ФК20170104\Клиенты.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Лист1$"/>
      <w:src r:id="rId1"/>
      <w:colDelim w:val="9"/>
      <w:type w:val="database"/>
      <w:fHdr/>
      <w:fieldMapData>
        <w:column w:val="0"/>
        <w:lid w:val="ru-RU"/>
      </w:fieldMapData>
      <w:fieldMapData>
        <w:type w:val="dbColumn"/>
        <w:name w:val="Должность"/>
        <w:mappedName w:val="Обращение"/>
        <w:column w:val="14"/>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type w:val="dbColumn"/>
        <w:name w:val="Должность"/>
        <w:mappedName w:val="Должность"/>
        <w:column w:val="14"/>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type w:val="dbColumn"/>
        <w:name w:val="Телефон"/>
        <w:mappedName w:val="Служебный телефон"/>
        <w:column w:val="4"/>
        <w:lid w:val="ru-RU"/>
      </w:fieldMapData>
      <w:fieldMapData>
        <w:column w:val="0"/>
        <w:lid w:val="ru-RU"/>
      </w:fieldMapData>
      <w:fieldMapData>
        <w:column w:val="0"/>
        <w:lid w:val="ru-RU"/>
      </w:fieldMapData>
      <w:fieldMapData>
        <w:column w:val="0"/>
        <w:lid w:val="ru-RU"/>
      </w:fieldMapData>
      <w:fieldMapData>
        <w:type w:val="dbColumn"/>
        <w:name w:val="e-mail"/>
        <w:mappedName w:val="Адрес эл. почты"/>
        <w:column w:val="5"/>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odso>
  </w:mailMerge>
  <w:defaultTabStop w:val="709"/>
  <w:autoHyphenation/>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A4C8B"/>
    <w:rsid w:val="00013F02"/>
    <w:rsid w:val="00013F7A"/>
    <w:rsid w:val="0002029E"/>
    <w:rsid w:val="000260F6"/>
    <w:rsid w:val="0004725F"/>
    <w:rsid w:val="000714A6"/>
    <w:rsid w:val="000A0925"/>
    <w:rsid w:val="000E79F5"/>
    <w:rsid w:val="001045A1"/>
    <w:rsid w:val="00104B3E"/>
    <w:rsid w:val="001150E9"/>
    <w:rsid w:val="00115E2E"/>
    <w:rsid w:val="00123881"/>
    <w:rsid w:val="00133D1B"/>
    <w:rsid w:val="00134901"/>
    <w:rsid w:val="001550FB"/>
    <w:rsid w:val="00165F1D"/>
    <w:rsid w:val="00175419"/>
    <w:rsid w:val="001838D9"/>
    <w:rsid w:val="00196629"/>
    <w:rsid w:val="001975E3"/>
    <w:rsid w:val="0019780F"/>
    <w:rsid w:val="001C6314"/>
    <w:rsid w:val="001C7B45"/>
    <w:rsid w:val="001E12E8"/>
    <w:rsid w:val="00221DEE"/>
    <w:rsid w:val="0022352D"/>
    <w:rsid w:val="002254B3"/>
    <w:rsid w:val="00232DC1"/>
    <w:rsid w:val="00243678"/>
    <w:rsid w:val="00252CB5"/>
    <w:rsid w:val="00252CDA"/>
    <w:rsid w:val="002546CA"/>
    <w:rsid w:val="002840DD"/>
    <w:rsid w:val="00286783"/>
    <w:rsid w:val="00293D19"/>
    <w:rsid w:val="0029478A"/>
    <w:rsid w:val="0029694C"/>
    <w:rsid w:val="002A29BC"/>
    <w:rsid w:val="002B198D"/>
    <w:rsid w:val="002B35EA"/>
    <w:rsid w:val="002C2F59"/>
    <w:rsid w:val="002D15CD"/>
    <w:rsid w:val="002E0790"/>
    <w:rsid w:val="00303B54"/>
    <w:rsid w:val="00307951"/>
    <w:rsid w:val="00326613"/>
    <w:rsid w:val="00330CF5"/>
    <w:rsid w:val="00331EB7"/>
    <w:rsid w:val="00336D95"/>
    <w:rsid w:val="003576BB"/>
    <w:rsid w:val="003734E7"/>
    <w:rsid w:val="00385A19"/>
    <w:rsid w:val="00392F88"/>
    <w:rsid w:val="003B203E"/>
    <w:rsid w:val="003C51F6"/>
    <w:rsid w:val="003C5934"/>
    <w:rsid w:val="004323AE"/>
    <w:rsid w:val="004413E8"/>
    <w:rsid w:val="00446A51"/>
    <w:rsid w:val="00452D58"/>
    <w:rsid w:val="004543D1"/>
    <w:rsid w:val="00455543"/>
    <w:rsid w:val="004570A3"/>
    <w:rsid w:val="00463EE2"/>
    <w:rsid w:val="004948CE"/>
    <w:rsid w:val="004B29D5"/>
    <w:rsid w:val="004F56A0"/>
    <w:rsid w:val="00507FF7"/>
    <w:rsid w:val="005128B3"/>
    <w:rsid w:val="00516331"/>
    <w:rsid w:val="00522F1E"/>
    <w:rsid w:val="0054384E"/>
    <w:rsid w:val="00543EFB"/>
    <w:rsid w:val="00562FBB"/>
    <w:rsid w:val="00563062"/>
    <w:rsid w:val="00570A78"/>
    <w:rsid w:val="00570C71"/>
    <w:rsid w:val="005733D8"/>
    <w:rsid w:val="00575880"/>
    <w:rsid w:val="00593E9D"/>
    <w:rsid w:val="005A1F5E"/>
    <w:rsid w:val="005D003B"/>
    <w:rsid w:val="005D492E"/>
    <w:rsid w:val="005E2BE0"/>
    <w:rsid w:val="005F4823"/>
    <w:rsid w:val="0060549D"/>
    <w:rsid w:val="006059F9"/>
    <w:rsid w:val="00610C2E"/>
    <w:rsid w:val="006320B9"/>
    <w:rsid w:val="00651DB6"/>
    <w:rsid w:val="0067390A"/>
    <w:rsid w:val="006857A7"/>
    <w:rsid w:val="0069637C"/>
    <w:rsid w:val="006A4C8B"/>
    <w:rsid w:val="006B6F4C"/>
    <w:rsid w:val="006C0965"/>
    <w:rsid w:val="006C0ED0"/>
    <w:rsid w:val="006C1602"/>
    <w:rsid w:val="006C2708"/>
    <w:rsid w:val="006E1D49"/>
    <w:rsid w:val="006E6E33"/>
    <w:rsid w:val="006F3CF2"/>
    <w:rsid w:val="006F7A1E"/>
    <w:rsid w:val="00703C93"/>
    <w:rsid w:val="00742A7B"/>
    <w:rsid w:val="00785E8C"/>
    <w:rsid w:val="007A07BD"/>
    <w:rsid w:val="007A3C93"/>
    <w:rsid w:val="007B2586"/>
    <w:rsid w:val="007B3C60"/>
    <w:rsid w:val="007B4514"/>
    <w:rsid w:val="007B4D2D"/>
    <w:rsid w:val="007D5C53"/>
    <w:rsid w:val="007D61BC"/>
    <w:rsid w:val="007E335C"/>
    <w:rsid w:val="007E4699"/>
    <w:rsid w:val="007F0D1F"/>
    <w:rsid w:val="008156DD"/>
    <w:rsid w:val="00816DDF"/>
    <w:rsid w:val="00834154"/>
    <w:rsid w:val="008407AA"/>
    <w:rsid w:val="00873DDD"/>
    <w:rsid w:val="00891253"/>
    <w:rsid w:val="00892E28"/>
    <w:rsid w:val="008C129D"/>
    <w:rsid w:val="008C3369"/>
    <w:rsid w:val="008E30BF"/>
    <w:rsid w:val="008F7023"/>
    <w:rsid w:val="009021CC"/>
    <w:rsid w:val="0092615C"/>
    <w:rsid w:val="00946A5E"/>
    <w:rsid w:val="00963990"/>
    <w:rsid w:val="0097741B"/>
    <w:rsid w:val="0098078A"/>
    <w:rsid w:val="00996BDE"/>
    <w:rsid w:val="009D2B17"/>
    <w:rsid w:val="009E2F59"/>
    <w:rsid w:val="009F07B9"/>
    <w:rsid w:val="009F55F4"/>
    <w:rsid w:val="00A20C4A"/>
    <w:rsid w:val="00A37FE3"/>
    <w:rsid w:val="00A43752"/>
    <w:rsid w:val="00A4618E"/>
    <w:rsid w:val="00A654DA"/>
    <w:rsid w:val="00A721E6"/>
    <w:rsid w:val="00A76D31"/>
    <w:rsid w:val="00A82C73"/>
    <w:rsid w:val="00A91040"/>
    <w:rsid w:val="00A96C72"/>
    <w:rsid w:val="00AA0A8F"/>
    <w:rsid w:val="00AB3084"/>
    <w:rsid w:val="00AB4CC9"/>
    <w:rsid w:val="00AC3FDE"/>
    <w:rsid w:val="00B0020B"/>
    <w:rsid w:val="00B14B4D"/>
    <w:rsid w:val="00B31732"/>
    <w:rsid w:val="00B3329A"/>
    <w:rsid w:val="00B3741C"/>
    <w:rsid w:val="00B44DBF"/>
    <w:rsid w:val="00B67C2F"/>
    <w:rsid w:val="00B92958"/>
    <w:rsid w:val="00BA6DF1"/>
    <w:rsid w:val="00BB05BB"/>
    <w:rsid w:val="00BB2FA4"/>
    <w:rsid w:val="00BB64B7"/>
    <w:rsid w:val="00BC6086"/>
    <w:rsid w:val="00BF3021"/>
    <w:rsid w:val="00BF6BD8"/>
    <w:rsid w:val="00C013BE"/>
    <w:rsid w:val="00C04248"/>
    <w:rsid w:val="00C10DF1"/>
    <w:rsid w:val="00C148A6"/>
    <w:rsid w:val="00C31FDB"/>
    <w:rsid w:val="00C4547D"/>
    <w:rsid w:val="00C518D3"/>
    <w:rsid w:val="00C53E4C"/>
    <w:rsid w:val="00C6048B"/>
    <w:rsid w:val="00C75D0C"/>
    <w:rsid w:val="00C81A4E"/>
    <w:rsid w:val="00C85FB6"/>
    <w:rsid w:val="00C939AD"/>
    <w:rsid w:val="00C97259"/>
    <w:rsid w:val="00C9741B"/>
    <w:rsid w:val="00CA3636"/>
    <w:rsid w:val="00CB1983"/>
    <w:rsid w:val="00CC40DF"/>
    <w:rsid w:val="00CD3B9C"/>
    <w:rsid w:val="00CE488D"/>
    <w:rsid w:val="00D05BC2"/>
    <w:rsid w:val="00D50E7A"/>
    <w:rsid w:val="00D6260A"/>
    <w:rsid w:val="00D71C48"/>
    <w:rsid w:val="00D74181"/>
    <w:rsid w:val="00DA076E"/>
    <w:rsid w:val="00DE6EF3"/>
    <w:rsid w:val="00E07DC8"/>
    <w:rsid w:val="00E37550"/>
    <w:rsid w:val="00E46533"/>
    <w:rsid w:val="00E5069C"/>
    <w:rsid w:val="00E93245"/>
    <w:rsid w:val="00EA15F2"/>
    <w:rsid w:val="00EA40E6"/>
    <w:rsid w:val="00EB0D41"/>
    <w:rsid w:val="00EB7A65"/>
    <w:rsid w:val="00EC1838"/>
    <w:rsid w:val="00ED2881"/>
    <w:rsid w:val="00ED6F0F"/>
    <w:rsid w:val="00EE796B"/>
    <w:rsid w:val="00EF34FF"/>
    <w:rsid w:val="00F0010B"/>
    <w:rsid w:val="00F034DF"/>
    <w:rsid w:val="00F0628A"/>
    <w:rsid w:val="00F07916"/>
    <w:rsid w:val="00F106F3"/>
    <w:rsid w:val="00F216DB"/>
    <w:rsid w:val="00F4155C"/>
    <w:rsid w:val="00F44F19"/>
    <w:rsid w:val="00F50555"/>
    <w:rsid w:val="00F65432"/>
    <w:rsid w:val="00F901CA"/>
    <w:rsid w:val="00FA7497"/>
    <w:rsid w:val="00FB15B2"/>
    <w:rsid w:val="00FC5BD1"/>
    <w:rsid w:val="00FC634C"/>
    <w:rsid w:val="00FE0E41"/>
    <w:rsid w:val="00FF1A6D"/>
    <w:rsid w:val="00FF49FC"/>
    <w:rsid w:val="00FF5C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A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509">
    <w:name w:val="Style509"/>
    <w:basedOn w:val="a"/>
    <w:rsid w:val="006A4C8B"/>
    <w:pPr>
      <w:spacing w:after="0" w:line="240" w:lineRule="auto"/>
    </w:pPr>
    <w:rPr>
      <w:rFonts w:ascii="Times New Roman" w:eastAsia="Times New Roman" w:hAnsi="Times New Roman" w:cs="Times New Roman"/>
      <w:sz w:val="20"/>
      <w:szCs w:val="20"/>
    </w:rPr>
  </w:style>
  <w:style w:type="paragraph" w:customStyle="1" w:styleId="Style1203">
    <w:name w:val="Style1203"/>
    <w:basedOn w:val="a"/>
    <w:rsid w:val="006A4C8B"/>
    <w:pPr>
      <w:spacing w:after="0" w:line="240" w:lineRule="auto"/>
    </w:pPr>
    <w:rPr>
      <w:rFonts w:ascii="Times New Roman" w:eastAsia="Times New Roman" w:hAnsi="Times New Roman" w:cs="Times New Roman"/>
      <w:sz w:val="20"/>
      <w:szCs w:val="20"/>
    </w:rPr>
  </w:style>
  <w:style w:type="paragraph" w:customStyle="1" w:styleId="Style1204">
    <w:name w:val="Style1204"/>
    <w:basedOn w:val="a"/>
    <w:rsid w:val="006A4C8B"/>
    <w:pPr>
      <w:spacing w:after="0" w:line="317" w:lineRule="exact"/>
      <w:jc w:val="both"/>
    </w:pPr>
    <w:rPr>
      <w:rFonts w:ascii="Times New Roman" w:eastAsia="Times New Roman" w:hAnsi="Times New Roman" w:cs="Times New Roman"/>
      <w:sz w:val="20"/>
      <w:szCs w:val="20"/>
    </w:rPr>
  </w:style>
  <w:style w:type="paragraph" w:customStyle="1" w:styleId="Style1205">
    <w:name w:val="Style1205"/>
    <w:basedOn w:val="a"/>
    <w:rsid w:val="006A4C8B"/>
    <w:pPr>
      <w:spacing w:after="0" w:line="454" w:lineRule="exact"/>
      <w:ind w:firstLine="1606"/>
    </w:pPr>
    <w:rPr>
      <w:rFonts w:ascii="Times New Roman" w:eastAsia="Times New Roman" w:hAnsi="Times New Roman" w:cs="Times New Roman"/>
      <w:sz w:val="20"/>
      <w:szCs w:val="20"/>
    </w:rPr>
  </w:style>
  <w:style w:type="paragraph" w:customStyle="1" w:styleId="Style1206">
    <w:name w:val="Style1206"/>
    <w:basedOn w:val="a"/>
    <w:rsid w:val="006A4C8B"/>
    <w:pPr>
      <w:spacing w:after="0" w:line="324" w:lineRule="exact"/>
      <w:jc w:val="center"/>
    </w:pPr>
    <w:rPr>
      <w:rFonts w:ascii="Times New Roman" w:eastAsia="Times New Roman" w:hAnsi="Times New Roman" w:cs="Times New Roman"/>
      <w:sz w:val="20"/>
      <w:szCs w:val="20"/>
    </w:rPr>
  </w:style>
  <w:style w:type="paragraph" w:customStyle="1" w:styleId="Style1207">
    <w:name w:val="Style1207"/>
    <w:basedOn w:val="a"/>
    <w:rsid w:val="006A4C8B"/>
    <w:pPr>
      <w:spacing w:after="0" w:line="240" w:lineRule="auto"/>
    </w:pPr>
    <w:rPr>
      <w:rFonts w:ascii="Times New Roman" w:eastAsia="Times New Roman" w:hAnsi="Times New Roman" w:cs="Times New Roman"/>
      <w:sz w:val="20"/>
      <w:szCs w:val="20"/>
    </w:rPr>
  </w:style>
  <w:style w:type="paragraph" w:customStyle="1" w:styleId="Style1208">
    <w:name w:val="Style1208"/>
    <w:basedOn w:val="a"/>
    <w:rsid w:val="006A4C8B"/>
    <w:pPr>
      <w:spacing w:after="0" w:line="324" w:lineRule="exact"/>
      <w:jc w:val="center"/>
    </w:pPr>
    <w:rPr>
      <w:rFonts w:ascii="Times New Roman" w:eastAsia="Times New Roman" w:hAnsi="Times New Roman" w:cs="Times New Roman"/>
      <w:sz w:val="20"/>
      <w:szCs w:val="20"/>
    </w:rPr>
  </w:style>
  <w:style w:type="paragraph" w:customStyle="1" w:styleId="Style1797">
    <w:name w:val="Style1797"/>
    <w:basedOn w:val="a"/>
    <w:rsid w:val="006A4C8B"/>
    <w:pPr>
      <w:spacing w:after="0" w:line="240" w:lineRule="auto"/>
    </w:pPr>
    <w:rPr>
      <w:rFonts w:ascii="Times New Roman" w:eastAsia="Times New Roman" w:hAnsi="Times New Roman" w:cs="Times New Roman"/>
      <w:sz w:val="20"/>
      <w:szCs w:val="20"/>
    </w:rPr>
  </w:style>
  <w:style w:type="paragraph" w:customStyle="1" w:styleId="Style1210">
    <w:name w:val="Style1210"/>
    <w:basedOn w:val="a"/>
    <w:rsid w:val="006A4C8B"/>
    <w:pPr>
      <w:spacing w:after="0" w:line="238" w:lineRule="exact"/>
      <w:ind w:firstLine="727"/>
      <w:jc w:val="both"/>
    </w:pPr>
    <w:rPr>
      <w:rFonts w:ascii="Times New Roman" w:eastAsia="Times New Roman" w:hAnsi="Times New Roman" w:cs="Times New Roman"/>
      <w:sz w:val="20"/>
      <w:szCs w:val="20"/>
    </w:rPr>
  </w:style>
  <w:style w:type="paragraph" w:customStyle="1" w:styleId="Style1211">
    <w:name w:val="Style1211"/>
    <w:basedOn w:val="a"/>
    <w:rsid w:val="006A4C8B"/>
    <w:pPr>
      <w:spacing w:after="0" w:line="252" w:lineRule="exact"/>
      <w:jc w:val="both"/>
    </w:pPr>
    <w:rPr>
      <w:rFonts w:ascii="Times New Roman" w:eastAsia="Times New Roman" w:hAnsi="Times New Roman" w:cs="Times New Roman"/>
      <w:sz w:val="20"/>
      <w:szCs w:val="20"/>
    </w:rPr>
  </w:style>
  <w:style w:type="paragraph" w:customStyle="1" w:styleId="Style1229">
    <w:name w:val="Style1229"/>
    <w:basedOn w:val="a"/>
    <w:rsid w:val="006A4C8B"/>
    <w:pPr>
      <w:spacing w:after="0" w:line="240" w:lineRule="auto"/>
    </w:pPr>
    <w:rPr>
      <w:rFonts w:ascii="Times New Roman" w:eastAsia="Times New Roman" w:hAnsi="Times New Roman" w:cs="Times New Roman"/>
      <w:sz w:val="20"/>
      <w:szCs w:val="20"/>
    </w:rPr>
  </w:style>
  <w:style w:type="paragraph" w:customStyle="1" w:styleId="Style1226">
    <w:name w:val="Style1226"/>
    <w:basedOn w:val="a"/>
    <w:rsid w:val="006A4C8B"/>
    <w:pPr>
      <w:spacing w:after="0" w:line="252" w:lineRule="exact"/>
      <w:ind w:firstLine="698"/>
      <w:jc w:val="both"/>
    </w:pPr>
    <w:rPr>
      <w:rFonts w:ascii="Times New Roman" w:eastAsia="Times New Roman" w:hAnsi="Times New Roman" w:cs="Times New Roman"/>
      <w:sz w:val="20"/>
      <w:szCs w:val="20"/>
    </w:rPr>
  </w:style>
  <w:style w:type="paragraph" w:customStyle="1" w:styleId="Style1216">
    <w:name w:val="Style1216"/>
    <w:basedOn w:val="a"/>
    <w:rsid w:val="006A4C8B"/>
    <w:pPr>
      <w:spacing w:after="0" w:line="245" w:lineRule="exact"/>
      <w:ind w:firstLine="698"/>
      <w:jc w:val="both"/>
    </w:pPr>
    <w:rPr>
      <w:rFonts w:ascii="Times New Roman" w:eastAsia="Times New Roman" w:hAnsi="Times New Roman" w:cs="Times New Roman"/>
      <w:sz w:val="20"/>
      <w:szCs w:val="20"/>
    </w:rPr>
  </w:style>
  <w:style w:type="paragraph" w:customStyle="1" w:styleId="Style1905">
    <w:name w:val="Style1905"/>
    <w:basedOn w:val="a"/>
    <w:rsid w:val="006A4C8B"/>
    <w:pPr>
      <w:spacing w:after="0" w:line="240" w:lineRule="auto"/>
    </w:pPr>
    <w:rPr>
      <w:rFonts w:ascii="Times New Roman" w:eastAsia="Times New Roman" w:hAnsi="Times New Roman" w:cs="Times New Roman"/>
      <w:sz w:val="20"/>
      <w:szCs w:val="20"/>
    </w:rPr>
  </w:style>
  <w:style w:type="paragraph" w:customStyle="1" w:styleId="Style1927">
    <w:name w:val="Style1927"/>
    <w:basedOn w:val="a"/>
    <w:rsid w:val="006A4C8B"/>
    <w:pPr>
      <w:spacing w:after="0" w:line="240" w:lineRule="auto"/>
    </w:pPr>
    <w:rPr>
      <w:rFonts w:ascii="Times New Roman" w:eastAsia="Times New Roman" w:hAnsi="Times New Roman" w:cs="Times New Roman"/>
      <w:sz w:val="20"/>
      <w:szCs w:val="20"/>
    </w:rPr>
  </w:style>
  <w:style w:type="paragraph" w:customStyle="1" w:styleId="Style1985">
    <w:name w:val="Style1985"/>
    <w:basedOn w:val="a"/>
    <w:rsid w:val="006A4C8B"/>
    <w:pPr>
      <w:spacing w:after="0" w:line="230" w:lineRule="exact"/>
      <w:ind w:firstLine="1102"/>
    </w:pPr>
    <w:rPr>
      <w:rFonts w:ascii="Times New Roman" w:eastAsia="Times New Roman" w:hAnsi="Times New Roman" w:cs="Times New Roman"/>
      <w:sz w:val="20"/>
      <w:szCs w:val="20"/>
    </w:rPr>
  </w:style>
  <w:style w:type="paragraph" w:customStyle="1" w:styleId="Style1243">
    <w:name w:val="Style1243"/>
    <w:basedOn w:val="a"/>
    <w:rsid w:val="006A4C8B"/>
    <w:pPr>
      <w:spacing w:after="0" w:line="247" w:lineRule="exact"/>
      <w:ind w:firstLine="533"/>
      <w:jc w:val="both"/>
    </w:pPr>
    <w:rPr>
      <w:rFonts w:ascii="Times New Roman" w:eastAsia="Times New Roman" w:hAnsi="Times New Roman" w:cs="Times New Roman"/>
      <w:sz w:val="20"/>
      <w:szCs w:val="20"/>
    </w:rPr>
  </w:style>
  <w:style w:type="paragraph" w:customStyle="1" w:styleId="Style1244">
    <w:name w:val="Style1244"/>
    <w:basedOn w:val="a"/>
    <w:rsid w:val="006A4C8B"/>
    <w:pPr>
      <w:spacing w:after="0" w:line="240" w:lineRule="auto"/>
      <w:jc w:val="both"/>
    </w:pPr>
    <w:rPr>
      <w:rFonts w:ascii="Times New Roman" w:eastAsia="Times New Roman" w:hAnsi="Times New Roman" w:cs="Times New Roman"/>
      <w:sz w:val="20"/>
      <w:szCs w:val="20"/>
    </w:rPr>
  </w:style>
  <w:style w:type="paragraph" w:customStyle="1" w:styleId="Style1925">
    <w:name w:val="Style1925"/>
    <w:basedOn w:val="a"/>
    <w:rsid w:val="006A4C8B"/>
    <w:pPr>
      <w:spacing w:after="0" w:line="240" w:lineRule="auto"/>
    </w:pPr>
    <w:rPr>
      <w:rFonts w:ascii="Times New Roman" w:eastAsia="Times New Roman" w:hAnsi="Times New Roman" w:cs="Times New Roman"/>
      <w:sz w:val="20"/>
      <w:szCs w:val="20"/>
    </w:rPr>
  </w:style>
  <w:style w:type="paragraph" w:customStyle="1" w:styleId="Style2343">
    <w:name w:val="Style2343"/>
    <w:basedOn w:val="a"/>
    <w:rsid w:val="006A4C8B"/>
    <w:pPr>
      <w:spacing w:after="0" w:line="258" w:lineRule="exact"/>
      <w:jc w:val="center"/>
    </w:pPr>
    <w:rPr>
      <w:rFonts w:ascii="Times New Roman" w:eastAsia="Times New Roman" w:hAnsi="Times New Roman" w:cs="Times New Roman"/>
      <w:sz w:val="20"/>
      <w:szCs w:val="20"/>
    </w:rPr>
  </w:style>
  <w:style w:type="paragraph" w:customStyle="1" w:styleId="Style2349">
    <w:name w:val="Style2349"/>
    <w:basedOn w:val="a"/>
    <w:rsid w:val="006A4C8B"/>
    <w:pPr>
      <w:spacing w:after="0" w:line="259" w:lineRule="exact"/>
      <w:jc w:val="both"/>
    </w:pPr>
    <w:rPr>
      <w:rFonts w:ascii="Times New Roman" w:eastAsia="Times New Roman" w:hAnsi="Times New Roman" w:cs="Times New Roman"/>
      <w:sz w:val="20"/>
      <w:szCs w:val="20"/>
    </w:rPr>
  </w:style>
  <w:style w:type="paragraph" w:customStyle="1" w:styleId="Style1248">
    <w:name w:val="Style1248"/>
    <w:basedOn w:val="a"/>
    <w:rsid w:val="006A4C8B"/>
    <w:pPr>
      <w:spacing w:after="0" w:line="248" w:lineRule="exact"/>
      <w:ind w:firstLine="518"/>
    </w:pPr>
    <w:rPr>
      <w:rFonts w:ascii="Times New Roman" w:eastAsia="Times New Roman" w:hAnsi="Times New Roman" w:cs="Times New Roman"/>
      <w:sz w:val="20"/>
      <w:szCs w:val="20"/>
    </w:rPr>
  </w:style>
  <w:style w:type="paragraph" w:customStyle="1" w:styleId="Style1886">
    <w:name w:val="Style1886"/>
    <w:basedOn w:val="a"/>
    <w:rsid w:val="006A4C8B"/>
    <w:pPr>
      <w:spacing w:after="0" w:line="191" w:lineRule="exact"/>
    </w:pPr>
    <w:rPr>
      <w:rFonts w:ascii="Times New Roman" w:eastAsia="Times New Roman" w:hAnsi="Times New Roman" w:cs="Times New Roman"/>
      <w:sz w:val="20"/>
      <w:szCs w:val="20"/>
    </w:rPr>
  </w:style>
  <w:style w:type="paragraph" w:customStyle="1" w:styleId="Style1678">
    <w:name w:val="Style1678"/>
    <w:basedOn w:val="a"/>
    <w:rsid w:val="006A4C8B"/>
    <w:pPr>
      <w:spacing w:after="0" w:line="240" w:lineRule="auto"/>
    </w:pPr>
    <w:rPr>
      <w:rFonts w:ascii="Times New Roman" w:eastAsia="Times New Roman" w:hAnsi="Times New Roman" w:cs="Times New Roman"/>
      <w:sz w:val="20"/>
      <w:szCs w:val="20"/>
    </w:rPr>
  </w:style>
  <w:style w:type="paragraph" w:customStyle="1" w:styleId="Style1676">
    <w:name w:val="Style1676"/>
    <w:basedOn w:val="a"/>
    <w:rsid w:val="006A4C8B"/>
    <w:pPr>
      <w:spacing w:after="0" w:line="245" w:lineRule="exact"/>
    </w:pPr>
    <w:rPr>
      <w:rFonts w:ascii="Times New Roman" w:eastAsia="Times New Roman" w:hAnsi="Times New Roman" w:cs="Times New Roman"/>
      <w:sz w:val="20"/>
      <w:szCs w:val="20"/>
    </w:rPr>
  </w:style>
  <w:style w:type="paragraph" w:customStyle="1" w:styleId="Style2337">
    <w:name w:val="Style2337"/>
    <w:basedOn w:val="a"/>
    <w:rsid w:val="006A4C8B"/>
    <w:pPr>
      <w:spacing w:after="0" w:line="240" w:lineRule="auto"/>
    </w:pPr>
    <w:rPr>
      <w:rFonts w:ascii="Times New Roman" w:eastAsia="Times New Roman" w:hAnsi="Times New Roman" w:cs="Times New Roman"/>
      <w:sz w:val="20"/>
      <w:szCs w:val="20"/>
    </w:rPr>
  </w:style>
  <w:style w:type="paragraph" w:customStyle="1" w:styleId="Style1872">
    <w:name w:val="Style1872"/>
    <w:basedOn w:val="a"/>
    <w:rsid w:val="006A4C8B"/>
    <w:pPr>
      <w:spacing w:after="0" w:line="240" w:lineRule="auto"/>
    </w:pPr>
    <w:rPr>
      <w:rFonts w:ascii="Times New Roman" w:eastAsia="Times New Roman" w:hAnsi="Times New Roman" w:cs="Times New Roman"/>
      <w:sz w:val="20"/>
      <w:szCs w:val="20"/>
    </w:rPr>
  </w:style>
  <w:style w:type="paragraph" w:customStyle="1" w:styleId="Style1875">
    <w:name w:val="Style1875"/>
    <w:basedOn w:val="a"/>
    <w:rsid w:val="006A4C8B"/>
    <w:pPr>
      <w:spacing w:after="0" w:line="240" w:lineRule="auto"/>
      <w:jc w:val="center"/>
    </w:pPr>
    <w:rPr>
      <w:rFonts w:ascii="Times New Roman" w:eastAsia="Times New Roman" w:hAnsi="Times New Roman" w:cs="Times New Roman"/>
      <w:sz w:val="20"/>
      <w:szCs w:val="20"/>
    </w:rPr>
  </w:style>
  <w:style w:type="paragraph" w:customStyle="1" w:styleId="Style1950">
    <w:name w:val="Style1950"/>
    <w:basedOn w:val="a"/>
    <w:rsid w:val="006A4C8B"/>
    <w:pPr>
      <w:spacing w:after="0" w:line="240" w:lineRule="auto"/>
    </w:pPr>
    <w:rPr>
      <w:rFonts w:ascii="Times New Roman" w:eastAsia="Times New Roman" w:hAnsi="Times New Roman" w:cs="Times New Roman"/>
      <w:sz w:val="20"/>
      <w:szCs w:val="20"/>
    </w:rPr>
  </w:style>
  <w:style w:type="paragraph" w:customStyle="1" w:styleId="Style1286">
    <w:name w:val="Style1286"/>
    <w:basedOn w:val="a"/>
    <w:rsid w:val="006A4C8B"/>
    <w:pPr>
      <w:spacing w:after="0" w:line="317" w:lineRule="exact"/>
      <w:ind w:hanging="1534"/>
    </w:pPr>
    <w:rPr>
      <w:rFonts w:ascii="Times New Roman" w:eastAsia="Times New Roman" w:hAnsi="Times New Roman" w:cs="Times New Roman"/>
      <w:sz w:val="20"/>
      <w:szCs w:val="20"/>
    </w:rPr>
  </w:style>
  <w:style w:type="paragraph" w:customStyle="1" w:styleId="Style1853">
    <w:name w:val="Style1853"/>
    <w:basedOn w:val="a"/>
    <w:rsid w:val="006A4C8B"/>
    <w:pPr>
      <w:spacing w:after="0" w:line="240" w:lineRule="auto"/>
    </w:pPr>
    <w:rPr>
      <w:rFonts w:ascii="Times New Roman" w:eastAsia="Times New Roman" w:hAnsi="Times New Roman" w:cs="Times New Roman"/>
      <w:sz w:val="20"/>
      <w:szCs w:val="20"/>
    </w:rPr>
  </w:style>
  <w:style w:type="paragraph" w:customStyle="1" w:styleId="Style2282">
    <w:name w:val="Style2282"/>
    <w:basedOn w:val="a"/>
    <w:rsid w:val="006A4C8B"/>
    <w:pPr>
      <w:spacing w:after="0" w:line="247" w:lineRule="exact"/>
    </w:pPr>
    <w:rPr>
      <w:rFonts w:ascii="Times New Roman" w:eastAsia="Times New Roman" w:hAnsi="Times New Roman" w:cs="Times New Roman"/>
      <w:sz w:val="20"/>
      <w:szCs w:val="20"/>
    </w:rPr>
  </w:style>
  <w:style w:type="paragraph" w:customStyle="1" w:styleId="Style2125">
    <w:name w:val="Style2125"/>
    <w:basedOn w:val="a"/>
    <w:rsid w:val="006A4C8B"/>
    <w:pPr>
      <w:spacing w:after="0" w:line="202" w:lineRule="exact"/>
      <w:jc w:val="both"/>
    </w:pPr>
    <w:rPr>
      <w:rFonts w:ascii="Times New Roman" w:eastAsia="Times New Roman" w:hAnsi="Times New Roman" w:cs="Times New Roman"/>
      <w:sz w:val="20"/>
      <w:szCs w:val="20"/>
    </w:rPr>
  </w:style>
  <w:style w:type="paragraph" w:customStyle="1" w:styleId="Style1989">
    <w:name w:val="Style1989"/>
    <w:basedOn w:val="a"/>
    <w:rsid w:val="006A4C8B"/>
    <w:pPr>
      <w:spacing w:after="0" w:line="223" w:lineRule="exact"/>
      <w:ind w:firstLine="281"/>
    </w:pPr>
    <w:rPr>
      <w:rFonts w:ascii="Times New Roman" w:eastAsia="Times New Roman" w:hAnsi="Times New Roman" w:cs="Times New Roman"/>
      <w:sz w:val="20"/>
      <w:szCs w:val="20"/>
    </w:rPr>
  </w:style>
  <w:style w:type="paragraph" w:customStyle="1" w:styleId="Style1786">
    <w:name w:val="Style1786"/>
    <w:basedOn w:val="a"/>
    <w:rsid w:val="006A4C8B"/>
    <w:pPr>
      <w:spacing w:after="0" w:line="240" w:lineRule="auto"/>
    </w:pPr>
    <w:rPr>
      <w:rFonts w:ascii="Times New Roman" w:eastAsia="Times New Roman" w:hAnsi="Times New Roman" w:cs="Times New Roman"/>
      <w:sz w:val="20"/>
      <w:szCs w:val="20"/>
    </w:rPr>
  </w:style>
  <w:style w:type="paragraph" w:customStyle="1" w:styleId="Style1305">
    <w:name w:val="Style1305"/>
    <w:basedOn w:val="a"/>
    <w:rsid w:val="006A4C8B"/>
    <w:pPr>
      <w:spacing w:after="0" w:line="250" w:lineRule="exact"/>
      <w:ind w:firstLine="706"/>
    </w:pPr>
    <w:rPr>
      <w:rFonts w:ascii="Times New Roman" w:eastAsia="Times New Roman" w:hAnsi="Times New Roman" w:cs="Times New Roman"/>
      <w:sz w:val="20"/>
      <w:szCs w:val="20"/>
    </w:rPr>
  </w:style>
  <w:style w:type="paragraph" w:customStyle="1" w:styleId="Style1313">
    <w:name w:val="Style1313"/>
    <w:basedOn w:val="a"/>
    <w:rsid w:val="006A4C8B"/>
    <w:pPr>
      <w:spacing w:after="0" w:line="317" w:lineRule="exact"/>
      <w:ind w:hanging="569"/>
    </w:pPr>
    <w:rPr>
      <w:rFonts w:ascii="Times New Roman" w:eastAsia="Times New Roman" w:hAnsi="Times New Roman" w:cs="Times New Roman"/>
      <w:sz w:val="20"/>
      <w:szCs w:val="20"/>
    </w:rPr>
  </w:style>
  <w:style w:type="paragraph" w:customStyle="1" w:styleId="Style1686">
    <w:name w:val="Style1686"/>
    <w:basedOn w:val="a"/>
    <w:rsid w:val="006A4C8B"/>
    <w:pPr>
      <w:spacing w:after="0" w:line="180" w:lineRule="exact"/>
      <w:jc w:val="both"/>
    </w:pPr>
    <w:rPr>
      <w:rFonts w:ascii="Times New Roman" w:eastAsia="Times New Roman" w:hAnsi="Times New Roman" w:cs="Times New Roman"/>
      <w:sz w:val="20"/>
      <w:szCs w:val="20"/>
    </w:rPr>
  </w:style>
  <w:style w:type="paragraph" w:customStyle="1" w:styleId="Style1827">
    <w:name w:val="Style1827"/>
    <w:basedOn w:val="a"/>
    <w:rsid w:val="006A4C8B"/>
    <w:pPr>
      <w:spacing w:after="0" w:line="240" w:lineRule="auto"/>
    </w:pPr>
    <w:rPr>
      <w:rFonts w:ascii="Times New Roman" w:eastAsia="Times New Roman" w:hAnsi="Times New Roman" w:cs="Times New Roman"/>
      <w:sz w:val="20"/>
      <w:szCs w:val="20"/>
    </w:rPr>
  </w:style>
  <w:style w:type="paragraph" w:customStyle="1" w:styleId="Style1926">
    <w:name w:val="Style1926"/>
    <w:basedOn w:val="a"/>
    <w:rsid w:val="006A4C8B"/>
    <w:pPr>
      <w:spacing w:after="0" w:line="240" w:lineRule="auto"/>
    </w:pPr>
    <w:rPr>
      <w:rFonts w:ascii="Times New Roman" w:eastAsia="Times New Roman" w:hAnsi="Times New Roman" w:cs="Times New Roman"/>
      <w:sz w:val="20"/>
      <w:szCs w:val="20"/>
    </w:rPr>
  </w:style>
  <w:style w:type="paragraph" w:customStyle="1" w:styleId="Style1332">
    <w:name w:val="Style1332"/>
    <w:basedOn w:val="a"/>
    <w:rsid w:val="006A4C8B"/>
    <w:pPr>
      <w:spacing w:after="0" w:line="240" w:lineRule="auto"/>
    </w:pPr>
    <w:rPr>
      <w:rFonts w:ascii="Times New Roman" w:eastAsia="Times New Roman" w:hAnsi="Times New Roman" w:cs="Times New Roman"/>
      <w:sz w:val="20"/>
      <w:szCs w:val="20"/>
    </w:rPr>
  </w:style>
  <w:style w:type="paragraph" w:customStyle="1" w:styleId="Style1358">
    <w:name w:val="Style1358"/>
    <w:basedOn w:val="a"/>
    <w:rsid w:val="006A4C8B"/>
    <w:pPr>
      <w:spacing w:after="0" w:line="240" w:lineRule="auto"/>
    </w:pPr>
    <w:rPr>
      <w:rFonts w:ascii="Times New Roman" w:eastAsia="Times New Roman" w:hAnsi="Times New Roman" w:cs="Times New Roman"/>
      <w:sz w:val="20"/>
      <w:szCs w:val="20"/>
    </w:rPr>
  </w:style>
  <w:style w:type="paragraph" w:customStyle="1" w:styleId="Style1816">
    <w:name w:val="Style1816"/>
    <w:basedOn w:val="a"/>
    <w:rsid w:val="006A4C8B"/>
    <w:pPr>
      <w:spacing w:after="0" w:line="240" w:lineRule="auto"/>
    </w:pPr>
    <w:rPr>
      <w:rFonts w:ascii="Times New Roman" w:eastAsia="Times New Roman" w:hAnsi="Times New Roman" w:cs="Times New Roman"/>
      <w:sz w:val="20"/>
      <w:szCs w:val="20"/>
    </w:rPr>
  </w:style>
  <w:style w:type="paragraph" w:customStyle="1" w:styleId="Style1973">
    <w:name w:val="Style1973"/>
    <w:basedOn w:val="a"/>
    <w:rsid w:val="006A4C8B"/>
    <w:pPr>
      <w:spacing w:after="0" w:line="240" w:lineRule="auto"/>
    </w:pPr>
    <w:rPr>
      <w:rFonts w:ascii="Times New Roman" w:eastAsia="Times New Roman" w:hAnsi="Times New Roman" w:cs="Times New Roman"/>
      <w:sz w:val="20"/>
      <w:szCs w:val="20"/>
    </w:rPr>
  </w:style>
  <w:style w:type="paragraph" w:customStyle="1" w:styleId="Style1699">
    <w:name w:val="Style1699"/>
    <w:basedOn w:val="a"/>
    <w:rsid w:val="006A4C8B"/>
    <w:pPr>
      <w:spacing w:after="0" w:line="216" w:lineRule="exact"/>
      <w:jc w:val="both"/>
    </w:pPr>
    <w:rPr>
      <w:rFonts w:ascii="Times New Roman" w:eastAsia="Times New Roman" w:hAnsi="Times New Roman" w:cs="Times New Roman"/>
      <w:sz w:val="20"/>
      <w:szCs w:val="20"/>
    </w:rPr>
  </w:style>
  <w:style w:type="paragraph" w:customStyle="1" w:styleId="Style1817">
    <w:name w:val="Style1817"/>
    <w:basedOn w:val="a"/>
    <w:rsid w:val="006A4C8B"/>
    <w:pPr>
      <w:spacing w:after="0" w:line="240" w:lineRule="auto"/>
    </w:pPr>
    <w:rPr>
      <w:rFonts w:ascii="Times New Roman" w:eastAsia="Times New Roman" w:hAnsi="Times New Roman" w:cs="Times New Roman"/>
      <w:sz w:val="20"/>
      <w:szCs w:val="20"/>
    </w:rPr>
  </w:style>
  <w:style w:type="paragraph" w:customStyle="1" w:styleId="Style1702">
    <w:name w:val="Style1702"/>
    <w:basedOn w:val="a"/>
    <w:rsid w:val="006A4C8B"/>
    <w:pPr>
      <w:spacing w:after="0" w:line="187" w:lineRule="exact"/>
    </w:pPr>
    <w:rPr>
      <w:rFonts w:ascii="Times New Roman" w:eastAsia="Times New Roman" w:hAnsi="Times New Roman" w:cs="Times New Roman"/>
      <w:sz w:val="20"/>
      <w:szCs w:val="20"/>
    </w:rPr>
  </w:style>
  <w:style w:type="paragraph" w:customStyle="1" w:styleId="Style2358">
    <w:name w:val="Style2358"/>
    <w:basedOn w:val="a"/>
    <w:rsid w:val="006A4C8B"/>
    <w:pPr>
      <w:spacing w:after="0" w:line="240" w:lineRule="auto"/>
    </w:pPr>
    <w:rPr>
      <w:rFonts w:ascii="Times New Roman" w:eastAsia="Times New Roman" w:hAnsi="Times New Roman" w:cs="Times New Roman"/>
      <w:sz w:val="20"/>
      <w:szCs w:val="20"/>
    </w:rPr>
  </w:style>
  <w:style w:type="paragraph" w:customStyle="1" w:styleId="Style2453">
    <w:name w:val="Style2453"/>
    <w:basedOn w:val="a"/>
    <w:rsid w:val="006A4C8B"/>
    <w:pPr>
      <w:spacing w:after="0" w:line="240" w:lineRule="auto"/>
    </w:pPr>
    <w:rPr>
      <w:rFonts w:ascii="Times New Roman" w:eastAsia="Times New Roman" w:hAnsi="Times New Roman" w:cs="Times New Roman"/>
      <w:sz w:val="20"/>
      <w:szCs w:val="20"/>
    </w:rPr>
  </w:style>
  <w:style w:type="paragraph" w:customStyle="1" w:styleId="Style1737">
    <w:name w:val="Style1737"/>
    <w:basedOn w:val="a"/>
    <w:rsid w:val="006A4C8B"/>
    <w:pPr>
      <w:spacing w:after="0" w:line="240" w:lineRule="auto"/>
      <w:jc w:val="both"/>
    </w:pPr>
    <w:rPr>
      <w:rFonts w:ascii="Times New Roman" w:eastAsia="Times New Roman" w:hAnsi="Times New Roman" w:cs="Times New Roman"/>
      <w:sz w:val="20"/>
      <w:szCs w:val="20"/>
    </w:rPr>
  </w:style>
  <w:style w:type="paragraph" w:customStyle="1" w:styleId="Style1818">
    <w:name w:val="Style1818"/>
    <w:basedOn w:val="a"/>
    <w:rsid w:val="006A4C8B"/>
    <w:pPr>
      <w:spacing w:after="0" w:line="240" w:lineRule="auto"/>
    </w:pPr>
    <w:rPr>
      <w:rFonts w:ascii="Times New Roman" w:eastAsia="Times New Roman" w:hAnsi="Times New Roman" w:cs="Times New Roman"/>
      <w:sz w:val="20"/>
      <w:szCs w:val="20"/>
    </w:rPr>
  </w:style>
  <w:style w:type="paragraph" w:customStyle="1" w:styleId="Style1819">
    <w:name w:val="Style1819"/>
    <w:basedOn w:val="a"/>
    <w:rsid w:val="006A4C8B"/>
    <w:pPr>
      <w:spacing w:after="0" w:line="504" w:lineRule="exact"/>
    </w:pPr>
    <w:rPr>
      <w:rFonts w:ascii="Times New Roman" w:eastAsia="Times New Roman" w:hAnsi="Times New Roman" w:cs="Times New Roman"/>
      <w:sz w:val="20"/>
      <w:szCs w:val="20"/>
    </w:rPr>
  </w:style>
  <w:style w:type="paragraph" w:customStyle="1" w:styleId="Style1722">
    <w:name w:val="Style1722"/>
    <w:basedOn w:val="a"/>
    <w:rsid w:val="006A4C8B"/>
    <w:pPr>
      <w:spacing w:after="0" w:line="240" w:lineRule="auto"/>
    </w:pPr>
    <w:rPr>
      <w:rFonts w:ascii="Times New Roman" w:eastAsia="Times New Roman" w:hAnsi="Times New Roman" w:cs="Times New Roman"/>
      <w:sz w:val="20"/>
      <w:szCs w:val="20"/>
    </w:rPr>
  </w:style>
  <w:style w:type="paragraph" w:customStyle="1" w:styleId="Style1794">
    <w:name w:val="Style1794"/>
    <w:basedOn w:val="a"/>
    <w:rsid w:val="006A4C8B"/>
    <w:pPr>
      <w:spacing w:after="0" w:line="240" w:lineRule="auto"/>
    </w:pPr>
    <w:rPr>
      <w:rFonts w:ascii="Times New Roman" w:eastAsia="Times New Roman" w:hAnsi="Times New Roman" w:cs="Times New Roman"/>
      <w:sz w:val="20"/>
      <w:szCs w:val="20"/>
    </w:rPr>
  </w:style>
  <w:style w:type="paragraph" w:customStyle="1" w:styleId="Style1936">
    <w:name w:val="Style1936"/>
    <w:basedOn w:val="a"/>
    <w:rsid w:val="006A4C8B"/>
    <w:pPr>
      <w:spacing w:after="0" w:line="240" w:lineRule="auto"/>
    </w:pPr>
    <w:rPr>
      <w:rFonts w:ascii="Times New Roman" w:eastAsia="Times New Roman" w:hAnsi="Times New Roman" w:cs="Times New Roman"/>
      <w:sz w:val="20"/>
      <w:szCs w:val="20"/>
    </w:rPr>
  </w:style>
  <w:style w:type="paragraph" w:customStyle="1" w:styleId="Style2281">
    <w:name w:val="Style2281"/>
    <w:basedOn w:val="a"/>
    <w:rsid w:val="006A4C8B"/>
    <w:pPr>
      <w:spacing w:after="0" w:line="240" w:lineRule="auto"/>
    </w:pPr>
    <w:rPr>
      <w:rFonts w:ascii="Times New Roman" w:eastAsia="Times New Roman" w:hAnsi="Times New Roman" w:cs="Times New Roman"/>
      <w:sz w:val="20"/>
      <w:szCs w:val="20"/>
    </w:rPr>
  </w:style>
  <w:style w:type="paragraph" w:customStyle="1" w:styleId="Style1706">
    <w:name w:val="Style1706"/>
    <w:basedOn w:val="a"/>
    <w:rsid w:val="006A4C8B"/>
    <w:pPr>
      <w:spacing w:after="0" w:line="475" w:lineRule="exact"/>
      <w:jc w:val="both"/>
    </w:pPr>
    <w:rPr>
      <w:rFonts w:ascii="Times New Roman" w:eastAsia="Times New Roman" w:hAnsi="Times New Roman" w:cs="Times New Roman"/>
      <w:sz w:val="20"/>
      <w:szCs w:val="20"/>
    </w:rPr>
  </w:style>
  <w:style w:type="paragraph" w:customStyle="1" w:styleId="Style1947">
    <w:name w:val="Style1947"/>
    <w:basedOn w:val="a"/>
    <w:rsid w:val="006A4C8B"/>
    <w:pPr>
      <w:spacing w:after="0" w:line="232" w:lineRule="exact"/>
    </w:pPr>
    <w:rPr>
      <w:rFonts w:ascii="Times New Roman" w:eastAsia="Times New Roman" w:hAnsi="Times New Roman" w:cs="Times New Roman"/>
      <w:sz w:val="20"/>
      <w:szCs w:val="20"/>
    </w:rPr>
  </w:style>
  <w:style w:type="paragraph" w:customStyle="1" w:styleId="Style2418">
    <w:name w:val="Style2418"/>
    <w:basedOn w:val="a"/>
    <w:rsid w:val="006A4C8B"/>
    <w:pPr>
      <w:spacing w:after="0" w:line="226" w:lineRule="exact"/>
      <w:ind w:firstLine="278"/>
    </w:pPr>
    <w:rPr>
      <w:rFonts w:ascii="Times New Roman" w:eastAsia="Times New Roman" w:hAnsi="Times New Roman" w:cs="Times New Roman"/>
      <w:sz w:val="20"/>
      <w:szCs w:val="20"/>
    </w:rPr>
  </w:style>
  <w:style w:type="paragraph" w:customStyle="1" w:styleId="Style1734">
    <w:name w:val="Style1734"/>
    <w:basedOn w:val="a"/>
    <w:rsid w:val="006A4C8B"/>
    <w:pPr>
      <w:spacing w:after="0" w:line="240" w:lineRule="auto"/>
    </w:pPr>
    <w:rPr>
      <w:rFonts w:ascii="Times New Roman" w:eastAsia="Times New Roman" w:hAnsi="Times New Roman" w:cs="Times New Roman"/>
      <w:sz w:val="20"/>
      <w:szCs w:val="20"/>
    </w:rPr>
  </w:style>
  <w:style w:type="paragraph" w:customStyle="1" w:styleId="Style2357">
    <w:name w:val="Style2357"/>
    <w:basedOn w:val="a"/>
    <w:rsid w:val="006A4C8B"/>
    <w:pPr>
      <w:spacing w:after="0" w:line="260" w:lineRule="exact"/>
    </w:pPr>
    <w:rPr>
      <w:rFonts w:ascii="Times New Roman" w:eastAsia="Times New Roman" w:hAnsi="Times New Roman" w:cs="Times New Roman"/>
      <w:sz w:val="20"/>
      <w:szCs w:val="20"/>
    </w:rPr>
  </w:style>
  <w:style w:type="paragraph" w:customStyle="1" w:styleId="Style1820">
    <w:name w:val="Style1820"/>
    <w:basedOn w:val="a"/>
    <w:rsid w:val="006A4C8B"/>
    <w:pPr>
      <w:spacing w:after="0" w:line="240" w:lineRule="auto"/>
    </w:pPr>
    <w:rPr>
      <w:rFonts w:ascii="Times New Roman" w:eastAsia="Times New Roman" w:hAnsi="Times New Roman" w:cs="Times New Roman"/>
      <w:sz w:val="20"/>
      <w:szCs w:val="20"/>
    </w:rPr>
  </w:style>
  <w:style w:type="paragraph" w:customStyle="1" w:styleId="Style1851">
    <w:name w:val="Style1851"/>
    <w:basedOn w:val="a"/>
    <w:rsid w:val="006A4C8B"/>
    <w:pPr>
      <w:spacing w:after="0" w:line="240" w:lineRule="auto"/>
    </w:pPr>
    <w:rPr>
      <w:rFonts w:ascii="Times New Roman" w:eastAsia="Times New Roman" w:hAnsi="Times New Roman" w:cs="Times New Roman"/>
      <w:sz w:val="20"/>
      <w:szCs w:val="20"/>
    </w:rPr>
  </w:style>
  <w:style w:type="paragraph" w:customStyle="1" w:styleId="Style1821">
    <w:name w:val="Style1821"/>
    <w:basedOn w:val="a"/>
    <w:rsid w:val="006A4C8B"/>
    <w:pPr>
      <w:spacing w:after="0" w:line="240" w:lineRule="auto"/>
    </w:pPr>
    <w:rPr>
      <w:rFonts w:ascii="Times New Roman" w:eastAsia="Times New Roman" w:hAnsi="Times New Roman" w:cs="Times New Roman"/>
      <w:sz w:val="20"/>
      <w:szCs w:val="20"/>
    </w:rPr>
  </w:style>
  <w:style w:type="paragraph" w:customStyle="1" w:styleId="Style1987">
    <w:name w:val="Style1987"/>
    <w:basedOn w:val="a"/>
    <w:rsid w:val="006A4C8B"/>
    <w:pPr>
      <w:spacing w:after="0" w:line="223" w:lineRule="exact"/>
      <w:jc w:val="both"/>
    </w:pPr>
    <w:rPr>
      <w:rFonts w:ascii="Times New Roman" w:eastAsia="Times New Roman" w:hAnsi="Times New Roman" w:cs="Times New Roman"/>
      <w:sz w:val="20"/>
      <w:szCs w:val="20"/>
    </w:rPr>
  </w:style>
  <w:style w:type="paragraph" w:customStyle="1" w:styleId="Style1765">
    <w:name w:val="Style1765"/>
    <w:basedOn w:val="a"/>
    <w:rsid w:val="006A4C8B"/>
    <w:pPr>
      <w:spacing w:after="0" w:line="240" w:lineRule="auto"/>
    </w:pPr>
    <w:rPr>
      <w:rFonts w:ascii="Times New Roman" w:eastAsia="Times New Roman" w:hAnsi="Times New Roman" w:cs="Times New Roman"/>
      <w:sz w:val="20"/>
      <w:szCs w:val="20"/>
    </w:rPr>
  </w:style>
  <w:style w:type="paragraph" w:customStyle="1" w:styleId="Style1674">
    <w:name w:val="Style1674"/>
    <w:basedOn w:val="a"/>
    <w:rsid w:val="006A4C8B"/>
    <w:pPr>
      <w:spacing w:after="0" w:line="367" w:lineRule="exact"/>
    </w:pPr>
    <w:rPr>
      <w:rFonts w:ascii="Times New Roman" w:eastAsia="Times New Roman" w:hAnsi="Times New Roman" w:cs="Times New Roman"/>
      <w:sz w:val="20"/>
      <w:szCs w:val="20"/>
    </w:rPr>
  </w:style>
  <w:style w:type="paragraph" w:customStyle="1" w:styleId="Style1618">
    <w:name w:val="Style1618"/>
    <w:basedOn w:val="a"/>
    <w:rsid w:val="006A4C8B"/>
    <w:pPr>
      <w:spacing w:after="0" w:line="240" w:lineRule="auto"/>
    </w:pPr>
    <w:rPr>
      <w:rFonts w:ascii="Times New Roman" w:eastAsia="Times New Roman" w:hAnsi="Times New Roman" w:cs="Times New Roman"/>
      <w:sz w:val="20"/>
      <w:szCs w:val="20"/>
    </w:rPr>
  </w:style>
  <w:style w:type="paragraph" w:customStyle="1" w:styleId="Style1846">
    <w:name w:val="Style1846"/>
    <w:basedOn w:val="a"/>
    <w:rsid w:val="006A4C8B"/>
    <w:pPr>
      <w:spacing w:after="0" w:line="240" w:lineRule="auto"/>
    </w:pPr>
    <w:rPr>
      <w:rFonts w:ascii="Times New Roman" w:eastAsia="Times New Roman" w:hAnsi="Times New Roman" w:cs="Times New Roman"/>
      <w:sz w:val="20"/>
      <w:szCs w:val="20"/>
    </w:rPr>
  </w:style>
  <w:style w:type="paragraph" w:customStyle="1" w:styleId="Style1928">
    <w:name w:val="Style1928"/>
    <w:basedOn w:val="a"/>
    <w:rsid w:val="006A4C8B"/>
    <w:pPr>
      <w:spacing w:after="0" w:line="497" w:lineRule="exact"/>
      <w:jc w:val="both"/>
    </w:pPr>
    <w:rPr>
      <w:rFonts w:ascii="Times New Roman" w:eastAsia="Times New Roman" w:hAnsi="Times New Roman" w:cs="Times New Roman"/>
      <w:sz w:val="20"/>
      <w:szCs w:val="20"/>
    </w:rPr>
  </w:style>
  <w:style w:type="paragraph" w:customStyle="1" w:styleId="Style1929">
    <w:name w:val="Style1929"/>
    <w:basedOn w:val="a"/>
    <w:rsid w:val="006A4C8B"/>
    <w:pPr>
      <w:spacing w:after="0" w:line="240" w:lineRule="auto"/>
    </w:pPr>
    <w:rPr>
      <w:rFonts w:ascii="Times New Roman" w:eastAsia="Times New Roman" w:hAnsi="Times New Roman" w:cs="Times New Roman"/>
      <w:sz w:val="20"/>
      <w:szCs w:val="20"/>
    </w:rPr>
  </w:style>
  <w:style w:type="paragraph" w:customStyle="1" w:styleId="Style1932">
    <w:name w:val="Style1932"/>
    <w:basedOn w:val="a"/>
    <w:rsid w:val="006A4C8B"/>
    <w:pPr>
      <w:spacing w:after="0" w:line="240" w:lineRule="auto"/>
    </w:pPr>
    <w:rPr>
      <w:rFonts w:ascii="Times New Roman" w:eastAsia="Times New Roman" w:hAnsi="Times New Roman" w:cs="Times New Roman"/>
      <w:sz w:val="20"/>
      <w:szCs w:val="20"/>
    </w:rPr>
  </w:style>
  <w:style w:type="paragraph" w:customStyle="1" w:styleId="Style1792">
    <w:name w:val="Style1792"/>
    <w:basedOn w:val="a"/>
    <w:rsid w:val="006A4C8B"/>
    <w:pPr>
      <w:spacing w:after="0" w:line="240" w:lineRule="auto"/>
    </w:pPr>
    <w:rPr>
      <w:rFonts w:ascii="Times New Roman" w:eastAsia="Times New Roman" w:hAnsi="Times New Roman" w:cs="Times New Roman"/>
      <w:sz w:val="20"/>
      <w:szCs w:val="20"/>
    </w:rPr>
  </w:style>
  <w:style w:type="paragraph" w:customStyle="1" w:styleId="Style2196">
    <w:name w:val="Style2196"/>
    <w:basedOn w:val="a"/>
    <w:rsid w:val="006A4C8B"/>
    <w:pPr>
      <w:spacing w:after="0" w:line="240" w:lineRule="auto"/>
    </w:pPr>
    <w:rPr>
      <w:rFonts w:ascii="Times New Roman" w:eastAsia="Times New Roman" w:hAnsi="Times New Roman" w:cs="Times New Roman"/>
      <w:sz w:val="20"/>
      <w:szCs w:val="20"/>
    </w:rPr>
  </w:style>
  <w:style w:type="paragraph" w:customStyle="1" w:styleId="Style2327">
    <w:name w:val="Style2327"/>
    <w:basedOn w:val="a"/>
    <w:rsid w:val="006A4C8B"/>
    <w:pPr>
      <w:spacing w:after="0" w:line="240" w:lineRule="auto"/>
    </w:pPr>
    <w:rPr>
      <w:rFonts w:ascii="Times New Roman" w:eastAsia="Times New Roman" w:hAnsi="Times New Roman" w:cs="Times New Roman"/>
      <w:sz w:val="20"/>
      <w:szCs w:val="20"/>
    </w:rPr>
  </w:style>
  <w:style w:type="paragraph" w:customStyle="1" w:styleId="Style2321">
    <w:name w:val="Style2321"/>
    <w:basedOn w:val="a"/>
    <w:rsid w:val="006A4C8B"/>
    <w:pPr>
      <w:spacing w:after="0" w:line="240" w:lineRule="auto"/>
    </w:pPr>
    <w:rPr>
      <w:rFonts w:ascii="Times New Roman" w:eastAsia="Times New Roman" w:hAnsi="Times New Roman" w:cs="Times New Roman"/>
      <w:sz w:val="20"/>
      <w:szCs w:val="20"/>
    </w:rPr>
  </w:style>
  <w:style w:type="paragraph" w:customStyle="1" w:styleId="Style1969">
    <w:name w:val="Style1969"/>
    <w:basedOn w:val="a"/>
    <w:rsid w:val="006A4C8B"/>
    <w:pPr>
      <w:spacing w:after="0" w:line="468" w:lineRule="exact"/>
    </w:pPr>
    <w:rPr>
      <w:rFonts w:ascii="Times New Roman" w:eastAsia="Times New Roman" w:hAnsi="Times New Roman" w:cs="Times New Roman"/>
      <w:sz w:val="20"/>
      <w:szCs w:val="20"/>
    </w:rPr>
  </w:style>
  <w:style w:type="paragraph" w:customStyle="1" w:styleId="Style1930">
    <w:name w:val="Style1930"/>
    <w:basedOn w:val="a"/>
    <w:rsid w:val="006A4C8B"/>
    <w:pPr>
      <w:spacing w:after="0" w:line="240" w:lineRule="auto"/>
    </w:pPr>
    <w:rPr>
      <w:rFonts w:ascii="Times New Roman" w:eastAsia="Times New Roman" w:hAnsi="Times New Roman" w:cs="Times New Roman"/>
      <w:sz w:val="20"/>
      <w:szCs w:val="20"/>
    </w:rPr>
  </w:style>
  <w:style w:type="character" w:customStyle="1" w:styleId="CharStyle256">
    <w:name w:val="CharStyle256"/>
    <w:basedOn w:val="a0"/>
    <w:rsid w:val="006A4C8B"/>
    <w:rPr>
      <w:rFonts w:ascii="Times New Roman" w:eastAsia="Times New Roman" w:hAnsi="Times New Roman" w:cs="Times New Roman"/>
      <w:b w:val="0"/>
      <w:bCs w:val="0"/>
      <w:i w:val="0"/>
      <w:iCs w:val="0"/>
      <w:smallCaps w:val="0"/>
      <w:sz w:val="24"/>
      <w:szCs w:val="24"/>
    </w:rPr>
  </w:style>
  <w:style w:type="character" w:customStyle="1" w:styleId="CharStyle260">
    <w:name w:val="CharStyle260"/>
    <w:basedOn w:val="a0"/>
    <w:rsid w:val="006A4C8B"/>
    <w:rPr>
      <w:rFonts w:ascii="Times New Roman" w:eastAsia="Times New Roman" w:hAnsi="Times New Roman" w:cs="Times New Roman"/>
      <w:b/>
      <w:bCs/>
      <w:i w:val="0"/>
      <w:iCs w:val="0"/>
      <w:smallCaps w:val="0"/>
      <w:sz w:val="24"/>
      <w:szCs w:val="24"/>
    </w:rPr>
  </w:style>
  <w:style w:type="character" w:customStyle="1" w:styleId="CharStyle261">
    <w:name w:val="CharStyle261"/>
    <w:basedOn w:val="a0"/>
    <w:rsid w:val="006A4C8B"/>
    <w:rPr>
      <w:rFonts w:ascii="Times New Roman" w:eastAsia="Times New Roman" w:hAnsi="Times New Roman" w:cs="Times New Roman"/>
      <w:b/>
      <w:bCs/>
      <w:i w:val="0"/>
      <w:iCs w:val="0"/>
      <w:smallCaps w:val="0"/>
      <w:sz w:val="28"/>
      <w:szCs w:val="28"/>
    </w:rPr>
  </w:style>
  <w:style w:type="character" w:customStyle="1" w:styleId="CharStyle264">
    <w:name w:val="CharStyle264"/>
    <w:basedOn w:val="a0"/>
    <w:rsid w:val="006A4C8B"/>
    <w:rPr>
      <w:rFonts w:ascii="Times New Roman" w:eastAsia="Times New Roman" w:hAnsi="Times New Roman" w:cs="Times New Roman"/>
      <w:b w:val="0"/>
      <w:bCs w:val="0"/>
      <w:i w:val="0"/>
      <w:iCs w:val="0"/>
      <w:smallCaps w:val="0"/>
      <w:sz w:val="18"/>
      <w:szCs w:val="18"/>
    </w:rPr>
  </w:style>
  <w:style w:type="character" w:customStyle="1" w:styleId="CharStyle303">
    <w:name w:val="CharStyle303"/>
    <w:basedOn w:val="a0"/>
    <w:rsid w:val="006A4C8B"/>
    <w:rPr>
      <w:rFonts w:ascii="Trebuchet MS" w:eastAsia="Trebuchet MS" w:hAnsi="Trebuchet MS" w:cs="Trebuchet MS"/>
      <w:b/>
      <w:bCs/>
      <w:i w:val="0"/>
      <w:iCs w:val="0"/>
      <w:smallCaps/>
      <w:sz w:val="16"/>
      <w:szCs w:val="16"/>
    </w:rPr>
  </w:style>
  <w:style w:type="character" w:customStyle="1" w:styleId="CharStyle304">
    <w:name w:val="CharStyle304"/>
    <w:basedOn w:val="a0"/>
    <w:rsid w:val="006A4C8B"/>
    <w:rPr>
      <w:rFonts w:ascii="Times New Roman" w:eastAsia="Times New Roman" w:hAnsi="Times New Roman" w:cs="Times New Roman"/>
      <w:b w:val="0"/>
      <w:bCs w:val="0"/>
      <w:i w:val="0"/>
      <w:iCs w:val="0"/>
      <w:smallCaps w:val="0"/>
      <w:spacing w:val="-10"/>
      <w:sz w:val="16"/>
      <w:szCs w:val="16"/>
    </w:rPr>
  </w:style>
  <w:style w:type="character" w:customStyle="1" w:styleId="CharStyle308">
    <w:name w:val="CharStyle308"/>
    <w:basedOn w:val="a0"/>
    <w:rsid w:val="006A4C8B"/>
    <w:rPr>
      <w:rFonts w:ascii="Times New Roman" w:eastAsia="Times New Roman" w:hAnsi="Times New Roman" w:cs="Times New Roman"/>
      <w:b w:val="0"/>
      <w:bCs w:val="0"/>
      <w:i w:val="0"/>
      <w:iCs w:val="0"/>
      <w:smallCaps/>
      <w:sz w:val="16"/>
      <w:szCs w:val="16"/>
    </w:rPr>
  </w:style>
  <w:style w:type="character" w:customStyle="1" w:styleId="CharStyle310">
    <w:name w:val="CharStyle310"/>
    <w:basedOn w:val="a0"/>
    <w:rsid w:val="006A4C8B"/>
    <w:rPr>
      <w:rFonts w:ascii="Times New Roman" w:eastAsia="Times New Roman" w:hAnsi="Times New Roman" w:cs="Times New Roman"/>
      <w:b/>
      <w:bCs/>
      <w:i w:val="0"/>
      <w:iCs w:val="0"/>
      <w:smallCaps w:val="0"/>
      <w:sz w:val="18"/>
      <w:szCs w:val="18"/>
    </w:rPr>
  </w:style>
  <w:style w:type="character" w:customStyle="1" w:styleId="CharStyle367">
    <w:name w:val="CharStyle367"/>
    <w:basedOn w:val="a0"/>
    <w:rsid w:val="006A4C8B"/>
    <w:rPr>
      <w:rFonts w:ascii="Times New Roman" w:eastAsia="Times New Roman" w:hAnsi="Times New Roman" w:cs="Times New Roman"/>
      <w:b w:val="0"/>
      <w:bCs w:val="0"/>
      <w:i w:val="0"/>
      <w:iCs w:val="0"/>
      <w:smallCaps w:val="0"/>
      <w:spacing w:val="50"/>
      <w:sz w:val="48"/>
      <w:szCs w:val="48"/>
    </w:rPr>
  </w:style>
  <w:style w:type="character" w:customStyle="1" w:styleId="CharStyle376">
    <w:name w:val="CharStyle376"/>
    <w:basedOn w:val="a0"/>
    <w:rsid w:val="006A4C8B"/>
    <w:rPr>
      <w:rFonts w:ascii="Times New Roman" w:eastAsia="Times New Roman" w:hAnsi="Times New Roman" w:cs="Times New Roman"/>
      <w:b w:val="0"/>
      <w:bCs w:val="0"/>
      <w:i w:val="0"/>
      <w:iCs w:val="0"/>
      <w:smallCaps w:val="0"/>
      <w:sz w:val="52"/>
      <w:szCs w:val="52"/>
    </w:rPr>
  </w:style>
  <w:style w:type="character" w:customStyle="1" w:styleId="CharStyle378">
    <w:name w:val="CharStyle378"/>
    <w:basedOn w:val="a0"/>
    <w:rsid w:val="006A4C8B"/>
    <w:rPr>
      <w:rFonts w:ascii="Times New Roman" w:eastAsia="Times New Roman" w:hAnsi="Times New Roman" w:cs="Times New Roman"/>
      <w:b w:val="0"/>
      <w:bCs w:val="0"/>
      <w:i w:val="0"/>
      <w:iCs w:val="0"/>
      <w:smallCaps w:val="0"/>
      <w:sz w:val="8"/>
      <w:szCs w:val="8"/>
    </w:rPr>
  </w:style>
  <w:style w:type="character" w:customStyle="1" w:styleId="CharStyle388">
    <w:name w:val="CharStyle388"/>
    <w:basedOn w:val="a0"/>
    <w:rsid w:val="006A4C8B"/>
    <w:rPr>
      <w:rFonts w:ascii="Times New Roman" w:eastAsia="Times New Roman" w:hAnsi="Times New Roman" w:cs="Times New Roman"/>
      <w:b w:val="0"/>
      <w:bCs w:val="0"/>
      <w:i w:val="0"/>
      <w:iCs w:val="0"/>
      <w:smallCaps w:val="0"/>
      <w:sz w:val="48"/>
      <w:szCs w:val="48"/>
    </w:rPr>
  </w:style>
  <w:style w:type="character" w:customStyle="1" w:styleId="CharStyle392">
    <w:name w:val="CharStyle392"/>
    <w:basedOn w:val="a0"/>
    <w:rsid w:val="006A4C8B"/>
    <w:rPr>
      <w:rFonts w:ascii="Trebuchet MS" w:eastAsia="Trebuchet MS" w:hAnsi="Trebuchet MS" w:cs="Trebuchet MS"/>
      <w:b/>
      <w:bCs/>
      <w:i w:val="0"/>
      <w:iCs w:val="0"/>
      <w:smallCaps/>
      <w:sz w:val="10"/>
      <w:szCs w:val="10"/>
    </w:rPr>
  </w:style>
  <w:style w:type="character" w:customStyle="1" w:styleId="CharStyle394">
    <w:name w:val="CharStyle394"/>
    <w:basedOn w:val="a0"/>
    <w:rsid w:val="006A4C8B"/>
    <w:rPr>
      <w:rFonts w:ascii="Trebuchet MS" w:eastAsia="Trebuchet MS" w:hAnsi="Trebuchet MS" w:cs="Trebuchet MS"/>
      <w:b w:val="0"/>
      <w:bCs w:val="0"/>
      <w:i w:val="0"/>
      <w:iCs w:val="0"/>
      <w:smallCaps w:val="0"/>
      <w:spacing w:val="-10"/>
      <w:sz w:val="60"/>
      <w:szCs w:val="60"/>
    </w:rPr>
  </w:style>
  <w:style w:type="character" w:customStyle="1" w:styleId="CharStyle395">
    <w:name w:val="CharStyle395"/>
    <w:basedOn w:val="a0"/>
    <w:rsid w:val="006A4C8B"/>
    <w:rPr>
      <w:rFonts w:ascii="Times New Roman" w:eastAsia="Times New Roman" w:hAnsi="Times New Roman" w:cs="Times New Roman"/>
      <w:b w:val="0"/>
      <w:bCs w:val="0"/>
      <w:i w:val="0"/>
      <w:iCs w:val="0"/>
      <w:smallCaps w:val="0"/>
      <w:spacing w:val="60"/>
      <w:sz w:val="42"/>
      <w:szCs w:val="42"/>
    </w:rPr>
  </w:style>
  <w:style w:type="character" w:customStyle="1" w:styleId="CharStyle397">
    <w:name w:val="CharStyle397"/>
    <w:basedOn w:val="a0"/>
    <w:rsid w:val="006A4C8B"/>
    <w:rPr>
      <w:rFonts w:ascii="Trebuchet MS" w:eastAsia="Trebuchet MS" w:hAnsi="Trebuchet MS" w:cs="Trebuchet MS"/>
      <w:b w:val="0"/>
      <w:bCs w:val="0"/>
      <w:i w:val="0"/>
      <w:iCs w:val="0"/>
      <w:smallCaps w:val="0"/>
      <w:sz w:val="60"/>
      <w:szCs w:val="60"/>
    </w:rPr>
  </w:style>
  <w:style w:type="character" w:customStyle="1" w:styleId="CharStyle402">
    <w:name w:val="CharStyle402"/>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3">
    <w:name w:val="CharStyle403"/>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4">
    <w:name w:val="CharStyle404"/>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7">
    <w:name w:val="CharStyle407"/>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8">
    <w:name w:val="CharStyle408"/>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11">
    <w:name w:val="CharStyle411"/>
    <w:basedOn w:val="a0"/>
    <w:rsid w:val="006A4C8B"/>
    <w:rPr>
      <w:rFonts w:ascii="Times New Roman" w:eastAsia="Times New Roman" w:hAnsi="Times New Roman" w:cs="Times New Roman"/>
      <w:b w:val="0"/>
      <w:bCs w:val="0"/>
      <w:i w:val="0"/>
      <w:iCs w:val="0"/>
      <w:smallCaps w:val="0"/>
      <w:spacing w:val="40"/>
      <w:sz w:val="50"/>
      <w:szCs w:val="50"/>
    </w:rPr>
  </w:style>
  <w:style w:type="character" w:customStyle="1" w:styleId="CharStyle414">
    <w:name w:val="CharStyle414"/>
    <w:basedOn w:val="a0"/>
    <w:rsid w:val="006A4C8B"/>
    <w:rPr>
      <w:rFonts w:ascii="Times New Roman" w:eastAsia="Times New Roman" w:hAnsi="Times New Roman" w:cs="Times New Roman"/>
      <w:b/>
      <w:bCs/>
      <w:i w:val="0"/>
      <w:iCs w:val="0"/>
      <w:smallCaps w:val="0"/>
      <w:sz w:val="60"/>
      <w:szCs w:val="60"/>
    </w:rPr>
  </w:style>
  <w:style w:type="character" w:customStyle="1" w:styleId="CharStyle417">
    <w:name w:val="CharStyle417"/>
    <w:basedOn w:val="a0"/>
    <w:rsid w:val="006A4C8B"/>
    <w:rPr>
      <w:rFonts w:ascii="Trebuchet MS" w:eastAsia="Trebuchet MS" w:hAnsi="Trebuchet MS" w:cs="Trebuchet MS"/>
      <w:b w:val="0"/>
      <w:bCs w:val="0"/>
      <w:i w:val="0"/>
      <w:iCs w:val="0"/>
      <w:smallCaps w:val="0"/>
      <w:sz w:val="12"/>
      <w:szCs w:val="12"/>
    </w:rPr>
  </w:style>
  <w:style w:type="character" w:customStyle="1" w:styleId="CharStyle418">
    <w:name w:val="CharStyle418"/>
    <w:basedOn w:val="a0"/>
    <w:rsid w:val="006A4C8B"/>
    <w:rPr>
      <w:rFonts w:ascii="Trebuchet MS" w:eastAsia="Trebuchet MS" w:hAnsi="Trebuchet MS" w:cs="Trebuchet MS"/>
      <w:b w:val="0"/>
      <w:bCs w:val="0"/>
      <w:i w:val="0"/>
      <w:iCs w:val="0"/>
      <w:smallCaps w:val="0"/>
      <w:spacing w:val="-20"/>
      <w:sz w:val="60"/>
      <w:szCs w:val="60"/>
    </w:rPr>
  </w:style>
  <w:style w:type="character" w:customStyle="1" w:styleId="CharStyle420">
    <w:name w:val="CharStyle420"/>
    <w:basedOn w:val="a0"/>
    <w:rsid w:val="006A4C8B"/>
    <w:rPr>
      <w:rFonts w:ascii="Times New Roman" w:eastAsia="Times New Roman" w:hAnsi="Times New Roman" w:cs="Times New Roman"/>
      <w:b w:val="0"/>
      <w:bCs w:val="0"/>
      <w:i w:val="0"/>
      <w:iCs w:val="0"/>
      <w:smallCaps w:val="0"/>
      <w:spacing w:val="60"/>
      <w:sz w:val="42"/>
      <w:szCs w:val="42"/>
    </w:rPr>
  </w:style>
  <w:style w:type="character" w:customStyle="1" w:styleId="CharStyle422">
    <w:name w:val="CharStyle422"/>
    <w:basedOn w:val="a0"/>
    <w:rsid w:val="006A4C8B"/>
    <w:rPr>
      <w:rFonts w:ascii="Times New Roman" w:eastAsia="Times New Roman" w:hAnsi="Times New Roman" w:cs="Times New Roman"/>
      <w:b/>
      <w:bCs/>
      <w:i w:val="0"/>
      <w:iCs w:val="0"/>
      <w:smallCaps w:val="0"/>
      <w:spacing w:val="60"/>
      <w:sz w:val="42"/>
      <w:szCs w:val="42"/>
    </w:rPr>
  </w:style>
  <w:style w:type="character" w:customStyle="1" w:styleId="CharStyle429">
    <w:name w:val="CharStyle429"/>
    <w:basedOn w:val="a0"/>
    <w:rsid w:val="006A4C8B"/>
    <w:rPr>
      <w:rFonts w:ascii="Trebuchet MS" w:eastAsia="Trebuchet MS" w:hAnsi="Trebuchet MS" w:cs="Trebuchet MS"/>
      <w:b w:val="0"/>
      <w:bCs w:val="0"/>
      <w:i w:val="0"/>
      <w:iCs w:val="0"/>
      <w:smallCaps w:val="0"/>
      <w:spacing w:val="-10"/>
      <w:sz w:val="60"/>
      <w:szCs w:val="60"/>
    </w:rPr>
  </w:style>
  <w:style w:type="character" w:customStyle="1" w:styleId="CharStyle434">
    <w:name w:val="CharStyle434"/>
    <w:basedOn w:val="a0"/>
    <w:rsid w:val="006A4C8B"/>
    <w:rPr>
      <w:rFonts w:ascii="Trebuchet MS" w:eastAsia="Trebuchet MS" w:hAnsi="Trebuchet MS" w:cs="Trebuchet MS"/>
      <w:b w:val="0"/>
      <w:bCs w:val="0"/>
      <w:i w:val="0"/>
      <w:iCs w:val="0"/>
      <w:smallCaps w:val="0"/>
      <w:sz w:val="12"/>
      <w:szCs w:val="12"/>
    </w:rPr>
  </w:style>
  <w:style w:type="character" w:customStyle="1" w:styleId="CharStyle435">
    <w:name w:val="CharStyle435"/>
    <w:basedOn w:val="a0"/>
    <w:rsid w:val="006A4C8B"/>
    <w:rPr>
      <w:rFonts w:ascii="Trebuchet MS" w:eastAsia="Trebuchet MS" w:hAnsi="Trebuchet MS" w:cs="Trebuchet MS"/>
      <w:b/>
      <w:bCs/>
      <w:i w:val="0"/>
      <w:iCs w:val="0"/>
      <w:smallCaps w:val="0"/>
      <w:sz w:val="10"/>
      <w:szCs w:val="10"/>
    </w:rPr>
  </w:style>
  <w:style w:type="character" w:customStyle="1" w:styleId="CharStyle436">
    <w:name w:val="CharStyle436"/>
    <w:basedOn w:val="a0"/>
    <w:rsid w:val="006A4C8B"/>
    <w:rPr>
      <w:rFonts w:ascii="Times New Roman" w:eastAsia="Times New Roman" w:hAnsi="Times New Roman" w:cs="Times New Roman"/>
      <w:b w:val="0"/>
      <w:bCs w:val="0"/>
      <w:i w:val="0"/>
      <w:iCs w:val="0"/>
      <w:smallCaps w:val="0"/>
      <w:spacing w:val="40"/>
      <w:sz w:val="50"/>
      <w:szCs w:val="50"/>
    </w:rPr>
  </w:style>
  <w:style w:type="character" w:customStyle="1" w:styleId="CharStyle441">
    <w:name w:val="CharStyle441"/>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42">
    <w:name w:val="CharStyle442"/>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43">
    <w:name w:val="CharStyle443"/>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46">
    <w:name w:val="CharStyle446"/>
    <w:basedOn w:val="a0"/>
    <w:rsid w:val="006A4C8B"/>
    <w:rPr>
      <w:rFonts w:ascii="Times New Roman" w:eastAsia="Times New Roman" w:hAnsi="Times New Roman" w:cs="Times New Roman"/>
      <w:b/>
      <w:bCs/>
      <w:i w:val="0"/>
      <w:iCs w:val="0"/>
      <w:smallCaps w:val="0"/>
      <w:sz w:val="60"/>
      <w:szCs w:val="60"/>
    </w:rPr>
  </w:style>
  <w:style w:type="character" w:customStyle="1" w:styleId="CharStyle447">
    <w:name w:val="CharStyle447"/>
    <w:basedOn w:val="a0"/>
    <w:rsid w:val="006A4C8B"/>
    <w:rPr>
      <w:rFonts w:ascii="Times New Roman" w:eastAsia="Times New Roman" w:hAnsi="Times New Roman" w:cs="Times New Roman"/>
      <w:b/>
      <w:bCs/>
      <w:i w:val="0"/>
      <w:iCs w:val="0"/>
      <w:smallCaps w:val="0"/>
      <w:spacing w:val="-30"/>
      <w:sz w:val="64"/>
      <w:szCs w:val="64"/>
    </w:rPr>
  </w:style>
  <w:style w:type="character" w:customStyle="1" w:styleId="CharStyle450">
    <w:name w:val="CharStyle450"/>
    <w:basedOn w:val="a0"/>
    <w:rsid w:val="006A4C8B"/>
    <w:rPr>
      <w:rFonts w:ascii="Times New Roman" w:eastAsia="Times New Roman" w:hAnsi="Times New Roman" w:cs="Times New Roman"/>
      <w:b w:val="0"/>
      <w:bCs w:val="0"/>
      <w:i w:val="0"/>
      <w:iCs w:val="0"/>
      <w:smallCaps w:val="0"/>
      <w:spacing w:val="50"/>
      <w:sz w:val="50"/>
      <w:szCs w:val="50"/>
    </w:rPr>
  </w:style>
  <w:style w:type="character" w:customStyle="1" w:styleId="CharStyle454">
    <w:name w:val="CharStyle454"/>
    <w:basedOn w:val="a0"/>
    <w:rsid w:val="006A4C8B"/>
    <w:rPr>
      <w:rFonts w:ascii="Times New Roman" w:eastAsia="Times New Roman" w:hAnsi="Times New Roman" w:cs="Times New Roman"/>
      <w:b/>
      <w:bCs/>
      <w:i w:val="0"/>
      <w:iCs w:val="0"/>
      <w:smallCaps w:val="0"/>
      <w:sz w:val="60"/>
      <w:szCs w:val="60"/>
    </w:rPr>
  </w:style>
  <w:style w:type="character" w:customStyle="1" w:styleId="CharStyle456">
    <w:name w:val="CharStyle456"/>
    <w:basedOn w:val="a0"/>
    <w:rsid w:val="006A4C8B"/>
    <w:rPr>
      <w:rFonts w:ascii="Microsoft Sans Serif" w:eastAsia="Microsoft Sans Serif" w:hAnsi="Microsoft Sans Serif" w:cs="Microsoft Sans Serif"/>
      <w:b w:val="0"/>
      <w:bCs w:val="0"/>
      <w:i w:val="0"/>
      <w:iCs w:val="0"/>
      <w:smallCaps w:val="0"/>
      <w:sz w:val="16"/>
      <w:szCs w:val="16"/>
    </w:rPr>
  </w:style>
  <w:style w:type="character" w:customStyle="1" w:styleId="CharStyle458">
    <w:name w:val="CharStyle458"/>
    <w:basedOn w:val="a0"/>
    <w:rsid w:val="006A4C8B"/>
    <w:rPr>
      <w:rFonts w:ascii="Times New Roman" w:eastAsia="Times New Roman" w:hAnsi="Times New Roman" w:cs="Times New Roman"/>
      <w:b w:val="0"/>
      <w:bCs w:val="0"/>
      <w:i w:val="0"/>
      <w:iCs w:val="0"/>
      <w:smallCaps w:val="0"/>
      <w:spacing w:val="50"/>
      <w:sz w:val="50"/>
      <w:szCs w:val="50"/>
    </w:rPr>
  </w:style>
  <w:style w:type="character" w:customStyle="1" w:styleId="CharStyle463">
    <w:name w:val="CharStyle463"/>
    <w:basedOn w:val="a0"/>
    <w:rsid w:val="006A4C8B"/>
    <w:rPr>
      <w:rFonts w:ascii="Trebuchet MS" w:eastAsia="Trebuchet MS" w:hAnsi="Trebuchet MS" w:cs="Trebuchet MS"/>
      <w:b w:val="0"/>
      <w:bCs w:val="0"/>
      <w:i w:val="0"/>
      <w:iCs w:val="0"/>
      <w:smallCaps w:val="0"/>
      <w:sz w:val="14"/>
      <w:szCs w:val="14"/>
    </w:rPr>
  </w:style>
  <w:style w:type="character" w:customStyle="1" w:styleId="CharStyle476">
    <w:name w:val="CharStyle476"/>
    <w:basedOn w:val="a0"/>
    <w:rsid w:val="006A4C8B"/>
    <w:rPr>
      <w:rFonts w:ascii="Trebuchet MS" w:eastAsia="Trebuchet MS" w:hAnsi="Trebuchet MS" w:cs="Trebuchet MS"/>
      <w:b/>
      <w:bCs/>
      <w:i w:val="0"/>
      <w:iCs w:val="0"/>
      <w:smallCaps w:val="0"/>
      <w:sz w:val="14"/>
      <w:szCs w:val="14"/>
    </w:rPr>
  </w:style>
  <w:style w:type="character" w:customStyle="1" w:styleId="CharStyle481">
    <w:name w:val="CharStyle481"/>
    <w:basedOn w:val="a0"/>
    <w:rsid w:val="006A4C8B"/>
    <w:rPr>
      <w:rFonts w:ascii="Times New Roman" w:eastAsia="Times New Roman" w:hAnsi="Times New Roman" w:cs="Times New Roman"/>
      <w:b w:val="0"/>
      <w:bCs w:val="0"/>
      <w:i w:val="0"/>
      <w:iCs w:val="0"/>
      <w:smallCaps w:val="0"/>
      <w:sz w:val="22"/>
      <w:szCs w:val="22"/>
    </w:rPr>
  </w:style>
  <w:style w:type="character" w:customStyle="1" w:styleId="CharStyle483">
    <w:name w:val="CharStyle483"/>
    <w:basedOn w:val="a0"/>
    <w:rsid w:val="006A4C8B"/>
    <w:rPr>
      <w:rFonts w:ascii="Times New Roman" w:eastAsia="Times New Roman" w:hAnsi="Times New Roman" w:cs="Times New Roman"/>
      <w:b/>
      <w:bCs/>
      <w:i w:val="0"/>
      <w:iCs w:val="0"/>
      <w:smallCaps w:val="0"/>
      <w:sz w:val="22"/>
      <w:szCs w:val="22"/>
    </w:rPr>
  </w:style>
  <w:style w:type="character" w:customStyle="1" w:styleId="CharStyle485">
    <w:name w:val="CharStyle485"/>
    <w:basedOn w:val="a0"/>
    <w:rsid w:val="006A4C8B"/>
    <w:rPr>
      <w:rFonts w:ascii="Microsoft Sans Serif" w:eastAsia="Microsoft Sans Serif" w:hAnsi="Microsoft Sans Serif" w:cs="Microsoft Sans Serif"/>
      <w:b w:val="0"/>
      <w:bCs w:val="0"/>
      <w:i w:val="0"/>
      <w:iCs w:val="0"/>
      <w:smallCaps w:val="0"/>
      <w:sz w:val="22"/>
      <w:szCs w:val="22"/>
    </w:rPr>
  </w:style>
  <w:style w:type="character" w:customStyle="1" w:styleId="CharStyle488">
    <w:name w:val="CharStyle488"/>
    <w:basedOn w:val="a0"/>
    <w:rsid w:val="006A4C8B"/>
    <w:rPr>
      <w:rFonts w:ascii="Palatino Linotype" w:eastAsia="Palatino Linotype" w:hAnsi="Palatino Linotype" w:cs="Palatino Linotype"/>
      <w:b w:val="0"/>
      <w:bCs w:val="0"/>
      <w:i w:val="0"/>
      <w:iCs w:val="0"/>
      <w:smallCaps w:val="0"/>
      <w:sz w:val="16"/>
      <w:szCs w:val="16"/>
    </w:rPr>
  </w:style>
  <w:style w:type="character" w:customStyle="1" w:styleId="CharStyle491">
    <w:name w:val="CharStyle491"/>
    <w:basedOn w:val="a0"/>
    <w:rsid w:val="006A4C8B"/>
    <w:rPr>
      <w:rFonts w:ascii="Times New Roman" w:eastAsia="Times New Roman" w:hAnsi="Times New Roman" w:cs="Times New Roman"/>
      <w:b/>
      <w:bCs/>
      <w:i w:val="0"/>
      <w:iCs w:val="0"/>
      <w:smallCaps w:val="0"/>
      <w:sz w:val="26"/>
      <w:szCs w:val="26"/>
    </w:rPr>
  </w:style>
  <w:style w:type="character" w:customStyle="1" w:styleId="CharStyle495">
    <w:name w:val="CharStyle495"/>
    <w:basedOn w:val="a0"/>
    <w:rsid w:val="006A4C8B"/>
    <w:rPr>
      <w:rFonts w:ascii="Trebuchet MS" w:eastAsia="Trebuchet MS" w:hAnsi="Trebuchet MS" w:cs="Trebuchet MS"/>
      <w:b/>
      <w:bCs/>
      <w:i w:val="0"/>
      <w:iCs w:val="0"/>
      <w:smallCaps w:val="0"/>
      <w:sz w:val="22"/>
      <w:szCs w:val="22"/>
    </w:rPr>
  </w:style>
  <w:style w:type="character" w:customStyle="1" w:styleId="CharStyle496">
    <w:name w:val="CharStyle496"/>
    <w:basedOn w:val="a0"/>
    <w:rsid w:val="006A4C8B"/>
    <w:rPr>
      <w:rFonts w:ascii="Trebuchet MS" w:eastAsia="Trebuchet MS" w:hAnsi="Trebuchet MS" w:cs="Trebuchet MS"/>
      <w:b w:val="0"/>
      <w:bCs w:val="0"/>
      <w:i w:val="0"/>
      <w:iCs w:val="0"/>
      <w:smallCaps w:val="0"/>
      <w:sz w:val="20"/>
      <w:szCs w:val="20"/>
    </w:rPr>
  </w:style>
  <w:style w:type="character" w:customStyle="1" w:styleId="CharStyle518">
    <w:name w:val="CharStyle518"/>
    <w:basedOn w:val="a0"/>
    <w:rsid w:val="006A4C8B"/>
    <w:rPr>
      <w:rFonts w:ascii="Times New Roman" w:eastAsia="Times New Roman" w:hAnsi="Times New Roman" w:cs="Times New Roman"/>
      <w:b w:val="0"/>
      <w:bCs w:val="0"/>
      <w:i/>
      <w:iCs/>
      <w:smallCaps w:val="0"/>
      <w:spacing w:val="20"/>
      <w:sz w:val="20"/>
      <w:szCs w:val="20"/>
    </w:rPr>
  </w:style>
  <w:style w:type="character" w:customStyle="1" w:styleId="CharStyle519">
    <w:name w:val="CharStyle519"/>
    <w:basedOn w:val="a0"/>
    <w:rsid w:val="006A4C8B"/>
    <w:rPr>
      <w:rFonts w:ascii="Times New Roman" w:eastAsia="Times New Roman" w:hAnsi="Times New Roman" w:cs="Times New Roman"/>
      <w:b w:val="0"/>
      <w:bCs w:val="0"/>
      <w:i w:val="0"/>
      <w:iCs w:val="0"/>
      <w:smallCaps w:val="0"/>
      <w:spacing w:val="10"/>
      <w:sz w:val="16"/>
      <w:szCs w:val="16"/>
    </w:rPr>
  </w:style>
  <w:style w:type="character" w:customStyle="1" w:styleId="CharStyle524">
    <w:name w:val="CharStyle524"/>
    <w:basedOn w:val="a0"/>
    <w:rsid w:val="006A4C8B"/>
    <w:rPr>
      <w:rFonts w:ascii="Trebuchet MS" w:eastAsia="Trebuchet MS" w:hAnsi="Trebuchet MS" w:cs="Trebuchet MS"/>
      <w:b w:val="0"/>
      <w:bCs w:val="0"/>
      <w:i w:val="0"/>
      <w:iCs w:val="0"/>
      <w:smallCaps w:val="0"/>
      <w:sz w:val="14"/>
      <w:szCs w:val="14"/>
    </w:rPr>
  </w:style>
  <w:style w:type="table" w:styleId="a3">
    <w:name w:val="Table Grid"/>
    <w:basedOn w:val="a1"/>
    <w:uiPriority w:val="59"/>
    <w:rsid w:val="00C85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85FB6"/>
    <w:pPr>
      <w:ind w:left="720"/>
      <w:contextualSpacing/>
    </w:pPr>
  </w:style>
  <w:style w:type="paragraph" w:styleId="a5">
    <w:name w:val="header"/>
    <w:basedOn w:val="a"/>
    <w:link w:val="a6"/>
    <w:uiPriority w:val="99"/>
    <w:unhideWhenUsed/>
    <w:rsid w:val="004948C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948CE"/>
  </w:style>
  <w:style w:type="paragraph" w:styleId="a7">
    <w:name w:val="footer"/>
    <w:basedOn w:val="a"/>
    <w:link w:val="a8"/>
    <w:uiPriority w:val="99"/>
    <w:unhideWhenUsed/>
    <w:rsid w:val="004948C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948CE"/>
  </w:style>
  <w:style w:type="paragraph" w:styleId="a9">
    <w:name w:val="Balloon Text"/>
    <w:basedOn w:val="a"/>
    <w:link w:val="aa"/>
    <w:uiPriority w:val="99"/>
    <w:semiHidden/>
    <w:unhideWhenUsed/>
    <w:rsid w:val="0056306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63062"/>
    <w:rPr>
      <w:rFonts w:ascii="Tahoma" w:hAnsi="Tahoma" w:cs="Tahoma"/>
      <w:sz w:val="16"/>
      <w:szCs w:val="16"/>
    </w:rPr>
  </w:style>
  <w:style w:type="paragraph" w:customStyle="1" w:styleId="Style9">
    <w:name w:val="Style9"/>
    <w:basedOn w:val="a"/>
    <w:uiPriority w:val="99"/>
    <w:rsid w:val="00F216DB"/>
    <w:pPr>
      <w:spacing w:after="0" w:line="230" w:lineRule="exact"/>
      <w:ind w:firstLine="734"/>
      <w:jc w:val="both"/>
    </w:pPr>
    <w:rPr>
      <w:rFonts w:ascii="Times New Roman" w:eastAsia="Times New Roman" w:hAnsi="Times New Roman" w:cs="Times New Roman"/>
      <w:sz w:val="24"/>
      <w:szCs w:val="24"/>
    </w:rPr>
  </w:style>
  <w:style w:type="character" w:customStyle="1" w:styleId="FontStyle84">
    <w:name w:val="Font Style84"/>
    <w:basedOn w:val="a0"/>
    <w:uiPriority w:val="99"/>
    <w:rsid w:val="00F216DB"/>
    <w:rPr>
      <w:rFonts w:ascii="Times New Roman" w:hAnsi="Times New Roman" w:cs="Times New Roman" w:hint="default"/>
      <w:sz w:val="16"/>
      <w:szCs w:val="16"/>
    </w:rPr>
  </w:style>
  <w:style w:type="character" w:customStyle="1" w:styleId="comment">
    <w:name w:val="comment"/>
    <w:basedOn w:val="a0"/>
    <w:rsid w:val="00303B54"/>
  </w:style>
  <w:style w:type="character" w:styleId="ab">
    <w:name w:val="Hyperlink"/>
    <w:basedOn w:val="a0"/>
    <w:uiPriority w:val="99"/>
    <w:semiHidden/>
    <w:unhideWhenUsed/>
    <w:rsid w:val="0022352D"/>
    <w:rPr>
      <w:color w:val="0000FF"/>
      <w:u w:val="single"/>
    </w:rPr>
  </w:style>
  <w:style w:type="paragraph" w:styleId="ac">
    <w:name w:val="Normal (Web)"/>
    <w:basedOn w:val="a"/>
    <w:uiPriority w:val="99"/>
    <w:unhideWhenUsed/>
    <w:rsid w:val="00EA40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1">
    <w:name w:val="Заголовок 21"/>
    <w:basedOn w:val="a"/>
    <w:rsid w:val="0097741B"/>
    <w:pPr>
      <w:widowControl w:val="0"/>
      <w:numPr>
        <w:ilvl w:val="1"/>
        <w:numId w:val="56"/>
      </w:numPr>
      <w:suppressAutoHyphens/>
      <w:spacing w:before="100" w:after="100" w:line="200" w:lineRule="atLeast"/>
      <w:outlineLvl w:val="1"/>
    </w:pPr>
    <w:rPr>
      <w:rFonts w:ascii="Calibri" w:eastAsia="Calibri" w:hAnsi="Calibri" w:cs="Calibri"/>
      <w:b/>
      <w:bCs/>
      <w:sz w:val="36"/>
      <w:szCs w:val="36"/>
      <w:lang w:bidi="ru-RU"/>
    </w:rPr>
  </w:style>
  <w:style w:type="character" w:styleId="ad">
    <w:name w:val="Strong"/>
    <w:basedOn w:val="a0"/>
    <w:uiPriority w:val="22"/>
    <w:qFormat/>
    <w:rsid w:val="009774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509">
    <w:name w:val="Style509"/>
    <w:basedOn w:val="a"/>
    <w:rsid w:val="006A4C8B"/>
    <w:pPr>
      <w:spacing w:after="0" w:line="240" w:lineRule="auto"/>
    </w:pPr>
    <w:rPr>
      <w:rFonts w:ascii="Times New Roman" w:eastAsia="Times New Roman" w:hAnsi="Times New Roman" w:cs="Times New Roman"/>
      <w:sz w:val="20"/>
      <w:szCs w:val="20"/>
    </w:rPr>
  </w:style>
  <w:style w:type="paragraph" w:customStyle="1" w:styleId="Style1203">
    <w:name w:val="Style1203"/>
    <w:basedOn w:val="a"/>
    <w:rsid w:val="006A4C8B"/>
    <w:pPr>
      <w:spacing w:after="0" w:line="240" w:lineRule="auto"/>
    </w:pPr>
    <w:rPr>
      <w:rFonts w:ascii="Times New Roman" w:eastAsia="Times New Roman" w:hAnsi="Times New Roman" w:cs="Times New Roman"/>
      <w:sz w:val="20"/>
      <w:szCs w:val="20"/>
    </w:rPr>
  </w:style>
  <w:style w:type="paragraph" w:customStyle="1" w:styleId="Style1204">
    <w:name w:val="Style1204"/>
    <w:basedOn w:val="a"/>
    <w:rsid w:val="006A4C8B"/>
    <w:pPr>
      <w:spacing w:after="0" w:line="317" w:lineRule="exact"/>
      <w:jc w:val="both"/>
    </w:pPr>
    <w:rPr>
      <w:rFonts w:ascii="Times New Roman" w:eastAsia="Times New Roman" w:hAnsi="Times New Roman" w:cs="Times New Roman"/>
      <w:sz w:val="20"/>
      <w:szCs w:val="20"/>
    </w:rPr>
  </w:style>
  <w:style w:type="paragraph" w:customStyle="1" w:styleId="Style1205">
    <w:name w:val="Style1205"/>
    <w:basedOn w:val="a"/>
    <w:rsid w:val="006A4C8B"/>
    <w:pPr>
      <w:spacing w:after="0" w:line="454" w:lineRule="exact"/>
      <w:ind w:firstLine="1606"/>
    </w:pPr>
    <w:rPr>
      <w:rFonts w:ascii="Times New Roman" w:eastAsia="Times New Roman" w:hAnsi="Times New Roman" w:cs="Times New Roman"/>
      <w:sz w:val="20"/>
      <w:szCs w:val="20"/>
    </w:rPr>
  </w:style>
  <w:style w:type="paragraph" w:customStyle="1" w:styleId="Style1206">
    <w:name w:val="Style1206"/>
    <w:basedOn w:val="a"/>
    <w:rsid w:val="006A4C8B"/>
    <w:pPr>
      <w:spacing w:after="0" w:line="324" w:lineRule="exact"/>
      <w:jc w:val="center"/>
    </w:pPr>
    <w:rPr>
      <w:rFonts w:ascii="Times New Roman" w:eastAsia="Times New Roman" w:hAnsi="Times New Roman" w:cs="Times New Roman"/>
      <w:sz w:val="20"/>
      <w:szCs w:val="20"/>
    </w:rPr>
  </w:style>
  <w:style w:type="paragraph" w:customStyle="1" w:styleId="Style1207">
    <w:name w:val="Style1207"/>
    <w:basedOn w:val="a"/>
    <w:rsid w:val="006A4C8B"/>
    <w:pPr>
      <w:spacing w:after="0" w:line="240" w:lineRule="auto"/>
    </w:pPr>
    <w:rPr>
      <w:rFonts w:ascii="Times New Roman" w:eastAsia="Times New Roman" w:hAnsi="Times New Roman" w:cs="Times New Roman"/>
      <w:sz w:val="20"/>
      <w:szCs w:val="20"/>
    </w:rPr>
  </w:style>
  <w:style w:type="paragraph" w:customStyle="1" w:styleId="Style1208">
    <w:name w:val="Style1208"/>
    <w:basedOn w:val="a"/>
    <w:rsid w:val="006A4C8B"/>
    <w:pPr>
      <w:spacing w:after="0" w:line="324" w:lineRule="exact"/>
      <w:jc w:val="center"/>
    </w:pPr>
    <w:rPr>
      <w:rFonts w:ascii="Times New Roman" w:eastAsia="Times New Roman" w:hAnsi="Times New Roman" w:cs="Times New Roman"/>
      <w:sz w:val="20"/>
      <w:szCs w:val="20"/>
    </w:rPr>
  </w:style>
  <w:style w:type="paragraph" w:customStyle="1" w:styleId="Style1797">
    <w:name w:val="Style1797"/>
    <w:basedOn w:val="a"/>
    <w:rsid w:val="006A4C8B"/>
    <w:pPr>
      <w:spacing w:after="0" w:line="240" w:lineRule="auto"/>
    </w:pPr>
    <w:rPr>
      <w:rFonts w:ascii="Times New Roman" w:eastAsia="Times New Roman" w:hAnsi="Times New Roman" w:cs="Times New Roman"/>
      <w:sz w:val="20"/>
      <w:szCs w:val="20"/>
    </w:rPr>
  </w:style>
  <w:style w:type="paragraph" w:customStyle="1" w:styleId="Style1210">
    <w:name w:val="Style1210"/>
    <w:basedOn w:val="a"/>
    <w:rsid w:val="006A4C8B"/>
    <w:pPr>
      <w:spacing w:after="0" w:line="238" w:lineRule="exact"/>
      <w:ind w:firstLine="727"/>
      <w:jc w:val="both"/>
    </w:pPr>
    <w:rPr>
      <w:rFonts w:ascii="Times New Roman" w:eastAsia="Times New Roman" w:hAnsi="Times New Roman" w:cs="Times New Roman"/>
      <w:sz w:val="20"/>
      <w:szCs w:val="20"/>
    </w:rPr>
  </w:style>
  <w:style w:type="paragraph" w:customStyle="1" w:styleId="Style1211">
    <w:name w:val="Style1211"/>
    <w:basedOn w:val="a"/>
    <w:rsid w:val="006A4C8B"/>
    <w:pPr>
      <w:spacing w:after="0" w:line="252" w:lineRule="exact"/>
      <w:jc w:val="both"/>
    </w:pPr>
    <w:rPr>
      <w:rFonts w:ascii="Times New Roman" w:eastAsia="Times New Roman" w:hAnsi="Times New Roman" w:cs="Times New Roman"/>
      <w:sz w:val="20"/>
      <w:szCs w:val="20"/>
    </w:rPr>
  </w:style>
  <w:style w:type="paragraph" w:customStyle="1" w:styleId="Style1229">
    <w:name w:val="Style1229"/>
    <w:basedOn w:val="a"/>
    <w:rsid w:val="006A4C8B"/>
    <w:pPr>
      <w:spacing w:after="0" w:line="240" w:lineRule="auto"/>
    </w:pPr>
    <w:rPr>
      <w:rFonts w:ascii="Times New Roman" w:eastAsia="Times New Roman" w:hAnsi="Times New Roman" w:cs="Times New Roman"/>
      <w:sz w:val="20"/>
      <w:szCs w:val="20"/>
    </w:rPr>
  </w:style>
  <w:style w:type="paragraph" w:customStyle="1" w:styleId="Style1226">
    <w:name w:val="Style1226"/>
    <w:basedOn w:val="a"/>
    <w:rsid w:val="006A4C8B"/>
    <w:pPr>
      <w:spacing w:after="0" w:line="252" w:lineRule="exact"/>
      <w:ind w:firstLine="698"/>
      <w:jc w:val="both"/>
    </w:pPr>
    <w:rPr>
      <w:rFonts w:ascii="Times New Roman" w:eastAsia="Times New Roman" w:hAnsi="Times New Roman" w:cs="Times New Roman"/>
      <w:sz w:val="20"/>
      <w:szCs w:val="20"/>
    </w:rPr>
  </w:style>
  <w:style w:type="paragraph" w:customStyle="1" w:styleId="Style1216">
    <w:name w:val="Style1216"/>
    <w:basedOn w:val="a"/>
    <w:rsid w:val="006A4C8B"/>
    <w:pPr>
      <w:spacing w:after="0" w:line="245" w:lineRule="exact"/>
      <w:ind w:firstLine="698"/>
      <w:jc w:val="both"/>
    </w:pPr>
    <w:rPr>
      <w:rFonts w:ascii="Times New Roman" w:eastAsia="Times New Roman" w:hAnsi="Times New Roman" w:cs="Times New Roman"/>
      <w:sz w:val="20"/>
      <w:szCs w:val="20"/>
    </w:rPr>
  </w:style>
  <w:style w:type="paragraph" w:customStyle="1" w:styleId="Style1905">
    <w:name w:val="Style1905"/>
    <w:basedOn w:val="a"/>
    <w:rsid w:val="006A4C8B"/>
    <w:pPr>
      <w:spacing w:after="0" w:line="240" w:lineRule="auto"/>
    </w:pPr>
    <w:rPr>
      <w:rFonts w:ascii="Times New Roman" w:eastAsia="Times New Roman" w:hAnsi="Times New Roman" w:cs="Times New Roman"/>
      <w:sz w:val="20"/>
      <w:szCs w:val="20"/>
    </w:rPr>
  </w:style>
  <w:style w:type="paragraph" w:customStyle="1" w:styleId="Style1927">
    <w:name w:val="Style1927"/>
    <w:basedOn w:val="a"/>
    <w:rsid w:val="006A4C8B"/>
    <w:pPr>
      <w:spacing w:after="0" w:line="240" w:lineRule="auto"/>
    </w:pPr>
    <w:rPr>
      <w:rFonts w:ascii="Times New Roman" w:eastAsia="Times New Roman" w:hAnsi="Times New Roman" w:cs="Times New Roman"/>
      <w:sz w:val="20"/>
      <w:szCs w:val="20"/>
    </w:rPr>
  </w:style>
  <w:style w:type="paragraph" w:customStyle="1" w:styleId="Style1985">
    <w:name w:val="Style1985"/>
    <w:basedOn w:val="a"/>
    <w:rsid w:val="006A4C8B"/>
    <w:pPr>
      <w:spacing w:after="0" w:line="230" w:lineRule="exact"/>
      <w:ind w:firstLine="1102"/>
    </w:pPr>
    <w:rPr>
      <w:rFonts w:ascii="Times New Roman" w:eastAsia="Times New Roman" w:hAnsi="Times New Roman" w:cs="Times New Roman"/>
      <w:sz w:val="20"/>
      <w:szCs w:val="20"/>
    </w:rPr>
  </w:style>
  <w:style w:type="paragraph" w:customStyle="1" w:styleId="Style1243">
    <w:name w:val="Style1243"/>
    <w:basedOn w:val="a"/>
    <w:rsid w:val="006A4C8B"/>
    <w:pPr>
      <w:spacing w:after="0" w:line="247" w:lineRule="exact"/>
      <w:ind w:firstLine="533"/>
      <w:jc w:val="both"/>
    </w:pPr>
    <w:rPr>
      <w:rFonts w:ascii="Times New Roman" w:eastAsia="Times New Roman" w:hAnsi="Times New Roman" w:cs="Times New Roman"/>
      <w:sz w:val="20"/>
      <w:szCs w:val="20"/>
    </w:rPr>
  </w:style>
  <w:style w:type="paragraph" w:customStyle="1" w:styleId="Style1244">
    <w:name w:val="Style1244"/>
    <w:basedOn w:val="a"/>
    <w:rsid w:val="006A4C8B"/>
    <w:pPr>
      <w:spacing w:after="0" w:line="240" w:lineRule="auto"/>
      <w:jc w:val="both"/>
    </w:pPr>
    <w:rPr>
      <w:rFonts w:ascii="Times New Roman" w:eastAsia="Times New Roman" w:hAnsi="Times New Roman" w:cs="Times New Roman"/>
      <w:sz w:val="20"/>
      <w:szCs w:val="20"/>
    </w:rPr>
  </w:style>
  <w:style w:type="paragraph" w:customStyle="1" w:styleId="Style1925">
    <w:name w:val="Style1925"/>
    <w:basedOn w:val="a"/>
    <w:rsid w:val="006A4C8B"/>
    <w:pPr>
      <w:spacing w:after="0" w:line="240" w:lineRule="auto"/>
    </w:pPr>
    <w:rPr>
      <w:rFonts w:ascii="Times New Roman" w:eastAsia="Times New Roman" w:hAnsi="Times New Roman" w:cs="Times New Roman"/>
      <w:sz w:val="20"/>
      <w:szCs w:val="20"/>
    </w:rPr>
  </w:style>
  <w:style w:type="paragraph" w:customStyle="1" w:styleId="Style2343">
    <w:name w:val="Style2343"/>
    <w:basedOn w:val="a"/>
    <w:rsid w:val="006A4C8B"/>
    <w:pPr>
      <w:spacing w:after="0" w:line="258" w:lineRule="exact"/>
      <w:jc w:val="center"/>
    </w:pPr>
    <w:rPr>
      <w:rFonts w:ascii="Times New Roman" w:eastAsia="Times New Roman" w:hAnsi="Times New Roman" w:cs="Times New Roman"/>
      <w:sz w:val="20"/>
      <w:szCs w:val="20"/>
    </w:rPr>
  </w:style>
  <w:style w:type="paragraph" w:customStyle="1" w:styleId="Style2349">
    <w:name w:val="Style2349"/>
    <w:basedOn w:val="a"/>
    <w:rsid w:val="006A4C8B"/>
    <w:pPr>
      <w:spacing w:after="0" w:line="259" w:lineRule="exact"/>
      <w:jc w:val="both"/>
    </w:pPr>
    <w:rPr>
      <w:rFonts w:ascii="Times New Roman" w:eastAsia="Times New Roman" w:hAnsi="Times New Roman" w:cs="Times New Roman"/>
      <w:sz w:val="20"/>
      <w:szCs w:val="20"/>
    </w:rPr>
  </w:style>
  <w:style w:type="paragraph" w:customStyle="1" w:styleId="Style1248">
    <w:name w:val="Style1248"/>
    <w:basedOn w:val="a"/>
    <w:rsid w:val="006A4C8B"/>
    <w:pPr>
      <w:spacing w:after="0" w:line="248" w:lineRule="exact"/>
      <w:ind w:firstLine="518"/>
    </w:pPr>
    <w:rPr>
      <w:rFonts w:ascii="Times New Roman" w:eastAsia="Times New Roman" w:hAnsi="Times New Roman" w:cs="Times New Roman"/>
      <w:sz w:val="20"/>
      <w:szCs w:val="20"/>
    </w:rPr>
  </w:style>
  <w:style w:type="paragraph" w:customStyle="1" w:styleId="Style1886">
    <w:name w:val="Style1886"/>
    <w:basedOn w:val="a"/>
    <w:rsid w:val="006A4C8B"/>
    <w:pPr>
      <w:spacing w:after="0" w:line="191" w:lineRule="exact"/>
    </w:pPr>
    <w:rPr>
      <w:rFonts w:ascii="Times New Roman" w:eastAsia="Times New Roman" w:hAnsi="Times New Roman" w:cs="Times New Roman"/>
      <w:sz w:val="20"/>
      <w:szCs w:val="20"/>
    </w:rPr>
  </w:style>
  <w:style w:type="paragraph" w:customStyle="1" w:styleId="Style1678">
    <w:name w:val="Style1678"/>
    <w:basedOn w:val="a"/>
    <w:rsid w:val="006A4C8B"/>
    <w:pPr>
      <w:spacing w:after="0" w:line="240" w:lineRule="auto"/>
    </w:pPr>
    <w:rPr>
      <w:rFonts w:ascii="Times New Roman" w:eastAsia="Times New Roman" w:hAnsi="Times New Roman" w:cs="Times New Roman"/>
      <w:sz w:val="20"/>
      <w:szCs w:val="20"/>
    </w:rPr>
  </w:style>
  <w:style w:type="paragraph" w:customStyle="1" w:styleId="Style1676">
    <w:name w:val="Style1676"/>
    <w:basedOn w:val="a"/>
    <w:rsid w:val="006A4C8B"/>
    <w:pPr>
      <w:spacing w:after="0" w:line="245" w:lineRule="exact"/>
    </w:pPr>
    <w:rPr>
      <w:rFonts w:ascii="Times New Roman" w:eastAsia="Times New Roman" w:hAnsi="Times New Roman" w:cs="Times New Roman"/>
      <w:sz w:val="20"/>
      <w:szCs w:val="20"/>
    </w:rPr>
  </w:style>
  <w:style w:type="paragraph" w:customStyle="1" w:styleId="Style2337">
    <w:name w:val="Style2337"/>
    <w:basedOn w:val="a"/>
    <w:rsid w:val="006A4C8B"/>
    <w:pPr>
      <w:spacing w:after="0" w:line="240" w:lineRule="auto"/>
    </w:pPr>
    <w:rPr>
      <w:rFonts w:ascii="Times New Roman" w:eastAsia="Times New Roman" w:hAnsi="Times New Roman" w:cs="Times New Roman"/>
      <w:sz w:val="20"/>
      <w:szCs w:val="20"/>
    </w:rPr>
  </w:style>
  <w:style w:type="paragraph" w:customStyle="1" w:styleId="Style1872">
    <w:name w:val="Style1872"/>
    <w:basedOn w:val="a"/>
    <w:rsid w:val="006A4C8B"/>
    <w:pPr>
      <w:spacing w:after="0" w:line="240" w:lineRule="auto"/>
    </w:pPr>
    <w:rPr>
      <w:rFonts w:ascii="Times New Roman" w:eastAsia="Times New Roman" w:hAnsi="Times New Roman" w:cs="Times New Roman"/>
      <w:sz w:val="20"/>
      <w:szCs w:val="20"/>
    </w:rPr>
  </w:style>
  <w:style w:type="paragraph" w:customStyle="1" w:styleId="Style1875">
    <w:name w:val="Style1875"/>
    <w:basedOn w:val="a"/>
    <w:rsid w:val="006A4C8B"/>
    <w:pPr>
      <w:spacing w:after="0" w:line="240" w:lineRule="auto"/>
      <w:jc w:val="center"/>
    </w:pPr>
    <w:rPr>
      <w:rFonts w:ascii="Times New Roman" w:eastAsia="Times New Roman" w:hAnsi="Times New Roman" w:cs="Times New Roman"/>
      <w:sz w:val="20"/>
      <w:szCs w:val="20"/>
    </w:rPr>
  </w:style>
  <w:style w:type="paragraph" w:customStyle="1" w:styleId="Style1950">
    <w:name w:val="Style1950"/>
    <w:basedOn w:val="a"/>
    <w:rsid w:val="006A4C8B"/>
    <w:pPr>
      <w:spacing w:after="0" w:line="240" w:lineRule="auto"/>
    </w:pPr>
    <w:rPr>
      <w:rFonts w:ascii="Times New Roman" w:eastAsia="Times New Roman" w:hAnsi="Times New Roman" w:cs="Times New Roman"/>
      <w:sz w:val="20"/>
      <w:szCs w:val="20"/>
    </w:rPr>
  </w:style>
  <w:style w:type="paragraph" w:customStyle="1" w:styleId="Style1286">
    <w:name w:val="Style1286"/>
    <w:basedOn w:val="a"/>
    <w:rsid w:val="006A4C8B"/>
    <w:pPr>
      <w:spacing w:after="0" w:line="317" w:lineRule="exact"/>
      <w:ind w:hanging="1534"/>
    </w:pPr>
    <w:rPr>
      <w:rFonts w:ascii="Times New Roman" w:eastAsia="Times New Roman" w:hAnsi="Times New Roman" w:cs="Times New Roman"/>
      <w:sz w:val="20"/>
      <w:szCs w:val="20"/>
    </w:rPr>
  </w:style>
  <w:style w:type="paragraph" w:customStyle="1" w:styleId="Style1853">
    <w:name w:val="Style1853"/>
    <w:basedOn w:val="a"/>
    <w:rsid w:val="006A4C8B"/>
    <w:pPr>
      <w:spacing w:after="0" w:line="240" w:lineRule="auto"/>
    </w:pPr>
    <w:rPr>
      <w:rFonts w:ascii="Times New Roman" w:eastAsia="Times New Roman" w:hAnsi="Times New Roman" w:cs="Times New Roman"/>
      <w:sz w:val="20"/>
      <w:szCs w:val="20"/>
    </w:rPr>
  </w:style>
  <w:style w:type="paragraph" w:customStyle="1" w:styleId="Style2282">
    <w:name w:val="Style2282"/>
    <w:basedOn w:val="a"/>
    <w:rsid w:val="006A4C8B"/>
    <w:pPr>
      <w:spacing w:after="0" w:line="247" w:lineRule="exact"/>
    </w:pPr>
    <w:rPr>
      <w:rFonts w:ascii="Times New Roman" w:eastAsia="Times New Roman" w:hAnsi="Times New Roman" w:cs="Times New Roman"/>
      <w:sz w:val="20"/>
      <w:szCs w:val="20"/>
    </w:rPr>
  </w:style>
  <w:style w:type="paragraph" w:customStyle="1" w:styleId="Style2125">
    <w:name w:val="Style2125"/>
    <w:basedOn w:val="a"/>
    <w:rsid w:val="006A4C8B"/>
    <w:pPr>
      <w:spacing w:after="0" w:line="202" w:lineRule="exact"/>
      <w:jc w:val="both"/>
    </w:pPr>
    <w:rPr>
      <w:rFonts w:ascii="Times New Roman" w:eastAsia="Times New Roman" w:hAnsi="Times New Roman" w:cs="Times New Roman"/>
      <w:sz w:val="20"/>
      <w:szCs w:val="20"/>
    </w:rPr>
  </w:style>
  <w:style w:type="paragraph" w:customStyle="1" w:styleId="Style1989">
    <w:name w:val="Style1989"/>
    <w:basedOn w:val="a"/>
    <w:rsid w:val="006A4C8B"/>
    <w:pPr>
      <w:spacing w:after="0" w:line="223" w:lineRule="exact"/>
      <w:ind w:firstLine="281"/>
    </w:pPr>
    <w:rPr>
      <w:rFonts w:ascii="Times New Roman" w:eastAsia="Times New Roman" w:hAnsi="Times New Roman" w:cs="Times New Roman"/>
      <w:sz w:val="20"/>
      <w:szCs w:val="20"/>
    </w:rPr>
  </w:style>
  <w:style w:type="paragraph" w:customStyle="1" w:styleId="Style1786">
    <w:name w:val="Style1786"/>
    <w:basedOn w:val="a"/>
    <w:rsid w:val="006A4C8B"/>
    <w:pPr>
      <w:spacing w:after="0" w:line="240" w:lineRule="auto"/>
    </w:pPr>
    <w:rPr>
      <w:rFonts w:ascii="Times New Roman" w:eastAsia="Times New Roman" w:hAnsi="Times New Roman" w:cs="Times New Roman"/>
      <w:sz w:val="20"/>
      <w:szCs w:val="20"/>
    </w:rPr>
  </w:style>
  <w:style w:type="paragraph" w:customStyle="1" w:styleId="Style1305">
    <w:name w:val="Style1305"/>
    <w:basedOn w:val="a"/>
    <w:rsid w:val="006A4C8B"/>
    <w:pPr>
      <w:spacing w:after="0" w:line="250" w:lineRule="exact"/>
      <w:ind w:firstLine="706"/>
    </w:pPr>
    <w:rPr>
      <w:rFonts w:ascii="Times New Roman" w:eastAsia="Times New Roman" w:hAnsi="Times New Roman" w:cs="Times New Roman"/>
      <w:sz w:val="20"/>
      <w:szCs w:val="20"/>
    </w:rPr>
  </w:style>
  <w:style w:type="paragraph" w:customStyle="1" w:styleId="Style1313">
    <w:name w:val="Style1313"/>
    <w:basedOn w:val="a"/>
    <w:rsid w:val="006A4C8B"/>
    <w:pPr>
      <w:spacing w:after="0" w:line="317" w:lineRule="exact"/>
      <w:ind w:hanging="569"/>
    </w:pPr>
    <w:rPr>
      <w:rFonts w:ascii="Times New Roman" w:eastAsia="Times New Roman" w:hAnsi="Times New Roman" w:cs="Times New Roman"/>
      <w:sz w:val="20"/>
      <w:szCs w:val="20"/>
    </w:rPr>
  </w:style>
  <w:style w:type="paragraph" w:customStyle="1" w:styleId="Style1686">
    <w:name w:val="Style1686"/>
    <w:basedOn w:val="a"/>
    <w:rsid w:val="006A4C8B"/>
    <w:pPr>
      <w:spacing w:after="0" w:line="180" w:lineRule="exact"/>
      <w:jc w:val="both"/>
    </w:pPr>
    <w:rPr>
      <w:rFonts w:ascii="Times New Roman" w:eastAsia="Times New Roman" w:hAnsi="Times New Roman" w:cs="Times New Roman"/>
      <w:sz w:val="20"/>
      <w:szCs w:val="20"/>
    </w:rPr>
  </w:style>
  <w:style w:type="paragraph" w:customStyle="1" w:styleId="Style1827">
    <w:name w:val="Style1827"/>
    <w:basedOn w:val="a"/>
    <w:rsid w:val="006A4C8B"/>
    <w:pPr>
      <w:spacing w:after="0" w:line="240" w:lineRule="auto"/>
    </w:pPr>
    <w:rPr>
      <w:rFonts w:ascii="Times New Roman" w:eastAsia="Times New Roman" w:hAnsi="Times New Roman" w:cs="Times New Roman"/>
      <w:sz w:val="20"/>
      <w:szCs w:val="20"/>
    </w:rPr>
  </w:style>
  <w:style w:type="paragraph" w:customStyle="1" w:styleId="Style1926">
    <w:name w:val="Style1926"/>
    <w:basedOn w:val="a"/>
    <w:rsid w:val="006A4C8B"/>
    <w:pPr>
      <w:spacing w:after="0" w:line="240" w:lineRule="auto"/>
    </w:pPr>
    <w:rPr>
      <w:rFonts w:ascii="Times New Roman" w:eastAsia="Times New Roman" w:hAnsi="Times New Roman" w:cs="Times New Roman"/>
      <w:sz w:val="20"/>
      <w:szCs w:val="20"/>
    </w:rPr>
  </w:style>
  <w:style w:type="paragraph" w:customStyle="1" w:styleId="Style1332">
    <w:name w:val="Style1332"/>
    <w:basedOn w:val="a"/>
    <w:rsid w:val="006A4C8B"/>
    <w:pPr>
      <w:spacing w:after="0" w:line="240" w:lineRule="auto"/>
    </w:pPr>
    <w:rPr>
      <w:rFonts w:ascii="Times New Roman" w:eastAsia="Times New Roman" w:hAnsi="Times New Roman" w:cs="Times New Roman"/>
      <w:sz w:val="20"/>
      <w:szCs w:val="20"/>
    </w:rPr>
  </w:style>
  <w:style w:type="paragraph" w:customStyle="1" w:styleId="Style1358">
    <w:name w:val="Style1358"/>
    <w:basedOn w:val="a"/>
    <w:rsid w:val="006A4C8B"/>
    <w:pPr>
      <w:spacing w:after="0" w:line="240" w:lineRule="auto"/>
    </w:pPr>
    <w:rPr>
      <w:rFonts w:ascii="Times New Roman" w:eastAsia="Times New Roman" w:hAnsi="Times New Roman" w:cs="Times New Roman"/>
      <w:sz w:val="20"/>
      <w:szCs w:val="20"/>
    </w:rPr>
  </w:style>
  <w:style w:type="paragraph" w:customStyle="1" w:styleId="Style1816">
    <w:name w:val="Style1816"/>
    <w:basedOn w:val="a"/>
    <w:rsid w:val="006A4C8B"/>
    <w:pPr>
      <w:spacing w:after="0" w:line="240" w:lineRule="auto"/>
    </w:pPr>
    <w:rPr>
      <w:rFonts w:ascii="Times New Roman" w:eastAsia="Times New Roman" w:hAnsi="Times New Roman" w:cs="Times New Roman"/>
      <w:sz w:val="20"/>
      <w:szCs w:val="20"/>
    </w:rPr>
  </w:style>
  <w:style w:type="paragraph" w:customStyle="1" w:styleId="Style1973">
    <w:name w:val="Style1973"/>
    <w:basedOn w:val="a"/>
    <w:rsid w:val="006A4C8B"/>
    <w:pPr>
      <w:spacing w:after="0" w:line="240" w:lineRule="auto"/>
    </w:pPr>
    <w:rPr>
      <w:rFonts w:ascii="Times New Roman" w:eastAsia="Times New Roman" w:hAnsi="Times New Roman" w:cs="Times New Roman"/>
      <w:sz w:val="20"/>
      <w:szCs w:val="20"/>
    </w:rPr>
  </w:style>
  <w:style w:type="paragraph" w:customStyle="1" w:styleId="Style1699">
    <w:name w:val="Style1699"/>
    <w:basedOn w:val="a"/>
    <w:rsid w:val="006A4C8B"/>
    <w:pPr>
      <w:spacing w:after="0" w:line="216" w:lineRule="exact"/>
      <w:jc w:val="both"/>
    </w:pPr>
    <w:rPr>
      <w:rFonts w:ascii="Times New Roman" w:eastAsia="Times New Roman" w:hAnsi="Times New Roman" w:cs="Times New Roman"/>
      <w:sz w:val="20"/>
      <w:szCs w:val="20"/>
    </w:rPr>
  </w:style>
  <w:style w:type="paragraph" w:customStyle="1" w:styleId="Style1817">
    <w:name w:val="Style1817"/>
    <w:basedOn w:val="a"/>
    <w:rsid w:val="006A4C8B"/>
    <w:pPr>
      <w:spacing w:after="0" w:line="240" w:lineRule="auto"/>
    </w:pPr>
    <w:rPr>
      <w:rFonts w:ascii="Times New Roman" w:eastAsia="Times New Roman" w:hAnsi="Times New Roman" w:cs="Times New Roman"/>
      <w:sz w:val="20"/>
      <w:szCs w:val="20"/>
    </w:rPr>
  </w:style>
  <w:style w:type="paragraph" w:customStyle="1" w:styleId="Style1702">
    <w:name w:val="Style1702"/>
    <w:basedOn w:val="a"/>
    <w:rsid w:val="006A4C8B"/>
    <w:pPr>
      <w:spacing w:after="0" w:line="187" w:lineRule="exact"/>
    </w:pPr>
    <w:rPr>
      <w:rFonts w:ascii="Times New Roman" w:eastAsia="Times New Roman" w:hAnsi="Times New Roman" w:cs="Times New Roman"/>
      <w:sz w:val="20"/>
      <w:szCs w:val="20"/>
    </w:rPr>
  </w:style>
  <w:style w:type="paragraph" w:customStyle="1" w:styleId="Style2358">
    <w:name w:val="Style2358"/>
    <w:basedOn w:val="a"/>
    <w:rsid w:val="006A4C8B"/>
    <w:pPr>
      <w:spacing w:after="0" w:line="240" w:lineRule="auto"/>
    </w:pPr>
    <w:rPr>
      <w:rFonts w:ascii="Times New Roman" w:eastAsia="Times New Roman" w:hAnsi="Times New Roman" w:cs="Times New Roman"/>
      <w:sz w:val="20"/>
      <w:szCs w:val="20"/>
    </w:rPr>
  </w:style>
  <w:style w:type="paragraph" w:customStyle="1" w:styleId="Style2453">
    <w:name w:val="Style2453"/>
    <w:basedOn w:val="a"/>
    <w:rsid w:val="006A4C8B"/>
    <w:pPr>
      <w:spacing w:after="0" w:line="240" w:lineRule="auto"/>
    </w:pPr>
    <w:rPr>
      <w:rFonts w:ascii="Times New Roman" w:eastAsia="Times New Roman" w:hAnsi="Times New Roman" w:cs="Times New Roman"/>
      <w:sz w:val="20"/>
      <w:szCs w:val="20"/>
    </w:rPr>
  </w:style>
  <w:style w:type="paragraph" w:customStyle="1" w:styleId="Style1737">
    <w:name w:val="Style1737"/>
    <w:basedOn w:val="a"/>
    <w:rsid w:val="006A4C8B"/>
    <w:pPr>
      <w:spacing w:after="0" w:line="240" w:lineRule="auto"/>
      <w:jc w:val="both"/>
    </w:pPr>
    <w:rPr>
      <w:rFonts w:ascii="Times New Roman" w:eastAsia="Times New Roman" w:hAnsi="Times New Roman" w:cs="Times New Roman"/>
      <w:sz w:val="20"/>
      <w:szCs w:val="20"/>
    </w:rPr>
  </w:style>
  <w:style w:type="paragraph" w:customStyle="1" w:styleId="Style1818">
    <w:name w:val="Style1818"/>
    <w:basedOn w:val="a"/>
    <w:rsid w:val="006A4C8B"/>
    <w:pPr>
      <w:spacing w:after="0" w:line="240" w:lineRule="auto"/>
    </w:pPr>
    <w:rPr>
      <w:rFonts w:ascii="Times New Roman" w:eastAsia="Times New Roman" w:hAnsi="Times New Roman" w:cs="Times New Roman"/>
      <w:sz w:val="20"/>
      <w:szCs w:val="20"/>
    </w:rPr>
  </w:style>
  <w:style w:type="paragraph" w:customStyle="1" w:styleId="Style1819">
    <w:name w:val="Style1819"/>
    <w:basedOn w:val="a"/>
    <w:rsid w:val="006A4C8B"/>
    <w:pPr>
      <w:spacing w:after="0" w:line="504" w:lineRule="exact"/>
    </w:pPr>
    <w:rPr>
      <w:rFonts w:ascii="Times New Roman" w:eastAsia="Times New Roman" w:hAnsi="Times New Roman" w:cs="Times New Roman"/>
      <w:sz w:val="20"/>
      <w:szCs w:val="20"/>
    </w:rPr>
  </w:style>
  <w:style w:type="paragraph" w:customStyle="1" w:styleId="Style1722">
    <w:name w:val="Style1722"/>
    <w:basedOn w:val="a"/>
    <w:rsid w:val="006A4C8B"/>
    <w:pPr>
      <w:spacing w:after="0" w:line="240" w:lineRule="auto"/>
    </w:pPr>
    <w:rPr>
      <w:rFonts w:ascii="Times New Roman" w:eastAsia="Times New Roman" w:hAnsi="Times New Roman" w:cs="Times New Roman"/>
      <w:sz w:val="20"/>
      <w:szCs w:val="20"/>
    </w:rPr>
  </w:style>
  <w:style w:type="paragraph" w:customStyle="1" w:styleId="Style1794">
    <w:name w:val="Style1794"/>
    <w:basedOn w:val="a"/>
    <w:rsid w:val="006A4C8B"/>
    <w:pPr>
      <w:spacing w:after="0" w:line="240" w:lineRule="auto"/>
    </w:pPr>
    <w:rPr>
      <w:rFonts w:ascii="Times New Roman" w:eastAsia="Times New Roman" w:hAnsi="Times New Roman" w:cs="Times New Roman"/>
      <w:sz w:val="20"/>
      <w:szCs w:val="20"/>
    </w:rPr>
  </w:style>
  <w:style w:type="paragraph" w:customStyle="1" w:styleId="Style1936">
    <w:name w:val="Style1936"/>
    <w:basedOn w:val="a"/>
    <w:rsid w:val="006A4C8B"/>
    <w:pPr>
      <w:spacing w:after="0" w:line="240" w:lineRule="auto"/>
    </w:pPr>
    <w:rPr>
      <w:rFonts w:ascii="Times New Roman" w:eastAsia="Times New Roman" w:hAnsi="Times New Roman" w:cs="Times New Roman"/>
      <w:sz w:val="20"/>
      <w:szCs w:val="20"/>
    </w:rPr>
  </w:style>
  <w:style w:type="paragraph" w:customStyle="1" w:styleId="Style2281">
    <w:name w:val="Style2281"/>
    <w:basedOn w:val="a"/>
    <w:rsid w:val="006A4C8B"/>
    <w:pPr>
      <w:spacing w:after="0" w:line="240" w:lineRule="auto"/>
    </w:pPr>
    <w:rPr>
      <w:rFonts w:ascii="Times New Roman" w:eastAsia="Times New Roman" w:hAnsi="Times New Roman" w:cs="Times New Roman"/>
      <w:sz w:val="20"/>
      <w:szCs w:val="20"/>
    </w:rPr>
  </w:style>
  <w:style w:type="paragraph" w:customStyle="1" w:styleId="Style1706">
    <w:name w:val="Style1706"/>
    <w:basedOn w:val="a"/>
    <w:rsid w:val="006A4C8B"/>
    <w:pPr>
      <w:spacing w:after="0" w:line="475" w:lineRule="exact"/>
      <w:jc w:val="both"/>
    </w:pPr>
    <w:rPr>
      <w:rFonts w:ascii="Times New Roman" w:eastAsia="Times New Roman" w:hAnsi="Times New Roman" w:cs="Times New Roman"/>
      <w:sz w:val="20"/>
      <w:szCs w:val="20"/>
    </w:rPr>
  </w:style>
  <w:style w:type="paragraph" w:customStyle="1" w:styleId="Style1947">
    <w:name w:val="Style1947"/>
    <w:basedOn w:val="a"/>
    <w:rsid w:val="006A4C8B"/>
    <w:pPr>
      <w:spacing w:after="0" w:line="232" w:lineRule="exact"/>
    </w:pPr>
    <w:rPr>
      <w:rFonts w:ascii="Times New Roman" w:eastAsia="Times New Roman" w:hAnsi="Times New Roman" w:cs="Times New Roman"/>
      <w:sz w:val="20"/>
      <w:szCs w:val="20"/>
    </w:rPr>
  </w:style>
  <w:style w:type="paragraph" w:customStyle="1" w:styleId="Style2418">
    <w:name w:val="Style2418"/>
    <w:basedOn w:val="a"/>
    <w:rsid w:val="006A4C8B"/>
    <w:pPr>
      <w:spacing w:after="0" w:line="226" w:lineRule="exact"/>
      <w:ind w:firstLine="278"/>
    </w:pPr>
    <w:rPr>
      <w:rFonts w:ascii="Times New Roman" w:eastAsia="Times New Roman" w:hAnsi="Times New Roman" w:cs="Times New Roman"/>
      <w:sz w:val="20"/>
      <w:szCs w:val="20"/>
    </w:rPr>
  </w:style>
  <w:style w:type="paragraph" w:customStyle="1" w:styleId="Style1734">
    <w:name w:val="Style1734"/>
    <w:basedOn w:val="a"/>
    <w:rsid w:val="006A4C8B"/>
    <w:pPr>
      <w:spacing w:after="0" w:line="240" w:lineRule="auto"/>
    </w:pPr>
    <w:rPr>
      <w:rFonts w:ascii="Times New Roman" w:eastAsia="Times New Roman" w:hAnsi="Times New Roman" w:cs="Times New Roman"/>
      <w:sz w:val="20"/>
      <w:szCs w:val="20"/>
    </w:rPr>
  </w:style>
  <w:style w:type="paragraph" w:customStyle="1" w:styleId="Style2357">
    <w:name w:val="Style2357"/>
    <w:basedOn w:val="a"/>
    <w:rsid w:val="006A4C8B"/>
    <w:pPr>
      <w:spacing w:after="0" w:line="260" w:lineRule="exact"/>
    </w:pPr>
    <w:rPr>
      <w:rFonts w:ascii="Times New Roman" w:eastAsia="Times New Roman" w:hAnsi="Times New Roman" w:cs="Times New Roman"/>
      <w:sz w:val="20"/>
      <w:szCs w:val="20"/>
    </w:rPr>
  </w:style>
  <w:style w:type="paragraph" w:customStyle="1" w:styleId="Style1820">
    <w:name w:val="Style1820"/>
    <w:basedOn w:val="a"/>
    <w:rsid w:val="006A4C8B"/>
    <w:pPr>
      <w:spacing w:after="0" w:line="240" w:lineRule="auto"/>
    </w:pPr>
    <w:rPr>
      <w:rFonts w:ascii="Times New Roman" w:eastAsia="Times New Roman" w:hAnsi="Times New Roman" w:cs="Times New Roman"/>
      <w:sz w:val="20"/>
      <w:szCs w:val="20"/>
    </w:rPr>
  </w:style>
  <w:style w:type="paragraph" w:customStyle="1" w:styleId="Style1851">
    <w:name w:val="Style1851"/>
    <w:basedOn w:val="a"/>
    <w:rsid w:val="006A4C8B"/>
    <w:pPr>
      <w:spacing w:after="0" w:line="240" w:lineRule="auto"/>
    </w:pPr>
    <w:rPr>
      <w:rFonts w:ascii="Times New Roman" w:eastAsia="Times New Roman" w:hAnsi="Times New Roman" w:cs="Times New Roman"/>
      <w:sz w:val="20"/>
      <w:szCs w:val="20"/>
    </w:rPr>
  </w:style>
  <w:style w:type="paragraph" w:customStyle="1" w:styleId="Style1821">
    <w:name w:val="Style1821"/>
    <w:basedOn w:val="a"/>
    <w:rsid w:val="006A4C8B"/>
    <w:pPr>
      <w:spacing w:after="0" w:line="240" w:lineRule="auto"/>
    </w:pPr>
    <w:rPr>
      <w:rFonts w:ascii="Times New Roman" w:eastAsia="Times New Roman" w:hAnsi="Times New Roman" w:cs="Times New Roman"/>
      <w:sz w:val="20"/>
      <w:szCs w:val="20"/>
    </w:rPr>
  </w:style>
  <w:style w:type="paragraph" w:customStyle="1" w:styleId="Style1987">
    <w:name w:val="Style1987"/>
    <w:basedOn w:val="a"/>
    <w:rsid w:val="006A4C8B"/>
    <w:pPr>
      <w:spacing w:after="0" w:line="223" w:lineRule="exact"/>
      <w:jc w:val="both"/>
    </w:pPr>
    <w:rPr>
      <w:rFonts w:ascii="Times New Roman" w:eastAsia="Times New Roman" w:hAnsi="Times New Roman" w:cs="Times New Roman"/>
      <w:sz w:val="20"/>
      <w:szCs w:val="20"/>
    </w:rPr>
  </w:style>
  <w:style w:type="paragraph" w:customStyle="1" w:styleId="Style1765">
    <w:name w:val="Style1765"/>
    <w:basedOn w:val="a"/>
    <w:rsid w:val="006A4C8B"/>
    <w:pPr>
      <w:spacing w:after="0" w:line="240" w:lineRule="auto"/>
    </w:pPr>
    <w:rPr>
      <w:rFonts w:ascii="Times New Roman" w:eastAsia="Times New Roman" w:hAnsi="Times New Roman" w:cs="Times New Roman"/>
      <w:sz w:val="20"/>
      <w:szCs w:val="20"/>
    </w:rPr>
  </w:style>
  <w:style w:type="paragraph" w:customStyle="1" w:styleId="Style1674">
    <w:name w:val="Style1674"/>
    <w:basedOn w:val="a"/>
    <w:rsid w:val="006A4C8B"/>
    <w:pPr>
      <w:spacing w:after="0" w:line="367" w:lineRule="exact"/>
    </w:pPr>
    <w:rPr>
      <w:rFonts w:ascii="Times New Roman" w:eastAsia="Times New Roman" w:hAnsi="Times New Roman" w:cs="Times New Roman"/>
      <w:sz w:val="20"/>
      <w:szCs w:val="20"/>
    </w:rPr>
  </w:style>
  <w:style w:type="paragraph" w:customStyle="1" w:styleId="Style1618">
    <w:name w:val="Style1618"/>
    <w:basedOn w:val="a"/>
    <w:rsid w:val="006A4C8B"/>
    <w:pPr>
      <w:spacing w:after="0" w:line="240" w:lineRule="auto"/>
    </w:pPr>
    <w:rPr>
      <w:rFonts w:ascii="Times New Roman" w:eastAsia="Times New Roman" w:hAnsi="Times New Roman" w:cs="Times New Roman"/>
      <w:sz w:val="20"/>
      <w:szCs w:val="20"/>
    </w:rPr>
  </w:style>
  <w:style w:type="paragraph" w:customStyle="1" w:styleId="Style1846">
    <w:name w:val="Style1846"/>
    <w:basedOn w:val="a"/>
    <w:rsid w:val="006A4C8B"/>
    <w:pPr>
      <w:spacing w:after="0" w:line="240" w:lineRule="auto"/>
    </w:pPr>
    <w:rPr>
      <w:rFonts w:ascii="Times New Roman" w:eastAsia="Times New Roman" w:hAnsi="Times New Roman" w:cs="Times New Roman"/>
      <w:sz w:val="20"/>
      <w:szCs w:val="20"/>
    </w:rPr>
  </w:style>
  <w:style w:type="paragraph" w:customStyle="1" w:styleId="Style1928">
    <w:name w:val="Style1928"/>
    <w:basedOn w:val="a"/>
    <w:rsid w:val="006A4C8B"/>
    <w:pPr>
      <w:spacing w:after="0" w:line="497" w:lineRule="exact"/>
      <w:jc w:val="both"/>
    </w:pPr>
    <w:rPr>
      <w:rFonts w:ascii="Times New Roman" w:eastAsia="Times New Roman" w:hAnsi="Times New Roman" w:cs="Times New Roman"/>
      <w:sz w:val="20"/>
      <w:szCs w:val="20"/>
    </w:rPr>
  </w:style>
  <w:style w:type="paragraph" w:customStyle="1" w:styleId="Style1929">
    <w:name w:val="Style1929"/>
    <w:basedOn w:val="a"/>
    <w:rsid w:val="006A4C8B"/>
    <w:pPr>
      <w:spacing w:after="0" w:line="240" w:lineRule="auto"/>
    </w:pPr>
    <w:rPr>
      <w:rFonts w:ascii="Times New Roman" w:eastAsia="Times New Roman" w:hAnsi="Times New Roman" w:cs="Times New Roman"/>
      <w:sz w:val="20"/>
      <w:szCs w:val="20"/>
    </w:rPr>
  </w:style>
  <w:style w:type="paragraph" w:customStyle="1" w:styleId="Style1932">
    <w:name w:val="Style1932"/>
    <w:basedOn w:val="a"/>
    <w:rsid w:val="006A4C8B"/>
    <w:pPr>
      <w:spacing w:after="0" w:line="240" w:lineRule="auto"/>
    </w:pPr>
    <w:rPr>
      <w:rFonts w:ascii="Times New Roman" w:eastAsia="Times New Roman" w:hAnsi="Times New Roman" w:cs="Times New Roman"/>
      <w:sz w:val="20"/>
      <w:szCs w:val="20"/>
    </w:rPr>
  </w:style>
  <w:style w:type="paragraph" w:customStyle="1" w:styleId="Style1792">
    <w:name w:val="Style1792"/>
    <w:basedOn w:val="a"/>
    <w:rsid w:val="006A4C8B"/>
    <w:pPr>
      <w:spacing w:after="0" w:line="240" w:lineRule="auto"/>
    </w:pPr>
    <w:rPr>
      <w:rFonts w:ascii="Times New Roman" w:eastAsia="Times New Roman" w:hAnsi="Times New Roman" w:cs="Times New Roman"/>
      <w:sz w:val="20"/>
      <w:szCs w:val="20"/>
    </w:rPr>
  </w:style>
  <w:style w:type="paragraph" w:customStyle="1" w:styleId="Style2196">
    <w:name w:val="Style2196"/>
    <w:basedOn w:val="a"/>
    <w:rsid w:val="006A4C8B"/>
    <w:pPr>
      <w:spacing w:after="0" w:line="240" w:lineRule="auto"/>
    </w:pPr>
    <w:rPr>
      <w:rFonts w:ascii="Times New Roman" w:eastAsia="Times New Roman" w:hAnsi="Times New Roman" w:cs="Times New Roman"/>
      <w:sz w:val="20"/>
      <w:szCs w:val="20"/>
    </w:rPr>
  </w:style>
  <w:style w:type="paragraph" w:customStyle="1" w:styleId="Style2327">
    <w:name w:val="Style2327"/>
    <w:basedOn w:val="a"/>
    <w:rsid w:val="006A4C8B"/>
    <w:pPr>
      <w:spacing w:after="0" w:line="240" w:lineRule="auto"/>
    </w:pPr>
    <w:rPr>
      <w:rFonts w:ascii="Times New Roman" w:eastAsia="Times New Roman" w:hAnsi="Times New Roman" w:cs="Times New Roman"/>
      <w:sz w:val="20"/>
      <w:szCs w:val="20"/>
    </w:rPr>
  </w:style>
  <w:style w:type="paragraph" w:customStyle="1" w:styleId="Style2321">
    <w:name w:val="Style2321"/>
    <w:basedOn w:val="a"/>
    <w:rsid w:val="006A4C8B"/>
    <w:pPr>
      <w:spacing w:after="0" w:line="240" w:lineRule="auto"/>
    </w:pPr>
    <w:rPr>
      <w:rFonts w:ascii="Times New Roman" w:eastAsia="Times New Roman" w:hAnsi="Times New Roman" w:cs="Times New Roman"/>
      <w:sz w:val="20"/>
      <w:szCs w:val="20"/>
    </w:rPr>
  </w:style>
  <w:style w:type="paragraph" w:customStyle="1" w:styleId="Style1969">
    <w:name w:val="Style1969"/>
    <w:basedOn w:val="a"/>
    <w:rsid w:val="006A4C8B"/>
    <w:pPr>
      <w:spacing w:after="0" w:line="468" w:lineRule="exact"/>
    </w:pPr>
    <w:rPr>
      <w:rFonts w:ascii="Times New Roman" w:eastAsia="Times New Roman" w:hAnsi="Times New Roman" w:cs="Times New Roman"/>
      <w:sz w:val="20"/>
      <w:szCs w:val="20"/>
    </w:rPr>
  </w:style>
  <w:style w:type="paragraph" w:customStyle="1" w:styleId="Style1930">
    <w:name w:val="Style1930"/>
    <w:basedOn w:val="a"/>
    <w:rsid w:val="006A4C8B"/>
    <w:pPr>
      <w:spacing w:after="0" w:line="240" w:lineRule="auto"/>
    </w:pPr>
    <w:rPr>
      <w:rFonts w:ascii="Times New Roman" w:eastAsia="Times New Roman" w:hAnsi="Times New Roman" w:cs="Times New Roman"/>
      <w:sz w:val="20"/>
      <w:szCs w:val="20"/>
    </w:rPr>
  </w:style>
  <w:style w:type="character" w:customStyle="1" w:styleId="CharStyle256">
    <w:name w:val="CharStyle256"/>
    <w:basedOn w:val="a0"/>
    <w:rsid w:val="006A4C8B"/>
    <w:rPr>
      <w:rFonts w:ascii="Times New Roman" w:eastAsia="Times New Roman" w:hAnsi="Times New Roman" w:cs="Times New Roman"/>
      <w:b w:val="0"/>
      <w:bCs w:val="0"/>
      <w:i w:val="0"/>
      <w:iCs w:val="0"/>
      <w:smallCaps w:val="0"/>
      <w:sz w:val="24"/>
      <w:szCs w:val="24"/>
    </w:rPr>
  </w:style>
  <w:style w:type="character" w:customStyle="1" w:styleId="CharStyle260">
    <w:name w:val="CharStyle260"/>
    <w:basedOn w:val="a0"/>
    <w:rsid w:val="006A4C8B"/>
    <w:rPr>
      <w:rFonts w:ascii="Times New Roman" w:eastAsia="Times New Roman" w:hAnsi="Times New Roman" w:cs="Times New Roman"/>
      <w:b/>
      <w:bCs/>
      <w:i w:val="0"/>
      <w:iCs w:val="0"/>
      <w:smallCaps w:val="0"/>
      <w:sz w:val="24"/>
      <w:szCs w:val="24"/>
    </w:rPr>
  </w:style>
  <w:style w:type="character" w:customStyle="1" w:styleId="CharStyle261">
    <w:name w:val="CharStyle261"/>
    <w:basedOn w:val="a0"/>
    <w:rsid w:val="006A4C8B"/>
    <w:rPr>
      <w:rFonts w:ascii="Times New Roman" w:eastAsia="Times New Roman" w:hAnsi="Times New Roman" w:cs="Times New Roman"/>
      <w:b/>
      <w:bCs/>
      <w:i w:val="0"/>
      <w:iCs w:val="0"/>
      <w:smallCaps w:val="0"/>
      <w:sz w:val="28"/>
      <w:szCs w:val="28"/>
    </w:rPr>
  </w:style>
  <w:style w:type="character" w:customStyle="1" w:styleId="CharStyle264">
    <w:name w:val="CharStyle264"/>
    <w:basedOn w:val="a0"/>
    <w:rsid w:val="006A4C8B"/>
    <w:rPr>
      <w:rFonts w:ascii="Times New Roman" w:eastAsia="Times New Roman" w:hAnsi="Times New Roman" w:cs="Times New Roman"/>
      <w:b w:val="0"/>
      <w:bCs w:val="0"/>
      <w:i w:val="0"/>
      <w:iCs w:val="0"/>
      <w:smallCaps w:val="0"/>
      <w:sz w:val="18"/>
      <w:szCs w:val="18"/>
    </w:rPr>
  </w:style>
  <w:style w:type="character" w:customStyle="1" w:styleId="CharStyle303">
    <w:name w:val="CharStyle303"/>
    <w:basedOn w:val="a0"/>
    <w:rsid w:val="006A4C8B"/>
    <w:rPr>
      <w:rFonts w:ascii="Trebuchet MS" w:eastAsia="Trebuchet MS" w:hAnsi="Trebuchet MS" w:cs="Trebuchet MS"/>
      <w:b/>
      <w:bCs/>
      <w:i w:val="0"/>
      <w:iCs w:val="0"/>
      <w:smallCaps/>
      <w:sz w:val="16"/>
      <w:szCs w:val="16"/>
    </w:rPr>
  </w:style>
  <w:style w:type="character" w:customStyle="1" w:styleId="CharStyle304">
    <w:name w:val="CharStyle304"/>
    <w:basedOn w:val="a0"/>
    <w:rsid w:val="006A4C8B"/>
    <w:rPr>
      <w:rFonts w:ascii="Times New Roman" w:eastAsia="Times New Roman" w:hAnsi="Times New Roman" w:cs="Times New Roman"/>
      <w:b w:val="0"/>
      <w:bCs w:val="0"/>
      <w:i w:val="0"/>
      <w:iCs w:val="0"/>
      <w:smallCaps w:val="0"/>
      <w:spacing w:val="-10"/>
      <w:sz w:val="16"/>
      <w:szCs w:val="16"/>
    </w:rPr>
  </w:style>
  <w:style w:type="character" w:customStyle="1" w:styleId="CharStyle308">
    <w:name w:val="CharStyle308"/>
    <w:basedOn w:val="a0"/>
    <w:rsid w:val="006A4C8B"/>
    <w:rPr>
      <w:rFonts w:ascii="Times New Roman" w:eastAsia="Times New Roman" w:hAnsi="Times New Roman" w:cs="Times New Roman"/>
      <w:b w:val="0"/>
      <w:bCs w:val="0"/>
      <w:i w:val="0"/>
      <w:iCs w:val="0"/>
      <w:smallCaps/>
      <w:sz w:val="16"/>
      <w:szCs w:val="16"/>
    </w:rPr>
  </w:style>
  <w:style w:type="character" w:customStyle="1" w:styleId="CharStyle310">
    <w:name w:val="CharStyle310"/>
    <w:basedOn w:val="a0"/>
    <w:rsid w:val="006A4C8B"/>
    <w:rPr>
      <w:rFonts w:ascii="Times New Roman" w:eastAsia="Times New Roman" w:hAnsi="Times New Roman" w:cs="Times New Roman"/>
      <w:b/>
      <w:bCs/>
      <w:i w:val="0"/>
      <w:iCs w:val="0"/>
      <w:smallCaps w:val="0"/>
      <w:sz w:val="18"/>
      <w:szCs w:val="18"/>
    </w:rPr>
  </w:style>
  <w:style w:type="character" w:customStyle="1" w:styleId="CharStyle367">
    <w:name w:val="CharStyle367"/>
    <w:basedOn w:val="a0"/>
    <w:rsid w:val="006A4C8B"/>
    <w:rPr>
      <w:rFonts w:ascii="Times New Roman" w:eastAsia="Times New Roman" w:hAnsi="Times New Roman" w:cs="Times New Roman"/>
      <w:b w:val="0"/>
      <w:bCs w:val="0"/>
      <w:i w:val="0"/>
      <w:iCs w:val="0"/>
      <w:smallCaps w:val="0"/>
      <w:spacing w:val="50"/>
      <w:sz w:val="48"/>
      <w:szCs w:val="48"/>
    </w:rPr>
  </w:style>
  <w:style w:type="character" w:customStyle="1" w:styleId="CharStyle376">
    <w:name w:val="CharStyle376"/>
    <w:basedOn w:val="a0"/>
    <w:rsid w:val="006A4C8B"/>
    <w:rPr>
      <w:rFonts w:ascii="Times New Roman" w:eastAsia="Times New Roman" w:hAnsi="Times New Roman" w:cs="Times New Roman"/>
      <w:b w:val="0"/>
      <w:bCs w:val="0"/>
      <w:i w:val="0"/>
      <w:iCs w:val="0"/>
      <w:smallCaps w:val="0"/>
      <w:sz w:val="52"/>
      <w:szCs w:val="52"/>
    </w:rPr>
  </w:style>
  <w:style w:type="character" w:customStyle="1" w:styleId="CharStyle378">
    <w:name w:val="CharStyle378"/>
    <w:basedOn w:val="a0"/>
    <w:rsid w:val="006A4C8B"/>
    <w:rPr>
      <w:rFonts w:ascii="Times New Roman" w:eastAsia="Times New Roman" w:hAnsi="Times New Roman" w:cs="Times New Roman"/>
      <w:b w:val="0"/>
      <w:bCs w:val="0"/>
      <w:i w:val="0"/>
      <w:iCs w:val="0"/>
      <w:smallCaps w:val="0"/>
      <w:sz w:val="8"/>
      <w:szCs w:val="8"/>
    </w:rPr>
  </w:style>
  <w:style w:type="character" w:customStyle="1" w:styleId="CharStyle388">
    <w:name w:val="CharStyle388"/>
    <w:basedOn w:val="a0"/>
    <w:rsid w:val="006A4C8B"/>
    <w:rPr>
      <w:rFonts w:ascii="Times New Roman" w:eastAsia="Times New Roman" w:hAnsi="Times New Roman" w:cs="Times New Roman"/>
      <w:b w:val="0"/>
      <w:bCs w:val="0"/>
      <w:i w:val="0"/>
      <w:iCs w:val="0"/>
      <w:smallCaps w:val="0"/>
      <w:sz w:val="48"/>
      <w:szCs w:val="48"/>
    </w:rPr>
  </w:style>
  <w:style w:type="character" w:customStyle="1" w:styleId="CharStyle392">
    <w:name w:val="CharStyle392"/>
    <w:basedOn w:val="a0"/>
    <w:rsid w:val="006A4C8B"/>
    <w:rPr>
      <w:rFonts w:ascii="Trebuchet MS" w:eastAsia="Trebuchet MS" w:hAnsi="Trebuchet MS" w:cs="Trebuchet MS"/>
      <w:b/>
      <w:bCs/>
      <w:i w:val="0"/>
      <w:iCs w:val="0"/>
      <w:smallCaps/>
      <w:sz w:val="10"/>
      <w:szCs w:val="10"/>
    </w:rPr>
  </w:style>
  <w:style w:type="character" w:customStyle="1" w:styleId="CharStyle394">
    <w:name w:val="CharStyle394"/>
    <w:basedOn w:val="a0"/>
    <w:rsid w:val="006A4C8B"/>
    <w:rPr>
      <w:rFonts w:ascii="Trebuchet MS" w:eastAsia="Trebuchet MS" w:hAnsi="Trebuchet MS" w:cs="Trebuchet MS"/>
      <w:b w:val="0"/>
      <w:bCs w:val="0"/>
      <w:i w:val="0"/>
      <w:iCs w:val="0"/>
      <w:smallCaps w:val="0"/>
      <w:spacing w:val="-10"/>
      <w:sz w:val="60"/>
      <w:szCs w:val="60"/>
    </w:rPr>
  </w:style>
  <w:style w:type="character" w:customStyle="1" w:styleId="CharStyle395">
    <w:name w:val="CharStyle395"/>
    <w:basedOn w:val="a0"/>
    <w:rsid w:val="006A4C8B"/>
    <w:rPr>
      <w:rFonts w:ascii="Times New Roman" w:eastAsia="Times New Roman" w:hAnsi="Times New Roman" w:cs="Times New Roman"/>
      <w:b w:val="0"/>
      <w:bCs w:val="0"/>
      <w:i w:val="0"/>
      <w:iCs w:val="0"/>
      <w:smallCaps w:val="0"/>
      <w:spacing w:val="60"/>
      <w:sz w:val="42"/>
      <w:szCs w:val="42"/>
    </w:rPr>
  </w:style>
  <w:style w:type="character" w:customStyle="1" w:styleId="CharStyle397">
    <w:name w:val="CharStyle397"/>
    <w:basedOn w:val="a0"/>
    <w:rsid w:val="006A4C8B"/>
    <w:rPr>
      <w:rFonts w:ascii="Trebuchet MS" w:eastAsia="Trebuchet MS" w:hAnsi="Trebuchet MS" w:cs="Trebuchet MS"/>
      <w:b w:val="0"/>
      <w:bCs w:val="0"/>
      <w:i w:val="0"/>
      <w:iCs w:val="0"/>
      <w:smallCaps w:val="0"/>
      <w:sz w:val="60"/>
      <w:szCs w:val="60"/>
    </w:rPr>
  </w:style>
  <w:style w:type="character" w:customStyle="1" w:styleId="CharStyle402">
    <w:name w:val="CharStyle402"/>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3">
    <w:name w:val="CharStyle403"/>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4">
    <w:name w:val="CharStyle404"/>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7">
    <w:name w:val="CharStyle407"/>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8">
    <w:name w:val="CharStyle408"/>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11">
    <w:name w:val="CharStyle411"/>
    <w:basedOn w:val="a0"/>
    <w:rsid w:val="006A4C8B"/>
    <w:rPr>
      <w:rFonts w:ascii="Times New Roman" w:eastAsia="Times New Roman" w:hAnsi="Times New Roman" w:cs="Times New Roman"/>
      <w:b w:val="0"/>
      <w:bCs w:val="0"/>
      <w:i w:val="0"/>
      <w:iCs w:val="0"/>
      <w:smallCaps w:val="0"/>
      <w:spacing w:val="40"/>
      <w:sz w:val="50"/>
      <w:szCs w:val="50"/>
    </w:rPr>
  </w:style>
  <w:style w:type="character" w:customStyle="1" w:styleId="CharStyle414">
    <w:name w:val="CharStyle414"/>
    <w:basedOn w:val="a0"/>
    <w:rsid w:val="006A4C8B"/>
    <w:rPr>
      <w:rFonts w:ascii="Times New Roman" w:eastAsia="Times New Roman" w:hAnsi="Times New Roman" w:cs="Times New Roman"/>
      <w:b/>
      <w:bCs/>
      <w:i w:val="0"/>
      <w:iCs w:val="0"/>
      <w:smallCaps w:val="0"/>
      <w:sz w:val="60"/>
      <w:szCs w:val="60"/>
    </w:rPr>
  </w:style>
  <w:style w:type="character" w:customStyle="1" w:styleId="CharStyle417">
    <w:name w:val="CharStyle417"/>
    <w:basedOn w:val="a0"/>
    <w:rsid w:val="006A4C8B"/>
    <w:rPr>
      <w:rFonts w:ascii="Trebuchet MS" w:eastAsia="Trebuchet MS" w:hAnsi="Trebuchet MS" w:cs="Trebuchet MS"/>
      <w:b w:val="0"/>
      <w:bCs w:val="0"/>
      <w:i w:val="0"/>
      <w:iCs w:val="0"/>
      <w:smallCaps w:val="0"/>
      <w:sz w:val="12"/>
      <w:szCs w:val="12"/>
    </w:rPr>
  </w:style>
  <w:style w:type="character" w:customStyle="1" w:styleId="CharStyle418">
    <w:name w:val="CharStyle418"/>
    <w:basedOn w:val="a0"/>
    <w:rsid w:val="006A4C8B"/>
    <w:rPr>
      <w:rFonts w:ascii="Trebuchet MS" w:eastAsia="Trebuchet MS" w:hAnsi="Trebuchet MS" w:cs="Trebuchet MS"/>
      <w:b w:val="0"/>
      <w:bCs w:val="0"/>
      <w:i w:val="0"/>
      <w:iCs w:val="0"/>
      <w:smallCaps w:val="0"/>
      <w:spacing w:val="-20"/>
      <w:sz w:val="60"/>
      <w:szCs w:val="60"/>
    </w:rPr>
  </w:style>
  <w:style w:type="character" w:customStyle="1" w:styleId="CharStyle420">
    <w:name w:val="CharStyle420"/>
    <w:basedOn w:val="a0"/>
    <w:rsid w:val="006A4C8B"/>
    <w:rPr>
      <w:rFonts w:ascii="Times New Roman" w:eastAsia="Times New Roman" w:hAnsi="Times New Roman" w:cs="Times New Roman"/>
      <w:b w:val="0"/>
      <w:bCs w:val="0"/>
      <w:i w:val="0"/>
      <w:iCs w:val="0"/>
      <w:smallCaps w:val="0"/>
      <w:spacing w:val="60"/>
      <w:sz w:val="42"/>
      <w:szCs w:val="42"/>
    </w:rPr>
  </w:style>
  <w:style w:type="character" w:customStyle="1" w:styleId="CharStyle422">
    <w:name w:val="CharStyle422"/>
    <w:basedOn w:val="a0"/>
    <w:rsid w:val="006A4C8B"/>
    <w:rPr>
      <w:rFonts w:ascii="Times New Roman" w:eastAsia="Times New Roman" w:hAnsi="Times New Roman" w:cs="Times New Roman"/>
      <w:b/>
      <w:bCs/>
      <w:i w:val="0"/>
      <w:iCs w:val="0"/>
      <w:smallCaps w:val="0"/>
      <w:spacing w:val="60"/>
      <w:sz w:val="42"/>
      <w:szCs w:val="42"/>
    </w:rPr>
  </w:style>
  <w:style w:type="character" w:customStyle="1" w:styleId="CharStyle429">
    <w:name w:val="CharStyle429"/>
    <w:basedOn w:val="a0"/>
    <w:rsid w:val="006A4C8B"/>
    <w:rPr>
      <w:rFonts w:ascii="Trebuchet MS" w:eastAsia="Trebuchet MS" w:hAnsi="Trebuchet MS" w:cs="Trebuchet MS"/>
      <w:b w:val="0"/>
      <w:bCs w:val="0"/>
      <w:i w:val="0"/>
      <w:iCs w:val="0"/>
      <w:smallCaps w:val="0"/>
      <w:spacing w:val="-10"/>
      <w:sz w:val="60"/>
      <w:szCs w:val="60"/>
    </w:rPr>
  </w:style>
  <w:style w:type="character" w:customStyle="1" w:styleId="CharStyle434">
    <w:name w:val="CharStyle434"/>
    <w:basedOn w:val="a0"/>
    <w:rsid w:val="006A4C8B"/>
    <w:rPr>
      <w:rFonts w:ascii="Trebuchet MS" w:eastAsia="Trebuchet MS" w:hAnsi="Trebuchet MS" w:cs="Trebuchet MS"/>
      <w:b w:val="0"/>
      <w:bCs w:val="0"/>
      <w:i w:val="0"/>
      <w:iCs w:val="0"/>
      <w:smallCaps w:val="0"/>
      <w:sz w:val="12"/>
      <w:szCs w:val="12"/>
    </w:rPr>
  </w:style>
  <w:style w:type="character" w:customStyle="1" w:styleId="CharStyle435">
    <w:name w:val="CharStyle435"/>
    <w:basedOn w:val="a0"/>
    <w:rsid w:val="006A4C8B"/>
    <w:rPr>
      <w:rFonts w:ascii="Trebuchet MS" w:eastAsia="Trebuchet MS" w:hAnsi="Trebuchet MS" w:cs="Trebuchet MS"/>
      <w:b/>
      <w:bCs/>
      <w:i w:val="0"/>
      <w:iCs w:val="0"/>
      <w:smallCaps w:val="0"/>
      <w:sz w:val="10"/>
      <w:szCs w:val="10"/>
    </w:rPr>
  </w:style>
  <w:style w:type="character" w:customStyle="1" w:styleId="CharStyle436">
    <w:name w:val="CharStyle436"/>
    <w:basedOn w:val="a0"/>
    <w:rsid w:val="006A4C8B"/>
    <w:rPr>
      <w:rFonts w:ascii="Times New Roman" w:eastAsia="Times New Roman" w:hAnsi="Times New Roman" w:cs="Times New Roman"/>
      <w:b w:val="0"/>
      <w:bCs w:val="0"/>
      <w:i w:val="0"/>
      <w:iCs w:val="0"/>
      <w:smallCaps w:val="0"/>
      <w:spacing w:val="40"/>
      <w:sz w:val="50"/>
      <w:szCs w:val="50"/>
    </w:rPr>
  </w:style>
  <w:style w:type="character" w:customStyle="1" w:styleId="CharStyle441">
    <w:name w:val="CharStyle441"/>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42">
    <w:name w:val="CharStyle442"/>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43">
    <w:name w:val="CharStyle443"/>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46">
    <w:name w:val="CharStyle446"/>
    <w:basedOn w:val="a0"/>
    <w:rsid w:val="006A4C8B"/>
    <w:rPr>
      <w:rFonts w:ascii="Times New Roman" w:eastAsia="Times New Roman" w:hAnsi="Times New Roman" w:cs="Times New Roman"/>
      <w:b/>
      <w:bCs/>
      <w:i w:val="0"/>
      <w:iCs w:val="0"/>
      <w:smallCaps w:val="0"/>
      <w:sz w:val="60"/>
      <w:szCs w:val="60"/>
    </w:rPr>
  </w:style>
  <w:style w:type="character" w:customStyle="1" w:styleId="CharStyle447">
    <w:name w:val="CharStyle447"/>
    <w:basedOn w:val="a0"/>
    <w:rsid w:val="006A4C8B"/>
    <w:rPr>
      <w:rFonts w:ascii="Times New Roman" w:eastAsia="Times New Roman" w:hAnsi="Times New Roman" w:cs="Times New Roman"/>
      <w:b/>
      <w:bCs/>
      <w:i w:val="0"/>
      <w:iCs w:val="0"/>
      <w:smallCaps w:val="0"/>
      <w:spacing w:val="-30"/>
      <w:sz w:val="64"/>
      <w:szCs w:val="64"/>
    </w:rPr>
  </w:style>
  <w:style w:type="character" w:customStyle="1" w:styleId="CharStyle450">
    <w:name w:val="CharStyle450"/>
    <w:basedOn w:val="a0"/>
    <w:rsid w:val="006A4C8B"/>
    <w:rPr>
      <w:rFonts w:ascii="Times New Roman" w:eastAsia="Times New Roman" w:hAnsi="Times New Roman" w:cs="Times New Roman"/>
      <w:b w:val="0"/>
      <w:bCs w:val="0"/>
      <w:i w:val="0"/>
      <w:iCs w:val="0"/>
      <w:smallCaps w:val="0"/>
      <w:spacing w:val="50"/>
      <w:sz w:val="50"/>
      <w:szCs w:val="50"/>
    </w:rPr>
  </w:style>
  <w:style w:type="character" w:customStyle="1" w:styleId="CharStyle454">
    <w:name w:val="CharStyle454"/>
    <w:basedOn w:val="a0"/>
    <w:rsid w:val="006A4C8B"/>
    <w:rPr>
      <w:rFonts w:ascii="Times New Roman" w:eastAsia="Times New Roman" w:hAnsi="Times New Roman" w:cs="Times New Roman"/>
      <w:b/>
      <w:bCs/>
      <w:i w:val="0"/>
      <w:iCs w:val="0"/>
      <w:smallCaps w:val="0"/>
      <w:sz w:val="60"/>
      <w:szCs w:val="60"/>
    </w:rPr>
  </w:style>
  <w:style w:type="character" w:customStyle="1" w:styleId="CharStyle456">
    <w:name w:val="CharStyle456"/>
    <w:basedOn w:val="a0"/>
    <w:rsid w:val="006A4C8B"/>
    <w:rPr>
      <w:rFonts w:ascii="Microsoft Sans Serif" w:eastAsia="Microsoft Sans Serif" w:hAnsi="Microsoft Sans Serif" w:cs="Microsoft Sans Serif"/>
      <w:b w:val="0"/>
      <w:bCs w:val="0"/>
      <w:i w:val="0"/>
      <w:iCs w:val="0"/>
      <w:smallCaps w:val="0"/>
      <w:sz w:val="16"/>
      <w:szCs w:val="16"/>
    </w:rPr>
  </w:style>
  <w:style w:type="character" w:customStyle="1" w:styleId="CharStyle458">
    <w:name w:val="CharStyle458"/>
    <w:basedOn w:val="a0"/>
    <w:rsid w:val="006A4C8B"/>
    <w:rPr>
      <w:rFonts w:ascii="Times New Roman" w:eastAsia="Times New Roman" w:hAnsi="Times New Roman" w:cs="Times New Roman"/>
      <w:b w:val="0"/>
      <w:bCs w:val="0"/>
      <w:i w:val="0"/>
      <w:iCs w:val="0"/>
      <w:smallCaps w:val="0"/>
      <w:spacing w:val="50"/>
      <w:sz w:val="50"/>
      <w:szCs w:val="50"/>
    </w:rPr>
  </w:style>
  <w:style w:type="character" w:customStyle="1" w:styleId="CharStyle463">
    <w:name w:val="CharStyle463"/>
    <w:basedOn w:val="a0"/>
    <w:rsid w:val="006A4C8B"/>
    <w:rPr>
      <w:rFonts w:ascii="Trebuchet MS" w:eastAsia="Trebuchet MS" w:hAnsi="Trebuchet MS" w:cs="Trebuchet MS"/>
      <w:b w:val="0"/>
      <w:bCs w:val="0"/>
      <w:i w:val="0"/>
      <w:iCs w:val="0"/>
      <w:smallCaps w:val="0"/>
      <w:sz w:val="14"/>
      <w:szCs w:val="14"/>
    </w:rPr>
  </w:style>
  <w:style w:type="character" w:customStyle="1" w:styleId="CharStyle476">
    <w:name w:val="CharStyle476"/>
    <w:basedOn w:val="a0"/>
    <w:rsid w:val="006A4C8B"/>
    <w:rPr>
      <w:rFonts w:ascii="Trebuchet MS" w:eastAsia="Trebuchet MS" w:hAnsi="Trebuchet MS" w:cs="Trebuchet MS"/>
      <w:b/>
      <w:bCs/>
      <w:i w:val="0"/>
      <w:iCs w:val="0"/>
      <w:smallCaps w:val="0"/>
      <w:sz w:val="14"/>
      <w:szCs w:val="14"/>
    </w:rPr>
  </w:style>
  <w:style w:type="character" w:customStyle="1" w:styleId="CharStyle481">
    <w:name w:val="CharStyle481"/>
    <w:basedOn w:val="a0"/>
    <w:rsid w:val="006A4C8B"/>
    <w:rPr>
      <w:rFonts w:ascii="Times New Roman" w:eastAsia="Times New Roman" w:hAnsi="Times New Roman" w:cs="Times New Roman"/>
      <w:b w:val="0"/>
      <w:bCs w:val="0"/>
      <w:i w:val="0"/>
      <w:iCs w:val="0"/>
      <w:smallCaps w:val="0"/>
      <w:sz w:val="22"/>
      <w:szCs w:val="22"/>
    </w:rPr>
  </w:style>
  <w:style w:type="character" w:customStyle="1" w:styleId="CharStyle483">
    <w:name w:val="CharStyle483"/>
    <w:basedOn w:val="a0"/>
    <w:rsid w:val="006A4C8B"/>
    <w:rPr>
      <w:rFonts w:ascii="Times New Roman" w:eastAsia="Times New Roman" w:hAnsi="Times New Roman" w:cs="Times New Roman"/>
      <w:b/>
      <w:bCs/>
      <w:i w:val="0"/>
      <w:iCs w:val="0"/>
      <w:smallCaps w:val="0"/>
      <w:sz w:val="22"/>
      <w:szCs w:val="22"/>
    </w:rPr>
  </w:style>
  <w:style w:type="character" w:customStyle="1" w:styleId="CharStyle485">
    <w:name w:val="CharStyle485"/>
    <w:basedOn w:val="a0"/>
    <w:rsid w:val="006A4C8B"/>
    <w:rPr>
      <w:rFonts w:ascii="Microsoft Sans Serif" w:eastAsia="Microsoft Sans Serif" w:hAnsi="Microsoft Sans Serif" w:cs="Microsoft Sans Serif"/>
      <w:b w:val="0"/>
      <w:bCs w:val="0"/>
      <w:i w:val="0"/>
      <w:iCs w:val="0"/>
      <w:smallCaps w:val="0"/>
      <w:sz w:val="22"/>
      <w:szCs w:val="22"/>
    </w:rPr>
  </w:style>
  <w:style w:type="character" w:customStyle="1" w:styleId="CharStyle488">
    <w:name w:val="CharStyle488"/>
    <w:basedOn w:val="a0"/>
    <w:rsid w:val="006A4C8B"/>
    <w:rPr>
      <w:rFonts w:ascii="Palatino Linotype" w:eastAsia="Palatino Linotype" w:hAnsi="Palatino Linotype" w:cs="Palatino Linotype"/>
      <w:b w:val="0"/>
      <w:bCs w:val="0"/>
      <w:i w:val="0"/>
      <w:iCs w:val="0"/>
      <w:smallCaps w:val="0"/>
      <w:sz w:val="16"/>
      <w:szCs w:val="16"/>
    </w:rPr>
  </w:style>
  <w:style w:type="character" w:customStyle="1" w:styleId="CharStyle491">
    <w:name w:val="CharStyle491"/>
    <w:basedOn w:val="a0"/>
    <w:rsid w:val="006A4C8B"/>
    <w:rPr>
      <w:rFonts w:ascii="Times New Roman" w:eastAsia="Times New Roman" w:hAnsi="Times New Roman" w:cs="Times New Roman"/>
      <w:b/>
      <w:bCs/>
      <w:i w:val="0"/>
      <w:iCs w:val="0"/>
      <w:smallCaps w:val="0"/>
      <w:sz w:val="26"/>
      <w:szCs w:val="26"/>
    </w:rPr>
  </w:style>
  <w:style w:type="character" w:customStyle="1" w:styleId="CharStyle495">
    <w:name w:val="CharStyle495"/>
    <w:basedOn w:val="a0"/>
    <w:rsid w:val="006A4C8B"/>
    <w:rPr>
      <w:rFonts w:ascii="Trebuchet MS" w:eastAsia="Trebuchet MS" w:hAnsi="Trebuchet MS" w:cs="Trebuchet MS"/>
      <w:b/>
      <w:bCs/>
      <w:i w:val="0"/>
      <w:iCs w:val="0"/>
      <w:smallCaps w:val="0"/>
      <w:sz w:val="22"/>
      <w:szCs w:val="22"/>
    </w:rPr>
  </w:style>
  <w:style w:type="character" w:customStyle="1" w:styleId="CharStyle496">
    <w:name w:val="CharStyle496"/>
    <w:basedOn w:val="a0"/>
    <w:rsid w:val="006A4C8B"/>
    <w:rPr>
      <w:rFonts w:ascii="Trebuchet MS" w:eastAsia="Trebuchet MS" w:hAnsi="Trebuchet MS" w:cs="Trebuchet MS"/>
      <w:b w:val="0"/>
      <w:bCs w:val="0"/>
      <w:i w:val="0"/>
      <w:iCs w:val="0"/>
      <w:smallCaps w:val="0"/>
      <w:sz w:val="20"/>
      <w:szCs w:val="20"/>
    </w:rPr>
  </w:style>
  <w:style w:type="character" w:customStyle="1" w:styleId="CharStyle518">
    <w:name w:val="CharStyle518"/>
    <w:basedOn w:val="a0"/>
    <w:rsid w:val="006A4C8B"/>
    <w:rPr>
      <w:rFonts w:ascii="Times New Roman" w:eastAsia="Times New Roman" w:hAnsi="Times New Roman" w:cs="Times New Roman"/>
      <w:b w:val="0"/>
      <w:bCs w:val="0"/>
      <w:i/>
      <w:iCs/>
      <w:smallCaps w:val="0"/>
      <w:spacing w:val="20"/>
      <w:sz w:val="20"/>
      <w:szCs w:val="20"/>
    </w:rPr>
  </w:style>
  <w:style w:type="character" w:customStyle="1" w:styleId="CharStyle519">
    <w:name w:val="CharStyle519"/>
    <w:basedOn w:val="a0"/>
    <w:rsid w:val="006A4C8B"/>
    <w:rPr>
      <w:rFonts w:ascii="Times New Roman" w:eastAsia="Times New Roman" w:hAnsi="Times New Roman" w:cs="Times New Roman"/>
      <w:b w:val="0"/>
      <w:bCs w:val="0"/>
      <w:i w:val="0"/>
      <w:iCs w:val="0"/>
      <w:smallCaps w:val="0"/>
      <w:spacing w:val="10"/>
      <w:sz w:val="16"/>
      <w:szCs w:val="16"/>
    </w:rPr>
  </w:style>
  <w:style w:type="character" w:customStyle="1" w:styleId="CharStyle524">
    <w:name w:val="CharStyle524"/>
    <w:basedOn w:val="a0"/>
    <w:rsid w:val="006A4C8B"/>
    <w:rPr>
      <w:rFonts w:ascii="Trebuchet MS" w:eastAsia="Trebuchet MS" w:hAnsi="Trebuchet MS" w:cs="Trebuchet MS"/>
      <w:b w:val="0"/>
      <w:bCs w:val="0"/>
      <w:i w:val="0"/>
      <w:iCs w:val="0"/>
      <w:smallCaps w:val="0"/>
      <w:sz w:val="14"/>
      <w:szCs w:val="14"/>
    </w:rPr>
  </w:style>
  <w:style w:type="table" w:styleId="a3">
    <w:name w:val="Table Grid"/>
    <w:basedOn w:val="a1"/>
    <w:uiPriority w:val="59"/>
    <w:rsid w:val="00C85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85FB6"/>
    <w:pPr>
      <w:ind w:left="720"/>
      <w:contextualSpacing/>
    </w:pPr>
  </w:style>
  <w:style w:type="paragraph" w:styleId="a5">
    <w:name w:val="header"/>
    <w:basedOn w:val="a"/>
    <w:link w:val="a6"/>
    <w:uiPriority w:val="99"/>
    <w:unhideWhenUsed/>
    <w:rsid w:val="004948C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948CE"/>
  </w:style>
  <w:style w:type="paragraph" w:styleId="a7">
    <w:name w:val="footer"/>
    <w:basedOn w:val="a"/>
    <w:link w:val="a8"/>
    <w:uiPriority w:val="99"/>
    <w:unhideWhenUsed/>
    <w:rsid w:val="004948C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948CE"/>
  </w:style>
</w:styles>
</file>

<file path=word/webSettings.xml><?xml version="1.0" encoding="utf-8"?>
<w:webSettings xmlns:r="http://schemas.openxmlformats.org/officeDocument/2006/relationships" xmlns:w="http://schemas.openxmlformats.org/wordprocessingml/2006/main">
  <w:divs>
    <w:div w:id="1074931406">
      <w:bodyDiv w:val="1"/>
      <w:marLeft w:val="0"/>
      <w:marRight w:val="0"/>
      <w:marTop w:val="0"/>
      <w:marBottom w:val="0"/>
      <w:divBdr>
        <w:top w:val="none" w:sz="0" w:space="0" w:color="auto"/>
        <w:left w:val="none" w:sz="0" w:space="0" w:color="auto"/>
        <w:bottom w:val="none" w:sz="0" w:space="0" w:color="auto"/>
        <w:right w:val="none" w:sz="0" w:space="0" w:color="auto"/>
      </w:divBdr>
    </w:div>
    <w:div w:id="1110977235">
      <w:bodyDiv w:val="1"/>
      <w:marLeft w:val="0"/>
      <w:marRight w:val="0"/>
      <w:marTop w:val="0"/>
      <w:marBottom w:val="0"/>
      <w:divBdr>
        <w:top w:val="none" w:sz="0" w:space="0" w:color="auto"/>
        <w:left w:val="none" w:sz="0" w:space="0" w:color="auto"/>
        <w:bottom w:val="none" w:sz="0" w:space="0" w:color="auto"/>
        <w:right w:val="none" w:sz="0" w:space="0" w:color="auto"/>
      </w:divBdr>
    </w:div>
    <w:div w:id="1637680486">
      <w:bodyDiv w:val="1"/>
      <w:marLeft w:val="0"/>
      <w:marRight w:val="0"/>
      <w:marTop w:val="0"/>
      <w:marBottom w:val="0"/>
      <w:divBdr>
        <w:top w:val="none" w:sz="0" w:space="0" w:color="auto"/>
        <w:left w:val="none" w:sz="0" w:space="0" w:color="auto"/>
        <w:bottom w:val="none" w:sz="0" w:space="0" w:color="auto"/>
        <w:right w:val="none" w:sz="0" w:space="0" w:color="auto"/>
      </w:divBdr>
    </w:div>
    <w:div w:id="1680960427">
      <w:bodyDiv w:val="1"/>
      <w:marLeft w:val="0"/>
      <w:marRight w:val="0"/>
      <w:marTop w:val="0"/>
      <w:marBottom w:val="0"/>
      <w:divBdr>
        <w:top w:val="none" w:sz="0" w:space="0" w:color="auto"/>
        <w:left w:val="none" w:sz="0" w:space="0" w:color="auto"/>
        <w:bottom w:val="none" w:sz="0" w:space="0" w:color="auto"/>
        <w:right w:val="none" w:sz="0" w:space="0" w:color="auto"/>
      </w:divBdr>
    </w:div>
    <w:div w:id="178561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902389615" TargetMode="External"/><Relationship Id="rId13" Type="http://schemas.openxmlformats.org/officeDocument/2006/relationships/hyperlink" Target="consultantplus://offline/ref=AA27D67B68330E63912BAB2A4113B1C08B27BCE8FAD9A6832275885AB64C5B986529BA2EA0l9vF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consultantplus://offline/ref=AA27D67B68330E63912BAB2A4113B1C08B27BCE8FAD9A6832275885AB64C5B986529BA2EA0l9vF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consultantplus://offline/ref=AA27D67B68330E63912BAB2A4113B1C08B24BEE7FAD4A6832275885AB64C5B986529BA2EA199FA4Dl8v5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AA27D67B68330E63912BAB2A4113B1C08B27BCE8FAD9A6832275885AB6l4vCH" TargetMode="External"/><Relationship Id="rId5" Type="http://schemas.openxmlformats.org/officeDocument/2006/relationships/webSettings" Target="webSettings.xml"/><Relationship Id="rId15" Type="http://schemas.openxmlformats.org/officeDocument/2006/relationships/hyperlink" Target="consultantplus://offline/ref=AA27D67B68330E63912BAB2A4113B1C08C25B1E8FEDBFB892A2C8458lBv1H" TargetMode="External"/><Relationship Id="rId10" Type="http://schemas.openxmlformats.org/officeDocument/2006/relationships/hyperlink" Target="http://docs.cntd.ru/document/90179441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docs.cntd.ru/document/901794413" TargetMode="External"/><Relationship Id="rId14" Type="http://schemas.openxmlformats.org/officeDocument/2006/relationships/hyperlink" Target="consultantplus://offline/ref=AA27D67B68330E63912BAB2A4113B1C08B27BCE8FAD9A6832275885AB64C5B986529BA2EA199FF48l8v5H" TargetMode="External"/><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file:///F:\&#1060;&#1050;20170104\&#1050;&#1083;&#1080;&#1077;&#1085;&#1090;&#1099;.xls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CDA44A-5839-48A0-B226-75521167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45</Pages>
  <Words>20446</Words>
  <Characters>116543</Characters>
  <Application>Microsoft Office Word</Application>
  <DocSecurity>0</DocSecurity>
  <Lines>971</Lines>
  <Paragraphs>273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20</cp:revision>
  <cp:lastPrinted>2016-09-06T06:04:00Z</cp:lastPrinted>
  <dcterms:created xsi:type="dcterms:W3CDTF">2017-01-23T20:25:00Z</dcterms:created>
  <dcterms:modified xsi:type="dcterms:W3CDTF">2018-01-23T14:29:00Z</dcterms:modified>
</cp:coreProperties>
</file>