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java.awt.Container;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java.awt.TextField;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java.awt.event.WindowAdapter;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java.awt.event.WindowEvent;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javax.swing.JButton;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import javax.swing.JFrame;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import javax.swing.JLabel;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javax.swing.JTextField;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class Formulario extends JFrame implements ActionListener{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JLabel LbTitulo,LbNome, LbSobrenome, LbCpf, LbEndereco, LbNumero, LbDataNasc, LbTel,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LbEmail, LbRg, LbCidade, LbEstado, LbBairro, LbComplemento, LbCamposObrigatorios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JButton BtCadastrar, BtListar, BtLimpar, BtSair;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JTextField TfNome, TfSobrenome, TfCpf, TfEndereco, TfNumero, TfDataNasc, TfTel, TfEmail, TfRg,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TfCidade, TfEstado, TfBairro, TfComplemento;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Pessoa pessoa = new Pessoa 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Formulario()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setTitle("Forumlário de cadastro");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Container c = getContentPane();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c.setLayout(null);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 cor1 = new Color(89,135,167);// forma de adicionar cor em RGB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c.setBackground(cor1);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 fonteTituloTela = new Font("Comic Sans MS", 4, 20);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 fonteLb = new Font("Arial", 2, 16);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 fonteTf = new Font("Arial", 2, 16);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 fonteBt = new Font("Arial", 2, 20);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Font fonteAst = new Font("Arial", 2, 11);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LbTitulo = new JLabel("CADASTRO DE CLIENTES");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LbTitulo.setFont(fonteTituloTela);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LbTitulo.setForeground(Color.WHITE);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LbTitulo.setBounds(260, 20, 350, 35);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LbNome = new JLabel("Nome:*");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LbNome.setBounds(20, 80, 60, 35);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LbNome.setFont(fonteLb);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LbNome.setForeground(Color.WHITE);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TfNome = new JTextField("");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TfNome.setBounds(90, 80, 200, 30);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TfNome.setFont(fonteTf);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LbSobrenome = new JLabel("Sobrenome:*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LbSobrenome.setBounds(300, 80, 210, 35);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LbSobrenome.setFont(fonteLb);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LbSobrenome.setForeground(Color.WHITE);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TfSobrenome  = new JTextField(50);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TfSobrenome.setBounds(400, 80, 400, 30);//afast linha horiz, afast cima/baixo, largura input, altura input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TfSobrenome.setFont(fonteTf);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LbDataNasc = new JLabel("Data de Nascimento: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LbDataNasc.setBounds(20, 130, 200, 35);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LbDataNasc.setFont(fonteLb);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LbDataNasc.setForeground(Color.WHITE);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TfDataNasc = new JTextField("");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TfDataNasc.setBounds(180, 130, 110, 30);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TfDataNasc.setFont(fonteTf);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LbCpf = new JLabel("CPF:*");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LbCpf.setBounds(300, 130, 60, 35);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LbCpf.setFont(fonteLb);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LbCpf.setForeground(Color.WHITE);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TfCpf = new JTextField(14);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TfCpf.setBounds(350, 130, 190, 30);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TfCpf.setFont(fonteTf);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LbRg = new JLabel("RG: 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LbRg.setBounds(550, 130, 40, 35);//afast linha horiz, afast cima/baixo, largura input, altura input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LbRg.setFont(fonteLb);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LbRg.setForeground(Color.WHITE);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TfRg = new JTextField(10);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TfRg.setBounds(585, 130, 216, 30);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TfRg.setFont(fonteTf);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LbEndereco = new JLabel("Endereço:");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LbEndereco.setBounds(20, 180, 80, 35);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LbEndereco.setFont(fonteLb);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LbEndereco.setForeground(Color.WHITE);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TfEndereco = new JTextField("");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TfEndereco.setBounds(100, 180, 700, 30);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TfEndereco.setFont(fonteTf);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LbNumero = new JLabel("Numero:");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LbNumero.setBounds(20, 230, 100, 35);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LbNumero.setFont(fonteLb);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LbNumero.setForeground(Color.WHITE);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TfNumero =new JTextField("");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TfNumero.setBounds(100, 230, 100, 30);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TfNumero.setFont(fonteTf);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LbComplemento = new JLabel("Complemento: ") 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LbComplemento.setBounds(230, 230, 120, 35);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LbComplemento.setFont(fonteLb);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LbComplemento.setForeground(Color.WHITE);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TfComplemento = new JTextField("");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TfComplemento.setBounds(350,230,120,30);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TfComplemento.setFont(fonteTf);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LbBairro = new JLabel("Bairro: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LbBairro.setBounds(500, 230, 150, 35);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LbBairro.setFont(fonteLb);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LbBairro.setForeground(Color.WHITE);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TfBairro =new JTextField("");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TfBairro.setBounds(560, 230, 241, 30);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TfBairro.setFont(fonteTf);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LbCidade = new JLabel("Cidade: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LbCidade.setBounds(20, 280, 150, 35);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LbCidade.setFont(fonteLb);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LbCidade.setForeground(Color.WHITE);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TfCidade = new JTextField("");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TfCidade.setBounds(100, 280, 308, 30);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TfCidade.setFont(fonteTf);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LbEstado = new JLabel("Estado: 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LbEstado.setBounds(420, 280, 150, 35);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LbEstado.setFont(fonteLb);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LbEstado.setForeground(Color.WHITE);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TfEstado =new JTextField("");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TfEstado.setBounds(490, 280, 310 , 30);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TfEstado.setFont(fonteTf);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LbTel = new JLabel("Contato:* 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LbTel.setBounds(20, 330, 160, 35);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LbTel.setFont(fonteLb);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LbTel.setForeground(Color.WHITE);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TfTel = new JTextField("");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TfTel.setBounds(100, 330, 310, 30);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TfTel.setFont(fonteTf);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LbEmail = new JLabel("E-mail:*");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LbEmail.setBounds(420, 330, 160, 35);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LbEmail.setFont(fonteLb);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LbEmail.setForeground(Color.WHITE);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TfEmail = new JTextField("");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TfEmail.setBounds(490, 330, 310, 30);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TfEmail.setFont(fonteTf);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LbCamposObrigatorios = new JLabel("* campos de preenchimento obrigatório");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LbCamposObrigatorios.setBounds(590, 380, 250, 35);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LbCamposObrigatorios.setFont(fonteAst);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LbCamposObrigatorios.setForeground(Color.WHITE);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BtCadastrar = new JButton("Cadastrar");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BtCadastrar.setBounds(30, 500, 150, 35);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BtCadastrar.setFont(fonteBt);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c.add(BtCadastrar);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BtListar = new JButton("Listar");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BtListar.setBounds(220, 500, 150, 35);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BtListar.setFont(fonteBt);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c.add(BtListar);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BtLimpar  = new JButton("Limpar");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BtLimpar.setBounds(420, 500, 150, 35);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BtLimpar.setFont(fonteBt);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c.add(BtLimpar);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BtSair  = new JButton("Sair");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BtSair.setBounds(620, 500, 150, 35);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BtSair.setFont(fonteBt);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BtSair.setForeground(Color.RED);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c.add(BtSair);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c.add(LbTitulo);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c.add(LbNome);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c.add(TfNome);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c.add(LbSobrenome);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c.add(TfSobrenome);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c.add(LbDataNasc);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c.add(TfDataNasc);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c.add(LbCpf);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c.add(TfCpf);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c.add(LbRg);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c.add(TfRg);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c.add(LbEndereco);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c.add(TfEndereco);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c.add(LbNumero);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c.add(TfNumero);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c.add(LbComplemento);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c.add(TfComplemento);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c.add(LbBairro);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c.add(TfBairro);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c.add(LbCidade);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c.add(TfCidade);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c.add(LbEstado);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c.add(TfEstado);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c.add(LbTel);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c.add(TfTel);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c.add(LbEmail);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c.add(TfEmail);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c.add(LbCamposObrigatorios);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BtCadastrar.addActionListener(this);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BtListar.addActionListener(this);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BtLimpar.addActionListener(this);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BtSair.addActionListener(this);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setDefaultCloseOperation(JFrame.EXIT_ON_CLOSE); //Pra quando o programa for fechado, ele parar de rodar.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setSize(850, 650);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setResizable(false);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this.setLocationRelativeTo(null);// Inicializar o frame no centro da tela.  Obs.: Setar a dimensão da tela antes.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setVisible(true);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addWindowListener(new WindowAdapter(){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windowClosing(WindowEvent e)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i = JOptionPane.showConfirmDialog(null ,"Tem certeza que deseja sair?", "Saída",JOptionPane.YES_NO_OPTION);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 == JOptionPane.YES_OPTION)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System.exit(0);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repaint();// método não está funcionando corretamente.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static void main(String[] args)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Formulario();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public void actionPerformed(ActionEvent e)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(e.getSource() == BtCadastrar)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pessoa.setNome(TfNome.getText());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pessoa.setSobrenome(TfSobrenome.getText());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pessoa.setCpf(TfCpf.getText());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pessoa.setEndereco(TfEndereco.getText());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pessoa.setNumero(TfNumero.getText());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pessoa.setDataNascimento(TfDataNasc.getText());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pessoa.setTelefone(TfTel.getText());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pessoa.setEmail(TfEmail.getText());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pessoa.setRg(TfRg.getText());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pessoa.setCidade(TfCidade.getText());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pessoa.setEstado(TfEstado.getText());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pessoa.setBairro(TfBairro.getText());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pessoa.setComplemento(TfComplemento.getText());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pessoa.validarForm();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 if(e.getSource() == BtListar)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"Você clicou no botão Listar");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 if (e.getSource() == BtLimpar)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TfNome.setText("");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TfSobrenome.setText("");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TfCpf.setText("");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TfEndereco.setText("");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TfNumero.setText("");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TfDataNasc.setText("");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TfTel.setText("");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TfEmail.setText("");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TfRg.setText("");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TfCidade.setText("");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TfEstado.setText("");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TfBairro.setText("");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TfComplemento.setText("");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"Campos resetados!");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 if(e.getSource() == BtSair)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i = JOptionPane.showConfirmDialog(null ,"Tem certeza que deseja sair?", "Saída",JOptionPane.YES_NO_OPTION);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 == JOptionPane.YES_OPTION)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System.exit(0);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repaint();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public class Pessoa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private String nome;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private String sobrenome;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private String cpf;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private String endereco;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private String numero;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private String dataNascimento;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private String telefone;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private String rg;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private String cidade;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private String estado;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private String bairro;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private String complemento;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public String getNome()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nome;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public void setNome(String nome)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this.nome = nome;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public String getSobrenome()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sobrenome;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public void setSobrenome(String sobrenome)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this.sobrenome = sobrenome;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public String getCpf()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cpf;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public void setCpf(String cpf)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this.cpf = cpf;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public String getEndereco()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endereco;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public void setEndereco(String endereco)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this.endereco = endereco;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public String getNumero()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numero;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public void setNumero(String numero)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this.numero = numero;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public String getDataNascimento()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dataNascimento;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public void setDataNascimento(String dataNascimento)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this.dataNascimento = dataNascimento;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public String getTelefone()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telefone;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public void setTelefone(String telefone)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this.telefone = telefone;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email;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this.email = email;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public String getRg()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rg;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public void setRg(String rg)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this.rg = rg;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public String getCidade()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cidade;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public void setCidade(String cidade)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this.cidade = cidade;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public String getEstado()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estado;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public void setEstado(String estado)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this.estado = estado;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public String getBairro()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bairro;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public void setBairro(String bairro)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this.bairro = bairro;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public String getComplemento()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complemento;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public void setComplemento(String complemento)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this.complemento = complemento;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public void validarForm()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(this.getNome().isEmpty())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"Preencha o campo nome!");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if(this.getSobrenome().isEmpty())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"Preencha o campo Sobrenome!");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if(this.getCpf().isEmpty())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"Preencha o campo CPF!");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/*else if(this.getEndereco().isEmpty())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"Preencha o campo Endereço!");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if(this.getNumero().isEmpty())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"Preencha o campo Número!");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if(this.getDataNascimento().isEmpty())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"Preencha o campo Data de nascimento!");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}*/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if(this.getTelefone().isEmpty())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"Preencha o campo Telefone!");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if(this.getEmail().isEmpty())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"Preencha o campo E-mail!");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}/*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if(this.getRg().isEmpty())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"Preencha o campo RG!");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if(this.getCidade().isEmpty())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"Preencha o campo Cidade!");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if(this.getEstado().isEmpty())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"Preencha o campo Estado!");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}*/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JOptionPane.showMessageDialog(null, "Dados cadastrados com sucesso!");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public void cadastarPessoa()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Zpb4McptP7777QvxayxoMDXrA==">AMUW2mXzCLjPIsAeACC5g8usNjJXlgc4+rxeTg/W0KILYWWGJ1R5ObUB4XSSC0qwOXfPiwwZIuy0QPwbU5N559J1zYJuu5UA9+ieJ/T+7DtuMTq9pQQaQJo=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