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220" w:rsidRDefault="00D94220">
      <w:pPr>
        <w:pStyle w:val="Corpo"/>
      </w:pPr>
    </w:p>
    <w:p w:rsidR="00D81224" w:rsidRDefault="00D81224" w:rsidP="00D81224">
      <w:pPr>
        <w:pStyle w:val="Corpo"/>
        <w:jc w:val="center"/>
      </w:pPr>
      <w:r>
        <w:t xml:space="preserve">Relatório Semanal - </w:t>
      </w:r>
      <w:proofErr w:type="spellStart"/>
      <w:r>
        <w:t>Wifi</w:t>
      </w:r>
      <w:proofErr w:type="spellEnd"/>
      <w:r>
        <w:t xml:space="preserve"> Público - Piauí Conectado</w:t>
      </w:r>
    </w:p>
    <w:p w:rsidR="00D94220" w:rsidRDefault="00D81224" w:rsidP="00D81224">
      <w:pPr>
        <w:pStyle w:val="Corpo"/>
        <w:jc w:val="center"/>
      </w:pPr>
      <w:r>
        <w:t>Período: 00:00 do dia 07/08/2017 as 00:00 do dia 14/08/2017</w:t>
      </w:r>
    </w:p>
    <w:p w:rsidR="000948CC" w:rsidRDefault="000948CC">
      <w:pPr>
        <w:pStyle w:val="Corpo"/>
      </w:pPr>
    </w:p>
    <w:p w:rsidR="000948CC" w:rsidRDefault="000948CC">
      <w:pPr>
        <w:pStyle w:val="Corpo"/>
      </w:pPr>
    </w:p>
    <w:tbl>
      <w:tblPr>
        <w:tblW w:w="11341" w:type="dxa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2755"/>
        <w:gridCol w:w="1276"/>
        <w:gridCol w:w="1701"/>
        <w:gridCol w:w="2268"/>
        <w:gridCol w:w="2977"/>
      </w:tblGrid>
      <w:tr w:rsidR="00501784" w:rsidRPr="000948CC" w:rsidTr="00501784">
        <w:trPr>
          <w:trHeight w:val="510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 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501784">
              <w:rPr>
                <w:rFonts w:asciiTheme="majorHAnsi" w:eastAsia="Times New Roman" w:hAnsiTheme="majorHAnsi" w:cstheme="majorHAnsi"/>
                <w:bCs/>
                <w:sz w:val="20"/>
                <w:szCs w:val="20"/>
                <w:bdr w:val="none" w:sz="0" w:space="0" w:color="auto"/>
                <w:lang w:val="pt-BR" w:eastAsia="pt-BR"/>
              </w:rPr>
              <w:t>LOCAL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bdr w:val="none" w:sz="0" w:space="0" w:color="auto"/>
                <w:lang w:val="pt-BR" w:eastAsia="pt-BR"/>
              </w:rPr>
            </w:pPr>
            <w:proofErr w:type="spellStart"/>
            <w:r w:rsidRPr="000948CC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bdr w:val="none" w:sz="0" w:space="0" w:color="auto"/>
                <w:lang w:val="pt-BR" w:eastAsia="pt-BR"/>
              </w:rPr>
              <w:t>Qtd</w:t>
            </w:r>
            <w:proofErr w:type="spellEnd"/>
            <w:r w:rsidRPr="000948CC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bdr w:val="none" w:sz="0" w:space="0" w:color="auto"/>
                <w:lang w:val="pt-BR" w:eastAsia="pt-BR"/>
              </w:rPr>
              <w:t>. Interrupções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0948CC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bdr w:val="none" w:sz="0" w:space="0" w:color="auto"/>
                <w:lang w:val="pt-BR" w:eastAsia="pt-BR"/>
              </w:rPr>
              <w:t>Tempo Total de Interrupção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1784" w:rsidRPr="000948CC" w:rsidRDefault="00501784" w:rsidP="005017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bdr w:val="none" w:sz="0" w:space="0" w:color="auto"/>
                <w:lang w:val="pt-BR"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bdr w:val="none" w:sz="0" w:space="0" w:color="auto"/>
                <w:lang w:val="pt-BR" w:eastAsia="pt-BR"/>
              </w:rPr>
              <w:br/>
            </w:r>
            <w:r w:rsidRPr="000948CC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bdr w:val="none" w:sz="0" w:space="0" w:color="auto"/>
                <w:lang w:val="pt-BR" w:eastAsia="pt-BR"/>
              </w:rPr>
              <w:t>N˚ da O. S.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01784" w:rsidRPr="00501784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bdr w:val="none" w:sz="0" w:space="0" w:color="auto"/>
                <w:lang w:val="pt-BR"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bdr w:val="none" w:sz="0" w:space="0" w:color="auto"/>
                <w:lang w:val="pt-BR" w:eastAsia="pt-BR"/>
              </w:rPr>
              <w:br/>
            </w:r>
            <w:r w:rsidRPr="0050178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bdr w:val="none" w:sz="0" w:space="0" w:color="auto"/>
                <w:lang w:val="pt-BR" w:eastAsia="pt-BR"/>
              </w:rPr>
              <w:t>Observações</w:t>
            </w: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Praça Pedro 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2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Praça do Gari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3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Potycabana- </w:t>
            </w: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Admin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0*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146/2017 14/08/2017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Sem informação da ITT </w:t>
            </w: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4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Emilio </w:t>
            </w: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Falcao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5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Praça Curralinhos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0*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148/2017 14/08/2017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Sem informação da ITT</w:t>
            </w: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6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Mestre dezinho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7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Piripiri - Praça da Bandeira/ Igreja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4h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132/2017 09/08/2017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Sem informação da ITT</w:t>
            </w: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8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Centro-ADM</w:t>
            </w:r>
            <w:proofErr w:type="spellEnd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 - </w:t>
            </w: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sefaz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9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Centro-ADM</w:t>
            </w:r>
            <w:proofErr w:type="spellEnd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 - </w:t>
            </w: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unitec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10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Centro-ADM</w:t>
            </w:r>
            <w:proofErr w:type="spellEnd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 - </w:t>
            </w: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sead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11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Centro-ADM</w:t>
            </w:r>
            <w:proofErr w:type="spellEnd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 - </w:t>
            </w: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ati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12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Centro-ADM</w:t>
            </w:r>
            <w:proofErr w:type="spellEnd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 - </w:t>
            </w: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seduc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13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Madre </w:t>
            </w: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Savina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14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Potycabana-Campo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15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Centro-ADM</w:t>
            </w:r>
            <w:proofErr w:type="spellEnd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 - </w:t>
            </w: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sesapi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16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Praça </w:t>
            </w: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Sta</w:t>
            </w:r>
            <w:proofErr w:type="spellEnd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 Luzia - Luzilândia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Intermitente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116/2017 04/08/2017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Sem informação da ITT</w:t>
            </w: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17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Praça do Bela Vista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18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Praça do Renascença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19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Rodoviária dos Pobres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26h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138/2017 09/08/2017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Sem informação da ITT</w:t>
            </w: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20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Praça da Vermelha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0*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147/2017 14/08/2017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Sem informação da ITT</w:t>
            </w: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21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Praça de Barra Grande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22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Cocal dos Alves - Praça da Igreja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20h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119/2017 04/08/2017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Sem informação da ITT</w:t>
            </w: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23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Praça do Coqueiro-Parnaíba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24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Piripiri - Praça da Saudade - Hospital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4h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129/2017 09/08/2017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Sem informação da ITT</w:t>
            </w: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25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Piripiri - Praça Haroldo Rezende- Estádio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4h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130/2017 09/08/2017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Sem informação da ITT</w:t>
            </w: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26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Praça da Bandeira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27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Potycabana-Palco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28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Zoobotânico- Alimentação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lastRenderedPageBreak/>
              <w:t>29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Praça da Vila Operária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30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Zoobotânico- </w:t>
            </w: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Admin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31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Piripiri -Praça do Residencial Petecas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32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Guadalupe - Praça César </w:t>
            </w: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Cals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33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Guaribas -  Museu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Intermitente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117/2017 04/08/2017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Sem informação da ITT</w:t>
            </w: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34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Guaribas - Praça da Prefeitura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Intermitente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118/2017 04/08/2017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35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Orla </w:t>
            </w: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Luis</w:t>
            </w:r>
            <w:proofErr w:type="spellEnd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 Correia - bar 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Sem informação da ITT</w:t>
            </w: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36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Orla </w:t>
            </w: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Luis</w:t>
            </w:r>
            <w:proofErr w:type="spellEnd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 Correia - bar </w:t>
            </w: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Carlitus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37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Barra Grande -  Bar do Tutuca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38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Beira Rio - Espaço Cultural </w:t>
            </w: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Parnaiba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39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Beira Rio - Restaurante Feito a Mao / </w:t>
            </w: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Parnaiba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40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Biblioteca Liceu - Parnaíba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41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Mercado Central </w:t>
            </w: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Luis</w:t>
            </w:r>
            <w:proofErr w:type="spellEnd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 Correia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42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Pedra do Sal - Ilha Grande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43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Praça Central Cajueiro da Praia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44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Praça da Graça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45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Praça Ilha Grande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46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Praça </w:t>
            </w: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Joaz</w:t>
            </w:r>
            <w:proofErr w:type="spellEnd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 Sousa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114/2017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Sem informação da ITT</w:t>
            </w: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47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Praça </w:t>
            </w: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Sto</w:t>
            </w:r>
            <w:proofErr w:type="spellEnd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 </w:t>
            </w: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Antonio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48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Praça </w:t>
            </w: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Mandu</w:t>
            </w:r>
            <w:proofErr w:type="spellEnd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 Ladino (</w:t>
            </w: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Quadrilhódromo</w:t>
            </w:r>
            <w:proofErr w:type="spellEnd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49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Porto dos tatus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50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Ora bolas barra grande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51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Biblioteca - Luiz Correia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52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Restaurante Mirante - </w:t>
            </w: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Parnaiba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53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Complexo Lagoas do Norte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54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Ponte Estaiada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SYSAID 7351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Switch danificado</w:t>
            </w: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55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Sala de Reunião - Governador 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56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Sala de Reunião - Governador 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57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Salão Branco - Karnak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4h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SYSAID 7377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Fonte danificada</w:t>
            </w:r>
            <w:bookmarkStart w:id="0" w:name="_GoBack"/>
            <w:bookmarkEnd w:id="0"/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58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Salão Azul - Karnak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lastRenderedPageBreak/>
              <w:t>59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Assessoria de Comunicação - Karnak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  <w:tr w:rsidR="00501784" w:rsidRPr="000948CC" w:rsidTr="00501784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60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 xml:space="preserve">Espaço Cidadania - Shopping Rio </w:t>
            </w:r>
            <w:proofErr w:type="spellStart"/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Poty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  <w:r w:rsidRPr="000948C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  <w:t>#####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1784" w:rsidRPr="000948CC" w:rsidRDefault="00501784" w:rsidP="000948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pt-BR" w:eastAsia="pt-BR"/>
              </w:rPr>
            </w:pPr>
          </w:p>
        </w:tc>
      </w:tr>
    </w:tbl>
    <w:p w:rsidR="00D94220" w:rsidRDefault="00D94220">
      <w:pPr>
        <w:pStyle w:val="Corpo"/>
      </w:pPr>
    </w:p>
    <w:p w:rsidR="00D94220" w:rsidRDefault="0082003B">
      <w:pPr>
        <w:pStyle w:val="Corpo"/>
        <w:rPr>
          <w:rFonts w:eastAsia="Arial Unicode MS" w:cs="Arial Unicode MS"/>
          <w:lang w:val="pt-PT"/>
        </w:rPr>
      </w:pPr>
      <w:r>
        <w:rPr>
          <w:rFonts w:eastAsia="Arial Unicode MS" w:cs="Arial Unicode MS"/>
          <w:lang w:val="pt-PT"/>
        </w:rPr>
        <w:t>Observa</w:t>
      </w:r>
      <w:r>
        <w:rPr>
          <w:rFonts w:eastAsia="Arial Unicode MS" w:cs="Arial Unicode MS"/>
          <w:lang w:val="pt-PT"/>
        </w:rPr>
        <w:t>çõ</w:t>
      </w:r>
      <w:r>
        <w:rPr>
          <w:rFonts w:eastAsia="Arial Unicode MS" w:cs="Arial Unicode MS"/>
          <w:lang w:val="pt-PT"/>
        </w:rPr>
        <w:t>es</w:t>
      </w:r>
      <w:r w:rsidR="000948CC">
        <w:rPr>
          <w:rFonts w:eastAsia="Arial Unicode MS" w:cs="Arial Unicode MS"/>
          <w:lang w:val="pt-PT"/>
        </w:rPr>
        <w:t xml:space="preserve"> 01</w:t>
      </w:r>
      <w:r>
        <w:rPr>
          <w:rFonts w:eastAsia="Arial Unicode MS" w:cs="Arial Unicode MS"/>
          <w:lang w:val="pt-PT"/>
        </w:rPr>
        <w:t xml:space="preserve">: </w:t>
      </w:r>
      <w:r w:rsidR="000948CC">
        <w:rPr>
          <w:rFonts w:eastAsia="Arial Unicode MS" w:cs="Arial Unicode MS"/>
          <w:lang w:val="pt-PT"/>
        </w:rPr>
        <w:t>Os rádios Piripiri_Igreja, Piripiri_Hospital e Piripiri_Estádio, estão funcionando, porem o acesso a genrência está funcionando apenas no Monitoramento ZBX, está sendo feito manutenção ,para o controle de configurações voltar a sua normalidade.</w:t>
      </w:r>
      <w:r w:rsidR="000948CC">
        <w:rPr>
          <w:rFonts w:eastAsia="Arial Unicode MS" w:cs="Arial Unicode MS"/>
          <w:lang w:val="pt-PT"/>
        </w:rPr>
        <w:br/>
      </w:r>
      <w:r w:rsidR="000948CC">
        <w:rPr>
          <w:rFonts w:eastAsia="Arial Unicode MS" w:cs="Arial Unicode MS"/>
          <w:lang w:val="pt-PT"/>
        </w:rPr>
        <w:br/>
        <w:t>Observações 02: Os rádio de Guaribas_Museu, Guaribas_Prefeitura, e Luzilandia, estão Apresentando bastante perda de Pacotes com nosso Monitoramento de gerência na ATI.</w:t>
      </w:r>
    </w:p>
    <w:p w:rsidR="00D94220" w:rsidRDefault="00D94220">
      <w:pPr>
        <w:pStyle w:val="Corpo"/>
      </w:pPr>
    </w:p>
    <w:p w:rsidR="000948CC" w:rsidRDefault="000948CC">
      <w:pPr>
        <w:pStyle w:val="Corpo"/>
      </w:pPr>
      <w:r>
        <w:t xml:space="preserve">Observações 03: O Switch de </w:t>
      </w:r>
      <w:r w:rsidR="00525DBB">
        <w:t>distribuição do Térreo,</w:t>
      </w:r>
      <w:r>
        <w:t xml:space="preserve"> na Ponte Estaiada</w:t>
      </w:r>
      <w:r w:rsidR="00525DBB">
        <w:t>, está danificado, estamos providenciando a substituição.</w:t>
      </w:r>
    </w:p>
    <w:p w:rsidR="00D94220" w:rsidRDefault="00D94220">
      <w:pPr>
        <w:pStyle w:val="Corpo"/>
      </w:pPr>
    </w:p>
    <w:p w:rsidR="00525DBB" w:rsidRDefault="00525DBB">
      <w:pPr>
        <w:pStyle w:val="Corpo"/>
      </w:pPr>
    </w:p>
    <w:p w:rsidR="00525DBB" w:rsidRDefault="00525DBB">
      <w:pPr>
        <w:pStyle w:val="Corpo"/>
      </w:pPr>
    </w:p>
    <w:p w:rsidR="00D94220" w:rsidRDefault="0082003B">
      <w:pPr>
        <w:pStyle w:val="Corpo"/>
        <w:jc w:val="center"/>
      </w:pPr>
      <w:r>
        <w:rPr>
          <w:lang w:val="pt-PT"/>
        </w:rPr>
        <w:t xml:space="preserve">Teresina, </w:t>
      </w:r>
      <w:r w:rsidR="00525DBB">
        <w:rPr>
          <w:lang w:val="pt-PT"/>
        </w:rPr>
        <w:t>14</w:t>
      </w:r>
      <w:r>
        <w:rPr>
          <w:lang w:val="pt-PT"/>
        </w:rPr>
        <w:t xml:space="preserve"> de </w:t>
      </w:r>
      <w:r w:rsidR="00525DBB">
        <w:rPr>
          <w:lang w:val="pt-PT"/>
        </w:rPr>
        <w:t>Agosto</w:t>
      </w:r>
      <w:r>
        <w:rPr>
          <w:lang w:val="pt-PT"/>
        </w:rPr>
        <w:t xml:space="preserve"> de 20</w:t>
      </w:r>
      <w:r w:rsidR="00525DBB">
        <w:rPr>
          <w:lang w:val="pt-PT"/>
        </w:rPr>
        <w:t>17</w:t>
      </w:r>
      <w:r>
        <w:rPr>
          <w:lang w:val="pt-PT"/>
        </w:rPr>
        <w:t>.</w:t>
      </w:r>
    </w:p>
    <w:p w:rsidR="00D94220" w:rsidRDefault="00D94220">
      <w:pPr>
        <w:pStyle w:val="Corpo"/>
        <w:jc w:val="center"/>
      </w:pPr>
    </w:p>
    <w:p w:rsidR="00D94220" w:rsidRDefault="00D94220">
      <w:pPr>
        <w:pStyle w:val="Corpo"/>
        <w:jc w:val="center"/>
      </w:pPr>
    </w:p>
    <w:p w:rsidR="00D94220" w:rsidRDefault="0082003B">
      <w:pPr>
        <w:pStyle w:val="Corpo"/>
        <w:jc w:val="center"/>
      </w:pPr>
      <w:r>
        <w:rPr>
          <w:lang w:val="pt-PT"/>
        </w:rPr>
        <w:t>______________________________</w:t>
      </w:r>
    </w:p>
    <w:p w:rsidR="00D94220" w:rsidRDefault="0082003B">
      <w:pPr>
        <w:pStyle w:val="Corpo"/>
        <w:jc w:val="center"/>
      </w:pPr>
      <w:r>
        <w:rPr>
          <w:lang w:val="pt-PT"/>
        </w:rPr>
        <w:t>Técnico Responsavel</w:t>
      </w:r>
    </w:p>
    <w:p w:rsidR="00D94220" w:rsidRDefault="00D94220">
      <w:pPr>
        <w:pStyle w:val="Corpo"/>
        <w:jc w:val="center"/>
      </w:pPr>
    </w:p>
    <w:p w:rsidR="00D94220" w:rsidRDefault="00D94220">
      <w:pPr>
        <w:pStyle w:val="Corpo"/>
        <w:jc w:val="center"/>
      </w:pPr>
    </w:p>
    <w:p w:rsidR="00D94220" w:rsidRDefault="00D94220">
      <w:pPr>
        <w:pStyle w:val="Corpo"/>
        <w:jc w:val="center"/>
      </w:pPr>
    </w:p>
    <w:p w:rsidR="00D94220" w:rsidRDefault="0082003B">
      <w:pPr>
        <w:pStyle w:val="Corpo"/>
        <w:jc w:val="center"/>
      </w:pPr>
      <w:r>
        <w:rPr>
          <w:lang w:val="pt-PT"/>
        </w:rPr>
        <w:t>______________________________</w:t>
      </w:r>
    </w:p>
    <w:p w:rsidR="00D94220" w:rsidRDefault="0082003B">
      <w:pPr>
        <w:pStyle w:val="Corpo"/>
        <w:jc w:val="center"/>
      </w:pPr>
      <w:r>
        <w:rPr>
          <w:lang w:val="pt-PT"/>
        </w:rPr>
        <w:t>Coordenador de Redes</w:t>
      </w:r>
    </w:p>
    <w:p w:rsidR="00D94220" w:rsidRDefault="00D94220">
      <w:pPr>
        <w:pStyle w:val="Corpo"/>
        <w:jc w:val="center"/>
      </w:pPr>
    </w:p>
    <w:p w:rsidR="00D94220" w:rsidRDefault="00D94220">
      <w:pPr>
        <w:pStyle w:val="Corpo"/>
        <w:jc w:val="center"/>
      </w:pPr>
    </w:p>
    <w:p w:rsidR="00D94220" w:rsidRDefault="0082003B">
      <w:pPr>
        <w:pStyle w:val="Corpo"/>
        <w:jc w:val="center"/>
      </w:pPr>
      <w:r>
        <w:rPr>
          <w:lang w:val="pt-PT"/>
        </w:rPr>
        <w:t>______________________________</w:t>
      </w:r>
    </w:p>
    <w:p w:rsidR="00D94220" w:rsidRDefault="0082003B">
      <w:pPr>
        <w:pStyle w:val="Corpo"/>
        <w:jc w:val="center"/>
      </w:pPr>
      <w:r>
        <w:rPr>
          <w:lang w:val="pt-PT"/>
        </w:rPr>
        <w:t>Gerente de Infraestrutura e Serviços Compartilhados</w:t>
      </w:r>
    </w:p>
    <w:sectPr w:rsidR="00D94220" w:rsidSect="00D81224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03B" w:rsidRDefault="0082003B">
      <w:r>
        <w:separator/>
      </w:r>
    </w:p>
  </w:endnote>
  <w:endnote w:type="continuationSeparator" w:id="0">
    <w:p w:rsidR="0082003B" w:rsidRDefault="00820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220" w:rsidRDefault="0082003B">
    <w:pPr>
      <w:pStyle w:val="CabealhoeRodap"/>
      <w:tabs>
        <w:tab w:val="clear" w:pos="9020"/>
        <w:tab w:val="center" w:pos="4819"/>
        <w:tab w:val="right" w:pos="9638"/>
      </w:tabs>
      <w:rPr>
        <w:b/>
        <w:bCs/>
      </w:rPr>
    </w:pPr>
    <w:r>
      <w:rPr>
        <w:b/>
        <w:bCs/>
        <w:lang w:val="pt-PT"/>
      </w:rPr>
      <w:t xml:space="preserve">Agência de Tecnologia </w:t>
    </w:r>
    <w:r>
      <w:rPr>
        <w:b/>
        <w:bCs/>
      </w:rPr>
      <w:tab/>
    </w:r>
    <w:r>
      <w:rPr>
        <w:sz w:val="16"/>
        <w:szCs w:val="16"/>
        <w:lang w:val="pt-PT"/>
      </w:rPr>
      <w:t>Av. Pedro Freitas, 1900</w:t>
    </w:r>
    <w:r>
      <w:rPr>
        <w:b/>
        <w:bCs/>
      </w:rPr>
      <w:tab/>
    </w:r>
    <w:r>
      <w:rPr>
        <w:rFonts w:eastAsia="Helvetica" w:cs="Helvetica"/>
        <w:noProof/>
        <w:sz w:val="16"/>
        <w:szCs w:val="16"/>
      </w:rPr>
      <w:drawing>
        <wp:inline distT="0" distB="0" distL="0" distR="0">
          <wp:extent cx="1149711" cy="499874"/>
          <wp:effectExtent l="0" t="0" r="0" b="0"/>
          <wp:docPr id="1073741828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ATI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711" cy="49987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:rsidR="00D94220" w:rsidRDefault="0082003B">
    <w:pPr>
      <w:pStyle w:val="CabealhoeRodap"/>
      <w:tabs>
        <w:tab w:val="clear" w:pos="9020"/>
        <w:tab w:val="center" w:pos="4819"/>
        <w:tab w:val="right" w:pos="9638"/>
      </w:tabs>
      <w:rPr>
        <w:b/>
        <w:bCs/>
      </w:rPr>
    </w:pPr>
    <w:r>
      <w:rPr>
        <w:b/>
        <w:bCs/>
        <w:lang w:val="pt-PT"/>
      </w:rPr>
      <w:t>da Informação</w:t>
    </w:r>
    <w:r>
      <w:rPr>
        <w:b/>
        <w:bCs/>
      </w:rPr>
      <w:tab/>
    </w:r>
    <w:r>
      <w:rPr>
        <w:sz w:val="16"/>
        <w:szCs w:val="16"/>
        <w:lang w:val="pt-PT"/>
      </w:rPr>
      <w:t>Centro Administrativo. Bairro S</w:t>
    </w:r>
    <w:r>
      <w:rPr>
        <w:sz w:val="16"/>
        <w:szCs w:val="16"/>
        <w:lang w:val="pt-PT"/>
      </w:rPr>
      <w:t>ã</w:t>
    </w:r>
    <w:r>
      <w:rPr>
        <w:sz w:val="16"/>
        <w:szCs w:val="16"/>
        <w:lang w:val="pt-PT"/>
      </w:rPr>
      <w:t>o Pedro</w:t>
    </w:r>
    <w:r>
      <w:rPr>
        <w:b/>
        <w:bCs/>
      </w:rPr>
      <w:tab/>
    </w:r>
    <w:r>
      <w:rPr>
        <w:sz w:val="16"/>
        <w:szCs w:val="16"/>
        <w:lang w:val="pt-PT"/>
      </w:rPr>
      <w:t>P</w:t>
    </w:r>
    <w:r>
      <w:rPr>
        <w:sz w:val="16"/>
        <w:szCs w:val="16"/>
        <w:lang w:val="pt-PT"/>
      </w:rPr>
      <w:t>á</w:t>
    </w:r>
    <w:r>
      <w:rPr>
        <w:sz w:val="16"/>
        <w:szCs w:val="16"/>
        <w:lang w:val="pt-PT"/>
      </w:rPr>
      <w:t xml:space="preserve">gina </w:t>
    </w:r>
    <w:r>
      <w:rPr>
        <w:rFonts w:eastAsia="Helvetica" w:cs="Helvetica"/>
        <w:sz w:val="16"/>
        <w:szCs w:val="16"/>
      </w:rPr>
      <w:fldChar w:fldCharType="begin"/>
    </w:r>
    <w:r>
      <w:rPr>
        <w:rFonts w:eastAsia="Helvetica" w:cs="Helvetica"/>
        <w:sz w:val="16"/>
        <w:szCs w:val="16"/>
      </w:rPr>
      <w:instrText xml:space="preserve"> PAGE </w:instrText>
    </w:r>
    <w:r>
      <w:rPr>
        <w:rFonts w:eastAsia="Helvetica" w:cs="Helvetica"/>
        <w:sz w:val="16"/>
        <w:szCs w:val="16"/>
      </w:rPr>
      <w:fldChar w:fldCharType="separate"/>
    </w:r>
    <w:r w:rsidR="00501784">
      <w:rPr>
        <w:rFonts w:eastAsia="Helvetica" w:cs="Helvetica"/>
        <w:noProof/>
        <w:sz w:val="16"/>
        <w:szCs w:val="16"/>
      </w:rPr>
      <w:t>3</w:t>
    </w:r>
    <w:r>
      <w:rPr>
        <w:rFonts w:eastAsia="Helvetica" w:cs="Helvetica"/>
        <w:sz w:val="16"/>
        <w:szCs w:val="16"/>
      </w:rPr>
      <w:fldChar w:fldCharType="end"/>
    </w:r>
    <w:r>
      <w:rPr>
        <w:sz w:val="16"/>
        <w:szCs w:val="16"/>
        <w:lang w:val="pt-PT"/>
      </w:rPr>
      <w:t xml:space="preserve"> de </w:t>
    </w:r>
    <w:r>
      <w:rPr>
        <w:rFonts w:eastAsia="Helvetica" w:cs="Helvetica"/>
        <w:sz w:val="16"/>
        <w:szCs w:val="16"/>
      </w:rPr>
      <w:fldChar w:fldCharType="begin"/>
    </w:r>
    <w:r>
      <w:rPr>
        <w:rFonts w:eastAsia="Helvetica" w:cs="Helvetica"/>
        <w:sz w:val="16"/>
        <w:szCs w:val="16"/>
      </w:rPr>
      <w:instrText xml:space="preserve"> NUMPAGES </w:instrText>
    </w:r>
    <w:r>
      <w:rPr>
        <w:rFonts w:eastAsia="Helvetica" w:cs="Helvetica"/>
        <w:sz w:val="16"/>
        <w:szCs w:val="16"/>
      </w:rPr>
      <w:fldChar w:fldCharType="separate"/>
    </w:r>
    <w:r w:rsidR="00501784">
      <w:rPr>
        <w:rFonts w:eastAsia="Helvetica" w:cs="Helvetica"/>
        <w:noProof/>
        <w:sz w:val="16"/>
        <w:szCs w:val="16"/>
      </w:rPr>
      <w:t>3</w:t>
    </w:r>
    <w:r>
      <w:rPr>
        <w:rFonts w:eastAsia="Helvetica" w:cs="Helvetica"/>
        <w:sz w:val="16"/>
        <w:szCs w:val="16"/>
      </w:rPr>
      <w:fldChar w:fldCharType="end"/>
    </w:r>
  </w:p>
  <w:p w:rsidR="00D94220" w:rsidRDefault="0082003B">
    <w:pPr>
      <w:pStyle w:val="CabealhoeRodap"/>
      <w:tabs>
        <w:tab w:val="clear" w:pos="9020"/>
        <w:tab w:val="center" w:pos="4819"/>
        <w:tab w:val="right" w:pos="9638"/>
      </w:tabs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  <w:lang w:val="pt-PT"/>
      </w:rPr>
      <w:t>CEP: 64.018-900. Teresina-PI</w:t>
    </w:r>
  </w:p>
  <w:p w:rsidR="00D94220" w:rsidRDefault="0082003B">
    <w:pPr>
      <w:pStyle w:val="CabealhoeRodap"/>
      <w:tabs>
        <w:tab w:val="clear" w:pos="9020"/>
        <w:tab w:val="center" w:pos="4819"/>
        <w:tab w:val="right" w:pos="9638"/>
      </w:tabs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  <w:lang w:val="pt-PT"/>
      </w:rPr>
      <w:t>Fone/Fax: (86) 3216-1783</w:t>
    </w:r>
  </w:p>
  <w:p w:rsidR="00D94220" w:rsidRDefault="0082003B">
    <w:pPr>
      <w:pStyle w:val="CabealhoeRodap"/>
      <w:tabs>
        <w:tab w:val="clear" w:pos="9020"/>
        <w:tab w:val="center" w:pos="4819"/>
        <w:tab w:val="right" w:pos="9638"/>
      </w:tabs>
    </w:pPr>
    <w:r>
      <w:rPr>
        <w:sz w:val="16"/>
        <w:szCs w:val="16"/>
      </w:rPr>
      <w:tab/>
    </w:r>
    <w:hyperlink r:id="rId2" w:history="1">
      <w:r>
        <w:rPr>
          <w:rStyle w:val="Hyperlink0"/>
          <w:lang w:val="en-US"/>
        </w:rPr>
        <w:t>www.ati.pi.gov.br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03B" w:rsidRDefault="0082003B">
      <w:r>
        <w:separator/>
      </w:r>
    </w:p>
  </w:footnote>
  <w:footnote w:type="continuationSeparator" w:id="0">
    <w:p w:rsidR="0082003B" w:rsidRDefault="008200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220" w:rsidRDefault="0082003B">
    <w:pPr>
      <w:pStyle w:val="CabealhoeRodap"/>
      <w:tabs>
        <w:tab w:val="clear" w:pos="9020"/>
        <w:tab w:val="center" w:pos="4819"/>
        <w:tab w:val="right" w:pos="9638"/>
      </w:tabs>
    </w:pPr>
    <w:r>
      <w:tab/>
    </w:r>
    <w:r>
      <w:rPr>
        <w:noProof/>
      </w:rPr>
      <mc:AlternateContent>
        <mc:Choice Requires="wpg">
          <w:drawing>
            <wp:inline distT="0" distB="0" distL="0" distR="0">
              <wp:extent cx="962167" cy="842726"/>
              <wp:effectExtent l="0" t="0" r="0" b="0"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2167" cy="842726"/>
                        <a:chOff x="0" y="0"/>
                        <a:chExt cx="962166" cy="842725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-1" y="0"/>
                          <a:ext cx="962168" cy="8427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6" name="image1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1" y="0"/>
                          <a:ext cx="962168" cy="842726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26" style="visibility:visible;width:75.8pt;height:66.4pt;" coordorigin="0,0" coordsize="962167,842726">
              <v:rect id="_x0000_s1027" style="position:absolute;left:0;top:0;width:962167;height:842726;">
                <v:fill color="#FFFFFF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28" type="#_x0000_t75" style="position:absolute;left:0;top:0;width:962167;height:842726;">
                <v:imagedata r:id="rId2" o:title="image1.jpg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20"/>
    <w:rsid w:val="000948CC"/>
    <w:rsid w:val="003664A0"/>
    <w:rsid w:val="00501784"/>
    <w:rsid w:val="00525DBB"/>
    <w:rsid w:val="0082003B"/>
    <w:rsid w:val="00D81224"/>
    <w:rsid w:val="00D9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105A60-B32D-4466-B0A9-F0D10818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rPr>
      <w:b w:val="0"/>
      <w:bCs w:val="0"/>
      <w:sz w:val="16"/>
      <w:szCs w:val="16"/>
      <w:u w:val="single"/>
    </w:rPr>
  </w:style>
  <w:style w:type="paragraph" w:customStyle="1" w:styleId="Corpo">
    <w:name w:val="Corpo"/>
    <w:pPr>
      <w:spacing w:line="360" w:lineRule="auto"/>
      <w:jc w:val="both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EstilodeTabela1">
    <w:name w:val="Estilo de Tabela 1"/>
    <w:rPr>
      <w:rFonts w:ascii="Helvetica" w:eastAsia="Helvetica" w:hAnsi="Helvetica" w:cs="Helvetica"/>
      <w:b/>
      <w:bCs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64A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64A0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ti.pi.gov.br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601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Williams Rodrigues</dc:creator>
  <cp:lastModifiedBy>Marcos Williams Rodrigues</cp:lastModifiedBy>
  <cp:revision>3</cp:revision>
  <cp:lastPrinted>2017-08-14T14:09:00Z</cp:lastPrinted>
  <dcterms:created xsi:type="dcterms:W3CDTF">2017-08-14T14:07:00Z</dcterms:created>
  <dcterms:modified xsi:type="dcterms:W3CDTF">2017-08-14T14:20:00Z</dcterms:modified>
</cp:coreProperties>
</file>