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7D506" w14:textId="6F71FC68" w:rsidR="00A941FC" w:rsidRDefault="00A941FC" w:rsidP="00A941FC">
      <w:pPr>
        <w:jc w:val="center"/>
      </w:pPr>
    </w:p>
    <w:p w14:paraId="6B3D9717" w14:textId="77777777" w:rsidR="00A941FC" w:rsidRDefault="00A941FC" w:rsidP="00A941FC">
      <w:pPr>
        <w:jc w:val="center"/>
      </w:pPr>
    </w:p>
    <w:p w14:paraId="351501C0" w14:textId="77777777" w:rsidR="00A941FC" w:rsidRDefault="00A941FC" w:rsidP="00A941FC">
      <w:pPr>
        <w:jc w:val="center"/>
      </w:pPr>
    </w:p>
    <w:p w14:paraId="756E446D" w14:textId="77777777" w:rsidR="00A941FC" w:rsidRPr="00A941FC" w:rsidRDefault="00A941FC" w:rsidP="00A941FC">
      <w:pPr>
        <w:rPr>
          <w:rFonts w:ascii="Times New Roman" w:hAnsi="Times New Roman" w:cs="Times New Roman"/>
          <w:sz w:val="24"/>
          <w:szCs w:val="24"/>
        </w:rPr>
      </w:pPr>
    </w:p>
    <w:p w14:paraId="25250739" w14:textId="77777777" w:rsidR="00A941FC" w:rsidRPr="00A941FC" w:rsidRDefault="00A941FC" w:rsidP="00EB5DBE">
      <w:pPr>
        <w:jc w:val="center"/>
        <w:rPr>
          <w:rFonts w:ascii="Times New Roman" w:hAnsi="Times New Roman" w:cs="Times New Roman"/>
          <w:sz w:val="24"/>
          <w:szCs w:val="24"/>
        </w:rPr>
      </w:pPr>
    </w:p>
    <w:p w14:paraId="7EBA1AC9" w14:textId="77777777" w:rsidR="00A941FC" w:rsidRPr="00A941FC" w:rsidRDefault="00A941FC" w:rsidP="00EB5DBE">
      <w:pPr>
        <w:jc w:val="center"/>
        <w:rPr>
          <w:rFonts w:ascii="Times New Roman" w:hAnsi="Times New Roman" w:cs="Times New Roman"/>
          <w:sz w:val="24"/>
          <w:szCs w:val="24"/>
        </w:rPr>
      </w:pPr>
    </w:p>
    <w:p w14:paraId="53E33F07" w14:textId="25E6DCB9" w:rsidR="00A941FC" w:rsidRPr="00A941FC" w:rsidRDefault="00975FD0" w:rsidP="00975FD0">
      <w:pPr>
        <w:jc w:val="center"/>
        <w:rPr>
          <w:rFonts w:ascii="Times New Roman" w:hAnsi="Times New Roman" w:cs="Times New Roman"/>
          <w:sz w:val="24"/>
          <w:szCs w:val="24"/>
        </w:rPr>
      </w:pPr>
      <w:r w:rsidRPr="00975FD0">
        <w:rPr>
          <w:rFonts w:ascii="Times New Roman" w:hAnsi="Times New Roman" w:cs="Times New Roman"/>
          <w:b/>
          <w:bCs/>
          <w:sz w:val="24"/>
          <w:szCs w:val="24"/>
        </w:rPr>
        <w:t>Exploration Of the Relationship of Engines &amp; CO2 Emissions</w:t>
      </w:r>
    </w:p>
    <w:p w14:paraId="22780F12" w14:textId="72E6E440" w:rsidR="00A941FC" w:rsidRPr="00A941FC" w:rsidRDefault="00A941FC" w:rsidP="00EB5DBE">
      <w:pPr>
        <w:jc w:val="center"/>
        <w:rPr>
          <w:rFonts w:ascii="Times New Roman" w:hAnsi="Times New Roman" w:cs="Times New Roman"/>
          <w:sz w:val="24"/>
          <w:szCs w:val="24"/>
        </w:rPr>
      </w:pPr>
    </w:p>
    <w:p w14:paraId="1ECF6CBA" w14:textId="430F8D92" w:rsidR="00A941FC" w:rsidRPr="00A941FC" w:rsidRDefault="00A941FC" w:rsidP="00EB5DBE">
      <w:pPr>
        <w:jc w:val="center"/>
        <w:rPr>
          <w:rFonts w:ascii="Times New Roman" w:hAnsi="Times New Roman" w:cs="Times New Roman"/>
          <w:sz w:val="24"/>
          <w:szCs w:val="24"/>
        </w:rPr>
      </w:pPr>
    </w:p>
    <w:p w14:paraId="2017350D" w14:textId="77777777" w:rsidR="00A941FC" w:rsidRPr="00A941FC" w:rsidRDefault="00A941FC" w:rsidP="00EB5DBE">
      <w:pPr>
        <w:jc w:val="center"/>
        <w:rPr>
          <w:rFonts w:ascii="Times New Roman" w:hAnsi="Times New Roman" w:cs="Times New Roman"/>
          <w:sz w:val="24"/>
          <w:szCs w:val="24"/>
        </w:rPr>
      </w:pPr>
    </w:p>
    <w:p w14:paraId="77D81106" w14:textId="1BBDE563" w:rsidR="00A941FC" w:rsidRDefault="00A941FC" w:rsidP="00EB5DBE">
      <w:pPr>
        <w:jc w:val="center"/>
        <w:rPr>
          <w:rFonts w:ascii="Times New Roman" w:hAnsi="Times New Roman" w:cs="Times New Roman"/>
          <w:sz w:val="24"/>
          <w:szCs w:val="24"/>
        </w:rPr>
      </w:pPr>
      <w:r w:rsidRPr="00A941FC">
        <w:rPr>
          <w:rFonts w:ascii="Times New Roman" w:hAnsi="Times New Roman" w:cs="Times New Roman"/>
          <w:sz w:val="24"/>
          <w:szCs w:val="24"/>
        </w:rPr>
        <w:t>Muhammad Abdul Mannan</w:t>
      </w:r>
    </w:p>
    <w:p w14:paraId="5F15BC2A" w14:textId="1661F136" w:rsidR="004E5831" w:rsidRPr="00A941FC" w:rsidRDefault="004E5831" w:rsidP="00EB5DBE">
      <w:pPr>
        <w:jc w:val="center"/>
        <w:rPr>
          <w:rFonts w:ascii="Times New Roman" w:hAnsi="Times New Roman" w:cs="Times New Roman"/>
          <w:sz w:val="24"/>
          <w:szCs w:val="24"/>
        </w:rPr>
      </w:pPr>
      <w:r>
        <w:rPr>
          <w:rFonts w:ascii="Times New Roman" w:hAnsi="Times New Roman" w:cs="Times New Roman"/>
          <w:sz w:val="24"/>
          <w:szCs w:val="24"/>
        </w:rPr>
        <w:t>Student at University of Toronto</w:t>
      </w:r>
    </w:p>
    <w:p w14:paraId="31323D9A" w14:textId="5B0608F8" w:rsidR="008B11DB" w:rsidRDefault="00A941FC" w:rsidP="00EB5DBE">
      <w:pPr>
        <w:jc w:val="center"/>
        <w:rPr>
          <w:rFonts w:ascii="Times New Roman" w:hAnsi="Times New Roman" w:cs="Times New Roman"/>
          <w:sz w:val="24"/>
          <w:szCs w:val="24"/>
        </w:rPr>
      </w:pPr>
      <w:r>
        <w:rPr>
          <w:rFonts w:ascii="Times New Roman" w:hAnsi="Times New Roman" w:cs="Times New Roman"/>
          <w:sz w:val="24"/>
          <w:szCs w:val="24"/>
        </w:rPr>
        <w:t>December 17, 2021</w:t>
      </w:r>
    </w:p>
    <w:p w14:paraId="1192FBBF" w14:textId="1B5A9CC3" w:rsidR="008B11DB" w:rsidRDefault="008B11DB">
      <w:pPr>
        <w:rPr>
          <w:rFonts w:ascii="Times New Roman" w:hAnsi="Times New Roman" w:cs="Times New Roman"/>
          <w:sz w:val="24"/>
          <w:szCs w:val="24"/>
        </w:rPr>
      </w:pPr>
      <w:r>
        <w:rPr>
          <w:rFonts w:ascii="Times New Roman" w:hAnsi="Times New Roman" w:cs="Times New Roman"/>
          <w:sz w:val="24"/>
          <w:szCs w:val="24"/>
        </w:rPr>
        <w:br w:type="page"/>
      </w:r>
    </w:p>
    <w:p w14:paraId="7F7ACAEE" w14:textId="24CA3F7D" w:rsidR="00DB2B5E" w:rsidRDefault="008B11DB" w:rsidP="008B11DB">
      <w:pPr>
        <w:spacing w:after="0" w:line="240" w:lineRule="auto"/>
        <w:rPr>
          <w:rFonts w:ascii="Times New Roman" w:hAnsi="Times New Roman" w:cs="Times New Roman"/>
          <w:sz w:val="24"/>
          <w:szCs w:val="24"/>
        </w:rPr>
      </w:pPr>
      <w:r w:rsidRPr="008B11DB">
        <w:rPr>
          <w:rFonts w:ascii="Times New Roman" w:hAnsi="Times New Roman" w:cs="Times New Roman"/>
          <w:b/>
          <w:bCs/>
          <w:sz w:val="24"/>
          <w:szCs w:val="24"/>
        </w:rPr>
        <w:lastRenderedPageBreak/>
        <w:t>Introduction section</w:t>
      </w:r>
    </w:p>
    <w:p w14:paraId="7D7AC318" w14:textId="615A0354" w:rsidR="004863C0" w:rsidRDefault="004B068A" w:rsidP="000F2C0B">
      <w:pPr>
        <w:spacing w:after="0" w:line="240" w:lineRule="auto"/>
        <w:rPr>
          <w:rFonts w:ascii="Times New Roman" w:hAnsi="Times New Roman" w:cs="Times New Roman"/>
          <w:sz w:val="24"/>
          <w:szCs w:val="24"/>
        </w:rPr>
      </w:pPr>
      <w:r>
        <w:rPr>
          <w:rFonts w:ascii="Times New Roman" w:hAnsi="Times New Roman" w:cs="Times New Roman"/>
          <w:sz w:val="24"/>
          <w:szCs w:val="24"/>
        </w:rPr>
        <w:t>Over the years, car engines have been changing in terms of design, efficiency, power and are being built with the environment taken into consideration and cars are being manufactured at a faster rate than any point in history</w:t>
      </w:r>
      <w:r w:rsidR="004863C0">
        <w:rPr>
          <w:rFonts w:ascii="Times New Roman" w:hAnsi="Times New Roman" w:cs="Times New Roman"/>
          <w:sz w:val="24"/>
          <w:szCs w:val="24"/>
        </w:rPr>
        <w:t>.</w:t>
      </w:r>
      <w:r w:rsidR="00726587">
        <w:rPr>
          <w:rFonts w:ascii="Times New Roman" w:hAnsi="Times New Roman" w:cs="Times New Roman"/>
          <w:sz w:val="24"/>
          <w:szCs w:val="24"/>
        </w:rPr>
        <w:t xml:space="preserve"> Some c</w:t>
      </w:r>
      <w:r w:rsidR="004863C0">
        <w:rPr>
          <w:rFonts w:ascii="Times New Roman" w:hAnsi="Times New Roman" w:cs="Times New Roman"/>
          <w:sz w:val="24"/>
          <w:szCs w:val="24"/>
        </w:rPr>
        <w:t xml:space="preserve">ars </w:t>
      </w:r>
      <w:r w:rsidR="00726587">
        <w:rPr>
          <w:rFonts w:ascii="Times New Roman" w:hAnsi="Times New Roman" w:cs="Times New Roman"/>
          <w:sz w:val="24"/>
          <w:szCs w:val="24"/>
        </w:rPr>
        <w:t xml:space="preserve">either </w:t>
      </w:r>
      <w:r w:rsidR="004863C0">
        <w:rPr>
          <w:rFonts w:ascii="Times New Roman" w:hAnsi="Times New Roman" w:cs="Times New Roman"/>
          <w:sz w:val="24"/>
          <w:szCs w:val="24"/>
        </w:rPr>
        <w:t>requir</w:t>
      </w:r>
      <w:r w:rsidR="00726587">
        <w:rPr>
          <w:rFonts w:ascii="Times New Roman" w:hAnsi="Times New Roman" w:cs="Times New Roman"/>
          <w:sz w:val="24"/>
          <w:szCs w:val="24"/>
        </w:rPr>
        <w:t>e</w:t>
      </w:r>
      <w:r w:rsidR="004863C0">
        <w:rPr>
          <w:rFonts w:ascii="Times New Roman" w:hAnsi="Times New Roman" w:cs="Times New Roman"/>
          <w:sz w:val="24"/>
          <w:szCs w:val="24"/>
        </w:rPr>
        <w:t xml:space="preserve"> larger and more powerful engines</w:t>
      </w:r>
      <w:r w:rsidR="00726587">
        <w:rPr>
          <w:rFonts w:ascii="Times New Roman" w:hAnsi="Times New Roman" w:cs="Times New Roman"/>
          <w:sz w:val="24"/>
          <w:szCs w:val="24"/>
        </w:rPr>
        <w:t xml:space="preserve"> and other cars utilize more efficient engines</w:t>
      </w:r>
      <w:r w:rsidR="004863C0">
        <w:rPr>
          <w:rFonts w:ascii="Times New Roman" w:hAnsi="Times New Roman" w:cs="Times New Roman"/>
          <w:sz w:val="24"/>
          <w:szCs w:val="24"/>
        </w:rPr>
        <w:t xml:space="preserve"> and due to this</w:t>
      </w:r>
      <w:r w:rsidR="00726587">
        <w:rPr>
          <w:rFonts w:ascii="Times New Roman" w:hAnsi="Times New Roman" w:cs="Times New Roman"/>
          <w:sz w:val="24"/>
          <w:szCs w:val="24"/>
        </w:rPr>
        <w:t>, we</w:t>
      </w:r>
      <w:r w:rsidR="004863C0">
        <w:rPr>
          <w:rFonts w:ascii="Times New Roman" w:hAnsi="Times New Roman" w:cs="Times New Roman"/>
          <w:sz w:val="24"/>
          <w:szCs w:val="24"/>
        </w:rPr>
        <w:t xml:space="preserve"> </w:t>
      </w:r>
      <w:r w:rsidR="00726587">
        <w:rPr>
          <w:rFonts w:ascii="Times New Roman" w:hAnsi="Times New Roman" w:cs="Times New Roman"/>
          <w:sz w:val="24"/>
          <w:szCs w:val="24"/>
        </w:rPr>
        <w:t>are</w:t>
      </w:r>
      <w:r w:rsidR="004863C0">
        <w:rPr>
          <w:rFonts w:ascii="Times New Roman" w:hAnsi="Times New Roman" w:cs="Times New Roman"/>
          <w:sz w:val="24"/>
          <w:szCs w:val="24"/>
        </w:rPr>
        <w:t xml:space="preserve"> likely going</w:t>
      </w:r>
      <w:r w:rsidR="00726587">
        <w:rPr>
          <w:rFonts w:ascii="Times New Roman" w:hAnsi="Times New Roman" w:cs="Times New Roman"/>
          <w:sz w:val="24"/>
          <w:szCs w:val="24"/>
        </w:rPr>
        <w:t xml:space="preserve"> observe</w:t>
      </w:r>
      <w:r w:rsidR="004863C0">
        <w:rPr>
          <w:rFonts w:ascii="Times New Roman" w:hAnsi="Times New Roman" w:cs="Times New Roman"/>
          <w:sz w:val="24"/>
          <w:szCs w:val="24"/>
        </w:rPr>
        <w:t xml:space="preserve"> an impact on the CO2 emissions</w:t>
      </w:r>
      <w:r w:rsidR="00726587">
        <w:rPr>
          <w:rFonts w:ascii="Times New Roman" w:hAnsi="Times New Roman" w:cs="Times New Roman"/>
          <w:sz w:val="24"/>
          <w:szCs w:val="24"/>
        </w:rPr>
        <w:t xml:space="preserve"> of the engines</w:t>
      </w:r>
      <w:r w:rsidR="00DB2B5E">
        <w:rPr>
          <w:rFonts w:ascii="Times New Roman" w:hAnsi="Times New Roman" w:cs="Times New Roman"/>
          <w:sz w:val="24"/>
          <w:szCs w:val="24"/>
        </w:rPr>
        <w:t xml:space="preserve">. For over two years now, the price of gas has been climbing and since I drive, I wanted to observe how the size of the engine and the number of cylinders influences the CO2 emissions and have developed an interest for car efficiency and it’s influence on the environment. </w:t>
      </w:r>
      <w:r w:rsidR="00DB2B5E" w:rsidRPr="00DB2B5E">
        <w:rPr>
          <w:rFonts w:ascii="Times New Roman" w:hAnsi="Times New Roman" w:cs="Times New Roman"/>
          <w:sz w:val="24"/>
          <w:szCs w:val="24"/>
        </w:rPr>
        <w:t xml:space="preserve">According to </w:t>
      </w:r>
      <w:proofErr w:type="spellStart"/>
      <w:r w:rsidR="00DB2B5E" w:rsidRPr="00DB2B5E">
        <w:rPr>
          <w:rFonts w:ascii="Times New Roman" w:hAnsi="Times New Roman" w:cs="Times New Roman"/>
          <w:sz w:val="24"/>
          <w:szCs w:val="24"/>
        </w:rPr>
        <w:t>Fontaras</w:t>
      </w:r>
      <w:proofErr w:type="spellEnd"/>
      <w:r w:rsidR="00DB2B5E" w:rsidRPr="00DB2B5E">
        <w:rPr>
          <w:rFonts w:ascii="Times New Roman" w:hAnsi="Times New Roman" w:cs="Times New Roman"/>
          <w:sz w:val="24"/>
          <w:szCs w:val="24"/>
        </w:rPr>
        <w:t>, G (2017), according to lab data, there is a decline in the overall fuel consumption and CO2 emissions in Europe</w:t>
      </w:r>
      <w:r w:rsidR="00DB2B5E">
        <w:rPr>
          <w:rFonts w:ascii="Times New Roman" w:hAnsi="Times New Roman" w:cs="Times New Roman"/>
          <w:sz w:val="24"/>
          <w:szCs w:val="24"/>
        </w:rPr>
        <w:t xml:space="preserve"> and this analysis is important as it will provide insight on how much CO2 emissions cars release</w:t>
      </w:r>
      <w:r w:rsidR="00CC7293">
        <w:rPr>
          <w:rFonts w:ascii="Times New Roman" w:hAnsi="Times New Roman" w:cs="Times New Roman"/>
          <w:sz w:val="24"/>
          <w:szCs w:val="24"/>
        </w:rPr>
        <w:t xml:space="preserve"> and as a hypothesis</w:t>
      </w:r>
      <w:r w:rsidR="00DB2B5E">
        <w:rPr>
          <w:rFonts w:ascii="Times New Roman" w:hAnsi="Times New Roman" w:cs="Times New Roman"/>
          <w:sz w:val="24"/>
          <w:szCs w:val="24"/>
        </w:rPr>
        <w:t xml:space="preserve">. For this project, we will be analyzing and observing the relationship between car engine size, cylinders and CO2 emissions and </w:t>
      </w:r>
      <w:r w:rsidR="00CC7293">
        <w:rPr>
          <w:rFonts w:ascii="Times New Roman" w:hAnsi="Times New Roman" w:cs="Times New Roman"/>
          <w:sz w:val="24"/>
          <w:szCs w:val="24"/>
        </w:rPr>
        <w:t>observe whether the engine size and number of cylinders influences CO2 emissions</w:t>
      </w:r>
      <w:r w:rsidR="00DB2B5E">
        <w:rPr>
          <w:rFonts w:ascii="Times New Roman" w:hAnsi="Times New Roman" w:cs="Times New Roman"/>
          <w:sz w:val="24"/>
          <w:szCs w:val="24"/>
        </w:rPr>
        <w:t xml:space="preserve">. </w:t>
      </w:r>
    </w:p>
    <w:p w14:paraId="3AB2C398" w14:textId="01864D45" w:rsidR="008B11DB" w:rsidRPr="008B11DB" w:rsidRDefault="008B11DB" w:rsidP="008B11DB">
      <w:pPr>
        <w:spacing w:after="0" w:line="240" w:lineRule="auto"/>
        <w:rPr>
          <w:rFonts w:ascii="Times New Roman" w:hAnsi="Times New Roman" w:cs="Times New Roman"/>
          <w:b/>
          <w:bCs/>
          <w:sz w:val="24"/>
          <w:szCs w:val="24"/>
        </w:rPr>
      </w:pPr>
    </w:p>
    <w:p w14:paraId="236457AA" w14:textId="549906B8" w:rsidR="00CA4417" w:rsidRDefault="008B11DB" w:rsidP="008B11DB">
      <w:pPr>
        <w:spacing w:after="0" w:line="240" w:lineRule="auto"/>
        <w:rPr>
          <w:rFonts w:ascii="Times New Roman" w:hAnsi="Times New Roman" w:cs="Times New Roman"/>
          <w:sz w:val="24"/>
          <w:szCs w:val="24"/>
        </w:rPr>
      </w:pPr>
      <w:r w:rsidRPr="008B11DB">
        <w:rPr>
          <w:rFonts w:ascii="Times New Roman" w:hAnsi="Times New Roman" w:cs="Times New Roman"/>
          <w:b/>
          <w:bCs/>
          <w:sz w:val="24"/>
          <w:szCs w:val="24"/>
        </w:rPr>
        <w:t>Methods section</w:t>
      </w:r>
    </w:p>
    <w:p w14:paraId="294BEAC1" w14:textId="6784095E" w:rsidR="00987778" w:rsidRDefault="00CA4417" w:rsidP="006E75E8">
      <w:pPr>
        <w:spacing w:after="0" w:line="240" w:lineRule="auto"/>
        <w:rPr>
          <w:rFonts w:ascii="Times New Roman" w:hAnsi="Times New Roman" w:cs="Times New Roman"/>
          <w:sz w:val="24"/>
          <w:szCs w:val="24"/>
        </w:rPr>
      </w:pPr>
      <w:r>
        <w:rPr>
          <w:rFonts w:ascii="Times New Roman" w:hAnsi="Times New Roman" w:cs="Times New Roman"/>
          <w:sz w:val="24"/>
          <w:szCs w:val="24"/>
        </w:rPr>
        <w:t>Initially, before doing the analysis, I had first cleaned the dataset by renaming variables and trimming down the dataset to the variables of interest. In the exploratory data analysis</w:t>
      </w:r>
      <w:r w:rsidR="004536BF">
        <w:rPr>
          <w:rFonts w:ascii="Times New Roman" w:hAnsi="Times New Roman" w:cs="Times New Roman"/>
          <w:sz w:val="24"/>
          <w:szCs w:val="24"/>
        </w:rPr>
        <w:t xml:space="preserve"> (EDA)</w:t>
      </w:r>
      <w:r>
        <w:rPr>
          <w:rFonts w:ascii="Times New Roman" w:hAnsi="Times New Roman" w:cs="Times New Roman"/>
          <w:sz w:val="24"/>
          <w:szCs w:val="24"/>
        </w:rPr>
        <w:t xml:space="preserve">, we had plotted </w:t>
      </w:r>
      <w:r w:rsidR="0094553D">
        <w:rPr>
          <w:rFonts w:ascii="Times New Roman" w:hAnsi="Times New Roman" w:cs="Times New Roman"/>
          <w:sz w:val="24"/>
          <w:szCs w:val="24"/>
        </w:rPr>
        <w:t xml:space="preserve">histograms as well as scatterplots of each predictor and response to </w:t>
      </w:r>
      <w:r w:rsidR="00796E5B">
        <w:rPr>
          <w:rFonts w:ascii="Times New Roman" w:hAnsi="Times New Roman" w:cs="Times New Roman"/>
          <w:sz w:val="24"/>
          <w:szCs w:val="24"/>
        </w:rPr>
        <w:t>check for any violated conditions</w:t>
      </w:r>
      <w:r w:rsidR="001659DC">
        <w:rPr>
          <w:rFonts w:ascii="Times New Roman" w:hAnsi="Times New Roman" w:cs="Times New Roman"/>
          <w:sz w:val="24"/>
          <w:szCs w:val="24"/>
        </w:rPr>
        <w:t>.</w:t>
      </w:r>
      <w:r w:rsidR="00F70658">
        <w:rPr>
          <w:rFonts w:ascii="Times New Roman" w:hAnsi="Times New Roman" w:cs="Times New Roman"/>
          <w:sz w:val="24"/>
          <w:szCs w:val="24"/>
        </w:rPr>
        <w:t xml:space="preserve"> </w:t>
      </w:r>
    </w:p>
    <w:p w14:paraId="4F684DCA" w14:textId="77777777" w:rsidR="00385494" w:rsidRDefault="00385494" w:rsidP="00DB548A">
      <w:pPr>
        <w:spacing w:after="0" w:line="240" w:lineRule="auto"/>
        <w:ind w:firstLine="720"/>
        <w:rPr>
          <w:rFonts w:ascii="Times New Roman" w:hAnsi="Times New Roman" w:cs="Times New Roman"/>
          <w:sz w:val="24"/>
          <w:szCs w:val="24"/>
        </w:rPr>
      </w:pPr>
    </w:p>
    <w:p w14:paraId="446D7FA7" w14:textId="6F7D14C6" w:rsidR="00987778" w:rsidRDefault="001659DC" w:rsidP="006E75E8">
      <w:pPr>
        <w:spacing w:after="0" w:line="240" w:lineRule="auto"/>
        <w:rPr>
          <w:rFonts w:ascii="Times New Roman" w:hAnsi="Times New Roman" w:cs="Times New Roman"/>
          <w:sz w:val="24"/>
          <w:szCs w:val="24"/>
        </w:rPr>
      </w:pPr>
      <w:r>
        <w:rPr>
          <w:rFonts w:ascii="Times New Roman" w:hAnsi="Times New Roman" w:cs="Times New Roman"/>
          <w:sz w:val="24"/>
          <w:szCs w:val="24"/>
        </w:rPr>
        <w:t>Then we had then fitted our model and checked Condition 1</w:t>
      </w:r>
      <w:r w:rsidR="00F70658">
        <w:rPr>
          <w:rFonts w:ascii="Times New Roman" w:hAnsi="Times New Roman" w:cs="Times New Roman"/>
          <w:sz w:val="24"/>
          <w:szCs w:val="24"/>
        </w:rPr>
        <w:t xml:space="preserve"> by plotting the response against the fitted values and plotting the residuals against each predictor. Then we had checked</w:t>
      </w:r>
      <w:r>
        <w:rPr>
          <w:rFonts w:ascii="Times New Roman" w:hAnsi="Times New Roman" w:cs="Times New Roman"/>
          <w:sz w:val="24"/>
          <w:szCs w:val="24"/>
        </w:rPr>
        <w:t xml:space="preserve"> Condition 2</w:t>
      </w:r>
      <w:r w:rsidR="004067D5">
        <w:rPr>
          <w:rFonts w:ascii="Times New Roman" w:hAnsi="Times New Roman" w:cs="Times New Roman"/>
          <w:sz w:val="24"/>
          <w:szCs w:val="24"/>
        </w:rPr>
        <w:t xml:space="preserve"> </w:t>
      </w:r>
      <w:r w:rsidR="00F70658">
        <w:rPr>
          <w:rFonts w:ascii="Times New Roman" w:hAnsi="Times New Roman" w:cs="Times New Roman"/>
          <w:sz w:val="24"/>
          <w:szCs w:val="24"/>
        </w:rPr>
        <w:t xml:space="preserve">by viewing a series scatterplots of predictors plotted against each other </w:t>
      </w:r>
      <w:r w:rsidR="004067D5">
        <w:rPr>
          <w:rFonts w:ascii="Times New Roman" w:hAnsi="Times New Roman" w:cs="Times New Roman"/>
          <w:sz w:val="24"/>
          <w:szCs w:val="24"/>
        </w:rPr>
        <w:t>and</w:t>
      </w:r>
      <w:r w:rsidR="00F70658">
        <w:rPr>
          <w:rFonts w:ascii="Times New Roman" w:hAnsi="Times New Roman" w:cs="Times New Roman"/>
          <w:sz w:val="24"/>
          <w:szCs w:val="24"/>
        </w:rPr>
        <w:t xml:space="preserve"> also</w:t>
      </w:r>
      <w:r w:rsidR="004067D5">
        <w:rPr>
          <w:rFonts w:ascii="Times New Roman" w:hAnsi="Times New Roman" w:cs="Times New Roman"/>
          <w:sz w:val="24"/>
          <w:szCs w:val="24"/>
        </w:rPr>
        <w:t xml:space="preserve"> checked the QQ-plot to check normality aswell</w:t>
      </w:r>
      <w:r w:rsidR="008B6A2A">
        <w:rPr>
          <w:rFonts w:ascii="Times New Roman" w:hAnsi="Times New Roman" w:cs="Times New Roman"/>
          <w:sz w:val="24"/>
          <w:szCs w:val="24"/>
        </w:rPr>
        <w:t>. Based on the results, we had performed a power trans</w:t>
      </w:r>
      <w:r w:rsidR="003B0BED">
        <w:rPr>
          <w:rFonts w:ascii="Times New Roman" w:hAnsi="Times New Roman" w:cs="Times New Roman"/>
          <w:sz w:val="24"/>
          <w:szCs w:val="24"/>
        </w:rPr>
        <w:t>formation</w:t>
      </w:r>
      <w:r w:rsidR="00F70658">
        <w:rPr>
          <w:rFonts w:ascii="Times New Roman" w:hAnsi="Times New Roman" w:cs="Times New Roman"/>
          <w:sz w:val="24"/>
          <w:szCs w:val="24"/>
        </w:rPr>
        <w:t xml:space="preserve"> on both the predictors and the response and then fitted the transformed model and rechecked the assumptions with the same method as before</w:t>
      </w:r>
      <w:r w:rsidR="00EE5808">
        <w:rPr>
          <w:rFonts w:ascii="Times New Roman" w:hAnsi="Times New Roman" w:cs="Times New Roman"/>
          <w:sz w:val="24"/>
          <w:szCs w:val="24"/>
        </w:rPr>
        <w:t xml:space="preserve"> and compared the original model and the transformed model to see what had changed and improved</w:t>
      </w:r>
      <w:r w:rsidR="00F70658">
        <w:rPr>
          <w:rFonts w:ascii="Times New Roman" w:hAnsi="Times New Roman" w:cs="Times New Roman"/>
          <w:sz w:val="24"/>
          <w:szCs w:val="24"/>
        </w:rPr>
        <w:t>.</w:t>
      </w:r>
    </w:p>
    <w:p w14:paraId="2C92DA54" w14:textId="77777777" w:rsidR="00385494" w:rsidRDefault="00385494" w:rsidP="00DB548A">
      <w:pPr>
        <w:spacing w:after="0" w:line="240" w:lineRule="auto"/>
        <w:ind w:firstLine="720"/>
        <w:rPr>
          <w:rFonts w:ascii="Times New Roman" w:hAnsi="Times New Roman" w:cs="Times New Roman"/>
          <w:sz w:val="24"/>
          <w:szCs w:val="24"/>
        </w:rPr>
      </w:pPr>
    </w:p>
    <w:p w14:paraId="349958FC" w14:textId="5BDEF4A0" w:rsidR="00552787" w:rsidRDefault="008166EF" w:rsidP="00385494">
      <w:pPr>
        <w:spacing w:after="0" w:line="240" w:lineRule="auto"/>
        <w:rPr>
          <w:rFonts w:ascii="Times New Roman" w:hAnsi="Times New Roman" w:cs="Times New Roman"/>
          <w:sz w:val="24"/>
          <w:szCs w:val="24"/>
        </w:rPr>
      </w:pPr>
      <w:r>
        <w:rPr>
          <w:rFonts w:ascii="Times New Roman" w:hAnsi="Times New Roman" w:cs="Times New Roman"/>
          <w:sz w:val="24"/>
          <w:szCs w:val="24"/>
        </w:rPr>
        <w:t>A leverage point is generally a value that deviates from the rest of the data and is further away (in terms of the x-</w:t>
      </w:r>
      <w:r w:rsidR="00046E47" w:rsidRPr="00046E47">
        <w:rPr>
          <w:noProof/>
        </w:rPr>
        <w:t xml:space="preserve"> </w:t>
      </w:r>
      <w:r>
        <w:rPr>
          <w:rFonts w:ascii="Times New Roman" w:hAnsi="Times New Roman" w:cs="Times New Roman"/>
          <w:sz w:val="24"/>
          <w:szCs w:val="24"/>
        </w:rPr>
        <w:t xml:space="preserve">axis) and can influence the regression line resulting in inaccurate results. An outlier is a value which deviates from the rest of the data in the y direction and both leverage and outliers are capable of moving the estimated regression line towards them. Influential points can also have the potential to move the regression line but it does not need to be a leverage point or outlier. Checking for these values is important to know that there may be potential values which can cause the regression line to deviate. </w:t>
      </w:r>
      <w:r w:rsidR="00785D9D">
        <w:rPr>
          <w:rFonts w:ascii="Times New Roman" w:hAnsi="Times New Roman" w:cs="Times New Roman"/>
          <w:sz w:val="24"/>
          <w:szCs w:val="24"/>
        </w:rPr>
        <w:t>So,</w:t>
      </w:r>
      <w:r w:rsidR="00F70658">
        <w:rPr>
          <w:rFonts w:ascii="Times New Roman" w:hAnsi="Times New Roman" w:cs="Times New Roman"/>
          <w:sz w:val="24"/>
          <w:szCs w:val="24"/>
        </w:rPr>
        <w:t xml:space="preserve"> we ha</w:t>
      </w:r>
      <w:r w:rsidR="00EE5808">
        <w:rPr>
          <w:rFonts w:ascii="Times New Roman" w:hAnsi="Times New Roman" w:cs="Times New Roman"/>
          <w:sz w:val="24"/>
          <w:szCs w:val="24"/>
        </w:rPr>
        <w:t xml:space="preserve">d </w:t>
      </w:r>
      <w:r>
        <w:rPr>
          <w:rFonts w:ascii="Times New Roman" w:hAnsi="Times New Roman" w:cs="Times New Roman"/>
          <w:sz w:val="24"/>
          <w:szCs w:val="24"/>
        </w:rPr>
        <w:t xml:space="preserve">first </w:t>
      </w:r>
      <w:r w:rsidR="00EE5808">
        <w:rPr>
          <w:rFonts w:ascii="Times New Roman" w:hAnsi="Times New Roman" w:cs="Times New Roman"/>
          <w:sz w:val="24"/>
          <w:szCs w:val="24"/>
        </w:rPr>
        <w:t>check</w:t>
      </w:r>
      <w:r>
        <w:rPr>
          <w:rFonts w:ascii="Times New Roman" w:hAnsi="Times New Roman" w:cs="Times New Roman"/>
          <w:sz w:val="24"/>
          <w:szCs w:val="24"/>
        </w:rPr>
        <w:t>ed</w:t>
      </w:r>
      <w:r w:rsidR="00EE5808">
        <w:rPr>
          <w:rFonts w:ascii="Times New Roman" w:hAnsi="Times New Roman" w:cs="Times New Roman"/>
          <w:sz w:val="24"/>
          <w:szCs w:val="24"/>
        </w:rPr>
        <w:t xml:space="preserve"> </w:t>
      </w:r>
      <w:r>
        <w:rPr>
          <w:rFonts w:ascii="Times New Roman" w:hAnsi="Times New Roman" w:cs="Times New Roman"/>
          <w:sz w:val="24"/>
          <w:szCs w:val="24"/>
        </w:rPr>
        <w:t>for</w:t>
      </w:r>
      <w:r w:rsidR="00EE5808">
        <w:rPr>
          <w:rFonts w:ascii="Times New Roman" w:hAnsi="Times New Roman" w:cs="Times New Roman"/>
          <w:sz w:val="24"/>
          <w:szCs w:val="24"/>
        </w:rPr>
        <w:t xml:space="preserve"> leverage points from our dataset by checking whether each observation’s leverage, h</w:t>
      </w:r>
      <w:r w:rsidR="00EE5808" w:rsidRPr="00EE5808">
        <w:rPr>
          <w:rFonts w:ascii="Times New Roman" w:hAnsi="Times New Roman" w:cs="Times New Roman"/>
          <w:sz w:val="24"/>
          <w:szCs w:val="24"/>
        </w:rPr>
        <w:t>ᵢᵢ</w:t>
      </w:r>
      <w:r w:rsidR="00EE5808">
        <w:rPr>
          <w:rFonts w:ascii="Times New Roman" w:hAnsi="Times New Roman" w:cs="Times New Roman"/>
          <w:sz w:val="24"/>
          <w:szCs w:val="24"/>
        </w:rPr>
        <w:t xml:space="preserve"> is greater than the cut-off</w:t>
      </w:r>
      <w:r w:rsidR="00785D9D">
        <w:rPr>
          <w:rFonts w:ascii="Times New Roman" w:hAnsi="Times New Roman" w:cs="Times New Roman"/>
          <w:sz w:val="24"/>
          <w:szCs w:val="24"/>
        </w:rPr>
        <w:t>,</w:t>
      </w:r>
      <w:r w:rsidR="00EE5808">
        <w:rPr>
          <w:rFonts w:ascii="Times New Roman" w:hAnsi="Times New Roman" w:cs="Times New Roman"/>
          <w:sz w:val="24"/>
          <w:szCs w:val="24"/>
        </w:rPr>
        <w:t xml:space="preserve"> 2(</w:t>
      </w:r>
      <m:oMath>
        <m:f>
          <m:fPr>
            <m:ctrlPr>
              <w:rPr>
                <w:rFonts w:ascii="Cambria Math" w:hAnsi="Cambria Math" w:cs="Times New Roman"/>
                <w:sz w:val="24"/>
                <w:szCs w:val="24"/>
              </w:rPr>
            </m:ctrlPr>
          </m:fPr>
          <m:num>
            <m:r>
              <w:rPr>
                <w:rFonts w:ascii="Cambria Math" w:hAnsi="Cambria Math" w:cs="Cambria Math"/>
                <w:sz w:val="24"/>
                <w:szCs w:val="24"/>
              </w:rPr>
              <m:t>p+1</m:t>
            </m:r>
          </m:num>
          <m:den>
            <m:r>
              <w:rPr>
                <w:rFonts w:ascii="Cambria Math" w:hAnsi="Cambria Math" w:cs="Cambria Math"/>
                <w:sz w:val="24"/>
                <w:szCs w:val="24"/>
              </w:rPr>
              <m:t>n</m:t>
            </m:r>
          </m:den>
        </m:f>
      </m:oMath>
      <w:r w:rsidR="00EE5808">
        <w:rPr>
          <w:rFonts w:ascii="Times New Roman" w:hAnsi="Times New Roman" w:cs="Times New Roman"/>
          <w:sz w:val="24"/>
          <w:szCs w:val="24"/>
        </w:rPr>
        <w:t>)</w:t>
      </w:r>
    </w:p>
    <w:p w14:paraId="49CFD363" w14:textId="44ED5142" w:rsidR="00385494" w:rsidRDefault="004F7D6E" w:rsidP="008B11DB">
      <w:pPr>
        <w:spacing w:after="0" w:line="240" w:lineRule="auto"/>
        <w:rPr>
          <w:rFonts w:ascii="Times New Roman" w:hAnsi="Times New Roman" w:cs="Times New Roman"/>
          <w:sz w:val="24"/>
          <w:szCs w:val="24"/>
        </w:rPr>
      </w:pPr>
      <w:r>
        <w:rPr>
          <w:rFonts w:ascii="Times New Roman" w:hAnsi="Times New Roman" w:cs="Times New Roman"/>
          <w:sz w:val="24"/>
          <w:szCs w:val="24"/>
        </w:rPr>
        <w:t>and then flagging those</w:t>
      </w:r>
      <w:r w:rsidR="00DC34D0">
        <w:rPr>
          <w:rFonts w:ascii="Times New Roman" w:hAnsi="Times New Roman" w:cs="Times New Roman"/>
          <w:sz w:val="24"/>
          <w:szCs w:val="24"/>
        </w:rPr>
        <w:t xml:space="preserve"> observations with</w:t>
      </w:r>
      <w:r>
        <w:rPr>
          <w:rFonts w:ascii="Times New Roman" w:hAnsi="Times New Roman" w:cs="Times New Roman"/>
          <w:sz w:val="24"/>
          <w:szCs w:val="24"/>
        </w:rPr>
        <w:t xml:space="preserve"> leverage</w:t>
      </w:r>
      <w:r w:rsidR="00DC34D0">
        <w:rPr>
          <w:rFonts w:ascii="Times New Roman" w:hAnsi="Times New Roman" w:cs="Times New Roman"/>
          <w:sz w:val="24"/>
          <w:szCs w:val="24"/>
        </w:rPr>
        <w:t>s</w:t>
      </w:r>
      <w:r>
        <w:rPr>
          <w:rFonts w:ascii="Times New Roman" w:hAnsi="Times New Roman" w:cs="Times New Roman"/>
          <w:sz w:val="24"/>
          <w:szCs w:val="24"/>
        </w:rPr>
        <w:t xml:space="preserve"> greater than that cut off and</w:t>
      </w:r>
      <w:r w:rsidR="00DC34D0">
        <w:rPr>
          <w:rFonts w:ascii="Times New Roman" w:hAnsi="Times New Roman" w:cs="Times New Roman"/>
          <w:sz w:val="24"/>
          <w:szCs w:val="24"/>
        </w:rPr>
        <w:t xml:space="preserve"> then</w:t>
      </w:r>
      <w:r>
        <w:rPr>
          <w:rFonts w:ascii="Times New Roman" w:hAnsi="Times New Roman" w:cs="Times New Roman"/>
          <w:sz w:val="24"/>
          <w:szCs w:val="24"/>
        </w:rPr>
        <w:t xml:space="preserve"> plotting them in red with the rest of the data</w:t>
      </w:r>
      <w:r w:rsidR="00FD66EC">
        <w:rPr>
          <w:rFonts w:ascii="Times New Roman" w:hAnsi="Times New Roman" w:cs="Times New Roman"/>
          <w:sz w:val="24"/>
          <w:szCs w:val="24"/>
        </w:rPr>
        <w:t xml:space="preserve"> to check if a leverage value is flagged due to it being an </w:t>
      </w:r>
      <w:r w:rsidR="00FD66EC" w:rsidRPr="00FD66EC">
        <w:rPr>
          <w:rFonts w:ascii="Times New Roman" w:hAnsi="Times New Roman" w:cs="Times New Roman"/>
          <w:sz w:val="24"/>
          <w:szCs w:val="24"/>
        </w:rPr>
        <w:t>extreme value or is it beca</w:t>
      </w:r>
      <w:r w:rsidR="00FD66EC">
        <w:rPr>
          <w:rFonts w:ascii="Times New Roman" w:hAnsi="Times New Roman" w:cs="Times New Roman"/>
          <w:sz w:val="24"/>
          <w:szCs w:val="24"/>
        </w:rPr>
        <w:t>use it is distant from the ‘center’ of the observations that is derived from a combination of the predictors</w:t>
      </w:r>
      <w:r>
        <w:rPr>
          <w:rFonts w:ascii="Times New Roman" w:hAnsi="Times New Roman" w:cs="Times New Roman"/>
          <w:sz w:val="24"/>
          <w:szCs w:val="24"/>
        </w:rPr>
        <w:t xml:space="preserve">. </w:t>
      </w:r>
      <w:r w:rsidR="00785D9D">
        <w:rPr>
          <w:rFonts w:ascii="Times New Roman" w:hAnsi="Times New Roman" w:cs="Times New Roman"/>
          <w:sz w:val="24"/>
          <w:szCs w:val="24"/>
        </w:rPr>
        <w:t>We had then checked for outliers by</w:t>
      </w:r>
      <w:r w:rsidR="00FD66EC">
        <w:rPr>
          <w:rFonts w:ascii="Times New Roman" w:hAnsi="Times New Roman" w:cs="Times New Roman"/>
          <w:sz w:val="24"/>
          <w:szCs w:val="24"/>
        </w:rPr>
        <w:t xml:space="preserve"> getting each observation’s standardized residual, r</w:t>
      </w:r>
      <w:r w:rsidR="00FD66EC" w:rsidRPr="00EE5808">
        <w:rPr>
          <w:rFonts w:ascii="Times New Roman" w:hAnsi="Times New Roman" w:cs="Times New Roman"/>
          <w:sz w:val="24"/>
          <w:szCs w:val="24"/>
        </w:rPr>
        <w:t>ᵢ</w:t>
      </w:r>
      <w:r w:rsidR="00FD66EC">
        <w:rPr>
          <w:rFonts w:ascii="Times New Roman" w:hAnsi="Times New Roman" w:cs="Times New Roman"/>
          <w:sz w:val="24"/>
          <w:szCs w:val="24"/>
        </w:rPr>
        <w:t xml:space="preserve"> and checking whether or not it is between [-4, 4] (we used this cut off instead of the [-2, 2] since our dataset is ‘large’ as it has 14,253 observations. Then we plotted the outlier observations in blue along with the other </w:t>
      </w:r>
      <w:r w:rsidR="00083CC3">
        <w:rPr>
          <w:rFonts w:ascii="Times New Roman" w:hAnsi="Times New Roman" w:cs="Times New Roman"/>
          <w:sz w:val="24"/>
          <w:szCs w:val="24"/>
        </w:rPr>
        <w:t>observations</w:t>
      </w:r>
      <w:r w:rsidR="00FD66EC">
        <w:rPr>
          <w:rFonts w:ascii="Times New Roman" w:hAnsi="Times New Roman" w:cs="Times New Roman"/>
          <w:sz w:val="24"/>
          <w:szCs w:val="24"/>
        </w:rPr>
        <w:t xml:space="preserve"> to see if they are actual outliers or </w:t>
      </w:r>
      <w:r w:rsidR="00083CC3">
        <w:rPr>
          <w:rFonts w:ascii="Times New Roman" w:hAnsi="Times New Roman" w:cs="Times New Roman"/>
          <w:sz w:val="24"/>
          <w:szCs w:val="24"/>
        </w:rPr>
        <w:t>just distant from the center derived from predictors.</w:t>
      </w:r>
      <w:r w:rsidR="00020C40">
        <w:rPr>
          <w:rFonts w:ascii="Times New Roman" w:hAnsi="Times New Roman" w:cs="Times New Roman"/>
          <w:sz w:val="24"/>
          <w:szCs w:val="24"/>
        </w:rPr>
        <w:t xml:space="preserve"> Finally we had checked for </w:t>
      </w:r>
      <w:r w:rsidR="00020C40">
        <w:rPr>
          <w:rFonts w:ascii="Times New Roman" w:hAnsi="Times New Roman" w:cs="Times New Roman"/>
          <w:sz w:val="24"/>
          <w:szCs w:val="24"/>
        </w:rPr>
        <w:lastRenderedPageBreak/>
        <w:t xml:space="preserve">influential points </w:t>
      </w:r>
      <w:r w:rsidR="00EC1E7D">
        <w:rPr>
          <w:rFonts w:ascii="Times New Roman" w:hAnsi="Times New Roman" w:cs="Times New Roman"/>
          <w:sz w:val="24"/>
          <w:szCs w:val="24"/>
        </w:rPr>
        <w:t>using</w:t>
      </w:r>
      <w:r w:rsidR="00020C40">
        <w:rPr>
          <w:rFonts w:ascii="Times New Roman" w:hAnsi="Times New Roman" w:cs="Times New Roman"/>
          <w:sz w:val="24"/>
          <w:szCs w:val="24"/>
        </w:rPr>
        <w:t xml:space="preserve"> Cook’s Distance (</w:t>
      </w:r>
      <w:r w:rsidR="00EC1E7D">
        <w:rPr>
          <w:rFonts w:ascii="Times New Roman" w:hAnsi="Times New Roman" w:cs="Times New Roman"/>
          <w:sz w:val="24"/>
          <w:szCs w:val="24"/>
        </w:rPr>
        <w:t>greater than</w:t>
      </w:r>
      <w:r w:rsidR="00020C40">
        <w:rPr>
          <w:rFonts w:ascii="Times New Roman" w:hAnsi="Times New Roman" w:cs="Times New Roman"/>
          <w:sz w:val="24"/>
          <w:szCs w:val="24"/>
        </w:rPr>
        <w:t xml:space="preserve"> 50</w:t>
      </w:r>
      <w:r w:rsidR="00020C40" w:rsidRPr="00020C40">
        <w:rPr>
          <w:rFonts w:ascii="Times New Roman" w:hAnsi="Times New Roman" w:cs="Times New Roman"/>
          <w:sz w:val="24"/>
          <w:szCs w:val="24"/>
          <w:vertAlign w:val="superscript"/>
        </w:rPr>
        <w:t>th</w:t>
      </w:r>
      <w:r w:rsidR="00020C40">
        <w:rPr>
          <w:rFonts w:ascii="Times New Roman" w:hAnsi="Times New Roman" w:cs="Times New Roman"/>
          <w:sz w:val="24"/>
          <w:szCs w:val="24"/>
        </w:rPr>
        <w:t xml:space="preserve"> percentile of </w:t>
      </w:r>
      <w:proofErr w:type="gramStart"/>
      <w:r w:rsidR="00020C40">
        <w:rPr>
          <w:rFonts w:ascii="Times New Roman" w:hAnsi="Times New Roman" w:cs="Times New Roman"/>
          <w:sz w:val="24"/>
          <w:szCs w:val="24"/>
        </w:rPr>
        <w:t>F(</w:t>
      </w:r>
      <w:proofErr w:type="gramEnd"/>
      <w:r w:rsidR="00020C40">
        <w:rPr>
          <w:rFonts w:ascii="Times New Roman" w:hAnsi="Times New Roman" w:cs="Times New Roman"/>
          <w:sz w:val="24"/>
          <w:szCs w:val="24"/>
        </w:rPr>
        <w:t>p+1, n-p-1) cut</w:t>
      </w:r>
      <w:r w:rsidR="008246EC">
        <w:rPr>
          <w:rFonts w:ascii="Times New Roman" w:hAnsi="Times New Roman" w:cs="Times New Roman"/>
          <w:sz w:val="24"/>
          <w:szCs w:val="24"/>
        </w:rPr>
        <w:t>-</w:t>
      </w:r>
      <w:r w:rsidR="00020C40">
        <w:rPr>
          <w:rFonts w:ascii="Times New Roman" w:hAnsi="Times New Roman" w:cs="Times New Roman"/>
          <w:sz w:val="24"/>
          <w:szCs w:val="24"/>
        </w:rPr>
        <w:t>off), DFFITS (</w:t>
      </w:r>
      <w:r w:rsidR="00EC1E7D">
        <w:rPr>
          <w:rFonts w:ascii="Times New Roman" w:hAnsi="Times New Roman" w:cs="Times New Roman"/>
          <w:sz w:val="24"/>
          <w:szCs w:val="24"/>
        </w:rPr>
        <w:t xml:space="preserve">greater than </w:t>
      </w:r>
      <w:r w:rsidR="00020C40">
        <w:rPr>
          <w:rFonts w:ascii="Times New Roman" w:hAnsi="Times New Roman" w:cs="Times New Roman"/>
          <w:sz w:val="24"/>
          <w:szCs w:val="24"/>
        </w:rPr>
        <w:t>2</w:t>
      </w:r>
      <m:oMath>
        <m:f>
          <m:fPr>
            <m:ctrlPr>
              <w:rPr>
                <w:rFonts w:ascii="Cambria Math" w:hAnsi="Cambria Math" w:cs="Times New Roman"/>
                <w:sz w:val="24"/>
                <w:szCs w:val="24"/>
              </w:rPr>
            </m:ctrlPr>
          </m:fPr>
          <m:num>
            <m:r>
              <w:rPr>
                <w:rFonts w:ascii="Cambria Math" w:hAnsi="Cambria Math" w:cs="Cambria Math"/>
                <w:sz w:val="24"/>
                <w:szCs w:val="24"/>
              </w:rPr>
              <m:t>p+1</m:t>
            </m:r>
          </m:num>
          <m:den>
            <m:r>
              <w:rPr>
                <w:rFonts w:ascii="Cambria Math" w:hAnsi="Cambria Math" w:cs="Cambria Math"/>
                <w:sz w:val="24"/>
                <w:szCs w:val="24"/>
              </w:rPr>
              <m:t>n</m:t>
            </m:r>
          </m:den>
        </m:f>
      </m:oMath>
      <w:r w:rsidR="00020C40">
        <w:rPr>
          <w:rFonts w:ascii="Times New Roman" w:hAnsi="Times New Roman" w:cs="Times New Roman"/>
          <w:sz w:val="24"/>
          <w:szCs w:val="24"/>
        </w:rPr>
        <w:t xml:space="preserve"> </w:t>
      </w:r>
      <w:r w:rsidR="008246EC">
        <w:rPr>
          <w:rFonts w:ascii="Times New Roman" w:hAnsi="Times New Roman" w:cs="Times New Roman"/>
          <w:sz w:val="24"/>
          <w:szCs w:val="24"/>
        </w:rPr>
        <w:t xml:space="preserve"> cut-off</w:t>
      </w:r>
      <w:r w:rsidR="00020C40">
        <w:rPr>
          <w:rFonts w:ascii="Times New Roman" w:hAnsi="Times New Roman" w:cs="Times New Roman"/>
          <w:sz w:val="24"/>
          <w:szCs w:val="24"/>
        </w:rPr>
        <w:t>),</w:t>
      </w:r>
      <w:r w:rsidR="00EC1E7D">
        <w:rPr>
          <w:rFonts w:ascii="Times New Roman" w:hAnsi="Times New Roman" w:cs="Times New Roman"/>
          <w:sz w:val="24"/>
          <w:szCs w:val="24"/>
        </w:rPr>
        <w:t xml:space="preserve"> and</w:t>
      </w:r>
      <w:r w:rsidR="00020C40">
        <w:rPr>
          <w:rFonts w:ascii="Times New Roman" w:hAnsi="Times New Roman" w:cs="Times New Roman"/>
          <w:sz w:val="24"/>
          <w:szCs w:val="24"/>
        </w:rPr>
        <w:t xml:space="preserve"> DFBETAS</w:t>
      </w:r>
      <w:r w:rsidR="008246EC">
        <w:rPr>
          <w:rFonts w:ascii="Times New Roman" w:hAnsi="Times New Roman" w:cs="Times New Roman"/>
          <w:sz w:val="24"/>
          <w:szCs w:val="24"/>
        </w:rPr>
        <w:t xml:space="preserve"> (</w:t>
      </w:r>
      <w:r w:rsidR="00EC1E7D">
        <w:rPr>
          <w:rFonts w:ascii="Times New Roman" w:hAnsi="Times New Roman" w:cs="Times New Roman"/>
          <w:sz w:val="24"/>
          <w:szCs w:val="24"/>
        </w:rPr>
        <w:t xml:space="preserve">greater than </w:t>
      </w:r>
      <m:oMath>
        <m:f>
          <m:fPr>
            <m:ctrlPr>
              <w:rPr>
                <w:rFonts w:ascii="Cambria Math" w:hAnsi="Cambria Math" w:cs="Times New Roman"/>
                <w:sz w:val="24"/>
                <w:szCs w:val="24"/>
              </w:rPr>
            </m:ctrlPr>
          </m:fPr>
          <m:num>
            <m:r>
              <w:rPr>
                <w:rFonts w:ascii="Cambria Math" w:hAnsi="Cambria Math" w:cs="Cambria Math"/>
                <w:sz w:val="24"/>
                <w:szCs w:val="24"/>
              </w:rPr>
              <m:t>2</m:t>
            </m:r>
          </m:num>
          <m:den>
            <m:rad>
              <m:radPr>
                <m:degHide m:val="1"/>
                <m:ctrlPr>
                  <w:rPr>
                    <w:rFonts w:ascii="Cambria Math" w:hAnsi="Cambria Math" w:cs="Cambria Math"/>
                    <w:i/>
                    <w:sz w:val="24"/>
                    <w:szCs w:val="24"/>
                  </w:rPr>
                </m:ctrlPr>
              </m:radPr>
              <m:deg/>
              <m:e>
                <m:r>
                  <w:rPr>
                    <w:rFonts w:ascii="Cambria Math" w:hAnsi="Cambria Math" w:cs="Cambria Math"/>
                    <w:sz w:val="24"/>
                    <w:szCs w:val="24"/>
                  </w:rPr>
                  <m:t>n</m:t>
                </m:r>
              </m:e>
            </m:rad>
          </m:den>
        </m:f>
      </m:oMath>
      <w:r w:rsidR="008246EC">
        <w:rPr>
          <w:rFonts w:ascii="Times New Roman" w:eastAsiaTheme="minorEastAsia" w:hAnsi="Times New Roman" w:cs="Times New Roman"/>
          <w:sz w:val="24"/>
          <w:szCs w:val="24"/>
        </w:rPr>
        <w:t xml:space="preserve"> cut-off</w:t>
      </w:r>
      <w:r w:rsidR="008246EC">
        <w:rPr>
          <w:rFonts w:ascii="Times New Roman" w:hAnsi="Times New Roman" w:cs="Times New Roman"/>
          <w:sz w:val="24"/>
          <w:szCs w:val="24"/>
        </w:rPr>
        <w:t>)</w:t>
      </w:r>
      <w:r w:rsidR="00552787">
        <w:rPr>
          <w:rFonts w:ascii="Times New Roman" w:hAnsi="Times New Roman" w:cs="Times New Roman"/>
          <w:sz w:val="24"/>
          <w:szCs w:val="24"/>
        </w:rPr>
        <w:t>.</w:t>
      </w:r>
    </w:p>
    <w:p w14:paraId="169B2EB6" w14:textId="77777777" w:rsidR="00385494" w:rsidRDefault="00385494" w:rsidP="00385494">
      <w:pPr>
        <w:spacing w:after="0" w:line="240" w:lineRule="auto"/>
        <w:rPr>
          <w:rFonts w:ascii="Times New Roman" w:hAnsi="Times New Roman" w:cs="Times New Roman"/>
          <w:sz w:val="24"/>
          <w:szCs w:val="24"/>
        </w:rPr>
      </w:pPr>
    </w:p>
    <w:p w14:paraId="0A46CD93" w14:textId="38F0FCB4" w:rsidR="00385494" w:rsidRDefault="00552787" w:rsidP="003854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Multicollinearity in a </w:t>
      </w:r>
      <w:r w:rsidR="006C284E">
        <w:rPr>
          <w:rFonts w:ascii="Times New Roman" w:hAnsi="Times New Roman" w:cs="Times New Roman"/>
          <w:sz w:val="24"/>
          <w:szCs w:val="24"/>
        </w:rPr>
        <w:t>model result</w:t>
      </w:r>
      <w:r>
        <w:rPr>
          <w:rFonts w:ascii="Times New Roman" w:hAnsi="Times New Roman" w:cs="Times New Roman"/>
          <w:sz w:val="24"/>
          <w:szCs w:val="24"/>
        </w:rPr>
        <w:t xml:space="preserve"> in inflated variations and misleads us to think that the model explains more variation than it actually does. However, if we are aware of multi-collinearity, we can potentially reduce or remove it all together</w:t>
      </w:r>
      <w:r w:rsidR="006C284E">
        <w:rPr>
          <w:rFonts w:ascii="Times New Roman" w:hAnsi="Times New Roman" w:cs="Times New Roman"/>
          <w:sz w:val="24"/>
          <w:szCs w:val="24"/>
        </w:rPr>
        <w:t xml:space="preserve"> and there are techniques that were used such as the Variance Inflation Factor, which detects multicollinearity by returning a value that indicates how inflated the variances are in each of the predictors, ideally this value should be below 5 (cut-off) for a predictor to be highly correlated and its variance to not be considered extremely inflated. Another tool is Akaike’s Information Criterion (AIC) and AIC corrected (AICc) which measures how good the fit of the model is relative to its complexity and one more is the Bayesian Information Criterion (BIC) and ideally, we want a model with the smallest AIC,</w:t>
      </w:r>
      <w:r w:rsidR="00DD0435" w:rsidRPr="00DD0435">
        <w:rPr>
          <w:rFonts w:ascii="Times New Roman" w:hAnsi="Times New Roman" w:cs="Times New Roman"/>
          <w:sz w:val="24"/>
          <w:szCs w:val="24"/>
        </w:rPr>
        <w:t xml:space="preserve"> </w:t>
      </w:r>
      <w:r w:rsidR="00DD0435">
        <w:rPr>
          <w:rFonts w:ascii="Times New Roman" w:hAnsi="Times New Roman" w:cs="Times New Roman"/>
          <w:sz w:val="24"/>
          <w:szCs w:val="24"/>
        </w:rPr>
        <w:t>AICc, BIC and largest adjusted</w:t>
      </w:r>
      <w:r w:rsidR="004536BF">
        <w:rPr>
          <w:rFonts w:ascii="Times New Roman" w:hAnsi="Times New Roman" w:cs="Times New Roman"/>
          <w:sz w:val="24"/>
          <w:szCs w:val="24"/>
        </w:rPr>
        <w:t>-</w:t>
      </w:r>
      <w:r w:rsidR="00DD0435">
        <w:rPr>
          <w:rFonts w:ascii="Times New Roman" w:hAnsi="Times New Roman" w:cs="Times New Roman"/>
          <w:sz w:val="24"/>
          <w:szCs w:val="24"/>
        </w:rPr>
        <w:t>R</w:t>
      </w:r>
      <w:r w:rsidR="00DD0435" w:rsidRPr="00DD0435">
        <w:rPr>
          <w:rFonts w:ascii="Times New Roman" w:hAnsi="Times New Roman" w:cs="Times New Roman"/>
          <w:sz w:val="24"/>
          <w:szCs w:val="24"/>
        </w:rPr>
        <w:t>²</w:t>
      </w:r>
      <w:r w:rsidR="00DD0435">
        <w:rPr>
          <w:rFonts w:ascii="Times New Roman" w:hAnsi="Times New Roman" w:cs="Times New Roman"/>
          <w:sz w:val="24"/>
          <w:szCs w:val="24"/>
        </w:rPr>
        <w:t>.</w:t>
      </w:r>
      <w:r w:rsidR="00C94199">
        <w:rPr>
          <w:rFonts w:ascii="Times New Roman" w:hAnsi="Times New Roman" w:cs="Times New Roman"/>
          <w:sz w:val="24"/>
          <w:szCs w:val="24"/>
        </w:rPr>
        <w:t xml:space="preserve"> We had checked the multicollinearity of our model using all of these techniques to check if there is multicollinearity between the two predictors.</w:t>
      </w:r>
    </w:p>
    <w:p w14:paraId="101B5C29" w14:textId="77777777" w:rsidR="00F01365" w:rsidRDefault="00F01365" w:rsidP="00385494">
      <w:pPr>
        <w:spacing w:after="0" w:line="240" w:lineRule="auto"/>
        <w:rPr>
          <w:rFonts w:ascii="Times New Roman" w:hAnsi="Times New Roman" w:cs="Times New Roman"/>
          <w:sz w:val="24"/>
          <w:szCs w:val="24"/>
        </w:rPr>
      </w:pPr>
    </w:p>
    <w:p w14:paraId="7FB7ED78" w14:textId="5A5BAE9E" w:rsidR="00AC6D96" w:rsidRDefault="00AC6D96" w:rsidP="00385494">
      <w:pPr>
        <w:spacing w:after="0" w:line="240" w:lineRule="auto"/>
        <w:rPr>
          <w:rFonts w:ascii="Times New Roman" w:hAnsi="Times New Roman" w:cs="Times New Roman"/>
          <w:sz w:val="24"/>
          <w:szCs w:val="24"/>
        </w:rPr>
      </w:pPr>
      <w:r>
        <w:rPr>
          <w:rFonts w:ascii="Times New Roman" w:hAnsi="Times New Roman" w:cs="Times New Roman"/>
          <w:sz w:val="24"/>
          <w:szCs w:val="24"/>
        </w:rPr>
        <w:t>We had use</w:t>
      </w:r>
      <w:r w:rsidR="004536BF">
        <w:rPr>
          <w:rFonts w:ascii="Times New Roman" w:hAnsi="Times New Roman" w:cs="Times New Roman"/>
          <w:sz w:val="24"/>
          <w:szCs w:val="24"/>
        </w:rPr>
        <w:t>d</w:t>
      </w:r>
      <w:r>
        <w:rPr>
          <w:rFonts w:ascii="Times New Roman" w:hAnsi="Times New Roman" w:cs="Times New Roman"/>
          <w:sz w:val="24"/>
          <w:szCs w:val="24"/>
        </w:rPr>
        <w:t xml:space="preserve"> the </w:t>
      </w:r>
      <w:r w:rsidR="004536BF">
        <w:rPr>
          <w:rFonts w:ascii="Times New Roman" w:hAnsi="Times New Roman" w:cs="Times New Roman"/>
          <w:sz w:val="24"/>
          <w:szCs w:val="24"/>
        </w:rPr>
        <w:t>A</w:t>
      </w:r>
      <w:r>
        <w:rPr>
          <w:rFonts w:ascii="Times New Roman" w:hAnsi="Times New Roman" w:cs="Times New Roman"/>
          <w:sz w:val="24"/>
          <w:szCs w:val="24"/>
        </w:rPr>
        <w:t>ll</w:t>
      </w:r>
      <w:r w:rsidR="004536BF">
        <w:rPr>
          <w:rFonts w:ascii="Times New Roman" w:hAnsi="Times New Roman" w:cs="Times New Roman"/>
          <w:sz w:val="24"/>
          <w:szCs w:val="24"/>
        </w:rPr>
        <w:t>-</w:t>
      </w:r>
      <w:r>
        <w:rPr>
          <w:rFonts w:ascii="Times New Roman" w:hAnsi="Times New Roman" w:cs="Times New Roman"/>
          <w:sz w:val="24"/>
          <w:szCs w:val="24"/>
        </w:rPr>
        <w:t>Possible Subsets Selection Proce</w:t>
      </w:r>
      <w:r w:rsidR="004536BF">
        <w:rPr>
          <w:rFonts w:ascii="Times New Roman" w:hAnsi="Times New Roman" w:cs="Times New Roman"/>
          <w:sz w:val="24"/>
          <w:szCs w:val="24"/>
        </w:rPr>
        <w:t xml:space="preserve">ss and derived 3 models and checked which is the best model based on their </w:t>
      </w:r>
      <w:r w:rsidR="00713ABB" w:rsidRPr="00713ABB">
        <w:rPr>
          <w:rFonts w:ascii="Times New Roman" w:hAnsi="Times New Roman" w:cs="Times New Roman"/>
          <w:sz w:val="24"/>
          <w:szCs w:val="24"/>
        </w:rPr>
        <w:t>R²</w:t>
      </w:r>
      <w:r w:rsidR="00713ABB" w:rsidRPr="00713ABB">
        <w:rPr>
          <w:rFonts w:ascii="Times New Roman" w:hAnsi="Times New Roman" w:cs="Times New Roman"/>
          <w:sz w:val="24"/>
          <w:szCs w:val="24"/>
          <w:vertAlign w:val="subscript"/>
        </w:rPr>
        <w:t>adj</w:t>
      </w:r>
      <w:r w:rsidR="004536BF">
        <w:rPr>
          <w:rFonts w:ascii="Times New Roman" w:hAnsi="Times New Roman" w:cs="Times New Roman"/>
          <w:sz w:val="24"/>
          <w:szCs w:val="24"/>
        </w:rPr>
        <w:t>, residuals, AIC,</w:t>
      </w:r>
      <w:r w:rsidR="004536BF" w:rsidRPr="00DD0435">
        <w:rPr>
          <w:rFonts w:ascii="Times New Roman" w:hAnsi="Times New Roman" w:cs="Times New Roman"/>
          <w:sz w:val="24"/>
          <w:szCs w:val="24"/>
        </w:rPr>
        <w:t xml:space="preserve"> </w:t>
      </w:r>
      <w:r w:rsidR="004536BF">
        <w:rPr>
          <w:rFonts w:ascii="Times New Roman" w:hAnsi="Times New Roman" w:cs="Times New Roman"/>
          <w:sz w:val="24"/>
          <w:szCs w:val="24"/>
        </w:rPr>
        <w:t xml:space="preserve">AICc, BIC. Finally, we had validated the </w:t>
      </w:r>
      <w:r>
        <w:rPr>
          <w:rFonts w:ascii="Times New Roman" w:hAnsi="Times New Roman" w:cs="Times New Roman"/>
          <w:sz w:val="24"/>
          <w:szCs w:val="24"/>
        </w:rPr>
        <w:t>model in which we divided our dataset into two halves, a training and test dataset</w:t>
      </w:r>
      <w:r w:rsidR="004536BF">
        <w:rPr>
          <w:rFonts w:ascii="Times New Roman" w:hAnsi="Times New Roman" w:cs="Times New Roman"/>
          <w:sz w:val="24"/>
          <w:szCs w:val="24"/>
        </w:rPr>
        <w:t xml:space="preserve"> and conducted an EDA on the training dataset, then checked the assumptions and checked if transformations were needed as done before and found the best model. Then we fitted th</w:t>
      </w:r>
      <w:r w:rsidR="00F8689E">
        <w:rPr>
          <w:rFonts w:ascii="Times New Roman" w:hAnsi="Times New Roman" w:cs="Times New Roman"/>
          <w:sz w:val="24"/>
          <w:szCs w:val="24"/>
        </w:rPr>
        <w:t>e training</w:t>
      </w:r>
      <w:r w:rsidR="004536BF">
        <w:rPr>
          <w:rFonts w:ascii="Times New Roman" w:hAnsi="Times New Roman" w:cs="Times New Roman"/>
          <w:sz w:val="24"/>
          <w:szCs w:val="24"/>
        </w:rPr>
        <w:t xml:space="preserve"> model for the test dataset and checked if </w:t>
      </w:r>
      <w:r w:rsidR="0092423E">
        <w:rPr>
          <w:rFonts w:ascii="Times New Roman" w:hAnsi="Times New Roman" w:cs="Times New Roman"/>
          <w:sz w:val="24"/>
          <w:szCs w:val="24"/>
        </w:rPr>
        <w:t>the regression coefficients</w:t>
      </w:r>
      <w:r w:rsidR="00F8689E">
        <w:rPr>
          <w:rFonts w:ascii="Times New Roman" w:hAnsi="Times New Roman" w:cs="Times New Roman"/>
          <w:sz w:val="24"/>
          <w:szCs w:val="24"/>
        </w:rPr>
        <w:t xml:space="preserve"> and R</w:t>
      </w:r>
      <w:r w:rsidR="00F8689E" w:rsidRPr="00DD0435">
        <w:rPr>
          <w:rFonts w:ascii="Times New Roman" w:hAnsi="Times New Roman" w:cs="Times New Roman"/>
          <w:sz w:val="24"/>
          <w:szCs w:val="24"/>
        </w:rPr>
        <w:t>²</w:t>
      </w:r>
      <w:r w:rsidR="00F8689E">
        <w:rPr>
          <w:rFonts w:ascii="Times New Roman" w:hAnsi="Times New Roman" w:cs="Times New Roman"/>
          <w:sz w:val="24"/>
          <w:szCs w:val="24"/>
        </w:rPr>
        <w:t xml:space="preserve"> values</w:t>
      </w:r>
      <w:r w:rsidR="0092423E">
        <w:rPr>
          <w:rFonts w:ascii="Times New Roman" w:hAnsi="Times New Roman" w:cs="Times New Roman"/>
          <w:sz w:val="24"/>
          <w:szCs w:val="24"/>
        </w:rPr>
        <w:t xml:space="preserve"> were similar for both models, whether both the model had the same significant predictors</w:t>
      </w:r>
      <w:r w:rsidR="00B13CD9">
        <w:rPr>
          <w:rFonts w:ascii="Times New Roman" w:hAnsi="Times New Roman" w:cs="Times New Roman"/>
          <w:sz w:val="24"/>
          <w:szCs w:val="24"/>
        </w:rPr>
        <w:t>,</w:t>
      </w:r>
      <w:r w:rsidR="0092423E">
        <w:rPr>
          <w:rFonts w:ascii="Times New Roman" w:hAnsi="Times New Roman" w:cs="Times New Roman"/>
          <w:sz w:val="24"/>
          <w:szCs w:val="24"/>
        </w:rPr>
        <w:t xml:space="preserve"> and no model violations</w:t>
      </w:r>
      <w:r w:rsidR="00C2130E">
        <w:rPr>
          <w:rFonts w:ascii="Times New Roman" w:hAnsi="Times New Roman" w:cs="Times New Roman"/>
          <w:sz w:val="24"/>
          <w:szCs w:val="24"/>
        </w:rPr>
        <w:t>.</w:t>
      </w:r>
    </w:p>
    <w:p w14:paraId="6BC3EFD0" w14:textId="689E729C" w:rsidR="00CA4417" w:rsidRPr="008B11DB" w:rsidRDefault="00CA4417" w:rsidP="008B11DB">
      <w:pPr>
        <w:spacing w:after="0" w:line="240" w:lineRule="auto"/>
        <w:rPr>
          <w:rFonts w:ascii="Times New Roman" w:hAnsi="Times New Roman" w:cs="Times New Roman"/>
          <w:sz w:val="24"/>
          <w:szCs w:val="24"/>
        </w:rPr>
      </w:pPr>
    </w:p>
    <w:p w14:paraId="280695EA" w14:textId="581D9132" w:rsidR="00DB2B5E" w:rsidRDefault="008B11DB" w:rsidP="008B11DB">
      <w:pPr>
        <w:spacing w:after="0" w:line="240" w:lineRule="auto"/>
        <w:rPr>
          <w:rFonts w:ascii="Times New Roman" w:hAnsi="Times New Roman" w:cs="Times New Roman"/>
          <w:sz w:val="24"/>
          <w:szCs w:val="24"/>
        </w:rPr>
      </w:pPr>
      <w:r w:rsidRPr="008B11DB">
        <w:rPr>
          <w:rFonts w:ascii="Times New Roman" w:hAnsi="Times New Roman" w:cs="Times New Roman"/>
          <w:b/>
          <w:bCs/>
          <w:sz w:val="24"/>
          <w:szCs w:val="24"/>
        </w:rPr>
        <w:t>Results section</w:t>
      </w:r>
      <w:r w:rsidRPr="008B11DB">
        <w:rPr>
          <w:rFonts w:ascii="Times New Roman" w:hAnsi="Times New Roman" w:cs="Times New Roman"/>
          <w:sz w:val="24"/>
          <w:szCs w:val="24"/>
        </w:rPr>
        <w:t xml:space="preserve">: </w:t>
      </w:r>
    </w:p>
    <w:p w14:paraId="3FDC3BCA" w14:textId="73946754" w:rsidR="002C1B72" w:rsidRDefault="002C1B72" w:rsidP="00AC659F">
      <w:pPr>
        <w:spacing w:after="0" w:line="240" w:lineRule="auto"/>
        <w:rPr>
          <w:rFonts w:ascii="Times New Roman" w:hAnsi="Times New Roman" w:cs="Times New Roman"/>
          <w:sz w:val="24"/>
          <w:szCs w:val="24"/>
        </w:rPr>
      </w:pPr>
      <w:r w:rsidRPr="00046E47">
        <w:rPr>
          <w:rFonts w:ascii="Times New Roman" w:hAnsi="Times New Roman" w:cs="Times New Roman"/>
          <w:noProof/>
          <w:sz w:val="24"/>
          <w:szCs w:val="24"/>
        </w:rPr>
        <w:drawing>
          <wp:anchor distT="0" distB="0" distL="114300" distR="114300" simplePos="0" relativeHeight="251664384" behindDoc="0" locked="0" layoutInCell="1" allowOverlap="1" wp14:anchorId="6B9280A4" wp14:editId="23CE53FE">
            <wp:simplePos x="0" y="0"/>
            <wp:positionH relativeFrom="column">
              <wp:posOffset>4166870</wp:posOffset>
            </wp:positionH>
            <wp:positionV relativeFrom="paragraph">
              <wp:posOffset>1301115</wp:posOffset>
            </wp:positionV>
            <wp:extent cx="2148205" cy="1326515"/>
            <wp:effectExtent l="0" t="0" r="4445"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48205" cy="1326515"/>
                    </a:xfrm>
                    <a:prstGeom prst="rect">
                      <a:avLst/>
                    </a:prstGeom>
                  </pic:spPr>
                </pic:pic>
              </a:graphicData>
            </a:graphic>
            <wp14:sizeRelH relativeFrom="margin">
              <wp14:pctWidth>0</wp14:pctWidth>
            </wp14:sizeRelH>
            <wp14:sizeRelV relativeFrom="margin">
              <wp14:pctHeight>0</wp14:pctHeight>
            </wp14:sizeRelV>
          </wp:anchor>
        </w:drawing>
      </w:r>
      <w:r w:rsidR="000C11E0">
        <w:rPr>
          <w:rFonts w:ascii="Times New Roman" w:hAnsi="Times New Roman" w:cs="Times New Roman"/>
          <w:sz w:val="24"/>
          <w:szCs w:val="24"/>
        </w:rPr>
        <w:t>The dataset initially had 13 variables however it needed a lot of cleaning which was done in which we had renamed variables, removed observations with missing values and removed the unwanted variables and was left with 3 variables, Engine Size and Cylinders (</w:t>
      </w:r>
      <w:r w:rsidR="009802BD">
        <w:rPr>
          <w:rFonts w:ascii="Times New Roman" w:hAnsi="Times New Roman" w:cs="Times New Roman"/>
          <w:sz w:val="24"/>
          <w:szCs w:val="24"/>
        </w:rPr>
        <w:t>p</w:t>
      </w:r>
      <w:r w:rsidR="000C11E0">
        <w:rPr>
          <w:rFonts w:ascii="Times New Roman" w:hAnsi="Times New Roman" w:cs="Times New Roman"/>
          <w:sz w:val="24"/>
          <w:szCs w:val="24"/>
        </w:rPr>
        <w:t xml:space="preserve">redictors) and </w:t>
      </w:r>
      <w:r w:rsidR="009802BD">
        <w:rPr>
          <w:rFonts w:ascii="Times New Roman" w:hAnsi="Times New Roman" w:cs="Times New Roman"/>
          <w:sz w:val="24"/>
          <w:szCs w:val="24"/>
        </w:rPr>
        <w:t>CO2 Emissions (response)</w:t>
      </w:r>
      <w:r w:rsidR="000C11E0">
        <w:rPr>
          <w:rFonts w:ascii="Times New Roman" w:hAnsi="Times New Roman" w:cs="Times New Roman"/>
          <w:sz w:val="24"/>
          <w:szCs w:val="24"/>
        </w:rPr>
        <w:t xml:space="preserve"> and 14,253 observations.</w:t>
      </w:r>
      <w:r>
        <w:rPr>
          <w:rFonts w:ascii="Times New Roman" w:hAnsi="Times New Roman" w:cs="Times New Roman"/>
          <w:sz w:val="24"/>
          <w:szCs w:val="24"/>
        </w:rPr>
        <w:t xml:space="preserve"> Figure 1 is the histograms of the variables and</w:t>
      </w:r>
      <w:r w:rsidR="000C11E0">
        <w:rPr>
          <w:rFonts w:ascii="Times New Roman" w:hAnsi="Times New Roman" w:cs="Times New Roman"/>
          <w:sz w:val="24"/>
          <w:szCs w:val="24"/>
        </w:rPr>
        <w:t xml:space="preserve"> </w:t>
      </w:r>
      <w:r>
        <w:rPr>
          <w:rFonts w:ascii="Times New Roman" w:hAnsi="Times New Roman" w:cs="Times New Roman"/>
          <w:sz w:val="24"/>
          <w:szCs w:val="24"/>
        </w:rPr>
        <w:t>i</w:t>
      </w:r>
      <w:r w:rsidR="000C11E0">
        <w:rPr>
          <w:rFonts w:ascii="Times New Roman" w:hAnsi="Times New Roman" w:cs="Times New Roman"/>
          <w:sz w:val="24"/>
          <w:szCs w:val="24"/>
        </w:rPr>
        <w:t>n the scatterplots (predictor vs response)</w:t>
      </w:r>
      <w:r w:rsidR="006064AC">
        <w:rPr>
          <w:rFonts w:ascii="Times New Roman" w:hAnsi="Times New Roman" w:cs="Times New Roman"/>
          <w:sz w:val="24"/>
          <w:szCs w:val="24"/>
        </w:rPr>
        <w:t>, we found that they had slight curves and were not totally linear which also indicated that a transformation was necessary</w:t>
      </w:r>
      <w:r w:rsidR="00AD6B82">
        <w:rPr>
          <w:rFonts w:ascii="Times New Roman" w:hAnsi="Times New Roman" w:cs="Times New Roman"/>
          <w:sz w:val="24"/>
          <w:szCs w:val="24"/>
        </w:rPr>
        <w:t xml:space="preserve"> but overall, the model was looking decent. </w:t>
      </w:r>
    </w:p>
    <w:p w14:paraId="45AA1565" w14:textId="54769953" w:rsidR="00C73150" w:rsidRDefault="002C1B72" w:rsidP="008B11DB">
      <w:pPr>
        <w:spacing w:after="0" w:line="240" w:lineRule="auto"/>
        <w:rPr>
          <w:rFonts w:ascii="Times New Roman" w:hAnsi="Times New Roman" w:cs="Times New Roman"/>
          <w:sz w:val="24"/>
          <w:szCs w:val="24"/>
        </w:rPr>
      </w:pPr>
      <w:r w:rsidRPr="0018784E">
        <w:rPr>
          <w:rFonts w:ascii="Times New Roman" w:hAnsi="Times New Roman" w:cs="Times New Roman"/>
          <w:noProof/>
          <w:sz w:val="24"/>
          <w:szCs w:val="24"/>
        </w:rPr>
        <w:drawing>
          <wp:anchor distT="0" distB="0" distL="114300" distR="114300" simplePos="0" relativeHeight="251662336" behindDoc="0" locked="0" layoutInCell="1" allowOverlap="1" wp14:anchorId="0D2D44D6" wp14:editId="15800936">
            <wp:simplePos x="0" y="0"/>
            <wp:positionH relativeFrom="column">
              <wp:posOffset>-62547</wp:posOffset>
            </wp:positionH>
            <wp:positionV relativeFrom="paragraph">
              <wp:posOffset>74295</wp:posOffset>
            </wp:positionV>
            <wp:extent cx="2077085" cy="13176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7085" cy="1317625"/>
                    </a:xfrm>
                    <a:prstGeom prst="rect">
                      <a:avLst/>
                    </a:prstGeom>
                  </pic:spPr>
                </pic:pic>
              </a:graphicData>
            </a:graphic>
            <wp14:sizeRelH relativeFrom="margin">
              <wp14:pctWidth>0</wp14:pctWidth>
            </wp14:sizeRelH>
            <wp14:sizeRelV relativeFrom="margin">
              <wp14:pctHeight>0</wp14:pctHeight>
            </wp14:sizeRelV>
          </wp:anchor>
        </w:drawing>
      </w:r>
      <w:r w:rsidR="00987778" w:rsidRPr="00046E47">
        <w:rPr>
          <w:rFonts w:ascii="Times New Roman" w:hAnsi="Times New Roman" w:cs="Times New Roman"/>
          <w:noProof/>
          <w:sz w:val="24"/>
          <w:szCs w:val="24"/>
        </w:rPr>
        <w:drawing>
          <wp:anchor distT="0" distB="0" distL="114300" distR="114300" simplePos="0" relativeHeight="251663360" behindDoc="0" locked="0" layoutInCell="1" allowOverlap="1" wp14:anchorId="1AEE2CD7" wp14:editId="67374B47">
            <wp:simplePos x="0" y="0"/>
            <wp:positionH relativeFrom="column">
              <wp:posOffset>2071370</wp:posOffset>
            </wp:positionH>
            <wp:positionV relativeFrom="paragraph">
              <wp:posOffset>83820</wp:posOffset>
            </wp:positionV>
            <wp:extent cx="2095500" cy="13176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5500" cy="1317625"/>
                    </a:xfrm>
                    <a:prstGeom prst="rect">
                      <a:avLst/>
                    </a:prstGeom>
                  </pic:spPr>
                </pic:pic>
              </a:graphicData>
            </a:graphic>
            <wp14:sizeRelH relativeFrom="margin">
              <wp14:pctWidth>0</wp14:pctWidth>
            </wp14:sizeRelH>
            <wp14:sizeRelV relativeFrom="margin">
              <wp14:pctHeight>0</wp14:pctHeight>
            </wp14:sizeRelV>
          </wp:anchor>
        </w:drawing>
      </w:r>
    </w:p>
    <w:p w14:paraId="61DFC693" w14:textId="77777777" w:rsidR="002C1B72" w:rsidRDefault="002C1B72" w:rsidP="008B11DB">
      <w:pPr>
        <w:spacing w:after="0" w:line="240" w:lineRule="auto"/>
        <w:rPr>
          <w:rFonts w:ascii="Times New Roman" w:hAnsi="Times New Roman" w:cs="Times New Roman"/>
          <w:sz w:val="24"/>
          <w:szCs w:val="24"/>
        </w:rPr>
      </w:pPr>
    </w:p>
    <w:p w14:paraId="6DFF5890" w14:textId="77777777" w:rsidR="002C1B72" w:rsidRDefault="002C1B72" w:rsidP="008B11DB">
      <w:pPr>
        <w:spacing w:after="0" w:line="240" w:lineRule="auto"/>
        <w:rPr>
          <w:rFonts w:ascii="Times New Roman" w:hAnsi="Times New Roman" w:cs="Times New Roman"/>
          <w:sz w:val="24"/>
          <w:szCs w:val="24"/>
        </w:rPr>
      </w:pPr>
    </w:p>
    <w:p w14:paraId="1D738B4C" w14:textId="77777777" w:rsidR="002C1B72" w:rsidRDefault="002C1B72" w:rsidP="008B11DB">
      <w:pPr>
        <w:spacing w:after="0" w:line="240" w:lineRule="auto"/>
        <w:rPr>
          <w:rFonts w:ascii="Times New Roman" w:hAnsi="Times New Roman" w:cs="Times New Roman"/>
          <w:sz w:val="24"/>
          <w:szCs w:val="24"/>
        </w:rPr>
      </w:pPr>
    </w:p>
    <w:p w14:paraId="2BD8F5E7" w14:textId="77777777" w:rsidR="002C1B72" w:rsidRDefault="002C1B72" w:rsidP="008B11DB">
      <w:pPr>
        <w:spacing w:after="0" w:line="240" w:lineRule="auto"/>
        <w:rPr>
          <w:rFonts w:ascii="Times New Roman" w:hAnsi="Times New Roman" w:cs="Times New Roman"/>
          <w:sz w:val="24"/>
          <w:szCs w:val="24"/>
        </w:rPr>
      </w:pPr>
    </w:p>
    <w:p w14:paraId="6A2394FA" w14:textId="77777777" w:rsidR="002C1B72" w:rsidRDefault="002C1B72" w:rsidP="008B11DB">
      <w:pPr>
        <w:spacing w:after="0" w:line="240" w:lineRule="auto"/>
        <w:rPr>
          <w:rFonts w:ascii="Times New Roman" w:hAnsi="Times New Roman" w:cs="Times New Roman"/>
          <w:sz w:val="24"/>
          <w:szCs w:val="24"/>
        </w:rPr>
      </w:pPr>
    </w:p>
    <w:p w14:paraId="7E070074" w14:textId="2130646F" w:rsidR="002C1B72" w:rsidRDefault="002C1B72" w:rsidP="008B11DB">
      <w:pPr>
        <w:spacing w:after="0" w:line="240" w:lineRule="auto"/>
        <w:rPr>
          <w:rFonts w:ascii="Times New Roman" w:hAnsi="Times New Roman" w:cs="Times New Roman"/>
          <w:sz w:val="24"/>
          <w:szCs w:val="24"/>
        </w:rPr>
      </w:pPr>
    </w:p>
    <w:p w14:paraId="64D80224" w14:textId="5889CCDD" w:rsidR="002C1B72" w:rsidRDefault="00AD4FD5" w:rsidP="008B11DB">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75648" behindDoc="1" locked="0" layoutInCell="1" allowOverlap="1" wp14:anchorId="55461A73" wp14:editId="5725D52E">
                <wp:simplePos x="0" y="0"/>
                <wp:positionH relativeFrom="column">
                  <wp:posOffset>21908</wp:posOffset>
                </wp:positionH>
                <wp:positionV relativeFrom="paragraph">
                  <wp:posOffset>200025</wp:posOffset>
                </wp:positionV>
                <wp:extent cx="6293485" cy="276225"/>
                <wp:effectExtent l="0" t="0" r="0" b="9525"/>
                <wp:wrapTight wrapText="bothSides">
                  <wp:wrapPolygon edited="0">
                    <wp:start x="0" y="0"/>
                    <wp:lineTo x="0" y="20855"/>
                    <wp:lineTo x="21511" y="20855"/>
                    <wp:lineTo x="21511"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6293485" cy="276225"/>
                        </a:xfrm>
                        <a:prstGeom prst="rect">
                          <a:avLst/>
                        </a:prstGeom>
                        <a:solidFill>
                          <a:prstClr val="white"/>
                        </a:solidFill>
                        <a:ln>
                          <a:noFill/>
                        </a:ln>
                      </wps:spPr>
                      <wps:txbx>
                        <w:txbxContent>
                          <w:p w14:paraId="26C6D53C" w14:textId="11FD73BD" w:rsidR="00987778" w:rsidRPr="00657D8F" w:rsidRDefault="00987778" w:rsidP="00987778">
                            <w:pPr>
                              <w:pStyle w:val="Caption"/>
                              <w:rPr>
                                <w:rFonts w:ascii="Times New Roman" w:hAnsi="Times New Roman" w:cs="Times New Roman"/>
                                <w:b/>
                                <w:bCs/>
                                <w:noProof/>
                                <w:sz w:val="24"/>
                                <w:szCs w:val="24"/>
                              </w:rPr>
                            </w:pPr>
                            <w:r>
                              <w:t xml:space="preserve">Figure </w:t>
                            </w:r>
                            <w:r w:rsidR="002B1021">
                              <w:fldChar w:fldCharType="begin"/>
                            </w:r>
                            <w:r w:rsidR="002B1021">
                              <w:instrText xml:space="preserve"> SEQ Figure \* ARABIC </w:instrText>
                            </w:r>
                            <w:r w:rsidR="002B1021">
                              <w:fldChar w:fldCharType="separate"/>
                            </w:r>
                            <w:r w:rsidR="002B1021">
                              <w:rPr>
                                <w:noProof/>
                              </w:rPr>
                              <w:t>1</w:t>
                            </w:r>
                            <w:r w:rsidR="002B1021">
                              <w:rPr>
                                <w:noProof/>
                              </w:rPr>
                              <w:fldChar w:fldCharType="end"/>
                            </w:r>
                            <w:r>
                              <w:t>: The histograms of engine size and Cylinder seems to have a</w:t>
                            </w:r>
                            <w:r w:rsidR="002C1B72">
                              <w:t xml:space="preserve"> normal distribution that is slightly</w:t>
                            </w:r>
                            <w:r>
                              <w:t xml:space="preserve"> left skew</w:t>
                            </w:r>
                            <w:r w:rsidR="002C1B72">
                              <w:t xml:space="preserve">ed </w:t>
                            </w:r>
                            <w:r w:rsidR="002C1B72" w:rsidRPr="002C1B72">
                              <w:t>indicating possible model violations and a potential transformation is needed</w:t>
                            </w:r>
                            <w:r w:rsidR="002C1B72">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61A73" id="_x0000_t202" coordsize="21600,21600" o:spt="202" path="m,l,21600r21600,l21600,xe">
                <v:stroke joinstyle="miter"/>
                <v:path gradientshapeok="t" o:connecttype="rect"/>
              </v:shapetype>
              <v:shape id="Text Box 18" o:spid="_x0000_s1026" type="#_x0000_t202" style="position:absolute;margin-left:1.75pt;margin-top:15.75pt;width:495.55pt;height:21.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" stroked="f">
                <v:textbox inset="0,0,0,0">
                  <w:txbxContent>
                    <w:p w14:paraId="26C6D53C" w14:textId="11FD73BD" w:rsidR="00987778" w:rsidRPr="00657D8F" w:rsidRDefault="00987778" w:rsidP="00987778">
                      <w:pPr>
                        <w:pStyle w:val="Caption"/>
                        <w:rPr>
                          <w:rFonts w:ascii="Times New Roman" w:hAnsi="Times New Roman" w:cs="Times New Roman"/>
                          <w:b/>
                          <w:bCs/>
                          <w:noProof/>
                          <w:sz w:val="24"/>
                          <w:szCs w:val="24"/>
                        </w:rPr>
                      </w:pPr>
                      <w:r>
                        <w:t xml:space="preserve">Figure </w:t>
                      </w:r>
                      <w:r w:rsidR="002B1021">
                        <w:fldChar w:fldCharType="begin"/>
                      </w:r>
                      <w:r w:rsidR="002B1021">
                        <w:instrText xml:space="preserve"> SEQ Figure \* ARABIC </w:instrText>
                      </w:r>
                      <w:r w:rsidR="002B1021">
                        <w:fldChar w:fldCharType="separate"/>
                      </w:r>
                      <w:r w:rsidR="002B1021">
                        <w:rPr>
                          <w:noProof/>
                        </w:rPr>
                        <w:t>1</w:t>
                      </w:r>
                      <w:r w:rsidR="002B1021">
                        <w:rPr>
                          <w:noProof/>
                        </w:rPr>
                        <w:fldChar w:fldCharType="end"/>
                      </w:r>
                      <w:r>
                        <w:t>: The histograms of engine size and Cylinder seems to have a</w:t>
                      </w:r>
                      <w:r w:rsidR="002C1B72">
                        <w:t xml:space="preserve"> normal distribution that is slightly</w:t>
                      </w:r>
                      <w:r>
                        <w:t xml:space="preserve"> left skew</w:t>
                      </w:r>
                      <w:r w:rsidR="002C1B72">
                        <w:t xml:space="preserve">ed </w:t>
                      </w:r>
                      <w:r w:rsidR="002C1B72" w:rsidRPr="002C1B72">
                        <w:t>indicating possible model violations and a potential transformation is needed</w:t>
                      </w:r>
                      <w:r w:rsidR="002C1B72">
                        <w:t>.</w:t>
                      </w:r>
                    </w:p>
                  </w:txbxContent>
                </v:textbox>
                <w10:wrap type="tight"/>
              </v:shape>
            </w:pict>
          </mc:Fallback>
        </mc:AlternateContent>
      </w:r>
    </w:p>
    <w:p w14:paraId="502E2834" w14:textId="77777777" w:rsidR="003910AF" w:rsidRDefault="003910AF" w:rsidP="00B16E5F">
      <w:pPr>
        <w:spacing w:after="0" w:line="240" w:lineRule="auto"/>
        <w:rPr>
          <w:rFonts w:ascii="Times New Roman" w:hAnsi="Times New Roman" w:cs="Times New Roman"/>
          <w:sz w:val="24"/>
          <w:szCs w:val="24"/>
        </w:rPr>
      </w:pPr>
    </w:p>
    <w:p w14:paraId="6A8E56EE" w14:textId="77777777" w:rsidR="00385494" w:rsidRDefault="00385494" w:rsidP="00B16E5F">
      <w:pPr>
        <w:spacing w:after="0" w:line="240" w:lineRule="auto"/>
        <w:rPr>
          <w:rFonts w:ascii="Times New Roman" w:hAnsi="Times New Roman" w:cs="Times New Roman"/>
          <w:sz w:val="24"/>
          <w:szCs w:val="24"/>
        </w:rPr>
      </w:pPr>
    </w:p>
    <w:p w14:paraId="1D4FBEF1" w14:textId="77777777" w:rsidR="00385494" w:rsidRDefault="00385494" w:rsidP="00B16E5F">
      <w:pPr>
        <w:spacing w:after="0" w:line="240" w:lineRule="auto"/>
        <w:rPr>
          <w:rFonts w:ascii="Times New Roman" w:hAnsi="Times New Roman" w:cs="Times New Roman"/>
          <w:sz w:val="24"/>
          <w:szCs w:val="24"/>
        </w:rPr>
      </w:pPr>
    </w:p>
    <w:p w14:paraId="4D601892" w14:textId="175CEC29" w:rsidR="00316BCD" w:rsidRDefault="006064AC" w:rsidP="00B16E5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While checking for model violations, we first checked condition 2 to by plotting scatterplots of the predictors to see if they were reasonably linear and then checked condition 1 by plotting the response vs fitted values</w:t>
      </w:r>
      <w:r w:rsidR="006C6F8E">
        <w:rPr>
          <w:rFonts w:ascii="Times New Roman" w:hAnsi="Times New Roman" w:cs="Times New Roman"/>
          <w:sz w:val="24"/>
          <w:szCs w:val="24"/>
        </w:rPr>
        <w:t xml:space="preserve"> and also noted that it also had a slight curve at the ends and also plotted scatterplots of the predictors vs residuals and noted that they were random with no pattern or clusters, which was good. The </w:t>
      </w:r>
      <w:r w:rsidR="00E11B28">
        <w:rPr>
          <w:rFonts w:ascii="Times New Roman" w:hAnsi="Times New Roman" w:cs="Times New Roman"/>
          <w:sz w:val="24"/>
          <w:szCs w:val="24"/>
        </w:rPr>
        <w:t>QQ</w:t>
      </w:r>
      <w:r w:rsidR="006C6F8E">
        <w:rPr>
          <w:rFonts w:ascii="Times New Roman" w:hAnsi="Times New Roman" w:cs="Times New Roman"/>
          <w:sz w:val="24"/>
          <w:szCs w:val="24"/>
        </w:rPr>
        <w:t>-plot had also shown deviations at the tails</w:t>
      </w:r>
      <w:r w:rsidR="00B619AE">
        <w:rPr>
          <w:rFonts w:ascii="Times New Roman" w:hAnsi="Times New Roman" w:cs="Times New Roman"/>
          <w:sz w:val="24"/>
          <w:szCs w:val="24"/>
        </w:rPr>
        <w:t xml:space="preserve"> which all indicated to performing a transformation to fix the violations.</w:t>
      </w:r>
    </w:p>
    <w:p w14:paraId="5E2A673A" w14:textId="77777777" w:rsidR="0083282C" w:rsidRDefault="0083282C" w:rsidP="0032298F">
      <w:pPr>
        <w:spacing w:after="0" w:line="240" w:lineRule="auto"/>
        <w:rPr>
          <w:rFonts w:ascii="Times New Roman" w:hAnsi="Times New Roman" w:cs="Times New Roman"/>
          <w:sz w:val="24"/>
          <w:szCs w:val="24"/>
        </w:rPr>
      </w:pPr>
    </w:p>
    <w:p w14:paraId="475EA6D2" w14:textId="6CCBB6A2" w:rsidR="00B619AE" w:rsidRDefault="00B619AE" w:rsidP="0083282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power transformation on the predictors and responses was conducted and all variables had to be transformed ((engine </w:t>
      </w:r>
      <w:proofErr w:type="gramStart"/>
      <w:r>
        <w:rPr>
          <w:rFonts w:ascii="Times New Roman" w:hAnsi="Times New Roman" w:cs="Times New Roman"/>
          <w:sz w:val="24"/>
          <w:szCs w:val="24"/>
        </w:rPr>
        <w:t>size)^</w:t>
      </w:r>
      <w:proofErr w:type="gramEnd"/>
      <w:r>
        <w:rPr>
          <w:rFonts w:ascii="Times New Roman" w:hAnsi="Times New Roman" w:cs="Times New Roman"/>
          <w:sz w:val="24"/>
          <w:szCs w:val="24"/>
        </w:rPr>
        <w:t>0.18, (cylinders)^-0.12, and (co2 emissions)^0.33)</w:t>
      </w:r>
      <w:r w:rsidR="00AD6B82">
        <w:rPr>
          <w:rFonts w:ascii="Times New Roman" w:hAnsi="Times New Roman" w:cs="Times New Roman"/>
          <w:sz w:val="24"/>
          <w:szCs w:val="24"/>
        </w:rPr>
        <w:t xml:space="preserve"> and we created a transformed model (mod</w:t>
      </w:r>
      <w:r w:rsidR="000F102D">
        <w:rPr>
          <w:rFonts w:ascii="Times New Roman" w:hAnsi="Times New Roman" w:cs="Times New Roman"/>
          <w:sz w:val="24"/>
          <w:szCs w:val="24"/>
        </w:rPr>
        <w:t>2</w:t>
      </w:r>
      <w:r w:rsidR="00AD6B82">
        <w:rPr>
          <w:rFonts w:ascii="Times New Roman" w:hAnsi="Times New Roman" w:cs="Times New Roman"/>
          <w:sz w:val="24"/>
          <w:szCs w:val="24"/>
        </w:rPr>
        <w:t xml:space="preserve">) and had re-checked the assumptions as done to the original model and had </w:t>
      </w:r>
      <w:r w:rsidR="008F7881">
        <w:rPr>
          <w:rFonts w:ascii="Times New Roman" w:hAnsi="Times New Roman" w:cs="Times New Roman"/>
          <w:sz w:val="24"/>
          <w:szCs w:val="24"/>
        </w:rPr>
        <w:t xml:space="preserve">observed the </w:t>
      </w:r>
      <w:r w:rsidR="008C6DFB">
        <w:rPr>
          <w:rFonts w:ascii="Times New Roman" w:hAnsi="Times New Roman" w:cs="Times New Roman"/>
          <w:sz w:val="24"/>
          <w:szCs w:val="24"/>
        </w:rPr>
        <w:t>following plot</w:t>
      </w:r>
      <w:r w:rsidR="000F102D">
        <w:rPr>
          <w:rFonts w:ascii="Times New Roman" w:hAnsi="Times New Roman" w:cs="Times New Roman"/>
          <w:sz w:val="24"/>
          <w:szCs w:val="24"/>
        </w:rPr>
        <w:t>s</w:t>
      </w:r>
      <w:r w:rsidR="00B30FAB">
        <w:rPr>
          <w:rFonts w:ascii="Times New Roman" w:hAnsi="Times New Roman" w:cs="Times New Roman"/>
          <w:sz w:val="24"/>
          <w:szCs w:val="24"/>
        </w:rPr>
        <w:t>:</w:t>
      </w:r>
    </w:p>
    <w:p w14:paraId="1DA96630" w14:textId="77777777" w:rsidR="00BB3566" w:rsidRDefault="00BB3566" w:rsidP="000240FD">
      <w:pPr>
        <w:spacing w:after="0" w:line="240" w:lineRule="auto"/>
        <w:ind w:firstLine="720"/>
        <w:rPr>
          <w:rFonts w:ascii="Times New Roman" w:hAnsi="Times New Roman" w:cs="Times New Roman"/>
          <w:sz w:val="24"/>
          <w:szCs w:val="24"/>
        </w:rPr>
      </w:pPr>
    </w:p>
    <w:p w14:paraId="4DF664C3" w14:textId="4612FD1A" w:rsidR="00B85677" w:rsidRDefault="00C73150" w:rsidP="008B11DB">
      <w:pPr>
        <w:spacing w:after="0" w:line="240" w:lineRule="auto"/>
        <w:rPr>
          <w:rFonts w:ascii="Times New Roman" w:hAnsi="Times New Roman" w:cs="Times New Roman"/>
          <w:sz w:val="24"/>
          <w:szCs w:val="24"/>
        </w:rPr>
      </w:pPr>
      <w:r w:rsidRPr="00C73150">
        <w:rPr>
          <w:rFonts w:ascii="Times New Roman" w:hAnsi="Times New Roman" w:cs="Times New Roman"/>
          <w:b/>
          <w:bCs/>
          <w:noProof/>
          <w:sz w:val="24"/>
          <w:szCs w:val="24"/>
        </w:rPr>
        <w:drawing>
          <wp:anchor distT="0" distB="0" distL="114300" distR="114300" simplePos="0" relativeHeight="251671552" behindDoc="0" locked="0" layoutInCell="1" allowOverlap="1" wp14:anchorId="61C7A652" wp14:editId="6E44451C">
            <wp:simplePos x="0" y="0"/>
            <wp:positionH relativeFrom="column">
              <wp:posOffset>5053012</wp:posOffset>
            </wp:positionH>
            <wp:positionV relativeFrom="paragraph">
              <wp:posOffset>87630</wp:posOffset>
            </wp:positionV>
            <wp:extent cx="127274" cy="75883"/>
            <wp:effectExtent l="0" t="0" r="635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274" cy="75883"/>
                    </a:xfrm>
                    <a:prstGeom prst="rect">
                      <a:avLst/>
                    </a:prstGeom>
                  </pic:spPr>
                </pic:pic>
              </a:graphicData>
            </a:graphic>
            <wp14:sizeRelH relativeFrom="margin">
              <wp14:pctWidth>0</wp14:pctWidth>
            </wp14:sizeRelH>
            <wp14:sizeRelV relativeFrom="margin">
              <wp14:pctHeight>0</wp14:pctHeight>
            </wp14:sizeRelV>
          </wp:anchor>
        </w:drawing>
      </w:r>
      <w:r w:rsidR="00B30FAB" w:rsidRPr="000F102D">
        <w:rPr>
          <w:rFonts w:ascii="Times New Roman" w:hAnsi="Times New Roman" w:cs="Times New Roman"/>
          <w:noProof/>
          <w:sz w:val="24"/>
          <w:szCs w:val="24"/>
        </w:rPr>
        <w:drawing>
          <wp:anchor distT="0" distB="0" distL="114300" distR="114300" simplePos="0" relativeHeight="251658240" behindDoc="0" locked="0" layoutInCell="1" allowOverlap="1" wp14:anchorId="36FD2B90" wp14:editId="0CF45621">
            <wp:simplePos x="0" y="0"/>
            <wp:positionH relativeFrom="column">
              <wp:posOffset>-361950</wp:posOffset>
            </wp:positionH>
            <wp:positionV relativeFrom="paragraph">
              <wp:posOffset>88900</wp:posOffset>
            </wp:positionV>
            <wp:extent cx="3039745" cy="1837055"/>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39745" cy="1837055"/>
                    </a:xfrm>
                    <a:prstGeom prst="rect">
                      <a:avLst/>
                    </a:prstGeom>
                  </pic:spPr>
                </pic:pic>
              </a:graphicData>
            </a:graphic>
            <wp14:sizeRelH relativeFrom="margin">
              <wp14:pctWidth>0</wp14:pctWidth>
            </wp14:sizeRelH>
            <wp14:sizeRelV relativeFrom="margin">
              <wp14:pctHeight>0</wp14:pctHeight>
            </wp14:sizeRelV>
          </wp:anchor>
        </w:drawing>
      </w:r>
      <w:r w:rsidR="00B30FAB" w:rsidRPr="000F102D">
        <w:rPr>
          <w:rFonts w:ascii="Times New Roman" w:hAnsi="Times New Roman" w:cs="Times New Roman"/>
          <w:noProof/>
          <w:sz w:val="24"/>
          <w:szCs w:val="24"/>
        </w:rPr>
        <w:drawing>
          <wp:anchor distT="0" distB="0" distL="114300" distR="114300" simplePos="0" relativeHeight="251659264" behindDoc="0" locked="0" layoutInCell="1" allowOverlap="1" wp14:anchorId="7DFAEB71" wp14:editId="5BD28B3C">
            <wp:simplePos x="0" y="0"/>
            <wp:positionH relativeFrom="column">
              <wp:posOffset>3195320</wp:posOffset>
            </wp:positionH>
            <wp:positionV relativeFrom="paragraph">
              <wp:posOffset>64135</wp:posOffset>
            </wp:positionV>
            <wp:extent cx="3093085" cy="182816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93085" cy="1828165"/>
                    </a:xfrm>
                    <a:prstGeom prst="rect">
                      <a:avLst/>
                    </a:prstGeom>
                  </pic:spPr>
                </pic:pic>
              </a:graphicData>
            </a:graphic>
            <wp14:sizeRelH relativeFrom="margin">
              <wp14:pctWidth>0</wp14:pctWidth>
            </wp14:sizeRelH>
            <wp14:sizeRelV relativeFrom="margin">
              <wp14:pctHeight>0</wp14:pctHeight>
            </wp14:sizeRelV>
          </wp:anchor>
        </w:drawing>
      </w:r>
      <w:r w:rsidR="000F102D" w:rsidRPr="000F102D">
        <w:rPr>
          <w:rFonts w:ascii="Times New Roman" w:hAnsi="Times New Roman" w:cs="Times New Roman"/>
          <w:sz w:val="24"/>
          <w:szCs w:val="24"/>
        </w:rPr>
        <w:t xml:space="preserve"> </w:t>
      </w:r>
    </w:p>
    <w:p w14:paraId="71F997AA" w14:textId="3D671508" w:rsidR="00B85677" w:rsidRDefault="00B85677" w:rsidP="008B11DB">
      <w:pPr>
        <w:spacing w:after="0" w:line="240" w:lineRule="auto"/>
        <w:rPr>
          <w:rFonts w:ascii="Times New Roman" w:hAnsi="Times New Roman" w:cs="Times New Roman"/>
          <w:sz w:val="24"/>
          <w:szCs w:val="24"/>
        </w:rPr>
      </w:pPr>
    </w:p>
    <w:p w14:paraId="185DA10A" w14:textId="59F5066B" w:rsidR="00B85677" w:rsidRDefault="00B85677" w:rsidP="008B11DB">
      <w:pPr>
        <w:spacing w:after="0" w:line="240" w:lineRule="auto"/>
        <w:rPr>
          <w:rFonts w:ascii="Times New Roman" w:hAnsi="Times New Roman" w:cs="Times New Roman"/>
          <w:sz w:val="24"/>
          <w:szCs w:val="24"/>
        </w:rPr>
      </w:pPr>
    </w:p>
    <w:p w14:paraId="3E615C0F" w14:textId="65E6C6A9" w:rsidR="006064AC" w:rsidRPr="008B11DB" w:rsidRDefault="006064AC" w:rsidP="008B11DB">
      <w:pPr>
        <w:spacing w:after="0" w:line="240" w:lineRule="auto"/>
        <w:rPr>
          <w:rFonts w:ascii="Times New Roman" w:hAnsi="Times New Roman" w:cs="Times New Roman"/>
          <w:sz w:val="24"/>
          <w:szCs w:val="24"/>
        </w:rPr>
      </w:pPr>
    </w:p>
    <w:p w14:paraId="61E692E1" w14:textId="0722E2CE" w:rsidR="000F102D" w:rsidRDefault="000F102D" w:rsidP="008B11DB">
      <w:pPr>
        <w:spacing w:after="0" w:line="240" w:lineRule="auto"/>
        <w:rPr>
          <w:rFonts w:ascii="Times New Roman" w:hAnsi="Times New Roman" w:cs="Times New Roman"/>
          <w:b/>
          <w:bCs/>
          <w:sz w:val="24"/>
          <w:szCs w:val="24"/>
        </w:rPr>
      </w:pPr>
    </w:p>
    <w:p w14:paraId="6F097906" w14:textId="1BB5DBCD" w:rsidR="000F102D" w:rsidRDefault="000F102D" w:rsidP="008B11DB">
      <w:pPr>
        <w:spacing w:after="0" w:line="240" w:lineRule="auto"/>
        <w:rPr>
          <w:rFonts w:ascii="Times New Roman" w:hAnsi="Times New Roman" w:cs="Times New Roman"/>
          <w:b/>
          <w:bCs/>
          <w:sz w:val="24"/>
          <w:szCs w:val="24"/>
        </w:rPr>
      </w:pPr>
    </w:p>
    <w:p w14:paraId="70E64961" w14:textId="25249AB3" w:rsidR="000F102D" w:rsidRDefault="000F102D" w:rsidP="008B11DB">
      <w:pPr>
        <w:spacing w:after="0" w:line="240" w:lineRule="auto"/>
        <w:rPr>
          <w:rFonts w:ascii="Times New Roman" w:hAnsi="Times New Roman" w:cs="Times New Roman"/>
          <w:b/>
          <w:bCs/>
          <w:sz w:val="24"/>
          <w:szCs w:val="24"/>
        </w:rPr>
      </w:pPr>
    </w:p>
    <w:p w14:paraId="2AA47150" w14:textId="48098550" w:rsidR="000F102D" w:rsidRDefault="000F102D" w:rsidP="008B11DB">
      <w:pPr>
        <w:spacing w:after="0" w:line="240" w:lineRule="auto"/>
        <w:rPr>
          <w:rFonts w:ascii="Times New Roman" w:hAnsi="Times New Roman" w:cs="Times New Roman"/>
          <w:b/>
          <w:bCs/>
          <w:sz w:val="24"/>
          <w:szCs w:val="24"/>
        </w:rPr>
      </w:pPr>
    </w:p>
    <w:p w14:paraId="52F9184E" w14:textId="5F0646AC" w:rsidR="000F102D" w:rsidRDefault="000F102D" w:rsidP="008B11DB">
      <w:pPr>
        <w:spacing w:after="0" w:line="240" w:lineRule="auto"/>
        <w:rPr>
          <w:rFonts w:ascii="Times New Roman" w:hAnsi="Times New Roman" w:cs="Times New Roman"/>
          <w:b/>
          <w:bCs/>
          <w:sz w:val="24"/>
          <w:szCs w:val="24"/>
        </w:rPr>
      </w:pPr>
    </w:p>
    <w:p w14:paraId="0FD346CD" w14:textId="4010A6B1" w:rsidR="000F102D" w:rsidRDefault="000F102D" w:rsidP="008B11DB">
      <w:pPr>
        <w:spacing w:after="0" w:line="240" w:lineRule="auto"/>
        <w:rPr>
          <w:rFonts w:ascii="Times New Roman" w:hAnsi="Times New Roman" w:cs="Times New Roman"/>
          <w:b/>
          <w:bCs/>
          <w:sz w:val="24"/>
          <w:szCs w:val="24"/>
        </w:rPr>
      </w:pPr>
    </w:p>
    <w:p w14:paraId="0D6910F4" w14:textId="706E6FFD" w:rsidR="000F102D" w:rsidRDefault="00361DB1" w:rsidP="008B11DB">
      <w:pPr>
        <w:spacing w:after="0" w:line="240" w:lineRule="auto"/>
        <w:rPr>
          <w:rFonts w:ascii="Times New Roman" w:hAnsi="Times New Roman" w:cs="Times New Roman"/>
          <w:b/>
          <w:bCs/>
          <w:sz w:val="24"/>
          <w:szCs w:val="24"/>
        </w:rPr>
      </w:pPr>
      <w:r w:rsidRPr="00460948">
        <w:rPr>
          <w:rFonts w:ascii="Times New Roman" w:hAnsi="Times New Roman" w:cs="Times New Roman"/>
          <w:noProof/>
          <w:sz w:val="24"/>
          <w:szCs w:val="24"/>
        </w:rPr>
        <w:drawing>
          <wp:anchor distT="0" distB="0" distL="114300" distR="114300" simplePos="0" relativeHeight="251667456" behindDoc="0" locked="0" layoutInCell="1" allowOverlap="1" wp14:anchorId="5255A5EA" wp14:editId="39572337">
            <wp:simplePos x="0" y="0"/>
            <wp:positionH relativeFrom="column">
              <wp:posOffset>-356870</wp:posOffset>
            </wp:positionH>
            <wp:positionV relativeFrom="paragraph">
              <wp:posOffset>210820</wp:posOffset>
            </wp:positionV>
            <wp:extent cx="3072765" cy="189611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72765" cy="1896110"/>
                    </a:xfrm>
                    <a:prstGeom prst="rect">
                      <a:avLst/>
                    </a:prstGeom>
                  </pic:spPr>
                </pic:pic>
              </a:graphicData>
            </a:graphic>
            <wp14:sizeRelH relativeFrom="margin">
              <wp14:pctWidth>0</wp14:pctWidth>
            </wp14:sizeRelH>
            <wp14:sizeRelV relativeFrom="margin">
              <wp14:pctHeight>0</wp14:pctHeight>
            </wp14:sizeRelV>
          </wp:anchor>
        </w:drawing>
      </w:r>
    </w:p>
    <w:p w14:paraId="544B5558" w14:textId="57CB298E" w:rsidR="000F102D" w:rsidRDefault="00361DB1" w:rsidP="008B11DB">
      <w:pPr>
        <w:spacing w:after="0" w:line="240" w:lineRule="auto"/>
        <w:rPr>
          <w:rFonts w:ascii="Times New Roman" w:hAnsi="Times New Roman" w:cs="Times New Roman"/>
          <w:b/>
          <w:bCs/>
          <w:sz w:val="24"/>
          <w:szCs w:val="24"/>
        </w:rPr>
      </w:pPr>
      <w:r w:rsidRPr="00460948">
        <w:rPr>
          <w:rFonts w:ascii="Times New Roman" w:hAnsi="Times New Roman" w:cs="Times New Roman"/>
          <w:b/>
          <w:bCs/>
          <w:noProof/>
          <w:sz w:val="24"/>
          <w:szCs w:val="24"/>
        </w:rPr>
        <w:drawing>
          <wp:anchor distT="0" distB="0" distL="114300" distR="114300" simplePos="0" relativeHeight="251668480" behindDoc="0" locked="0" layoutInCell="1" allowOverlap="1" wp14:anchorId="042F1AAC" wp14:editId="6457D326">
            <wp:simplePos x="0" y="0"/>
            <wp:positionH relativeFrom="column">
              <wp:posOffset>3190240</wp:posOffset>
            </wp:positionH>
            <wp:positionV relativeFrom="paragraph">
              <wp:posOffset>70729</wp:posOffset>
            </wp:positionV>
            <wp:extent cx="3093085" cy="18319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93085" cy="1831975"/>
                    </a:xfrm>
                    <a:prstGeom prst="rect">
                      <a:avLst/>
                    </a:prstGeom>
                  </pic:spPr>
                </pic:pic>
              </a:graphicData>
            </a:graphic>
            <wp14:sizeRelH relativeFrom="margin">
              <wp14:pctWidth>0</wp14:pctWidth>
            </wp14:sizeRelH>
            <wp14:sizeRelV relativeFrom="margin">
              <wp14:pctHeight>0</wp14:pctHeight>
            </wp14:sizeRelV>
          </wp:anchor>
        </w:drawing>
      </w:r>
    </w:p>
    <w:p w14:paraId="4FF63AAB" w14:textId="2385495F" w:rsidR="00361DB1" w:rsidRDefault="00361DB1" w:rsidP="008B11DB">
      <w:pPr>
        <w:spacing w:after="0" w:line="240" w:lineRule="auto"/>
        <w:rPr>
          <w:rFonts w:ascii="Times New Roman" w:hAnsi="Times New Roman" w:cs="Times New Roman"/>
          <w:b/>
          <w:bCs/>
          <w:sz w:val="24"/>
          <w:szCs w:val="24"/>
        </w:rPr>
      </w:pPr>
    </w:p>
    <w:p w14:paraId="3AA67A06" w14:textId="77777777" w:rsidR="00361DB1" w:rsidRDefault="00361DB1" w:rsidP="008B11DB">
      <w:pPr>
        <w:spacing w:after="0" w:line="240" w:lineRule="auto"/>
        <w:rPr>
          <w:rFonts w:ascii="Times New Roman" w:hAnsi="Times New Roman" w:cs="Times New Roman"/>
          <w:b/>
          <w:bCs/>
          <w:sz w:val="24"/>
          <w:szCs w:val="24"/>
        </w:rPr>
      </w:pPr>
    </w:p>
    <w:p w14:paraId="0C812EF9" w14:textId="1CBCCA41" w:rsidR="000F102D" w:rsidRDefault="000F102D" w:rsidP="008B11DB">
      <w:pPr>
        <w:spacing w:after="0" w:line="240" w:lineRule="auto"/>
        <w:rPr>
          <w:rFonts w:ascii="Times New Roman" w:hAnsi="Times New Roman" w:cs="Times New Roman"/>
          <w:b/>
          <w:bCs/>
          <w:sz w:val="24"/>
          <w:szCs w:val="24"/>
        </w:rPr>
      </w:pPr>
    </w:p>
    <w:p w14:paraId="6C3F0B56" w14:textId="79DF8899" w:rsidR="000F102D" w:rsidRDefault="000F102D" w:rsidP="008B11DB">
      <w:pPr>
        <w:spacing w:after="0" w:line="240" w:lineRule="auto"/>
        <w:rPr>
          <w:rFonts w:ascii="Times New Roman" w:hAnsi="Times New Roman" w:cs="Times New Roman"/>
          <w:b/>
          <w:bCs/>
          <w:sz w:val="24"/>
          <w:szCs w:val="24"/>
        </w:rPr>
      </w:pPr>
    </w:p>
    <w:p w14:paraId="08350868" w14:textId="15D3A33D" w:rsidR="000F102D" w:rsidRDefault="000F102D" w:rsidP="008B11DB">
      <w:pPr>
        <w:spacing w:after="0" w:line="240" w:lineRule="auto"/>
        <w:rPr>
          <w:rFonts w:ascii="Times New Roman" w:hAnsi="Times New Roman" w:cs="Times New Roman"/>
          <w:b/>
          <w:bCs/>
          <w:sz w:val="24"/>
          <w:szCs w:val="24"/>
        </w:rPr>
      </w:pPr>
    </w:p>
    <w:p w14:paraId="38CF965D" w14:textId="7BDD83F7" w:rsidR="000F102D" w:rsidRDefault="000F102D" w:rsidP="008B11DB">
      <w:pPr>
        <w:spacing w:after="0" w:line="240" w:lineRule="auto"/>
        <w:rPr>
          <w:rFonts w:ascii="Times New Roman" w:hAnsi="Times New Roman" w:cs="Times New Roman"/>
          <w:b/>
          <w:bCs/>
          <w:sz w:val="24"/>
          <w:szCs w:val="24"/>
        </w:rPr>
      </w:pPr>
    </w:p>
    <w:p w14:paraId="33346506" w14:textId="5B02BD8A" w:rsidR="000F102D" w:rsidRDefault="000F102D" w:rsidP="008B11DB">
      <w:pPr>
        <w:spacing w:after="0" w:line="240" w:lineRule="auto"/>
        <w:rPr>
          <w:rFonts w:ascii="Times New Roman" w:hAnsi="Times New Roman" w:cs="Times New Roman"/>
          <w:b/>
          <w:bCs/>
          <w:sz w:val="24"/>
          <w:szCs w:val="24"/>
        </w:rPr>
      </w:pPr>
    </w:p>
    <w:p w14:paraId="36212B6C" w14:textId="5744C3E5" w:rsidR="000F102D" w:rsidRDefault="000F102D" w:rsidP="008B11DB">
      <w:pPr>
        <w:spacing w:after="0" w:line="240" w:lineRule="auto"/>
        <w:rPr>
          <w:rFonts w:ascii="Times New Roman" w:hAnsi="Times New Roman" w:cs="Times New Roman"/>
          <w:b/>
          <w:bCs/>
          <w:sz w:val="24"/>
          <w:szCs w:val="24"/>
        </w:rPr>
      </w:pPr>
    </w:p>
    <w:p w14:paraId="5434C429" w14:textId="0A94A6C5" w:rsidR="000F102D" w:rsidRDefault="000F102D" w:rsidP="008B11DB">
      <w:pPr>
        <w:spacing w:after="0" w:line="240" w:lineRule="auto"/>
        <w:rPr>
          <w:rFonts w:ascii="Times New Roman" w:hAnsi="Times New Roman" w:cs="Times New Roman"/>
          <w:b/>
          <w:bCs/>
          <w:sz w:val="24"/>
          <w:szCs w:val="24"/>
        </w:rPr>
      </w:pPr>
    </w:p>
    <w:p w14:paraId="3143EE96" w14:textId="4DA4253C" w:rsidR="00105C8A" w:rsidRDefault="00105C8A" w:rsidP="008B11DB">
      <w:pPr>
        <w:spacing w:after="0" w:line="240" w:lineRule="auto"/>
        <w:rPr>
          <w:rFonts w:ascii="Times New Roman" w:hAnsi="Times New Roman" w:cs="Times New Roman"/>
          <w:b/>
          <w:bCs/>
          <w:sz w:val="24"/>
          <w:szCs w:val="24"/>
        </w:rPr>
      </w:pPr>
      <w:r>
        <w:rPr>
          <w:noProof/>
        </w:rPr>
        <mc:AlternateContent>
          <mc:Choice Requires="wps">
            <w:drawing>
              <wp:anchor distT="0" distB="0" distL="114300" distR="114300" simplePos="0" relativeHeight="251677696" behindDoc="1" locked="0" layoutInCell="1" allowOverlap="1" wp14:anchorId="65EA2F9C" wp14:editId="3A75A0BC">
                <wp:simplePos x="0" y="0"/>
                <wp:positionH relativeFrom="column">
                  <wp:posOffset>-80645</wp:posOffset>
                </wp:positionH>
                <wp:positionV relativeFrom="paragraph">
                  <wp:posOffset>237490</wp:posOffset>
                </wp:positionV>
                <wp:extent cx="6293485" cy="436880"/>
                <wp:effectExtent l="0" t="0" r="0" b="1270"/>
                <wp:wrapTight wrapText="bothSides">
                  <wp:wrapPolygon edited="0">
                    <wp:start x="0" y="0"/>
                    <wp:lineTo x="0" y="20721"/>
                    <wp:lineTo x="21511" y="20721"/>
                    <wp:lineTo x="21511"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6293485" cy="436880"/>
                        </a:xfrm>
                        <a:prstGeom prst="rect">
                          <a:avLst/>
                        </a:prstGeom>
                        <a:solidFill>
                          <a:prstClr val="white"/>
                        </a:solidFill>
                        <a:ln>
                          <a:noFill/>
                        </a:ln>
                      </wps:spPr>
                      <wps:txbx>
                        <w:txbxContent>
                          <w:p w14:paraId="48C70A9C" w14:textId="76799E54" w:rsidR="00105C8A" w:rsidRPr="00657D8F" w:rsidRDefault="00105C8A" w:rsidP="00105C8A">
                            <w:pPr>
                              <w:pStyle w:val="Caption"/>
                              <w:rPr>
                                <w:rFonts w:ascii="Times New Roman" w:hAnsi="Times New Roman" w:cs="Times New Roman"/>
                                <w:b/>
                                <w:bCs/>
                                <w:noProof/>
                                <w:sz w:val="24"/>
                                <w:szCs w:val="24"/>
                              </w:rPr>
                            </w:pPr>
                            <w:r>
                              <w:t xml:space="preserve">Figure 2: </w:t>
                            </w:r>
                            <w:r w:rsidR="008F7881">
                              <w:t>The Response vs Fitted Values had a slight curve as seen in the graph but once the graph was transformed, the curve had become more linear. In the QQ-plot, we could see heavy tails whereas in the transformed QQ-plot seems to follow the reference line and is more normal.</w:t>
                            </w:r>
                            <w:r w:rsidR="008F7881" w:rsidRPr="008F7881">
                              <w:t xml:space="preserve"> </w:t>
                            </w:r>
                            <w:r w:rsidR="00642F6E">
                              <w:t>That is, w</w:t>
                            </w:r>
                            <w:r w:rsidR="008F7881">
                              <w:t xml:space="preserve">e </w:t>
                            </w:r>
                            <w:r w:rsidR="008F7881" w:rsidRPr="008F7881">
                              <w:t>found that normality and linearity</w:t>
                            </w:r>
                            <w:r w:rsidR="00642F6E">
                              <w:t xml:space="preserve"> after the transformation</w:t>
                            </w:r>
                            <w:r w:rsidR="008F7881" w:rsidRPr="008F7881">
                              <w:t xml:space="preserve"> was better than before</w:t>
                            </w:r>
                            <w:r w:rsidR="008F7881">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A2F9C" id="Text Box 19" o:spid="_x0000_s1027" type="#_x0000_t202" style="position:absolute;margin-left:-6.35pt;margin-top:18.7pt;width:495.55pt;height:34.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" stroked="f">
                <v:textbox inset="0,0,0,0">
                  <w:txbxContent>
                    <w:p w14:paraId="48C70A9C" w14:textId="76799E54" w:rsidR="00105C8A" w:rsidRPr="00657D8F" w:rsidRDefault="00105C8A" w:rsidP="00105C8A">
                      <w:pPr>
                        <w:pStyle w:val="Caption"/>
                        <w:rPr>
                          <w:rFonts w:ascii="Times New Roman" w:hAnsi="Times New Roman" w:cs="Times New Roman"/>
                          <w:b/>
                          <w:bCs/>
                          <w:noProof/>
                          <w:sz w:val="24"/>
                          <w:szCs w:val="24"/>
                        </w:rPr>
                      </w:pPr>
                      <w:r>
                        <w:t xml:space="preserve">Figure 2: </w:t>
                      </w:r>
                      <w:r w:rsidR="008F7881">
                        <w:t>The Response vs Fitted Values had a slight curve as seen in the graph but once the graph was transformed, the curve had become more linear. In the QQ-plot, we could see heavy tails whereas in the transformed QQ-plot seems to follow the reference line and is more normal.</w:t>
                      </w:r>
                      <w:r w:rsidR="008F7881" w:rsidRPr="008F7881">
                        <w:t xml:space="preserve"> </w:t>
                      </w:r>
                      <w:r w:rsidR="00642F6E">
                        <w:t>That is, w</w:t>
                      </w:r>
                      <w:r w:rsidR="008F7881">
                        <w:t xml:space="preserve">e </w:t>
                      </w:r>
                      <w:r w:rsidR="008F7881" w:rsidRPr="008F7881">
                        <w:t>found that normality and linearity</w:t>
                      </w:r>
                      <w:r w:rsidR="00642F6E">
                        <w:t xml:space="preserve"> after the transformation</w:t>
                      </w:r>
                      <w:r w:rsidR="008F7881" w:rsidRPr="008F7881">
                        <w:t xml:space="preserve"> was better than before</w:t>
                      </w:r>
                      <w:r w:rsidR="008F7881">
                        <w:t>.</w:t>
                      </w:r>
                    </w:p>
                  </w:txbxContent>
                </v:textbox>
                <w10:wrap type="tight"/>
              </v:shape>
            </w:pict>
          </mc:Fallback>
        </mc:AlternateContent>
      </w:r>
    </w:p>
    <w:p w14:paraId="6A155B0E" w14:textId="77777777" w:rsidR="00161350" w:rsidRDefault="00161350" w:rsidP="003F364A">
      <w:pPr>
        <w:spacing w:after="0" w:line="240" w:lineRule="auto"/>
        <w:ind w:firstLine="720"/>
        <w:rPr>
          <w:rFonts w:ascii="Times New Roman" w:hAnsi="Times New Roman" w:cs="Times New Roman"/>
          <w:sz w:val="24"/>
          <w:szCs w:val="24"/>
        </w:rPr>
      </w:pPr>
    </w:p>
    <w:p w14:paraId="28D27F46" w14:textId="27BCC74C" w:rsidR="001A0B36" w:rsidRDefault="00ED3810" w:rsidP="001E7E12">
      <w:pPr>
        <w:spacing w:after="0" w:line="240" w:lineRule="auto"/>
        <w:rPr>
          <w:rFonts w:ascii="Times New Roman" w:hAnsi="Times New Roman" w:cs="Times New Roman"/>
          <w:sz w:val="24"/>
          <w:szCs w:val="24"/>
        </w:rPr>
      </w:pPr>
      <w:r>
        <w:rPr>
          <w:rFonts w:ascii="Times New Roman" w:hAnsi="Times New Roman" w:cs="Times New Roman"/>
          <w:sz w:val="24"/>
          <w:szCs w:val="24"/>
        </w:rPr>
        <w:t>Next, we had checked for problematic observations. We began with leverage measurements and found that there were 782 observations that were leverage points</w:t>
      </w:r>
      <w:r w:rsidR="001A0B36">
        <w:rPr>
          <w:rFonts w:ascii="Times New Roman" w:hAnsi="Times New Roman" w:cs="Times New Roman"/>
          <w:sz w:val="24"/>
          <w:szCs w:val="24"/>
        </w:rPr>
        <w:t xml:space="preserve"> and had deemed most of them to be non-extreme values</w:t>
      </w:r>
      <w:r>
        <w:rPr>
          <w:rFonts w:ascii="Times New Roman" w:hAnsi="Times New Roman" w:cs="Times New Roman"/>
          <w:sz w:val="24"/>
          <w:szCs w:val="24"/>
        </w:rPr>
        <w:t xml:space="preserve">. Then we had </w:t>
      </w:r>
      <w:r w:rsidR="001A0B36">
        <w:rPr>
          <w:rFonts w:ascii="Times New Roman" w:hAnsi="Times New Roman" w:cs="Times New Roman"/>
          <w:sz w:val="24"/>
          <w:szCs w:val="24"/>
        </w:rPr>
        <w:t xml:space="preserve">checked for outliers and found that we had 42 outliers and based on the graph, we can see that only ~6 can be deemed extreme. </w:t>
      </w:r>
      <w:r w:rsidR="00583D43">
        <w:rPr>
          <w:rFonts w:ascii="Times New Roman" w:hAnsi="Times New Roman" w:cs="Times New Roman"/>
          <w:sz w:val="24"/>
          <w:szCs w:val="24"/>
        </w:rPr>
        <w:t>Finally,</w:t>
      </w:r>
      <w:r w:rsidR="001A0B36">
        <w:rPr>
          <w:rFonts w:ascii="Times New Roman" w:hAnsi="Times New Roman" w:cs="Times New Roman"/>
          <w:sz w:val="24"/>
          <w:szCs w:val="24"/>
        </w:rPr>
        <w:t xml:space="preserve"> we had </w:t>
      </w:r>
      <w:r w:rsidR="00583D43">
        <w:rPr>
          <w:rFonts w:ascii="Times New Roman" w:hAnsi="Times New Roman" w:cs="Times New Roman"/>
          <w:sz w:val="24"/>
          <w:szCs w:val="24"/>
        </w:rPr>
        <w:t>checked the influential points</w:t>
      </w:r>
      <w:r w:rsidR="00A547DC">
        <w:rPr>
          <w:rFonts w:ascii="Times New Roman" w:hAnsi="Times New Roman" w:cs="Times New Roman"/>
          <w:sz w:val="24"/>
          <w:szCs w:val="24"/>
        </w:rPr>
        <w:t xml:space="preserve"> and 757 observations were flagged. </w:t>
      </w:r>
      <w:r w:rsidR="003F1CD8">
        <w:rPr>
          <w:rFonts w:ascii="Times New Roman" w:hAnsi="Times New Roman" w:cs="Times New Roman"/>
          <w:sz w:val="24"/>
          <w:szCs w:val="24"/>
        </w:rPr>
        <w:t xml:space="preserve">We can visually see these results in </w:t>
      </w:r>
      <w:r w:rsidR="000F3215">
        <w:rPr>
          <w:rFonts w:ascii="Times New Roman" w:hAnsi="Times New Roman" w:cs="Times New Roman"/>
          <w:sz w:val="24"/>
          <w:szCs w:val="24"/>
        </w:rPr>
        <w:t>Figure 3:</w:t>
      </w:r>
    </w:p>
    <w:p w14:paraId="0C553D9E" w14:textId="77777777" w:rsidR="00A547DC" w:rsidRDefault="00A547DC" w:rsidP="008B11DB">
      <w:pPr>
        <w:spacing w:after="0" w:line="240" w:lineRule="auto"/>
        <w:rPr>
          <w:rFonts w:ascii="Times New Roman" w:hAnsi="Times New Roman" w:cs="Times New Roman"/>
          <w:sz w:val="24"/>
          <w:szCs w:val="24"/>
        </w:rPr>
      </w:pPr>
    </w:p>
    <w:p w14:paraId="46FBA988" w14:textId="1E2FBF81" w:rsidR="00C73150" w:rsidRPr="00C73150" w:rsidRDefault="001A0B36" w:rsidP="008B11D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52323F2" w14:textId="541F34F2" w:rsidR="000F102D" w:rsidRDefault="001A0B36" w:rsidP="008B11DB">
      <w:pPr>
        <w:spacing w:after="0" w:line="240" w:lineRule="auto"/>
        <w:rPr>
          <w:rFonts w:ascii="Times New Roman" w:hAnsi="Times New Roman" w:cs="Times New Roman"/>
          <w:b/>
          <w:bCs/>
          <w:sz w:val="24"/>
          <w:szCs w:val="24"/>
        </w:rPr>
      </w:pPr>
      <w:r w:rsidRPr="001A0B36">
        <w:rPr>
          <w:rFonts w:ascii="Times New Roman" w:hAnsi="Times New Roman" w:cs="Times New Roman"/>
          <w:b/>
          <w:bCs/>
          <w:noProof/>
          <w:sz w:val="24"/>
          <w:szCs w:val="24"/>
        </w:rPr>
        <w:lastRenderedPageBreak/>
        <w:drawing>
          <wp:inline distT="0" distB="0" distL="0" distR="0" wp14:anchorId="4C3F1A2E" wp14:editId="5AEBA68E">
            <wp:extent cx="5943600" cy="1657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57985"/>
                    </a:xfrm>
                    <a:prstGeom prst="rect">
                      <a:avLst/>
                    </a:prstGeom>
                  </pic:spPr>
                </pic:pic>
              </a:graphicData>
            </a:graphic>
          </wp:inline>
        </w:drawing>
      </w:r>
    </w:p>
    <w:p w14:paraId="2CB80F62" w14:textId="04E78067" w:rsidR="000F102D" w:rsidRDefault="001A0B36" w:rsidP="008B11DB">
      <w:pPr>
        <w:spacing w:after="0" w:line="240" w:lineRule="auto"/>
        <w:rPr>
          <w:rFonts w:ascii="Times New Roman" w:hAnsi="Times New Roman" w:cs="Times New Roman"/>
          <w:b/>
          <w:bCs/>
          <w:sz w:val="24"/>
          <w:szCs w:val="24"/>
        </w:rPr>
      </w:pPr>
      <w:r w:rsidRPr="001A0B36">
        <w:rPr>
          <w:rFonts w:ascii="Times New Roman" w:hAnsi="Times New Roman" w:cs="Times New Roman"/>
          <w:b/>
          <w:bCs/>
          <w:noProof/>
          <w:sz w:val="24"/>
          <w:szCs w:val="24"/>
        </w:rPr>
        <w:drawing>
          <wp:inline distT="0" distB="0" distL="0" distR="0" wp14:anchorId="1683F77F" wp14:editId="5FBCD9F9">
            <wp:extent cx="5943600" cy="1647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47825"/>
                    </a:xfrm>
                    <a:prstGeom prst="rect">
                      <a:avLst/>
                    </a:prstGeom>
                  </pic:spPr>
                </pic:pic>
              </a:graphicData>
            </a:graphic>
          </wp:inline>
        </w:drawing>
      </w:r>
    </w:p>
    <w:p w14:paraId="71931000" w14:textId="3F8B3543" w:rsidR="00AD4FD5" w:rsidRDefault="00914E06" w:rsidP="00AD4FD5">
      <w:pPr>
        <w:spacing w:after="0" w:line="240" w:lineRule="auto"/>
        <w:rPr>
          <w:rFonts w:ascii="Times New Roman" w:hAnsi="Times New Roman" w:cs="Times New Roman"/>
          <w:b/>
          <w:bCs/>
          <w:sz w:val="24"/>
          <w:szCs w:val="24"/>
        </w:rPr>
      </w:pPr>
      <w:r>
        <w:rPr>
          <w:noProof/>
        </w:rPr>
        <mc:AlternateContent>
          <mc:Choice Requires="wps">
            <w:drawing>
              <wp:anchor distT="0" distB="0" distL="114300" distR="114300" simplePos="0" relativeHeight="251679744" behindDoc="1" locked="0" layoutInCell="1" allowOverlap="1" wp14:anchorId="3C9A2645" wp14:editId="13B7EDC5">
                <wp:simplePos x="0" y="0"/>
                <wp:positionH relativeFrom="column">
                  <wp:posOffset>0</wp:posOffset>
                </wp:positionH>
                <wp:positionV relativeFrom="paragraph">
                  <wp:posOffset>1626870</wp:posOffset>
                </wp:positionV>
                <wp:extent cx="6293485" cy="436880"/>
                <wp:effectExtent l="0" t="0" r="0" b="1270"/>
                <wp:wrapTight wrapText="bothSides">
                  <wp:wrapPolygon edited="0">
                    <wp:start x="0" y="0"/>
                    <wp:lineTo x="0" y="20721"/>
                    <wp:lineTo x="21511" y="20721"/>
                    <wp:lineTo x="21511"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6293485" cy="436880"/>
                        </a:xfrm>
                        <a:prstGeom prst="rect">
                          <a:avLst/>
                        </a:prstGeom>
                        <a:solidFill>
                          <a:prstClr val="white"/>
                        </a:solidFill>
                        <a:ln>
                          <a:noFill/>
                        </a:ln>
                      </wps:spPr>
                      <wps:txbx>
                        <w:txbxContent>
                          <w:p w14:paraId="66E5BD9B" w14:textId="3CAB9D43" w:rsidR="003F364A" w:rsidRPr="00657D8F" w:rsidRDefault="003F364A" w:rsidP="003F364A">
                            <w:pPr>
                              <w:pStyle w:val="Caption"/>
                              <w:rPr>
                                <w:rFonts w:ascii="Times New Roman" w:hAnsi="Times New Roman" w:cs="Times New Roman"/>
                                <w:b/>
                                <w:bCs/>
                                <w:noProof/>
                                <w:sz w:val="24"/>
                                <w:szCs w:val="24"/>
                              </w:rPr>
                            </w:pPr>
                            <w:r>
                              <w:t xml:space="preserve">Figure 3: </w:t>
                            </w:r>
                            <w:r w:rsidR="00914E06" w:rsidRPr="00914E06">
                              <w:t>From the graph, we can note that most of the observations were not extreme and this is likely due to the dataset being very large and so most values are likely near one center and due to this, many points have gotten flagged as leverages, outliers, and influential and overall, the extreme values will not have a significant effect on the regression model again, due to the size of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A2645" id="Text Box 20" o:spid="_x0000_s1028" type="#_x0000_t202" style="position:absolute;margin-left:0;margin-top:128.1pt;width:495.55pt;height:34.4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" stroked="f">
                <v:textbox inset="0,0,0,0">
                  <w:txbxContent>
                    <w:p w14:paraId="66E5BD9B" w14:textId="3CAB9D43" w:rsidR="003F364A" w:rsidRPr="00657D8F" w:rsidRDefault="003F364A" w:rsidP="003F364A">
                      <w:pPr>
                        <w:pStyle w:val="Caption"/>
                        <w:rPr>
                          <w:rFonts w:ascii="Times New Roman" w:hAnsi="Times New Roman" w:cs="Times New Roman"/>
                          <w:b/>
                          <w:bCs/>
                          <w:noProof/>
                          <w:sz w:val="24"/>
                          <w:szCs w:val="24"/>
                        </w:rPr>
                      </w:pPr>
                      <w:r>
                        <w:t xml:space="preserve">Figure 3: </w:t>
                      </w:r>
                      <w:r w:rsidR="00914E06" w:rsidRPr="00914E06">
                        <w:t>From the graph, we can note that most of the observations were not extreme and this is likely due to the dataset being very large and so most values are likely near one center and due to this, many points have gotten flagged as leverages, outliers, and influential and overall, the extreme values will not have a significant effect on the regression model again, due to the size of the dataset.</w:t>
                      </w:r>
                    </w:p>
                  </w:txbxContent>
                </v:textbox>
                <w10:wrap type="tight"/>
              </v:shape>
            </w:pict>
          </mc:Fallback>
        </mc:AlternateContent>
      </w:r>
      <w:r w:rsidR="001A0B36" w:rsidRPr="001A0B36">
        <w:rPr>
          <w:rFonts w:ascii="Times New Roman" w:hAnsi="Times New Roman" w:cs="Times New Roman"/>
          <w:b/>
          <w:bCs/>
          <w:noProof/>
          <w:sz w:val="24"/>
          <w:szCs w:val="24"/>
        </w:rPr>
        <w:drawing>
          <wp:inline distT="0" distB="0" distL="0" distR="0" wp14:anchorId="2036519D" wp14:editId="1F2EF124">
            <wp:extent cx="5943600" cy="1626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26870"/>
                    </a:xfrm>
                    <a:prstGeom prst="rect">
                      <a:avLst/>
                    </a:prstGeom>
                  </pic:spPr>
                </pic:pic>
              </a:graphicData>
            </a:graphic>
          </wp:inline>
        </w:drawing>
      </w:r>
    </w:p>
    <w:p w14:paraId="5A872A46" w14:textId="77777777" w:rsidR="00AD4FD5" w:rsidRDefault="00AD4FD5" w:rsidP="00AD4FD5">
      <w:pPr>
        <w:spacing w:after="0" w:line="240" w:lineRule="auto"/>
        <w:rPr>
          <w:rFonts w:ascii="Times New Roman" w:hAnsi="Times New Roman" w:cs="Times New Roman"/>
          <w:b/>
          <w:bCs/>
          <w:sz w:val="24"/>
          <w:szCs w:val="24"/>
        </w:rPr>
      </w:pPr>
    </w:p>
    <w:p w14:paraId="3E5D772E" w14:textId="1B5422FE" w:rsidR="000F102D" w:rsidRPr="007D268D" w:rsidRDefault="00377DD7" w:rsidP="008B11DB">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81792" behindDoc="1" locked="0" layoutInCell="1" allowOverlap="1" wp14:anchorId="253835A1" wp14:editId="14C97222">
                <wp:simplePos x="0" y="0"/>
                <wp:positionH relativeFrom="column">
                  <wp:posOffset>0</wp:posOffset>
                </wp:positionH>
                <wp:positionV relativeFrom="paragraph">
                  <wp:posOffset>1463675</wp:posOffset>
                </wp:positionV>
                <wp:extent cx="5956300" cy="464820"/>
                <wp:effectExtent l="0" t="0" r="6350" b="0"/>
                <wp:wrapTight wrapText="bothSides">
                  <wp:wrapPolygon edited="0">
                    <wp:start x="0" y="0"/>
                    <wp:lineTo x="0" y="20361"/>
                    <wp:lineTo x="21554" y="20361"/>
                    <wp:lineTo x="21554"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5956300" cy="464820"/>
                        </a:xfrm>
                        <a:prstGeom prst="rect">
                          <a:avLst/>
                        </a:prstGeom>
                        <a:solidFill>
                          <a:prstClr val="white"/>
                        </a:solidFill>
                        <a:ln>
                          <a:noFill/>
                        </a:ln>
                      </wps:spPr>
                      <wps:txbx>
                        <w:txbxContent>
                          <w:p w14:paraId="79E3A276" w14:textId="68DABC18" w:rsidR="00377DD7" w:rsidRPr="00657D8F" w:rsidRDefault="00377DD7" w:rsidP="00377DD7">
                            <w:pPr>
                              <w:pStyle w:val="Caption"/>
                              <w:rPr>
                                <w:rFonts w:ascii="Times New Roman" w:hAnsi="Times New Roman" w:cs="Times New Roman"/>
                                <w:b/>
                                <w:bCs/>
                                <w:noProof/>
                                <w:sz w:val="24"/>
                                <w:szCs w:val="24"/>
                              </w:rPr>
                            </w:pPr>
                            <w:r>
                              <w:t xml:space="preserve">Figure 4: </w:t>
                            </w:r>
                            <w:r w:rsidR="00477E5E" w:rsidRPr="00477E5E">
                              <w:t>We noted that removing cylinders and engine size will negatively influence the model so we had decided to not remove either one. We can see that the transformed model gives the most optimal model with the predictors explain ~71% of the variation with all assumptions held and all variables are significant via Anova 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835A1" id="Text Box 21" o:spid="_x0000_s1029" type="#_x0000_t202" style="position:absolute;margin-left:0;margin-top:115.25pt;width:469pt;height:36.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" stroked="f">
                <v:textbox inset="0,0,0,0">
                  <w:txbxContent>
                    <w:p w14:paraId="79E3A276" w14:textId="68DABC18" w:rsidR="00377DD7" w:rsidRPr="00657D8F" w:rsidRDefault="00377DD7" w:rsidP="00377DD7">
                      <w:pPr>
                        <w:pStyle w:val="Caption"/>
                        <w:rPr>
                          <w:rFonts w:ascii="Times New Roman" w:hAnsi="Times New Roman" w:cs="Times New Roman"/>
                          <w:b/>
                          <w:bCs/>
                          <w:noProof/>
                          <w:sz w:val="24"/>
                          <w:szCs w:val="24"/>
                        </w:rPr>
                      </w:pPr>
                      <w:r>
                        <w:t xml:space="preserve">Figure 4: </w:t>
                      </w:r>
                      <w:r w:rsidR="00477E5E" w:rsidRPr="00477E5E">
                        <w:t>We noted that removing cylinders and engine size will negatively influence the model so we had decided to not remove either one. We can see that the transformed model gives the most optimal model with the predictors explain ~71% of the variation with all assumptions held and all variables are significant via Anova t-test.</w:t>
                      </w:r>
                    </w:p>
                  </w:txbxContent>
                </v:textbox>
                <w10:wrap type="tight"/>
              </v:shape>
            </w:pict>
          </mc:Fallback>
        </mc:AlternateContent>
      </w:r>
      <w:r w:rsidR="007D268D">
        <w:rPr>
          <w:rFonts w:ascii="Times New Roman" w:hAnsi="Times New Roman" w:cs="Times New Roman"/>
          <w:sz w:val="24"/>
          <w:szCs w:val="24"/>
        </w:rPr>
        <w:t>Multicollinearity was checked</w:t>
      </w:r>
      <w:r w:rsidR="00B423D6">
        <w:rPr>
          <w:rFonts w:ascii="Times New Roman" w:hAnsi="Times New Roman" w:cs="Times New Roman"/>
          <w:sz w:val="24"/>
          <w:szCs w:val="24"/>
        </w:rPr>
        <w:t xml:space="preserve"> along side the all-possible subsets selection process</w:t>
      </w:r>
      <w:r w:rsidR="007D268D">
        <w:rPr>
          <w:rFonts w:ascii="Times New Roman" w:hAnsi="Times New Roman" w:cs="Times New Roman"/>
          <w:sz w:val="24"/>
          <w:szCs w:val="24"/>
        </w:rPr>
        <w:t xml:space="preserve"> and </w:t>
      </w:r>
      <w:r w:rsidR="00B423D6">
        <w:rPr>
          <w:rFonts w:ascii="Times New Roman" w:hAnsi="Times New Roman" w:cs="Times New Roman"/>
          <w:sz w:val="24"/>
          <w:szCs w:val="24"/>
        </w:rPr>
        <w:t>can see the observations in the following table</w:t>
      </w:r>
      <w:r w:rsidR="000A640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4257C" w14:paraId="4007AB2E" w14:textId="77777777" w:rsidTr="007D268D">
        <w:tc>
          <w:tcPr>
            <w:tcW w:w="1558" w:type="dxa"/>
          </w:tcPr>
          <w:p w14:paraId="57003721" w14:textId="2E658A3E" w:rsidR="0044257C" w:rsidRPr="008353EF" w:rsidRDefault="0044257C" w:rsidP="0044257C">
            <w:pPr>
              <w:jc w:val="center"/>
              <w:rPr>
                <w:rFonts w:ascii="Times New Roman" w:hAnsi="Times New Roman" w:cs="Times New Roman"/>
                <w:b/>
                <w:bCs/>
                <w:sz w:val="20"/>
                <w:szCs w:val="20"/>
              </w:rPr>
            </w:pPr>
            <w:r w:rsidRPr="008353EF">
              <w:rPr>
                <w:rFonts w:ascii="Times New Roman" w:hAnsi="Times New Roman" w:cs="Times New Roman"/>
                <w:b/>
                <w:bCs/>
                <w:sz w:val="20"/>
                <w:szCs w:val="20"/>
              </w:rPr>
              <w:t>Model</w:t>
            </w:r>
          </w:p>
        </w:tc>
        <w:tc>
          <w:tcPr>
            <w:tcW w:w="1558" w:type="dxa"/>
          </w:tcPr>
          <w:p w14:paraId="3E4FD3B7" w14:textId="3AB28305" w:rsidR="0044257C" w:rsidRPr="008353EF" w:rsidRDefault="0044257C" w:rsidP="0044257C">
            <w:pPr>
              <w:jc w:val="center"/>
              <w:rPr>
                <w:rFonts w:ascii="Times New Roman" w:hAnsi="Times New Roman" w:cs="Times New Roman"/>
                <w:b/>
                <w:bCs/>
                <w:sz w:val="20"/>
                <w:szCs w:val="20"/>
              </w:rPr>
            </w:pPr>
            <w:r w:rsidRPr="008353EF">
              <w:rPr>
                <w:rFonts w:ascii="Times New Roman" w:hAnsi="Times New Roman" w:cs="Times New Roman"/>
                <w:b/>
                <w:bCs/>
                <w:sz w:val="20"/>
                <w:szCs w:val="20"/>
              </w:rPr>
              <w:t>R²</w:t>
            </w:r>
          </w:p>
        </w:tc>
        <w:tc>
          <w:tcPr>
            <w:tcW w:w="1558" w:type="dxa"/>
          </w:tcPr>
          <w:p w14:paraId="1779EE72" w14:textId="4BF388B4" w:rsidR="0044257C" w:rsidRPr="00713ABB" w:rsidRDefault="0044257C" w:rsidP="0044257C">
            <w:pPr>
              <w:jc w:val="center"/>
              <w:rPr>
                <w:rFonts w:ascii="Times New Roman" w:hAnsi="Times New Roman" w:cs="Times New Roman"/>
                <w:b/>
                <w:bCs/>
                <w:sz w:val="20"/>
                <w:szCs w:val="20"/>
                <w:vertAlign w:val="subscript"/>
              </w:rPr>
            </w:pPr>
            <w:r w:rsidRPr="008353EF">
              <w:rPr>
                <w:rFonts w:ascii="Times New Roman" w:hAnsi="Times New Roman" w:cs="Times New Roman"/>
                <w:b/>
                <w:bCs/>
                <w:sz w:val="20"/>
                <w:szCs w:val="20"/>
              </w:rPr>
              <w:t>R²</w:t>
            </w:r>
            <w:r w:rsidR="00713ABB">
              <w:rPr>
                <w:rFonts w:ascii="Times New Roman" w:hAnsi="Times New Roman" w:cs="Times New Roman"/>
                <w:b/>
                <w:bCs/>
                <w:sz w:val="20"/>
                <w:szCs w:val="20"/>
                <w:vertAlign w:val="subscript"/>
              </w:rPr>
              <w:t>adj</w:t>
            </w:r>
          </w:p>
        </w:tc>
        <w:tc>
          <w:tcPr>
            <w:tcW w:w="1558" w:type="dxa"/>
          </w:tcPr>
          <w:p w14:paraId="3BBD5286" w14:textId="560D0E45" w:rsidR="0044257C" w:rsidRPr="008353EF" w:rsidRDefault="0044257C" w:rsidP="0044257C">
            <w:pPr>
              <w:jc w:val="center"/>
              <w:rPr>
                <w:rFonts w:ascii="Times New Roman" w:hAnsi="Times New Roman" w:cs="Times New Roman"/>
                <w:b/>
                <w:bCs/>
                <w:sz w:val="20"/>
                <w:szCs w:val="20"/>
              </w:rPr>
            </w:pPr>
            <w:r w:rsidRPr="008353EF">
              <w:rPr>
                <w:rFonts w:ascii="Times New Roman" w:hAnsi="Times New Roman" w:cs="Times New Roman"/>
                <w:b/>
                <w:bCs/>
                <w:sz w:val="20"/>
                <w:szCs w:val="20"/>
              </w:rPr>
              <w:t>AIC</w:t>
            </w:r>
          </w:p>
        </w:tc>
        <w:tc>
          <w:tcPr>
            <w:tcW w:w="1559" w:type="dxa"/>
          </w:tcPr>
          <w:p w14:paraId="6913A09D" w14:textId="457B739C" w:rsidR="0044257C" w:rsidRPr="008353EF" w:rsidRDefault="0044257C" w:rsidP="0044257C">
            <w:pPr>
              <w:jc w:val="center"/>
              <w:rPr>
                <w:rFonts w:ascii="Times New Roman" w:hAnsi="Times New Roman" w:cs="Times New Roman"/>
                <w:b/>
                <w:bCs/>
                <w:sz w:val="20"/>
                <w:szCs w:val="20"/>
              </w:rPr>
            </w:pPr>
            <w:r w:rsidRPr="008353EF">
              <w:rPr>
                <w:rFonts w:ascii="Times New Roman" w:hAnsi="Times New Roman" w:cs="Times New Roman"/>
                <w:b/>
                <w:bCs/>
                <w:sz w:val="20"/>
                <w:szCs w:val="20"/>
              </w:rPr>
              <w:t>AICc</w:t>
            </w:r>
          </w:p>
        </w:tc>
        <w:tc>
          <w:tcPr>
            <w:tcW w:w="1559" w:type="dxa"/>
          </w:tcPr>
          <w:p w14:paraId="3105A13F" w14:textId="4F5510DD" w:rsidR="0044257C" w:rsidRPr="008353EF" w:rsidRDefault="0044257C" w:rsidP="0044257C">
            <w:pPr>
              <w:jc w:val="center"/>
              <w:rPr>
                <w:rFonts w:ascii="Times New Roman" w:hAnsi="Times New Roman" w:cs="Times New Roman"/>
                <w:b/>
                <w:bCs/>
                <w:sz w:val="20"/>
                <w:szCs w:val="20"/>
              </w:rPr>
            </w:pPr>
            <w:r w:rsidRPr="008353EF">
              <w:rPr>
                <w:rFonts w:ascii="Times New Roman" w:hAnsi="Times New Roman" w:cs="Times New Roman"/>
                <w:b/>
                <w:bCs/>
                <w:sz w:val="20"/>
                <w:szCs w:val="20"/>
              </w:rPr>
              <w:t>BIC</w:t>
            </w:r>
          </w:p>
        </w:tc>
      </w:tr>
      <w:tr w:rsidR="007D268D" w14:paraId="6A8348B9" w14:textId="77777777" w:rsidTr="007D268D">
        <w:tc>
          <w:tcPr>
            <w:tcW w:w="1558" w:type="dxa"/>
          </w:tcPr>
          <w:p w14:paraId="013ECD85" w14:textId="42C52AC2" w:rsidR="007D268D" w:rsidRPr="007D268D" w:rsidRDefault="007D268D" w:rsidP="007D268D">
            <w:pPr>
              <w:jc w:val="center"/>
              <w:rPr>
                <w:rFonts w:ascii="Times New Roman" w:hAnsi="Times New Roman" w:cs="Times New Roman"/>
                <w:sz w:val="18"/>
                <w:szCs w:val="18"/>
              </w:rPr>
            </w:pPr>
            <w:r w:rsidRPr="007D268D">
              <w:rPr>
                <w:rFonts w:ascii="Times New Roman" w:hAnsi="Times New Roman" w:cs="Times New Roman"/>
                <w:sz w:val="18"/>
                <w:szCs w:val="18"/>
              </w:rPr>
              <w:t>Original Model</w:t>
            </w:r>
          </w:p>
        </w:tc>
        <w:tc>
          <w:tcPr>
            <w:tcW w:w="1558" w:type="dxa"/>
          </w:tcPr>
          <w:p w14:paraId="615F1792" w14:textId="7FC3EC3C" w:rsidR="007D268D" w:rsidRPr="008353EF" w:rsidRDefault="008353EF" w:rsidP="007D268D">
            <w:pPr>
              <w:jc w:val="center"/>
              <w:rPr>
                <w:rFonts w:ascii="Times New Roman" w:hAnsi="Times New Roman" w:cs="Times New Roman"/>
                <w:sz w:val="18"/>
                <w:szCs w:val="18"/>
              </w:rPr>
            </w:pPr>
            <w:r>
              <w:rPr>
                <w:rFonts w:ascii="Times New Roman" w:hAnsi="Times New Roman" w:cs="Times New Roman"/>
                <w:sz w:val="18"/>
                <w:szCs w:val="18"/>
              </w:rPr>
              <w:t>0.6945</w:t>
            </w:r>
          </w:p>
        </w:tc>
        <w:tc>
          <w:tcPr>
            <w:tcW w:w="1558" w:type="dxa"/>
          </w:tcPr>
          <w:p w14:paraId="181814FC" w14:textId="0DDA79AB" w:rsidR="007D268D" w:rsidRPr="008353EF" w:rsidRDefault="008353EF" w:rsidP="007D268D">
            <w:pPr>
              <w:jc w:val="center"/>
              <w:rPr>
                <w:rFonts w:ascii="Times New Roman" w:hAnsi="Times New Roman" w:cs="Times New Roman"/>
                <w:sz w:val="18"/>
                <w:szCs w:val="18"/>
              </w:rPr>
            </w:pPr>
            <w:r>
              <w:rPr>
                <w:rFonts w:ascii="Times New Roman" w:hAnsi="Times New Roman" w:cs="Times New Roman"/>
                <w:sz w:val="18"/>
                <w:szCs w:val="18"/>
              </w:rPr>
              <w:t>0.6945</w:t>
            </w:r>
          </w:p>
        </w:tc>
        <w:tc>
          <w:tcPr>
            <w:tcW w:w="1558" w:type="dxa"/>
          </w:tcPr>
          <w:p w14:paraId="6EE9B76C" w14:textId="1417542F" w:rsidR="007D268D" w:rsidRPr="008353EF" w:rsidRDefault="008353EF" w:rsidP="007D268D">
            <w:pPr>
              <w:jc w:val="center"/>
              <w:rPr>
                <w:rFonts w:ascii="Times New Roman" w:hAnsi="Times New Roman" w:cs="Times New Roman"/>
                <w:sz w:val="18"/>
                <w:szCs w:val="18"/>
              </w:rPr>
            </w:pPr>
            <w:r>
              <w:rPr>
                <w:rFonts w:ascii="Times New Roman" w:hAnsi="Times New Roman" w:cs="Times New Roman"/>
                <w:sz w:val="18"/>
                <w:szCs w:val="18"/>
              </w:rPr>
              <w:t>99,371</w:t>
            </w:r>
          </w:p>
        </w:tc>
        <w:tc>
          <w:tcPr>
            <w:tcW w:w="1559" w:type="dxa"/>
          </w:tcPr>
          <w:p w14:paraId="172EAD10" w14:textId="0DAE2C2E" w:rsidR="007D268D" w:rsidRPr="008353EF" w:rsidRDefault="008353EF" w:rsidP="007D268D">
            <w:pPr>
              <w:jc w:val="center"/>
              <w:rPr>
                <w:rFonts w:ascii="Times New Roman" w:hAnsi="Times New Roman" w:cs="Times New Roman"/>
                <w:sz w:val="18"/>
                <w:szCs w:val="18"/>
              </w:rPr>
            </w:pPr>
            <w:r>
              <w:rPr>
                <w:rFonts w:ascii="Times New Roman" w:hAnsi="Times New Roman" w:cs="Times New Roman"/>
                <w:sz w:val="18"/>
                <w:szCs w:val="18"/>
              </w:rPr>
              <w:t>99,371</w:t>
            </w:r>
          </w:p>
        </w:tc>
        <w:tc>
          <w:tcPr>
            <w:tcW w:w="1559" w:type="dxa"/>
          </w:tcPr>
          <w:p w14:paraId="74B1F7FB" w14:textId="71355F9B" w:rsidR="007D268D" w:rsidRPr="008353EF" w:rsidRDefault="008353EF" w:rsidP="007D268D">
            <w:pPr>
              <w:jc w:val="center"/>
              <w:rPr>
                <w:rFonts w:ascii="Times New Roman" w:hAnsi="Times New Roman" w:cs="Times New Roman"/>
                <w:sz w:val="18"/>
                <w:szCs w:val="18"/>
              </w:rPr>
            </w:pPr>
            <w:r>
              <w:rPr>
                <w:rFonts w:ascii="Times New Roman" w:hAnsi="Times New Roman" w:cs="Times New Roman"/>
                <w:sz w:val="18"/>
                <w:szCs w:val="18"/>
              </w:rPr>
              <w:t>99,405</w:t>
            </w:r>
          </w:p>
        </w:tc>
      </w:tr>
      <w:tr w:rsidR="00A944DC" w14:paraId="59DA4DE8" w14:textId="77777777" w:rsidTr="007D268D">
        <w:tc>
          <w:tcPr>
            <w:tcW w:w="1558" w:type="dxa"/>
          </w:tcPr>
          <w:p w14:paraId="4989DAD1" w14:textId="411A2F5F" w:rsidR="00A944DC" w:rsidRPr="007D268D" w:rsidRDefault="00A944DC" w:rsidP="00A944DC">
            <w:pPr>
              <w:jc w:val="center"/>
              <w:rPr>
                <w:rFonts w:ascii="Times New Roman" w:hAnsi="Times New Roman" w:cs="Times New Roman"/>
                <w:sz w:val="18"/>
                <w:szCs w:val="18"/>
              </w:rPr>
            </w:pPr>
            <w:r w:rsidRPr="007D268D">
              <w:rPr>
                <w:rFonts w:ascii="Times New Roman" w:hAnsi="Times New Roman" w:cs="Times New Roman"/>
                <w:sz w:val="18"/>
                <w:szCs w:val="18"/>
              </w:rPr>
              <w:t>Transformed Model</w:t>
            </w:r>
          </w:p>
        </w:tc>
        <w:tc>
          <w:tcPr>
            <w:tcW w:w="1558" w:type="dxa"/>
          </w:tcPr>
          <w:p w14:paraId="489C5632" w14:textId="7DD9D6DA" w:rsidR="00A944DC" w:rsidRPr="008353EF" w:rsidRDefault="00A944DC" w:rsidP="00A944DC">
            <w:pPr>
              <w:jc w:val="center"/>
              <w:rPr>
                <w:rFonts w:ascii="Times New Roman" w:hAnsi="Times New Roman" w:cs="Times New Roman"/>
                <w:sz w:val="18"/>
                <w:szCs w:val="18"/>
              </w:rPr>
            </w:pPr>
            <w:r>
              <w:rPr>
                <w:rFonts w:ascii="Times New Roman" w:hAnsi="Times New Roman" w:cs="Times New Roman"/>
                <w:sz w:val="18"/>
                <w:szCs w:val="18"/>
              </w:rPr>
              <w:t>0.7077</w:t>
            </w:r>
          </w:p>
        </w:tc>
        <w:tc>
          <w:tcPr>
            <w:tcW w:w="1558" w:type="dxa"/>
          </w:tcPr>
          <w:p w14:paraId="30A3A6F0" w14:textId="3898B00E" w:rsidR="00A944DC" w:rsidRPr="008353EF" w:rsidRDefault="00A944DC" w:rsidP="00A944DC">
            <w:pPr>
              <w:jc w:val="center"/>
              <w:rPr>
                <w:rFonts w:ascii="Times New Roman" w:hAnsi="Times New Roman" w:cs="Times New Roman"/>
                <w:sz w:val="18"/>
                <w:szCs w:val="18"/>
              </w:rPr>
            </w:pPr>
            <w:r>
              <w:rPr>
                <w:rFonts w:ascii="Times New Roman" w:hAnsi="Times New Roman" w:cs="Times New Roman"/>
                <w:sz w:val="18"/>
                <w:szCs w:val="18"/>
              </w:rPr>
              <w:t>0.7077</w:t>
            </w:r>
          </w:p>
        </w:tc>
        <w:tc>
          <w:tcPr>
            <w:tcW w:w="1558" w:type="dxa"/>
          </w:tcPr>
          <w:p w14:paraId="114818D0" w14:textId="41DEA39D" w:rsidR="00A944DC" w:rsidRPr="008353EF" w:rsidRDefault="00311768" w:rsidP="00A944DC">
            <w:pPr>
              <w:jc w:val="center"/>
              <w:rPr>
                <w:rFonts w:ascii="Times New Roman" w:hAnsi="Times New Roman" w:cs="Times New Roman"/>
                <w:sz w:val="18"/>
                <w:szCs w:val="18"/>
              </w:rPr>
            </w:pPr>
            <w:r>
              <w:rPr>
                <w:rFonts w:ascii="Times New Roman" w:hAnsi="Times New Roman" w:cs="Times New Roman"/>
                <w:sz w:val="18"/>
                <w:szCs w:val="18"/>
              </w:rPr>
              <w:t>-</w:t>
            </w:r>
            <w:r w:rsidR="00A944DC">
              <w:rPr>
                <w:rFonts w:ascii="Times New Roman" w:hAnsi="Times New Roman" w:cs="Times New Roman"/>
                <w:sz w:val="18"/>
                <w:szCs w:val="18"/>
              </w:rPr>
              <w:t>38,269</w:t>
            </w:r>
          </w:p>
        </w:tc>
        <w:tc>
          <w:tcPr>
            <w:tcW w:w="1559" w:type="dxa"/>
          </w:tcPr>
          <w:p w14:paraId="15EC8BF4" w14:textId="202BCA96" w:rsidR="00A944DC" w:rsidRPr="008353EF" w:rsidRDefault="00311768" w:rsidP="00A944DC">
            <w:pPr>
              <w:jc w:val="center"/>
              <w:rPr>
                <w:rFonts w:ascii="Times New Roman" w:hAnsi="Times New Roman" w:cs="Times New Roman"/>
                <w:sz w:val="18"/>
                <w:szCs w:val="18"/>
              </w:rPr>
            </w:pPr>
            <w:r>
              <w:rPr>
                <w:rFonts w:ascii="Times New Roman" w:hAnsi="Times New Roman" w:cs="Times New Roman"/>
                <w:sz w:val="18"/>
                <w:szCs w:val="18"/>
              </w:rPr>
              <w:t>-</w:t>
            </w:r>
            <w:r w:rsidR="00A944DC">
              <w:rPr>
                <w:rFonts w:ascii="Times New Roman" w:hAnsi="Times New Roman" w:cs="Times New Roman"/>
                <w:sz w:val="18"/>
                <w:szCs w:val="18"/>
              </w:rPr>
              <w:t>38,369</w:t>
            </w:r>
          </w:p>
        </w:tc>
        <w:tc>
          <w:tcPr>
            <w:tcW w:w="1559" w:type="dxa"/>
          </w:tcPr>
          <w:p w14:paraId="2EC1BF72" w14:textId="4B079DE7" w:rsidR="00A944DC" w:rsidRPr="008353EF" w:rsidRDefault="00311768" w:rsidP="00A944DC">
            <w:pPr>
              <w:jc w:val="center"/>
              <w:rPr>
                <w:rFonts w:ascii="Times New Roman" w:hAnsi="Times New Roman" w:cs="Times New Roman"/>
                <w:sz w:val="18"/>
                <w:szCs w:val="18"/>
              </w:rPr>
            </w:pPr>
            <w:r>
              <w:rPr>
                <w:rFonts w:ascii="Times New Roman" w:hAnsi="Times New Roman" w:cs="Times New Roman"/>
                <w:sz w:val="18"/>
                <w:szCs w:val="18"/>
              </w:rPr>
              <w:t>-</w:t>
            </w:r>
            <w:r w:rsidR="00A944DC">
              <w:rPr>
                <w:rFonts w:ascii="Times New Roman" w:hAnsi="Times New Roman" w:cs="Times New Roman"/>
                <w:sz w:val="18"/>
                <w:szCs w:val="18"/>
              </w:rPr>
              <w:t>38,235</w:t>
            </w:r>
          </w:p>
        </w:tc>
      </w:tr>
      <w:tr w:rsidR="00A944DC" w14:paraId="202DCE33" w14:textId="77777777" w:rsidTr="007D268D">
        <w:tc>
          <w:tcPr>
            <w:tcW w:w="1558" w:type="dxa"/>
          </w:tcPr>
          <w:p w14:paraId="26EBA0CA" w14:textId="572496FF" w:rsidR="00A944DC" w:rsidRPr="007D268D" w:rsidRDefault="00A944DC" w:rsidP="00A944DC">
            <w:pPr>
              <w:jc w:val="center"/>
              <w:rPr>
                <w:rFonts w:ascii="Times New Roman" w:hAnsi="Times New Roman" w:cs="Times New Roman"/>
                <w:sz w:val="18"/>
                <w:szCs w:val="18"/>
              </w:rPr>
            </w:pPr>
            <w:r>
              <w:rPr>
                <w:rFonts w:ascii="Times New Roman" w:hAnsi="Times New Roman" w:cs="Times New Roman"/>
                <w:sz w:val="18"/>
                <w:szCs w:val="18"/>
              </w:rPr>
              <w:t>Model (cylinders omitted)</w:t>
            </w:r>
          </w:p>
        </w:tc>
        <w:tc>
          <w:tcPr>
            <w:tcW w:w="1558" w:type="dxa"/>
          </w:tcPr>
          <w:p w14:paraId="38842140" w14:textId="3F468FB8" w:rsidR="00A944DC" w:rsidRPr="008353EF" w:rsidRDefault="00A944DC" w:rsidP="00A944DC">
            <w:pPr>
              <w:jc w:val="center"/>
              <w:rPr>
                <w:rFonts w:ascii="Times New Roman" w:hAnsi="Times New Roman" w:cs="Times New Roman"/>
                <w:sz w:val="18"/>
                <w:szCs w:val="18"/>
              </w:rPr>
            </w:pPr>
            <w:r>
              <w:rPr>
                <w:rFonts w:ascii="Times New Roman" w:hAnsi="Times New Roman" w:cs="Times New Roman"/>
                <w:sz w:val="18"/>
                <w:szCs w:val="18"/>
              </w:rPr>
              <w:t>0.7038</w:t>
            </w:r>
          </w:p>
        </w:tc>
        <w:tc>
          <w:tcPr>
            <w:tcW w:w="1558" w:type="dxa"/>
          </w:tcPr>
          <w:p w14:paraId="3FFC731C" w14:textId="0F521224" w:rsidR="00A944DC" w:rsidRPr="008353EF" w:rsidRDefault="00311768" w:rsidP="00A944DC">
            <w:pPr>
              <w:jc w:val="center"/>
              <w:rPr>
                <w:rFonts w:ascii="Times New Roman" w:hAnsi="Times New Roman" w:cs="Times New Roman"/>
                <w:sz w:val="18"/>
                <w:szCs w:val="18"/>
              </w:rPr>
            </w:pPr>
            <w:r>
              <w:rPr>
                <w:rFonts w:ascii="Times New Roman" w:hAnsi="Times New Roman" w:cs="Times New Roman"/>
                <w:sz w:val="18"/>
                <w:szCs w:val="18"/>
              </w:rPr>
              <w:t>0.7038</w:t>
            </w:r>
          </w:p>
        </w:tc>
        <w:tc>
          <w:tcPr>
            <w:tcW w:w="1558" w:type="dxa"/>
          </w:tcPr>
          <w:p w14:paraId="52D8D15D" w14:textId="5A427064" w:rsidR="00A944DC" w:rsidRPr="008353EF" w:rsidRDefault="00311768" w:rsidP="00A944DC">
            <w:pPr>
              <w:jc w:val="center"/>
              <w:rPr>
                <w:rFonts w:ascii="Times New Roman" w:hAnsi="Times New Roman" w:cs="Times New Roman"/>
                <w:sz w:val="18"/>
                <w:szCs w:val="18"/>
              </w:rPr>
            </w:pPr>
            <w:r>
              <w:rPr>
                <w:rFonts w:ascii="Times New Roman" w:hAnsi="Times New Roman" w:cs="Times New Roman"/>
                <w:sz w:val="18"/>
                <w:szCs w:val="18"/>
              </w:rPr>
              <w:t>-38,083</w:t>
            </w:r>
          </w:p>
        </w:tc>
        <w:tc>
          <w:tcPr>
            <w:tcW w:w="1559" w:type="dxa"/>
          </w:tcPr>
          <w:p w14:paraId="62E4AE9B" w14:textId="52C30F38" w:rsidR="00A944DC" w:rsidRPr="008353EF" w:rsidRDefault="00311768" w:rsidP="00A944DC">
            <w:pPr>
              <w:jc w:val="center"/>
              <w:rPr>
                <w:rFonts w:ascii="Times New Roman" w:hAnsi="Times New Roman" w:cs="Times New Roman"/>
                <w:sz w:val="18"/>
                <w:szCs w:val="18"/>
              </w:rPr>
            </w:pPr>
            <w:r>
              <w:rPr>
                <w:rFonts w:ascii="Times New Roman" w:hAnsi="Times New Roman" w:cs="Times New Roman"/>
                <w:sz w:val="18"/>
                <w:szCs w:val="18"/>
              </w:rPr>
              <w:t>-38,083</w:t>
            </w:r>
          </w:p>
        </w:tc>
        <w:tc>
          <w:tcPr>
            <w:tcW w:w="1559" w:type="dxa"/>
          </w:tcPr>
          <w:p w14:paraId="7A0B57A2" w14:textId="00C1847A" w:rsidR="00A944DC" w:rsidRPr="008353EF" w:rsidRDefault="00311768" w:rsidP="00A944DC">
            <w:pPr>
              <w:jc w:val="center"/>
              <w:rPr>
                <w:rFonts w:ascii="Times New Roman" w:hAnsi="Times New Roman" w:cs="Times New Roman"/>
                <w:sz w:val="18"/>
                <w:szCs w:val="18"/>
              </w:rPr>
            </w:pPr>
            <w:r>
              <w:rPr>
                <w:rFonts w:ascii="Times New Roman" w:hAnsi="Times New Roman" w:cs="Times New Roman"/>
                <w:sz w:val="18"/>
                <w:szCs w:val="18"/>
              </w:rPr>
              <w:t>-38,057</w:t>
            </w:r>
          </w:p>
        </w:tc>
      </w:tr>
      <w:tr w:rsidR="00A944DC" w14:paraId="3CF07BB2" w14:textId="77777777" w:rsidTr="007D268D">
        <w:tc>
          <w:tcPr>
            <w:tcW w:w="1558" w:type="dxa"/>
          </w:tcPr>
          <w:p w14:paraId="5B8BEC80" w14:textId="0242EAB4" w:rsidR="00A944DC" w:rsidRPr="007D268D" w:rsidRDefault="00A944DC" w:rsidP="00A944DC">
            <w:pPr>
              <w:jc w:val="center"/>
              <w:rPr>
                <w:rFonts w:ascii="Times New Roman" w:hAnsi="Times New Roman" w:cs="Times New Roman"/>
                <w:b/>
                <w:bCs/>
                <w:sz w:val="18"/>
                <w:szCs w:val="18"/>
              </w:rPr>
            </w:pPr>
            <w:r>
              <w:rPr>
                <w:rFonts w:ascii="Times New Roman" w:hAnsi="Times New Roman" w:cs="Times New Roman"/>
                <w:sz w:val="18"/>
                <w:szCs w:val="18"/>
              </w:rPr>
              <w:t>Model (engine size omitted)</w:t>
            </w:r>
          </w:p>
        </w:tc>
        <w:tc>
          <w:tcPr>
            <w:tcW w:w="1558" w:type="dxa"/>
          </w:tcPr>
          <w:p w14:paraId="21FCC757" w14:textId="4EFA43F1" w:rsidR="00A944DC" w:rsidRPr="008353EF" w:rsidRDefault="00A944DC" w:rsidP="00A944DC">
            <w:pPr>
              <w:jc w:val="center"/>
              <w:rPr>
                <w:rFonts w:ascii="Times New Roman" w:hAnsi="Times New Roman" w:cs="Times New Roman"/>
                <w:sz w:val="18"/>
                <w:szCs w:val="18"/>
              </w:rPr>
            </w:pPr>
            <w:r>
              <w:rPr>
                <w:rFonts w:ascii="Times New Roman" w:hAnsi="Times New Roman" w:cs="Times New Roman"/>
                <w:sz w:val="18"/>
                <w:szCs w:val="18"/>
              </w:rPr>
              <w:t>0.6328</w:t>
            </w:r>
          </w:p>
        </w:tc>
        <w:tc>
          <w:tcPr>
            <w:tcW w:w="1558" w:type="dxa"/>
          </w:tcPr>
          <w:p w14:paraId="79780A1A" w14:textId="6D3C173C" w:rsidR="00A944DC" w:rsidRPr="008353EF" w:rsidRDefault="00311768" w:rsidP="00A944DC">
            <w:pPr>
              <w:jc w:val="center"/>
              <w:rPr>
                <w:rFonts w:ascii="Times New Roman" w:hAnsi="Times New Roman" w:cs="Times New Roman"/>
                <w:sz w:val="18"/>
                <w:szCs w:val="18"/>
              </w:rPr>
            </w:pPr>
            <w:r>
              <w:rPr>
                <w:rFonts w:ascii="Times New Roman" w:hAnsi="Times New Roman" w:cs="Times New Roman"/>
                <w:sz w:val="18"/>
                <w:szCs w:val="18"/>
              </w:rPr>
              <w:t>0.6328</w:t>
            </w:r>
          </w:p>
        </w:tc>
        <w:tc>
          <w:tcPr>
            <w:tcW w:w="1558" w:type="dxa"/>
          </w:tcPr>
          <w:p w14:paraId="0D287BD0" w14:textId="3E6C4290" w:rsidR="00A944DC" w:rsidRPr="008353EF" w:rsidRDefault="00311768" w:rsidP="00A944DC">
            <w:pPr>
              <w:jc w:val="center"/>
              <w:rPr>
                <w:rFonts w:ascii="Times New Roman" w:hAnsi="Times New Roman" w:cs="Times New Roman"/>
                <w:sz w:val="18"/>
                <w:szCs w:val="18"/>
              </w:rPr>
            </w:pPr>
            <w:r>
              <w:rPr>
                <w:rFonts w:ascii="Times New Roman" w:hAnsi="Times New Roman" w:cs="Times New Roman"/>
                <w:sz w:val="18"/>
                <w:szCs w:val="18"/>
              </w:rPr>
              <w:t>-35,020</w:t>
            </w:r>
          </w:p>
        </w:tc>
        <w:tc>
          <w:tcPr>
            <w:tcW w:w="1559" w:type="dxa"/>
          </w:tcPr>
          <w:p w14:paraId="6522917C" w14:textId="2A0760D9" w:rsidR="00A944DC" w:rsidRPr="008353EF" w:rsidRDefault="00311768" w:rsidP="00A944DC">
            <w:pPr>
              <w:jc w:val="center"/>
              <w:rPr>
                <w:rFonts w:ascii="Times New Roman" w:hAnsi="Times New Roman" w:cs="Times New Roman"/>
                <w:sz w:val="18"/>
                <w:szCs w:val="18"/>
              </w:rPr>
            </w:pPr>
            <w:r>
              <w:rPr>
                <w:rFonts w:ascii="Times New Roman" w:hAnsi="Times New Roman" w:cs="Times New Roman"/>
                <w:sz w:val="18"/>
                <w:szCs w:val="18"/>
              </w:rPr>
              <w:t>-35,020</w:t>
            </w:r>
          </w:p>
        </w:tc>
        <w:tc>
          <w:tcPr>
            <w:tcW w:w="1559" w:type="dxa"/>
          </w:tcPr>
          <w:p w14:paraId="7A34215A" w14:textId="7171F371" w:rsidR="00A944DC" w:rsidRPr="008353EF" w:rsidRDefault="00311768" w:rsidP="00A944DC">
            <w:pPr>
              <w:jc w:val="center"/>
              <w:rPr>
                <w:rFonts w:ascii="Times New Roman" w:hAnsi="Times New Roman" w:cs="Times New Roman"/>
                <w:sz w:val="18"/>
                <w:szCs w:val="18"/>
              </w:rPr>
            </w:pPr>
            <w:r>
              <w:rPr>
                <w:rFonts w:ascii="Times New Roman" w:hAnsi="Times New Roman" w:cs="Times New Roman"/>
                <w:sz w:val="18"/>
                <w:szCs w:val="18"/>
              </w:rPr>
              <w:t>-34,992</w:t>
            </w:r>
          </w:p>
        </w:tc>
      </w:tr>
    </w:tbl>
    <w:p w14:paraId="3D054D8F" w14:textId="0F71F0E6" w:rsidR="000A6405" w:rsidRDefault="000A6405" w:rsidP="008B11DB">
      <w:pPr>
        <w:spacing w:after="0" w:line="240" w:lineRule="auto"/>
        <w:rPr>
          <w:rFonts w:ascii="Times New Roman" w:hAnsi="Times New Roman" w:cs="Times New Roman"/>
          <w:b/>
          <w:bCs/>
          <w:sz w:val="24"/>
          <w:szCs w:val="24"/>
        </w:rPr>
      </w:pPr>
    </w:p>
    <w:p w14:paraId="2B452C17" w14:textId="4A932991" w:rsidR="00061D7C" w:rsidRDefault="007C0A34" w:rsidP="008B11DB">
      <w:pPr>
        <w:spacing w:after="0" w:line="240" w:lineRule="auto"/>
        <w:rPr>
          <w:rFonts w:ascii="Times New Roman" w:hAnsi="Times New Roman" w:cs="Times New Roman"/>
          <w:sz w:val="24"/>
          <w:szCs w:val="24"/>
        </w:rPr>
      </w:pPr>
      <w:r>
        <w:rPr>
          <w:rFonts w:ascii="Times New Roman" w:hAnsi="Times New Roman" w:cs="Times New Roman"/>
          <w:sz w:val="24"/>
          <w:szCs w:val="24"/>
        </w:rPr>
        <w:t>Finally, we had to validate the model</w:t>
      </w:r>
      <w:r w:rsidR="00477E5E">
        <w:rPr>
          <w:rFonts w:ascii="Times New Roman" w:hAnsi="Times New Roman" w:cs="Times New Roman"/>
          <w:sz w:val="24"/>
          <w:szCs w:val="24"/>
        </w:rPr>
        <w:t xml:space="preserve"> so we conducted the steps as stated in the methods section and ended up with the following:</w:t>
      </w:r>
    </w:p>
    <w:tbl>
      <w:tblPr>
        <w:tblStyle w:val="TableGrid"/>
        <w:tblW w:w="0" w:type="auto"/>
        <w:tblLook w:val="04A0" w:firstRow="1" w:lastRow="0" w:firstColumn="1" w:lastColumn="0" w:noHBand="0" w:noVBand="1"/>
      </w:tblPr>
      <w:tblGrid>
        <w:gridCol w:w="1176"/>
        <w:gridCol w:w="1385"/>
        <w:gridCol w:w="711"/>
        <w:gridCol w:w="1173"/>
        <w:gridCol w:w="1787"/>
        <w:gridCol w:w="1586"/>
        <w:gridCol w:w="1532"/>
      </w:tblGrid>
      <w:tr w:rsidR="00FF73A1" w14:paraId="50F7A829" w14:textId="21ABA952" w:rsidTr="004B583F">
        <w:trPr>
          <w:trHeight w:val="699"/>
        </w:trPr>
        <w:tc>
          <w:tcPr>
            <w:tcW w:w="1176" w:type="dxa"/>
          </w:tcPr>
          <w:p w14:paraId="3C1E873F" w14:textId="2BD2F7F4" w:rsidR="00FF73A1" w:rsidRPr="002312C4" w:rsidRDefault="00FF73A1" w:rsidP="0044257C">
            <w:pPr>
              <w:jc w:val="center"/>
              <w:rPr>
                <w:rFonts w:ascii="Times New Roman" w:hAnsi="Times New Roman" w:cs="Times New Roman"/>
                <w:b/>
                <w:bCs/>
                <w:sz w:val="20"/>
                <w:szCs w:val="20"/>
              </w:rPr>
            </w:pPr>
            <w:r w:rsidRPr="002312C4">
              <w:rPr>
                <w:rFonts w:ascii="Times New Roman" w:hAnsi="Times New Roman" w:cs="Times New Roman"/>
                <w:b/>
                <w:bCs/>
                <w:sz w:val="20"/>
                <w:szCs w:val="20"/>
              </w:rPr>
              <w:lastRenderedPageBreak/>
              <w:t>Model</w:t>
            </w:r>
          </w:p>
        </w:tc>
        <w:tc>
          <w:tcPr>
            <w:tcW w:w="1385" w:type="dxa"/>
          </w:tcPr>
          <w:p w14:paraId="7A375858" w14:textId="498EE90A" w:rsidR="00FF73A1" w:rsidRPr="002312C4" w:rsidRDefault="00FF73A1" w:rsidP="0044257C">
            <w:pPr>
              <w:jc w:val="center"/>
              <w:rPr>
                <w:rFonts w:ascii="Times New Roman" w:hAnsi="Times New Roman" w:cs="Times New Roman"/>
                <w:b/>
                <w:bCs/>
                <w:sz w:val="20"/>
                <w:szCs w:val="20"/>
              </w:rPr>
            </w:pPr>
            <w:r w:rsidRPr="002312C4">
              <w:rPr>
                <w:rFonts w:ascii="Times New Roman" w:hAnsi="Times New Roman" w:cs="Times New Roman"/>
                <w:b/>
                <w:bCs/>
                <w:sz w:val="20"/>
                <w:szCs w:val="20"/>
              </w:rPr>
              <w:t>Regression Coefficients</w:t>
            </w:r>
          </w:p>
        </w:tc>
        <w:tc>
          <w:tcPr>
            <w:tcW w:w="711" w:type="dxa"/>
          </w:tcPr>
          <w:p w14:paraId="38452DB7" w14:textId="4D71F178" w:rsidR="00FF73A1" w:rsidRPr="002312C4" w:rsidRDefault="00FF73A1" w:rsidP="0044257C">
            <w:pPr>
              <w:jc w:val="center"/>
              <w:rPr>
                <w:rFonts w:ascii="Times New Roman" w:hAnsi="Times New Roman" w:cs="Times New Roman"/>
                <w:sz w:val="20"/>
                <w:szCs w:val="20"/>
              </w:rPr>
            </w:pPr>
            <w:r w:rsidRPr="002312C4">
              <w:rPr>
                <w:rFonts w:ascii="Times New Roman" w:hAnsi="Times New Roman" w:cs="Times New Roman"/>
                <w:b/>
                <w:bCs/>
                <w:sz w:val="20"/>
                <w:szCs w:val="20"/>
              </w:rPr>
              <w:t>R²</w:t>
            </w:r>
          </w:p>
        </w:tc>
        <w:tc>
          <w:tcPr>
            <w:tcW w:w="1173" w:type="dxa"/>
          </w:tcPr>
          <w:p w14:paraId="7449A2C6" w14:textId="5DDF89C7" w:rsidR="00FF73A1" w:rsidRPr="002312C4" w:rsidRDefault="00FF73A1" w:rsidP="0044257C">
            <w:pPr>
              <w:jc w:val="center"/>
              <w:rPr>
                <w:rFonts w:ascii="Times New Roman" w:hAnsi="Times New Roman" w:cs="Times New Roman"/>
                <w:b/>
                <w:bCs/>
                <w:sz w:val="20"/>
                <w:szCs w:val="20"/>
              </w:rPr>
            </w:pPr>
            <w:r w:rsidRPr="002312C4">
              <w:rPr>
                <w:rFonts w:ascii="Times New Roman" w:hAnsi="Times New Roman" w:cs="Times New Roman"/>
                <w:b/>
                <w:bCs/>
                <w:sz w:val="20"/>
                <w:szCs w:val="20"/>
              </w:rPr>
              <w:t>Model Violations</w:t>
            </w:r>
          </w:p>
        </w:tc>
        <w:tc>
          <w:tcPr>
            <w:tcW w:w="1787" w:type="dxa"/>
          </w:tcPr>
          <w:p w14:paraId="112FBF39" w14:textId="77777777" w:rsidR="00FF73A1" w:rsidRDefault="00FF73A1" w:rsidP="0044257C">
            <w:pPr>
              <w:jc w:val="center"/>
              <w:rPr>
                <w:rFonts w:ascii="Times New Roman" w:hAnsi="Times New Roman" w:cs="Times New Roman"/>
                <w:b/>
                <w:bCs/>
                <w:sz w:val="20"/>
                <w:szCs w:val="20"/>
              </w:rPr>
            </w:pPr>
            <w:r>
              <w:rPr>
                <w:rFonts w:ascii="Times New Roman" w:hAnsi="Times New Roman" w:cs="Times New Roman"/>
                <w:b/>
                <w:bCs/>
                <w:sz w:val="20"/>
                <w:szCs w:val="20"/>
              </w:rPr>
              <w:t>Mean &amp; SD</w:t>
            </w:r>
          </w:p>
          <w:p w14:paraId="12A1E578" w14:textId="37E608AA" w:rsidR="00FF73A1" w:rsidRPr="002312C4" w:rsidRDefault="00FF73A1" w:rsidP="0044257C">
            <w:pPr>
              <w:jc w:val="center"/>
              <w:rPr>
                <w:rFonts w:ascii="Times New Roman" w:hAnsi="Times New Roman" w:cs="Times New Roman"/>
                <w:b/>
                <w:bCs/>
                <w:sz w:val="20"/>
                <w:szCs w:val="20"/>
              </w:rPr>
            </w:pPr>
            <w:r>
              <w:rPr>
                <w:rFonts w:ascii="Times New Roman" w:hAnsi="Times New Roman" w:cs="Times New Roman"/>
                <w:b/>
                <w:bCs/>
                <w:sz w:val="20"/>
                <w:szCs w:val="20"/>
              </w:rPr>
              <w:t>(CO2 Emissions)</w:t>
            </w:r>
          </w:p>
        </w:tc>
        <w:tc>
          <w:tcPr>
            <w:tcW w:w="1586" w:type="dxa"/>
          </w:tcPr>
          <w:p w14:paraId="21240F8B" w14:textId="77777777" w:rsidR="00FF73A1" w:rsidRDefault="00FF73A1" w:rsidP="00FF73A1">
            <w:pPr>
              <w:jc w:val="center"/>
              <w:rPr>
                <w:rFonts w:ascii="Times New Roman" w:hAnsi="Times New Roman" w:cs="Times New Roman"/>
                <w:b/>
                <w:bCs/>
                <w:sz w:val="20"/>
                <w:szCs w:val="20"/>
              </w:rPr>
            </w:pPr>
            <w:r>
              <w:rPr>
                <w:rFonts w:ascii="Times New Roman" w:hAnsi="Times New Roman" w:cs="Times New Roman"/>
                <w:b/>
                <w:bCs/>
                <w:sz w:val="20"/>
                <w:szCs w:val="20"/>
              </w:rPr>
              <w:t>Mean &amp; SD</w:t>
            </w:r>
          </w:p>
          <w:p w14:paraId="4B9FAD47" w14:textId="6535F8E1" w:rsidR="00FF73A1" w:rsidRDefault="00FF73A1" w:rsidP="00FF73A1">
            <w:pPr>
              <w:jc w:val="center"/>
              <w:rPr>
                <w:rFonts w:ascii="Times New Roman" w:hAnsi="Times New Roman" w:cs="Times New Roman"/>
                <w:b/>
                <w:bCs/>
                <w:sz w:val="20"/>
                <w:szCs w:val="20"/>
              </w:rPr>
            </w:pPr>
            <w:r>
              <w:rPr>
                <w:rFonts w:ascii="Times New Roman" w:hAnsi="Times New Roman" w:cs="Times New Roman"/>
                <w:b/>
                <w:bCs/>
                <w:sz w:val="20"/>
                <w:szCs w:val="20"/>
              </w:rPr>
              <w:t>(Engine Size)</w:t>
            </w:r>
          </w:p>
        </w:tc>
        <w:tc>
          <w:tcPr>
            <w:tcW w:w="1532" w:type="dxa"/>
          </w:tcPr>
          <w:p w14:paraId="49F48447" w14:textId="77777777" w:rsidR="00FF73A1" w:rsidRDefault="00FF73A1" w:rsidP="00FF73A1">
            <w:pPr>
              <w:jc w:val="center"/>
              <w:rPr>
                <w:rFonts w:ascii="Times New Roman" w:hAnsi="Times New Roman" w:cs="Times New Roman"/>
                <w:b/>
                <w:bCs/>
                <w:sz w:val="20"/>
                <w:szCs w:val="20"/>
              </w:rPr>
            </w:pPr>
            <w:r>
              <w:rPr>
                <w:rFonts w:ascii="Times New Roman" w:hAnsi="Times New Roman" w:cs="Times New Roman"/>
                <w:b/>
                <w:bCs/>
                <w:sz w:val="20"/>
                <w:szCs w:val="20"/>
              </w:rPr>
              <w:t>Mean &amp; SD</w:t>
            </w:r>
          </w:p>
          <w:p w14:paraId="518B773E" w14:textId="447FD0D8" w:rsidR="00FF73A1" w:rsidRDefault="00FF73A1" w:rsidP="00FF73A1">
            <w:pPr>
              <w:jc w:val="center"/>
              <w:rPr>
                <w:rFonts w:ascii="Times New Roman" w:hAnsi="Times New Roman" w:cs="Times New Roman"/>
                <w:b/>
                <w:bCs/>
                <w:sz w:val="20"/>
                <w:szCs w:val="20"/>
              </w:rPr>
            </w:pPr>
            <w:r>
              <w:rPr>
                <w:rFonts w:ascii="Times New Roman" w:hAnsi="Times New Roman" w:cs="Times New Roman"/>
                <w:b/>
                <w:bCs/>
                <w:sz w:val="20"/>
                <w:szCs w:val="20"/>
              </w:rPr>
              <w:t>(Cylinders)</w:t>
            </w:r>
          </w:p>
        </w:tc>
      </w:tr>
      <w:tr w:rsidR="00FF73A1" w14:paraId="513D39E9" w14:textId="6E6A7829" w:rsidTr="004B583F">
        <w:tc>
          <w:tcPr>
            <w:tcW w:w="1176" w:type="dxa"/>
          </w:tcPr>
          <w:p w14:paraId="0A6D6F17" w14:textId="0249E6E5" w:rsidR="00FF73A1" w:rsidRPr="00061D7C" w:rsidRDefault="00FF73A1" w:rsidP="0044257C">
            <w:pPr>
              <w:jc w:val="center"/>
              <w:rPr>
                <w:rFonts w:ascii="Times New Roman" w:hAnsi="Times New Roman" w:cs="Times New Roman"/>
                <w:sz w:val="18"/>
                <w:szCs w:val="18"/>
              </w:rPr>
            </w:pPr>
            <w:r w:rsidRPr="00061D7C">
              <w:rPr>
                <w:rFonts w:ascii="Times New Roman" w:hAnsi="Times New Roman" w:cs="Times New Roman"/>
                <w:sz w:val="18"/>
                <w:szCs w:val="18"/>
              </w:rPr>
              <w:t>Training Model</w:t>
            </w:r>
          </w:p>
        </w:tc>
        <w:tc>
          <w:tcPr>
            <w:tcW w:w="1385" w:type="dxa"/>
          </w:tcPr>
          <w:p w14:paraId="7988C580" w14:textId="639E0E3B" w:rsidR="00FF73A1" w:rsidRDefault="00FF73A1" w:rsidP="0044257C">
            <w:pPr>
              <w:jc w:val="center"/>
              <w:rPr>
                <w:rFonts w:ascii="Times New Roman" w:hAnsi="Times New Roman" w:cs="Times New Roman"/>
                <w:sz w:val="18"/>
                <w:szCs w:val="18"/>
              </w:rPr>
            </w:pPr>
            <w:r>
              <w:rPr>
                <w:rFonts w:ascii="Times New Roman" w:hAnsi="Times New Roman" w:cs="Times New Roman"/>
                <w:sz w:val="18"/>
                <w:szCs w:val="18"/>
              </w:rPr>
              <w:t>Intercept: 3.910</w:t>
            </w:r>
          </w:p>
          <w:p w14:paraId="6A5CD5DB" w14:textId="4194DD74" w:rsidR="00FF73A1" w:rsidRDefault="00FF73A1" w:rsidP="0044257C">
            <w:pPr>
              <w:jc w:val="center"/>
              <w:rPr>
                <w:rFonts w:ascii="Times New Roman" w:hAnsi="Times New Roman" w:cs="Times New Roman"/>
                <w:sz w:val="18"/>
                <w:szCs w:val="18"/>
              </w:rPr>
            </w:pPr>
            <w:r>
              <w:rPr>
                <w:rFonts w:ascii="Times New Roman" w:hAnsi="Times New Roman" w:cs="Times New Roman"/>
                <w:sz w:val="18"/>
                <w:szCs w:val="18"/>
              </w:rPr>
              <w:t>Engine size: 3.801</w:t>
            </w:r>
          </w:p>
          <w:p w14:paraId="234B79A8" w14:textId="47C31163" w:rsidR="00FF73A1" w:rsidRPr="00061D7C" w:rsidRDefault="00FF73A1" w:rsidP="0044257C">
            <w:pPr>
              <w:jc w:val="center"/>
              <w:rPr>
                <w:rFonts w:ascii="Times New Roman" w:hAnsi="Times New Roman" w:cs="Times New Roman"/>
                <w:sz w:val="18"/>
                <w:szCs w:val="18"/>
              </w:rPr>
            </w:pPr>
            <w:r>
              <w:rPr>
                <w:rFonts w:ascii="Times New Roman" w:hAnsi="Times New Roman" w:cs="Times New Roman"/>
                <w:sz w:val="18"/>
                <w:szCs w:val="18"/>
              </w:rPr>
              <w:t>Cylinders: -3.062</w:t>
            </w:r>
          </w:p>
        </w:tc>
        <w:tc>
          <w:tcPr>
            <w:tcW w:w="711" w:type="dxa"/>
          </w:tcPr>
          <w:p w14:paraId="2186F3A1" w14:textId="25CFBB05" w:rsidR="00FF73A1" w:rsidRPr="00061D7C" w:rsidRDefault="00FF73A1" w:rsidP="0044257C">
            <w:pPr>
              <w:jc w:val="center"/>
              <w:rPr>
                <w:rFonts w:ascii="Times New Roman" w:hAnsi="Times New Roman" w:cs="Times New Roman"/>
                <w:sz w:val="18"/>
                <w:szCs w:val="18"/>
              </w:rPr>
            </w:pPr>
            <w:r>
              <w:rPr>
                <w:rFonts w:ascii="Times New Roman" w:hAnsi="Times New Roman" w:cs="Times New Roman"/>
                <w:sz w:val="18"/>
                <w:szCs w:val="18"/>
              </w:rPr>
              <w:t>0.7021</w:t>
            </w:r>
          </w:p>
        </w:tc>
        <w:tc>
          <w:tcPr>
            <w:tcW w:w="1173" w:type="dxa"/>
          </w:tcPr>
          <w:p w14:paraId="57483AE3" w14:textId="41D1F788" w:rsidR="00FF73A1" w:rsidRPr="00061D7C" w:rsidRDefault="00FF73A1" w:rsidP="0044257C">
            <w:pPr>
              <w:jc w:val="center"/>
              <w:rPr>
                <w:rFonts w:ascii="Times New Roman" w:hAnsi="Times New Roman" w:cs="Times New Roman"/>
                <w:sz w:val="18"/>
                <w:szCs w:val="18"/>
              </w:rPr>
            </w:pPr>
            <w:r>
              <w:rPr>
                <w:rFonts w:ascii="Times New Roman" w:hAnsi="Times New Roman" w:cs="Times New Roman"/>
                <w:sz w:val="18"/>
                <w:szCs w:val="18"/>
              </w:rPr>
              <w:t>None</w:t>
            </w:r>
          </w:p>
        </w:tc>
        <w:tc>
          <w:tcPr>
            <w:tcW w:w="1787" w:type="dxa"/>
          </w:tcPr>
          <w:p w14:paraId="55376EBB" w14:textId="4C549B46" w:rsidR="00FF73A1" w:rsidRDefault="00FF73A1" w:rsidP="0044257C">
            <w:pPr>
              <w:jc w:val="center"/>
              <w:rPr>
                <w:rFonts w:ascii="Times New Roman" w:hAnsi="Times New Roman" w:cs="Times New Roman"/>
                <w:sz w:val="18"/>
                <w:szCs w:val="18"/>
              </w:rPr>
            </w:pPr>
            <w:r>
              <w:rPr>
                <w:rFonts w:ascii="Times New Roman" w:hAnsi="Times New Roman" w:cs="Times New Roman"/>
                <w:sz w:val="18"/>
                <w:szCs w:val="18"/>
              </w:rPr>
              <w:t>Mean: 6.13</w:t>
            </w:r>
          </w:p>
          <w:p w14:paraId="078A8B20" w14:textId="0E234FC5" w:rsidR="00FF73A1" w:rsidRDefault="00FF73A1" w:rsidP="0044257C">
            <w:pPr>
              <w:jc w:val="center"/>
              <w:rPr>
                <w:rFonts w:ascii="Times New Roman" w:hAnsi="Times New Roman" w:cs="Times New Roman"/>
                <w:sz w:val="18"/>
                <w:szCs w:val="18"/>
              </w:rPr>
            </w:pPr>
            <w:r>
              <w:rPr>
                <w:rFonts w:ascii="Times New Roman" w:hAnsi="Times New Roman" w:cs="Times New Roman"/>
                <w:sz w:val="18"/>
                <w:szCs w:val="18"/>
              </w:rPr>
              <w:t>SD:</w:t>
            </w:r>
            <w:r w:rsidR="00261C83" w:rsidRPr="00261C83">
              <w:rPr>
                <w:rFonts w:ascii="Times New Roman" w:hAnsi="Times New Roman" w:cs="Times New Roman"/>
                <w:sz w:val="18"/>
                <w:szCs w:val="18"/>
              </w:rPr>
              <w:t xml:space="preserve"> 0.4</w:t>
            </w:r>
            <w:r w:rsidR="00261C83">
              <w:rPr>
                <w:rFonts w:ascii="Times New Roman" w:hAnsi="Times New Roman" w:cs="Times New Roman"/>
                <w:sz w:val="18"/>
                <w:szCs w:val="18"/>
              </w:rPr>
              <w:t>9</w:t>
            </w:r>
          </w:p>
        </w:tc>
        <w:tc>
          <w:tcPr>
            <w:tcW w:w="1586" w:type="dxa"/>
          </w:tcPr>
          <w:p w14:paraId="51D55FD5" w14:textId="62D0A6A9" w:rsidR="00FF73A1" w:rsidRDefault="00FF73A1" w:rsidP="00FF73A1">
            <w:pPr>
              <w:jc w:val="center"/>
              <w:rPr>
                <w:rFonts w:ascii="Times New Roman" w:hAnsi="Times New Roman" w:cs="Times New Roman"/>
                <w:sz w:val="18"/>
                <w:szCs w:val="18"/>
              </w:rPr>
            </w:pPr>
            <w:r>
              <w:rPr>
                <w:rFonts w:ascii="Times New Roman" w:hAnsi="Times New Roman" w:cs="Times New Roman"/>
                <w:sz w:val="18"/>
                <w:szCs w:val="18"/>
              </w:rPr>
              <w:t>Mean: 0.81</w:t>
            </w:r>
          </w:p>
          <w:p w14:paraId="4547D70A" w14:textId="563377C2" w:rsidR="00FF73A1" w:rsidRDefault="00FF73A1" w:rsidP="00FF73A1">
            <w:pPr>
              <w:jc w:val="center"/>
              <w:rPr>
                <w:rFonts w:ascii="Times New Roman" w:hAnsi="Times New Roman" w:cs="Times New Roman"/>
                <w:sz w:val="18"/>
                <w:szCs w:val="18"/>
              </w:rPr>
            </w:pPr>
            <w:r>
              <w:rPr>
                <w:rFonts w:ascii="Times New Roman" w:hAnsi="Times New Roman" w:cs="Times New Roman"/>
                <w:sz w:val="18"/>
                <w:szCs w:val="18"/>
              </w:rPr>
              <w:t>SD:</w:t>
            </w:r>
            <w:r w:rsidR="00261C83">
              <w:rPr>
                <w:rFonts w:ascii="Times New Roman" w:hAnsi="Times New Roman" w:cs="Times New Roman"/>
                <w:sz w:val="18"/>
                <w:szCs w:val="18"/>
              </w:rPr>
              <w:t xml:space="preserve"> 0.03</w:t>
            </w:r>
          </w:p>
        </w:tc>
        <w:tc>
          <w:tcPr>
            <w:tcW w:w="1532" w:type="dxa"/>
          </w:tcPr>
          <w:p w14:paraId="4CD36ECB" w14:textId="4D39C7D5" w:rsidR="00FF73A1" w:rsidRDefault="00FF73A1" w:rsidP="00FF73A1">
            <w:pPr>
              <w:jc w:val="center"/>
              <w:rPr>
                <w:rFonts w:ascii="Times New Roman" w:hAnsi="Times New Roman" w:cs="Times New Roman"/>
                <w:sz w:val="18"/>
                <w:szCs w:val="18"/>
              </w:rPr>
            </w:pPr>
            <w:r>
              <w:rPr>
                <w:rFonts w:ascii="Times New Roman" w:hAnsi="Times New Roman" w:cs="Times New Roman"/>
                <w:sz w:val="18"/>
                <w:szCs w:val="18"/>
              </w:rPr>
              <w:t>Mean: 1.24</w:t>
            </w:r>
          </w:p>
          <w:p w14:paraId="0590B9A7" w14:textId="07401D64" w:rsidR="00FF73A1" w:rsidRDefault="00FF73A1" w:rsidP="00FF73A1">
            <w:pPr>
              <w:jc w:val="center"/>
              <w:rPr>
                <w:rFonts w:ascii="Times New Roman" w:hAnsi="Times New Roman" w:cs="Times New Roman"/>
                <w:sz w:val="18"/>
                <w:szCs w:val="18"/>
              </w:rPr>
            </w:pPr>
            <w:r>
              <w:rPr>
                <w:rFonts w:ascii="Times New Roman" w:hAnsi="Times New Roman" w:cs="Times New Roman"/>
                <w:sz w:val="18"/>
                <w:szCs w:val="18"/>
              </w:rPr>
              <w:t>SD:</w:t>
            </w:r>
            <w:r w:rsidR="00261C83">
              <w:rPr>
                <w:rFonts w:ascii="Times New Roman" w:hAnsi="Times New Roman" w:cs="Times New Roman"/>
                <w:sz w:val="18"/>
                <w:szCs w:val="18"/>
              </w:rPr>
              <w:t xml:space="preserve"> 0.09</w:t>
            </w:r>
          </w:p>
        </w:tc>
      </w:tr>
      <w:tr w:rsidR="00FF73A1" w14:paraId="3CEC26BF" w14:textId="1C2EFFC8" w:rsidTr="004B583F">
        <w:tc>
          <w:tcPr>
            <w:tcW w:w="1176" w:type="dxa"/>
          </w:tcPr>
          <w:p w14:paraId="34E371FE" w14:textId="34B46288" w:rsidR="00FF73A1" w:rsidRPr="00061D7C" w:rsidRDefault="00FF73A1" w:rsidP="0044257C">
            <w:pPr>
              <w:jc w:val="center"/>
              <w:rPr>
                <w:rFonts w:ascii="Times New Roman" w:hAnsi="Times New Roman" w:cs="Times New Roman"/>
                <w:sz w:val="18"/>
                <w:szCs w:val="18"/>
              </w:rPr>
            </w:pPr>
            <w:r w:rsidRPr="00061D7C">
              <w:rPr>
                <w:rFonts w:ascii="Times New Roman" w:hAnsi="Times New Roman" w:cs="Times New Roman"/>
                <w:sz w:val="18"/>
                <w:szCs w:val="18"/>
              </w:rPr>
              <w:t>Test Model</w:t>
            </w:r>
          </w:p>
        </w:tc>
        <w:tc>
          <w:tcPr>
            <w:tcW w:w="1385" w:type="dxa"/>
          </w:tcPr>
          <w:p w14:paraId="0285FE9B" w14:textId="13D57E51" w:rsidR="00FF73A1" w:rsidRDefault="00FF73A1" w:rsidP="0044257C">
            <w:pPr>
              <w:jc w:val="center"/>
              <w:rPr>
                <w:rFonts w:ascii="Times New Roman" w:hAnsi="Times New Roman" w:cs="Times New Roman"/>
                <w:sz w:val="18"/>
                <w:szCs w:val="18"/>
              </w:rPr>
            </w:pPr>
            <w:r>
              <w:rPr>
                <w:rFonts w:ascii="Times New Roman" w:hAnsi="Times New Roman" w:cs="Times New Roman"/>
                <w:sz w:val="18"/>
                <w:szCs w:val="18"/>
              </w:rPr>
              <w:t>Intercept: 3.058</w:t>
            </w:r>
          </w:p>
          <w:p w14:paraId="082C07B9" w14:textId="52F5EE53" w:rsidR="00FF73A1" w:rsidRDefault="00FF73A1" w:rsidP="0044257C">
            <w:pPr>
              <w:jc w:val="center"/>
              <w:rPr>
                <w:rFonts w:ascii="Times New Roman" w:hAnsi="Times New Roman" w:cs="Times New Roman"/>
                <w:sz w:val="18"/>
                <w:szCs w:val="18"/>
              </w:rPr>
            </w:pPr>
            <w:r>
              <w:rPr>
                <w:rFonts w:ascii="Times New Roman" w:hAnsi="Times New Roman" w:cs="Times New Roman"/>
                <w:sz w:val="18"/>
                <w:szCs w:val="18"/>
              </w:rPr>
              <w:t>Engine size: 4.017</w:t>
            </w:r>
          </w:p>
          <w:p w14:paraId="1498E8A7" w14:textId="782FE53B" w:rsidR="00FF73A1" w:rsidRPr="00061D7C" w:rsidRDefault="00FF73A1" w:rsidP="0044257C">
            <w:pPr>
              <w:jc w:val="center"/>
              <w:rPr>
                <w:rFonts w:ascii="Times New Roman" w:hAnsi="Times New Roman" w:cs="Times New Roman"/>
                <w:sz w:val="18"/>
                <w:szCs w:val="18"/>
              </w:rPr>
            </w:pPr>
            <w:r>
              <w:rPr>
                <w:rFonts w:ascii="Times New Roman" w:hAnsi="Times New Roman" w:cs="Times New Roman"/>
                <w:sz w:val="18"/>
                <w:szCs w:val="18"/>
              </w:rPr>
              <w:t>Cylinders: -2.331</w:t>
            </w:r>
          </w:p>
        </w:tc>
        <w:tc>
          <w:tcPr>
            <w:tcW w:w="711" w:type="dxa"/>
          </w:tcPr>
          <w:p w14:paraId="49221E2B" w14:textId="649018C7" w:rsidR="00FF73A1" w:rsidRPr="00061D7C" w:rsidRDefault="00FF73A1" w:rsidP="0044257C">
            <w:pPr>
              <w:jc w:val="center"/>
              <w:rPr>
                <w:rFonts w:ascii="Times New Roman" w:hAnsi="Times New Roman" w:cs="Times New Roman"/>
                <w:sz w:val="18"/>
                <w:szCs w:val="18"/>
              </w:rPr>
            </w:pPr>
            <w:r w:rsidRPr="0044257C">
              <w:rPr>
                <w:rFonts w:ascii="Times New Roman" w:hAnsi="Times New Roman" w:cs="Times New Roman"/>
                <w:sz w:val="18"/>
                <w:szCs w:val="18"/>
              </w:rPr>
              <w:t>0.7137</w:t>
            </w:r>
          </w:p>
        </w:tc>
        <w:tc>
          <w:tcPr>
            <w:tcW w:w="1173" w:type="dxa"/>
          </w:tcPr>
          <w:p w14:paraId="1418A9CA" w14:textId="4366BDED" w:rsidR="00FF73A1" w:rsidRPr="00061D7C" w:rsidRDefault="00FF73A1" w:rsidP="0044257C">
            <w:pPr>
              <w:jc w:val="center"/>
              <w:rPr>
                <w:rFonts w:ascii="Times New Roman" w:hAnsi="Times New Roman" w:cs="Times New Roman"/>
                <w:sz w:val="18"/>
                <w:szCs w:val="18"/>
              </w:rPr>
            </w:pPr>
            <w:r>
              <w:rPr>
                <w:rFonts w:ascii="Times New Roman" w:hAnsi="Times New Roman" w:cs="Times New Roman"/>
                <w:sz w:val="18"/>
                <w:szCs w:val="18"/>
              </w:rPr>
              <w:t>None</w:t>
            </w:r>
          </w:p>
        </w:tc>
        <w:tc>
          <w:tcPr>
            <w:tcW w:w="1787" w:type="dxa"/>
          </w:tcPr>
          <w:p w14:paraId="44D9196C" w14:textId="7A8CC6D4" w:rsidR="00FF73A1" w:rsidRDefault="00FF73A1" w:rsidP="00655B1A">
            <w:pPr>
              <w:jc w:val="center"/>
              <w:rPr>
                <w:rFonts w:ascii="Times New Roman" w:hAnsi="Times New Roman" w:cs="Times New Roman"/>
                <w:sz w:val="18"/>
                <w:szCs w:val="18"/>
              </w:rPr>
            </w:pPr>
            <w:r>
              <w:rPr>
                <w:rFonts w:ascii="Times New Roman" w:hAnsi="Times New Roman" w:cs="Times New Roman"/>
                <w:sz w:val="18"/>
                <w:szCs w:val="18"/>
              </w:rPr>
              <w:t>Mean: 6.14</w:t>
            </w:r>
          </w:p>
          <w:p w14:paraId="73867349" w14:textId="59D1A17D" w:rsidR="00FF73A1" w:rsidRDefault="00FF73A1" w:rsidP="00655B1A">
            <w:pPr>
              <w:jc w:val="center"/>
              <w:rPr>
                <w:rFonts w:ascii="Times New Roman" w:hAnsi="Times New Roman" w:cs="Times New Roman"/>
                <w:sz w:val="18"/>
                <w:szCs w:val="18"/>
              </w:rPr>
            </w:pPr>
            <w:r>
              <w:rPr>
                <w:rFonts w:ascii="Times New Roman" w:hAnsi="Times New Roman" w:cs="Times New Roman"/>
                <w:sz w:val="18"/>
                <w:szCs w:val="18"/>
              </w:rPr>
              <w:t>SD:</w:t>
            </w:r>
            <w:r w:rsidR="00261C83" w:rsidRPr="00261C83">
              <w:rPr>
                <w:rFonts w:ascii="Times New Roman" w:hAnsi="Times New Roman" w:cs="Times New Roman"/>
                <w:sz w:val="18"/>
                <w:szCs w:val="18"/>
              </w:rPr>
              <w:t xml:space="preserve"> 0.4</w:t>
            </w:r>
            <w:r w:rsidR="00261C83">
              <w:rPr>
                <w:rFonts w:ascii="Times New Roman" w:hAnsi="Times New Roman" w:cs="Times New Roman"/>
                <w:sz w:val="18"/>
                <w:szCs w:val="18"/>
              </w:rPr>
              <w:t>8</w:t>
            </w:r>
          </w:p>
        </w:tc>
        <w:tc>
          <w:tcPr>
            <w:tcW w:w="1586" w:type="dxa"/>
          </w:tcPr>
          <w:p w14:paraId="4B15BD6D" w14:textId="735DB548" w:rsidR="00FF73A1" w:rsidRDefault="00FF73A1" w:rsidP="00FF73A1">
            <w:pPr>
              <w:jc w:val="center"/>
              <w:rPr>
                <w:rFonts w:ascii="Times New Roman" w:hAnsi="Times New Roman" w:cs="Times New Roman"/>
                <w:sz w:val="18"/>
                <w:szCs w:val="18"/>
              </w:rPr>
            </w:pPr>
            <w:r>
              <w:rPr>
                <w:rFonts w:ascii="Times New Roman" w:hAnsi="Times New Roman" w:cs="Times New Roman"/>
                <w:sz w:val="18"/>
                <w:szCs w:val="18"/>
              </w:rPr>
              <w:t>Mean: 0.81</w:t>
            </w:r>
          </w:p>
          <w:p w14:paraId="6B153BF3" w14:textId="07EAA472" w:rsidR="00FF73A1" w:rsidRDefault="00FF73A1" w:rsidP="00FF73A1">
            <w:pPr>
              <w:jc w:val="center"/>
              <w:rPr>
                <w:rFonts w:ascii="Times New Roman" w:hAnsi="Times New Roman" w:cs="Times New Roman"/>
                <w:sz w:val="18"/>
                <w:szCs w:val="18"/>
              </w:rPr>
            </w:pPr>
            <w:r>
              <w:rPr>
                <w:rFonts w:ascii="Times New Roman" w:hAnsi="Times New Roman" w:cs="Times New Roman"/>
                <w:sz w:val="18"/>
                <w:szCs w:val="18"/>
              </w:rPr>
              <w:t>SD:</w:t>
            </w:r>
            <w:r w:rsidR="00261C83">
              <w:rPr>
                <w:rFonts w:ascii="Times New Roman" w:hAnsi="Times New Roman" w:cs="Times New Roman"/>
                <w:sz w:val="18"/>
                <w:szCs w:val="18"/>
              </w:rPr>
              <w:t xml:space="preserve"> 0.03</w:t>
            </w:r>
          </w:p>
        </w:tc>
        <w:tc>
          <w:tcPr>
            <w:tcW w:w="1532" w:type="dxa"/>
          </w:tcPr>
          <w:p w14:paraId="63D4C9B4" w14:textId="68540DD6" w:rsidR="00FF73A1" w:rsidRDefault="00FF73A1" w:rsidP="00FF73A1">
            <w:pPr>
              <w:jc w:val="center"/>
              <w:rPr>
                <w:rFonts w:ascii="Times New Roman" w:hAnsi="Times New Roman" w:cs="Times New Roman"/>
                <w:sz w:val="18"/>
                <w:szCs w:val="18"/>
              </w:rPr>
            </w:pPr>
            <w:r>
              <w:rPr>
                <w:rFonts w:ascii="Times New Roman" w:hAnsi="Times New Roman" w:cs="Times New Roman"/>
                <w:sz w:val="18"/>
                <w:szCs w:val="18"/>
              </w:rPr>
              <w:t>Mean: 1.24</w:t>
            </w:r>
          </w:p>
          <w:p w14:paraId="52175367" w14:textId="21065BD9" w:rsidR="00FF73A1" w:rsidRDefault="00FF73A1" w:rsidP="00FF73A1">
            <w:pPr>
              <w:jc w:val="center"/>
              <w:rPr>
                <w:rFonts w:ascii="Times New Roman" w:hAnsi="Times New Roman" w:cs="Times New Roman"/>
                <w:sz w:val="18"/>
                <w:szCs w:val="18"/>
              </w:rPr>
            </w:pPr>
            <w:r>
              <w:rPr>
                <w:rFonts w:ascii="Times New Roman" w:hAnsi="Times New Roman" w:cs="Times New Roman"/>
                <w:sz w:val="18"/>
                <w:szCs w:val="18"/>
              </w:rPr>
              <w:t>SD:</w:t>
            </w:r>
            <w:r w:rsidR="00261C83">
              <w:rPr>
                <w:rFonts w:ascii="Times New Roman" w:hAnsi="Times New Roman" w:cs="Times New Roman"/>
                <w:sz w:val="18"/>
                <w:szCs w:val="18"/>
              </w:rPr>
              <w:t xml:space="preserve"> 0.09</w:t>
            </w:r>
          </w:p>
        </w:tc>
      </w:tr>
    </w:tbl>
    <w:p w14:paraId="4FDBF04D" w14:textId="0AAE8BA7" w:rsidR="00FF73A1" w:rsidRDefault="00FF73A1" w:rsidP="008B11DB">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83840" behindDoc="1" locked="0" layoutInCell="1" allowOverlap="1" wp14:anchorId="719B41DA" wp14:editId="224843E5">
                <wp:simplePos x="0" y="0"/>
                <wp:positionH relativeFrom="column">
                  <wp:posOffset>-25400</wp:posOffset>
                </wp:positionH>
                <wp:positionV relativeFrom="paragraph">
                  <wp:posOffset>42545</wp:posOffset>
                </wp:positionV>
                <wp:extent cx="5956300" cy="459740"/>
                <wp:effectExtent l="0" t="0" r="6350" b="0"/>
                <wp:wrapTight wrapText="bothSides">
                  <wp:wrapPolygon edited="0">
                    <wp:start x="0" y="0"/>
                    <wp:lineTo x="0" y="20586"/>
                    <wp:lineTo x="21554" y="20586"/>
                    <wp:lineTo x="21554"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5956300" cy="459740"/>
                        </a:xfrm>
                        <a:prstGeom prst="rect">
                          <a:avLst/>
                        </a:prstGeom>
                        <a:solidFill>
                          <a:prstClr val="white"/>
                        </a:solidFill>
                        <a:ln>
                          <a:noFill/>
                        </a:ln>
                      </wps:spPr>
                      <wps:txbx>
                        <w:txbxContent>
                          <w:p w14:paraId="314E94C7" w14:textId="014D1965" w:rsidR="00477E5E" w:rsidRPr="00657D8F" w:rsidRDefault="00477E5E" w:rsidP="00477E5E">
                            <w:pPr>
                              <w:pStyle w:val="Caption"/>
                              <w:rPr>
                                <w:rFonts w:ascii="Times New Roman" w:hAnsi="Times New Roman" w:cs="Times New Roman"/>
                                <w:b/>
                                <w:bCs/>
                                <w:noProof/>
                                <w:sz w:val="24"/>
                                <w:szCs w:val="24"/>
                              </w:rPr>
                            </w:pPr>
                            <w:r>
                              <w:t xml:space="preserve">Figure </w:t>
                            </w:r>
                            <w:r w:rsidR="00462E17">
                              <w:t>5</w:t>
                            </w:r>
                            <w:r>
                              <w:t xml:space="preserve">: </w:t>
                            </w:r>
                            <w:r w:rsidRPr="00477E5E">
                              <w:t xml:space="preserve">We have chosen and we found that the training and test models were quite similar and had similar regression coefficients, </w:t>
                            </w:r>
                            <w:r w:rsidR="00261C83">
                              <w:t xml:space="preserve">mean and standard deviations (SD), </w:t>
                            </w:r>
                            <w:r w:rsidRPr="00477E5E">
                              <w:t xml:space="preserve">significant predictors, no model violations and had similar R^2 values aswell, which fulfills the requirements for a model to be considered validated.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B41DA" id="Text Box 22" o:spid="_x0000_s1030" type="#_x0000_t202" style="position:absolute;margin-left:-2pt;margin-top:3.35pt;width:469pt;height:36.2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" stroked="f">
                <v:textbox inset="0,0,0,0">
                  <w:txbxContent>
                    <w:p w14:paraId="314E94C7" w14:textId="014D1965" w:rsidR="00477E5E" w:rsidRPr="00657D8F" w:rsidRDefault="00477E5E" w:rsidP="00477E5E">
                      <w:pPr>
                        <w:pStyle w:val="Caption"/>
                        <w:rPr>
                          <w:rFonts w:ascii="Times New Roman" w:hAnsi="Times New Roman" w:cs="Times New Roman"/>
                          <w:b/>
                          <w:bCs/>
                          <w:noProof/>
                          <w:sz w:val="24"/>
                          <w:szCs w:val="24"/>
                        </w:rPr>
                      </w:pPr>
                      <w:r>
                        <w:t xml:space="preserve">Figure </w:t>
                      </w:r>
                      <w:r w:rsidR="00462E17">
                        <w:t>5</w:t>
                      </w:r>
                      <w:r>
                        <w:t xml:space="preserve">: </w:t>
                      </w:r>
                      <w:r w:rsidRPr="00477E5E">
                        <w:t xml:space="preserve">We have chosen and we found that the training and test models were quite similar and had similar regression coefficients, </w:t>
                      </w:r>
                      <w:r w:rsidR="00261C83">
                        <w:t xml:space="preserve">mean and standard deviations (SD), </w:t>
                      </w:r>
                      <w:r w:rsidRPr="00477E5E">
                        <w:t xml:space="preserve">significant predictors, no model violations and had similar R^2 values aswell, which fulfills the requirements for a model to be considered validated. </w:t>
                      </w:r>
                    </w:p>
                  </w:txbxContent>
                </v:textbox>
                <w10:wrap type="tight"/>
              </v:shape>
            </w:pict>
          </mc:Fallback>
        </mc:AlternateContent>
      </w:r>
    </w:p>
    <w:p w14:paraId="361D9E49" w14:textId="77777777" w:rsidR="00FF73A1" w:rsidRDefault="00FF73A1" w:rsidP="008B11DB">
      <w:pPr>
        <w:spacing w:after="0" w:line="240" w:lineRule="auto"/>
        <w:rPr>
          <w:rFonts w:ascii="Times New Roman" w:hAnsi="Times New Roman" w:cs="Times New Roman"/>
          <w:sz w:val="24"/>
          <w:szCs w:val="24"/>
        </w:rPr>
      </w:pPr>
    </w:p>
    <w:p w14:paraId="537EB34E" w14:textId="439E9742" w:rsidR="000A6405" w:rsidRDefault="00477E5E" w:rsidP="008B11DB">
      <w:pPr>
        <w:spacing w:after="0" w:line="240" w:lineRule="auto"/>
        <w:rPr>
          <w:rFonts w:ascii="Times New Roman" w:hAnsi="Times New Roman" w:cs="Times New Roman"/>
          <w:sz w:val="24"/>
          <w:szCs w:val="24"/>
        </w:rPr>
      </w:pPr>
      <w:r>
        <w:rPr>
          <w:rFonts w:ascii="Times New Roman" w:hAnsi="Times New Roman" w:cs="Times New Roman"/>
          <w:sz w:val="24"/>
          <w:szCs w:val="24"/>
        </w:rPr>
        <w:t>Hence, based on these results and our previous analysis, our model is validated.</w:t>
      </w:r>
    </w:p>
    <w:p w14:paraId="64BE8F2E" w14:textId="77777777" w:rsidR="000E106C" w:rsidRPr="00477E5E" w:rsidRDefault="000E106C" w:rsidP="008B11DB">
      <w:pPr>
        <w:spacing w:after="0" w:line="240" w:lineRule="auto"/>
        <w:rPr>
          <w:rFonts w:ascii="Times New Roman" w:hAnsi="Times New Roman" w:cs="Times New Roman"/>
          <w:sz w:val="24"/>
          <w:szCs w:val="24"/>
        </w:rPr>
      </w:pPr>
    </w:p>
    <w:p w14:paraId="622E36F1" w14:textId="77777777" w:rsidR="00AA0DEC" w:rsidRDefault="008B11DB" w:rsidP="008B11DB">
      <w:pPr>
        <w:spacing w:after="0" w:line="240" w:lineRule="auto"/>
        <w:rPr>
          <w:rFonts w:ascii="Times New Roman" w:hAnsi="Times New Roman" w:cs="Times New Roman"/>
          <w:sz w:val="24"/>
          <w:szCs w:val="24"/>
        </w:rPr>
      </w:pPr>
      <w:r w:rsidRPr="008B11DB">
        <w:rPr>
          <w:rFonts w:ascii="Times New Roman" w:hAnsi="Times New Roman" w:cs="Times New Roman"/>
          <w:b/>
          <w:bCs/>
          <w:sz w:val="24"/>
          <w:szCs w:val="24"/>
        </w:rPr>
        <w:t>Discussion section</w:t>
      </w:r>
    </w:p>
    <w:p w14:paraId="351EE8F7" w14:textId="21FE9CE3" w:rsidR="008B11DB" w:rsidRDefault="009D6AF5" w:rsidP="008B11DB">
      <w:pPr>
        <w:spacing w:after="0" w:line="240" w:lineRule="auto"/>
        <w:rPr>
          <w:rFonts w:ascii="Times New Roman" w:hAnsi="Times New Roman" w:cs="Times New Roman"/>
          <w:sz w:val="24"/>
          <w:szCs w:val="24"/>
        </w:rPr>
      </w:pPr>
      <w:r>
        <w:rPr>
          <w:rFonts w:ascii="Times New Roman" w:hAnsi="Times New Roman" w:cs="Times New Roman"/>
          <w:sz w:val="24"/>
          <w:szCs w:val="24"/>
        </w:rPr>
        <w:t>Our final model</w:t>
      </w:r>
      <w:r w:rsidR="00A74653">
        <w:rPr>
          <w:rFonts w:ascii="Times New Roman" w:hAnsi="Times New Roman" w:cs="Times New Roman"/>
          <w:sz w:val="24"/>
          <w:szCs w:val="24"/>
        </w:rPr>
        <w:t xml:space="preserve"> is </w:t>
      </w:r>
    </w:p>
    <w:p w14:paraId="127BF086" w14:textId="77777777" w:rsidR="00CC7293" w:rsidRDefault="00CC7293" w:rsidP="008B11DB">
      <w:pPr>
        <w:spacing w:after="0" w:line="240" w:lineRule="auto"/>
        <w:rPr>
          <w:rFonts w:ascii="Times New Roman" w:hAnsi="Times New Roman" w:cs="Times New Roman"/>
          <w:sz w:val="24"/>
          <w:szCs w:val="24"/>
        </w:rPr>
      </w:pPr>
    </w:p>
    <w:p w14:paraId="2E2919A9" w14:textId="77777777" w:rsidR="00CC7293" w:rsidRPr="00E16394" w:rsidRDefault="00CC7293" w:rsidP="00CC7293">
      <w:pPr>
        <w:spacing w:after="0" w:line="240" w:lineRule="auto"/>
        <w:jc w:val="center"/>
        <w:rPr>
          <w:vertAlign w:val="superscript"/>
        </w:rPr>
      </w:pPr>
      <w:r>
        <w:rPr>
          <w:rFonts w:ascii="Times New Roman" w:hAnsi="Times New Roman" w:cs="Times New Roman"/>
          <w:sz w:val="24"/>
          <w:szCs w:val="24"/>
        </w:rPr>
        <w:t>(CO2 Emissions)</w:t>
      </w:r>
      <w:r w:rsidRPr="00C974AE">
        <w:rPr>
          <w:rFonts w:ascii="Times New Roman" w:hAnsi="Times New Roman" w:cs="Times New Roman"/>
          <w:sz w:val="24"/>
          <w:szCs w:val="24"/>
          <w:vertAlign w:val="superscript"/>
        </w:rPr>
        <w:t>0.33</w:t>
      </w:r>
      <w:r>
        <w:rPr>
          <w:rFonts w:ascii="Times New Roman" w:hAnsi="Times New Roman" w:cs="Times New Roman"/>
          <w:sz w:val="24"/>
          <w:szCs w:val="24"/>
          <w:vertAlign w:val="superscript"/>
        </w:rPr>
        <w:t xml:space="preserve"> </w:t>
      </w:r>
      <w:r>
        <w:t>= 3.909(Engine Size)</w:t>
      </w:r>
      <w:r w:rsidRPr="00C974AE">
        <w:rPr>
          <w:vertAlign w:val="superscript"/>
        </w:rPr>
        <w:t>0.18</w:t>
      </w:r>
      <w:r>
        <w:t>- 2.697(Cylinders)</w:t>
      </w:r>
      <w:r w:rsidRPr="00E16394">
        <w:rPr>
          <w:vertAlign w:val="superscript"/>
        </w:rPr>
        <w:t>-0.12</w:t>
      </w:r>
      <w:r>
        <w:t xml:space="preserve"> + </w:t>
      </w:r>
      <w:r>
        <w:rPr>
          <w:rFonts w:ascii="Times New Roman" w:hAnsi="Times New Roman" w:cs="Times New Roman"/>
          <w:sz w:val="24"/>
          <w:szCs w:val="24"/>
        </w:rPr>
        <w:t>3.484</w:t>
      </w:r>
    </w:p>
    <w:p w14:paraId="57396308" w14:textId="4F9907A4" w:rsidR="00CC7293" w:rsidRDefault="00CC7293" w:rsidP="008B11DB">
      <w:pPr>
        <w:spacing w:after="0" w:line="240" w:lineRule="auto"/>
        <w:rPr>
          <w:rFonts w:ascii="Times New Roman" w:hAnsi="Times New Roman" w:cs="Times New Roman"/>
          <w:sz w:val="24"/>
          <w:szCs w:val="24"/>
        </w:rPr>
      </w:pPr>
    </w:p>
    <w:p w14:paraId="3CC70156" w14:textId="398B0327" w:rsidR="00CC7293" w:rsidRDefault="00CC7293" w:rsidP="008B11DB">
      <w:pPr>
        <w:spacing w:after="0" w:line="240" w:lineRule="auto"/>
        <w:rPr>
          <w:rFonts w:ascii="Times New Roman" w:hAnsi="Times New Roman" w:cs="Times New Roman"/>
          <w:sz w:val="24"/>
          <w:szCs w:val="24"/>
        </w:rPr>
      </w:pPr>
    </w:p>
    <w:p w14:paraId="2C5C47F7" w14:textId="72814C43" w:rsidR="00CC7293" w:rsidRDefault="0032298F" w:rsidP="008B11DB">
      <w:pPr>
        <w:spacing w:after="0" w:line="240" w:lineRule="auto"/>
        <w:rPr>
          <w:rFonts w:ascii="Times New Roman" w:hAnsi="Times New Roman" w:cs="Times New Roman"/>
          <w:sz w:val="24"/>
          <w:szCs w:val="24"/>
        </w:rPr>
      </w:pPr>
      <w:r>
        <w:rPr>
          <w:rFonts w:ascii="Times New Roman" w:hAnsi="Times New Roman" w:cs="Times New Roman"/>
          <w:sz w:val="24"/>
          <w:szCs w:val="24"/>
        </w:rPr>
        <w:t>This</w:t>
      </w:r>
      <w:r w:rsidR="00CC7293">
        <w:rPr>
          <w:rFonts w:ascii="Times New Roman" w:hAnsi="Times New Roman" w:cs="Times New Roman"/>
          <w:sz w:val="24"/>
          <w:szCs w:val="24"/>
        </w:rPr>
        <w:t xml:space="preserve"> model depicts the relationship between CO2 </w:t>
      </w:r>
      <w:r w:rsidR="00B52731">
        <w:rPr>
          <w:rFonts w:ascii="Times New Roman" w:hAnsi="Times New Roman" w:cs="Times New Roman"/>
          <w:sz w:val="24"/>
          <w:szCs w:val="24"/>
        </w:rPr>
        <w:t>e</w:t>
      </w:r>
      <w:r w:rsidR="00CC7293">
        <w:rPr>
          <w:rFonts w:ascii="Times New Roman" w:hAnsi="Times New Roman" w:cs="Times New Roman"/>
          <w:sz w:val="24"/>
          <w:szCs w:val="24"/>
        </w:rPr>
        <w:t>missions, engine size and cylinders</w:t>
      </w:r>
      <w:r w:rsidR="00B52731">
        <w:rPr>
          <w:rFonts w:ascii="Times New Roman" w:hAnsi="Times New Roman" w:cs="Times New Roman"/>
          <w:sz w:val="24"/>
          <w:szCs w:val="24"/>
        </w:rPr>
        <w:t>. We can see that for each increase in engine size (in litres), CO2 emissions will go up by 3.909 g/km when number of cylinders is fixed. We can also note that as number of cylinders increases by one unit, CO2 emissions drop by 2.697 g/km when engine size is held constant. This shows that engine size and number of cylinders there are in a car does have a significant influence on its CO2 emissions</w:t>
      </w:r>
      <w:r w:rsidR="002133F7">
        <w:rPr>
          <w:rFonts w:ascii="Times New Roman" w:hAnsi="Times New Roman" w:cs="Times New Roman"/>
          <w:sz w:val="24"/>
          <w:szCs w:val="24"/>
        </w:rPr>
        <w:t>. We can use this equation to estimate the CO2 emissions of a car given its engine size and number of cylinders.</w:t>
      </w:r>
    </w:p>
    <w:p w14:paraId="4FADB3E5" w14:textId="77777777" w:rsidR="002133F7" w:rsidRDefault="002133F7" w:rsidP="008B11D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example: </w:t>
      </w:r>
    </w:p>
    <w:p w14:paraId="2F5E7649" w14:textId="215EF568" w:rsidR="002133F7" w:rsidRDefault="002133F7" w:rsidP="008B11D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Toyota Corolla has a 1.8 L Engine which has 4 cylinders. Then using this equation: </w:t>
      </w:r>
    </w:p>
    <w:p w14:paraId="776EE872" w14:textId="77777777" w:rsidR="002133F7" w:rsidRPr="002133F7" w:rsidRDefault="002133F7" w:rsidP="002133F7">
      <w:pPr>
        <w:spacing w:after="0" w:line="240" w:lineRule="auto"/>
        <w:jc w:val="center"/>
        <w:rPr>
          <w:sz w:val="20"/>
          <w:szCs w:val="20"/>
          <w:vertAlign w:val="superscript"/>
        </w:rPr>
      </w:pPr>
      <w:r w:rsidRPr="002133F7">
        <w:rPr>
          <w:rFonts w:ascii="Times New Roman" w:hAnsi="Times New Roman" w:cs="Times New Roman"/>
          <w:sz w:val="20"/>
          <w:szCs w:val="20"/>
        </w:rPr>
        <w:t>(CO2 Emissions)</w:t>
      </w:r>
      <w:r w:rsidRPr="002133F7">
        <w:rPr>
          <w:rFonts w:ascii="Times New Roman" w:hAnsi="Times New Roman" w:cs="Times New Roman"/>
          <w:sz w:val="20"/>
          <w:szCs w:val="20"/>
          <w:vertAlign w:val="superscript"/>
        </w:rPr>
        <w:t xml:space="preserve">0.33 </w:t>
      </w:r>
      <w:r w:rsidRPr="002133F7">
        <w:rPr>
          <w:sz w:val="20"/>
          <w:szCs w:val="20"/>
        </w:rPr>
        <w:t>= 3.909(Engine Size)</w:t>
      </w:r>
      <w:r w:rsidRPr="002133F7">
        <w:rPr>
          <w:sz w:val="20"/>
          <w:szCs w:val="20"/>
          <w:vertAlign w:val="superscript"/>
        </w:rPr>
        <w:t>0.18</w:t>
      </w:r>
      <w:r w:rsidRPr="002133F7">
        <w:rPr>
          <w:sz w:val="20"/>
          <w:szCs w:val="20"/>
        </w:rPr>
        <w:t>- 2.697(Cylinders)</w:t>
      </w:r>
      <w:r w:rsidRPr="002133F7">
        <w:rPr>
          <w:sz w:val="20"/>
          <w:szCs w:val="20"/>
          <w:vertAlign w:val="superscript"/>
        </w:rPr>
        <w:t>-0.12</w:t>
      </w:r>
      <w:r w:rsidRPr="002133F7">
        <w:rPr>
          <w:sz w:val="20"/>
          <w:szCs w:val="20"/>
        </w:rPr>
        <w:t xml:space="preserve"> + </w:t>
      </w:r>
      <w:r w:rsidRPr="002133F7">
        <w:rPr>
          <w:rFonts w:ascii="Times New Roman" w:hAnsi="Times New Roman" w:cs="Times New Roman"/>
          <w:sz w:val="20"/>
          <w:szCs w:val="20"/>
        </w:rPr>
        <w:t>3.484</w:t>
      </w:r>
    </w:p>
    <w:p w14:paraId="74D85599" w14:textId="50034A72" w:rsidR="002133F7" w:rsidRPr="002133F7" w:rsidRDefault="002133F7" w:rsidP="002133F7">
      <w:pPr>
        <w:spacing w:after="0" w:line="240" w:lineRule="auto"/>
        <w:jc w:val="center"/>
        <w:rPr>
          <w:sz w:val="20"/>
          <w:szCs w:val="20"/>
          <w:vertAlign w:val="superscript"/>
        </w:rPr>
      </w:pPr>
      <w:r w:rsidRPr="002133F7">
        <w:rPr>
          <w:rFonts w:ascii="Times New Roman" w:hAnsi="Times New Roman" w:cs="Times New Roman"/>
          <w:sz w:val="20"/>
          <w:szCs w:val="20"/>
        </w:rPr>
        <w:t>CO2 Emissions</w:t>
      </w:r>
      <w:r w:rsidRPr="002133F7">
        <w:rPr>
          <w:rFonts w:ascii="Times New Roman" w:hAnsi="Times New Roman" w:cs="Times New Roman"/>
          <w:sz w:val="20"/>
          <w:szCs w:val="20"/>
          <w:vertAlign w:val="superscript"/>
        </w:rPr>
        <w:t xml:space="preserve"> </w:t>
      </w:r>
      <w:r w:rsidRPr="002133F7">
        <w:rPr>
          <w:sz w:val="20"/>
          <w:szCs w:val="20"/>
        </w:rPr>
        <w:t>= (3.909(1.8)</w:t>
      </w:r>
      <w:r w:rsidRPr="002133F7">
        <w:rPr>
          <w:sz w:val="20"/>
          <w:szCs w:val="20"/>
          <w:vertAlign w:val="superscript"/>
        </w:rPr>
        <w:t>0.18</w:t>
      </w:r>
      <w:r w:rsidRPr="002133F7">
        <w:rPr>
          <w:sz w:val="20"/>
          <w:szCs w:val="20"/>
        </w:rPr>
        <w:t>- 2.697(4)</w:t>
      </w:r>
      <w:r w:rsidRPr="002133F7">
        <w:rPr>
          <w:sz w:val="20"/>
          <w:szCs w:val="20"/>
          <w:vertAlign w:val="superscript"/>
        </w:rPr>
        <w:t>-0.12</w:t>
      </w:r>
      <w:r w:rsidRPr="002133F7">
        <w:rPr>
          <w:sz w:val="20"/>
          <w:szCs w:val="20"/>
        </w:rPr>
        <w:t xml:space="preserve"> + </w:t>
      </w:r>
      <w:r w:rsidRPr="002133F7">
        <w:rPr>
          <w:rFonts w:ascii="Times New Roman" w:hAnsi="Times New Roman" w:cs="Times New Roman"/>
          <w:sz w:val="20"/>
          <w:szCs w:val="20"/>
        </w:rPr>
        <w:t>3.484)</w:t>
      </w:r>
      <w:r w:rsidRPr="002133F7">
        <w:rPr>
          <w:rFonts w:ascii="Times New Roman" w:hAnsi="Times New Roman" w:cs="Times New Roman"/>
          <w:sz w:val="20"/>
          <w:szCs w:val="20"/>
          <w:vertAlign w:val="superscript"/>
        </w:rPr>
        <w:t>1/0.33</w:t>
      </w:r>
    </w:p>
    <w:p w14:paraId="52F952A6" w14:textId="5FC5DC3E" w:rsidR="002133F7" w:rsidRPr="002133F7" w:rsidRDefault="002133F7" w:rsidP="002133F7">
      <w:pPr>
        <w:spacing w:after="0" w:line="240" w:lineRule="auto"/>
        <w:jc w:val="center"/>
        <w:rPr>
          <w:rFonts w:ascii="Times New Roman" w:hAnsi="Times New Roman" w:cs="Times New Roman"/>
          <w:sz w:val="20"/>
          <w:szCs w:val="20"/>
        </w:rPr>
      </w:pPr>
      <w:r w:rsidRPr="002133F7">
        <w:rPr>
          <w:rFonts w:ascii="Times New Roman" w:hAnsi="Times New Roman" w:cs="Times New Roman"/>
          <w:sz w:val="20"/>
          <w:szCs w:val="20"/>
        </w:rPr>
        <w:t>CO2 Emissions = 179.63 g/km</w:t>
      </w:r>
    </w:p>
    <w:p w14:paraId="449F1169" w14:textId="77777777" w:rsidR="002133F7" w:rsidRDefault="002133F7" w:rsidP="002133F7">
      <w:pPr>
        <w:spacing w:after="0" w:line="240" w:lineRule="auto"/>
        <w:rPr>
          <w:rFonts w:ascii="Times New Roman" w:hAnsi="Times New Roman" w:cs="Times New Roman"/>
          <w:sz w:val="24"/>
          <w:szCs w:val="24"/>
        </w:rPr>
      </w:pPr>
    </w:p>
    <w:p w14:paraId="2B997FEE" w14:textId="24B6FE1A" w:rsidR="00D7110B" w:rsidRDefault="002133F7" w:rsidP="000E106C">
      <w:pPr>
        <w:spacing w:after="0" w:line="240" w:lineRule="auto"/>
        <w:rPr>
          <w:rFonts w:ascii="Times New Roman" w:hAnsi="Times New Roman" w:cs="Times New Roman"/>
          <w:sz w:val="24"/>
          <w:szCs w:val="24"/>
        </w:rPr>
      </w:pPr>
      <w:r>
        <w:rPr>
          <w:rFonts w:ascii="Times New Roman" w:hAnsi="Times New Roman" w:cs="Times New Roman"/>
          <w:sz w:val="24"/>
          <w:szCs w:val="24"/>
        </w:rPr>
        <w:t>We had gotten 179.63 g/km and the</w:t>
      </w:r>
      <w:r w:rsidR="00D7110B">
        <w:rPr>
          <w:rFonts w:ascii="Times New Roman" w:hAnsi="Times New Roman" w:cs="Times New Roman"/>
          <w:sz w:val="24"/>
          <w:szCs w:val="24"/>
        </w:rPr>
        <w:t xml:space="preserve"> official co2 emission</w:t>
      </w:r>
      <w:r w:rsidR="004126E1">
        <w:rPr>
          <w:rFonts w:ascii="Times New Roman" w:hAnsi="Times New Roman" w:cs="Times New Roman"/>
          <w:sz w:val="24"/>
          <w:szCs w:val="24"/>
        </w:rPr>
        <w:t xml:space="preserve"> for this car</w:t>
      </w:r>
      <w:r w:rsidR="00D7110B">
        <w:rPr>
          <w:rFonts w:ascii="Times New Roman" w:hAnsi="Times New Roman" w:cs="Times New Roman"/>
          <w:sz w:val="24"/>
          <w:szCs w:val="24"/>
        </w:rPr>
        <w:t xml:space="preserve"> is 112 g/km</w:t>
      </w:r>
      <w:r w:rsidR="00962ACD">
        <w:rPr>
          <w:rFonts w:ascii="Times New Roman" w:hAnsi="Times New Roman" w:cs="Times New Roman"/>
          <w:sz w:val="24"/>
          <w:szCs w:val="24"/>
        </w:rPr>
        <w:t xml:space="preserve"> (</w:t>
      </w:r>
      <w:proofErr w:type="spellStart"/>
      <w:r w:rsidR="00962ACD" w:rsidRPr="00962ACD">
        <w:t>Errity</w:t>
      </w:r>
      <w:proofErr w:type="spellEnd"/>
      <w:r w:rsidR="00962ACD" w:rsidRPr="00962ACD">
        <w:t>, S.</w:t>
      </w:r>
      <w:r w:rsidR="00962ACD">
        <w:t xml:space="preserve">, </w:t>
      </w:r>
      <w:r w:rsidR="00962ACD" w:rsidRPr="00962ACD">
        <w:t>2021</w:t>
      </w:r>
      <w:r w:rsidR="00962ACD">
        <w:rPr>
          <w:rFonts w:ascii="Times New Roman" w:hAnsi="Times New Roman" w:cs="Times New Roman"/>
          <w:sz w:val="24"/>
          <w:szCs w:val="24"/>
        </w:rPr>
        <w:t>)</w:t>
      </w:r>
      <w:r w:rsidR="00D7110B">
        <w:rPr>
          <w:rFonts w:ascii="Times New Roman" w:hAnsi="Times New Roman" w:cs="Times New Roman"/>
          <w:sz w:val="24"/>
          <w:szCs w:val="24"/>
        </w:rPr>
        <w:t>. Although our model has over estimated it, it is still a decent estimate given that</w:t>
      </w:r>
      <w:r w:rsidR="006A0004">
        <w:rPr>
          <w:rFonts w:ascii="Times New Roman" w:hAnsi="Times New Roman" w:cs="Times New Roman"/>
          <w:sz w:val="24"/>
          <w:szCs w:val="24"/>
        </w:rPr>
        <w:t xml:space="preserve"> the actual calculations of</w:t>
      </w:r>
      <w:r w:rsidR="00D7110B">
        <w:rPr>
          <w:rFonts w:ascii="Times New Roman" w:hAnsi="Times New Roman" w:cs="Times New Roman"/>
          <w:sz w:val="24"/>
          <w:szCs w:val="24"/>
        </w:rPr>
        <w:t xml:space="preserve"> </w:t>
      </w:r>
      <w:r w:rsidR="004E5831">
        <w:rPr>
          <w:rFonts w:ascii="Times New Roman" w:hAnsi="Times New Roman" w:cs="Times New Roman"/>
          <w:sz w:val="24"/>
          <w:szCs w:val="24"/>
        </w:rPr>
        <w:t>CO</w:t>
      </w:r>
      <w:r w:rsidR="00D7110B">
        <w:rPr>
          <w:rFonts w:ascii="Times New Roman" w:hAnsi="Times New Roman" w:cs="Times New Roman"/>
          <w:sz w:val="24"/>
          <w:szCs w:val="24"/>
        </w:rPr>
        <w:t>2 emission</w:t>
      </w:r>
      <w:r w:rsidR="006A0004">
        <w:rPr>
          <w:rFonts w:ascii="Times New Roman" w:hAnsi="Times New Roman" w:cs="Times New Roman"/>
          <w:sz w:val="24"/>
          <w:szCs w:val="24"/>
        </w:rPr>
        <w:t>s</w:t>
      </w:r>
      <w:r w:rsidR="00D7110B">
        <w:rPr>
          <w:rFonts w:ascii="Times New Roman" w:hAnsi="Times New Roman" w:cs="Times New Roman"/>
          <w:sz w:val="24"/>
          <w:szCs w:val="24"/>
        </w:rPr>
        <w:t xml:space="preserve"> account for many more factors.</w:t>
      </w:r>
      <w:r w:rsidR="00D7110B">
        <w:rPr>
          <w:rFonts w:ascii="Times New Roman" w:hAnsi="Times New Roman" w:cs="Times New Roman"/>
          <w:sz w:val="24"/>
          <w:szCs w:val="24"/>
        </w:rPr>
        <w:br w:type="page"/>
      </w:r>
    </w:p>
    <w:p w14:paraId="3BBF3F4D" w14:textId="5DD7F02C" w:rsidR="002133F7" w:rsidRDefault="00D7110B" w:rsidP="000E106C">
      <w:pPr>
        <w:spacing w:after="0" w:line="240" w:lineRule="auto"/>
        <w:jc w:val="center"/>
        <w:rPr>
          <w:rFonts w:ascii="Times New Roman" w:hAnsi="Times New Roman" w:cs="Times New Roman"/>
          <w:b/>
          <w:bCs/>
          <w:sz w:val="24"/>
          <w:szCs w:val="24"/>
        </w:rPr>
      </w:pPr>
      <w:r w:rsidRPr="000E106C">
        <w:rPr>
          <w:rFonts w:ascii="Times New Roman" w:hAnsi="Times New Roman" w:cs="Times New Roman"/>
          <w:b/>
          <w:bCs/>
          <w:sz w:val="24"/>
          <w:szCs w:val="24"/>
        </w:rPr>
        <w:lastRenderedPageBreak/>
        <w:t>References</w:t>
      </w:r>
    </w:p>
    <w:p w14:paraId="4025AF50" w14:textId="77777777" w:rsidR="000E106C" w:rsidRPr="000E106C" w:rsidRDefault="000E106C" w:rsidP="000E106C">
      <w:pPr>
        <w:spacing w:after="0" w:line="240" w:lineRule="auto"/>
        <w:jc w:val="center"/>
        <w:rPr>
          <w:rFonts w:ascii="Times New Roman" w:hAnsi="Times New Roman" w:cs="Times New Roman"/>
          <w:b/>
          <w:bCs/>
          <w:sz w:val="24"/>
          <w:szCs w:val="24"/>
        </w:rPr>
      </w:pPr>
    </w:p>
    <w:p w14:paraId="0C41654B" w14:textId="77777777" w:rsidR="00E5170E" w:rsidRDefault="00E5170E" w:rsidP="00E5170E">
      <w:pPr>
        <w:pStyle w:val="NormalWeb"/>
        <w:ind w:left="567" w:hanging="567"/>
      </w:pPr>
      <w:proofErr w:type="spellStart"/>
      <w:r>
        <w:t>Errity</w:t>
      </w:r>
      <w:proofErr w:type="spellEnd"/>
      <w:r>
        <w:t xml:space="preserve">, S. (2021, June 10). </w:t>
      </w:r>
      <w:r>
        <w:rPr>
          <w:i/>
          <w:iCs/>
        </w:rPr>
        <w:t>Toyota Corolla Hybrid MPG &amp; CO2 Emissions</w:t>
      </w:r>
      <w:r>
        <w:t xml:space="preserve">. </w:t>
      </w:r>
      <w:proofErr w:type="spellStart"/>
      <w:r>
        <w:t>DrivingElectric</w:t>
      </w:r>
      <w:proofErr w:type="spellEnd"/>
      <w:r>
        <w:t xml:space="preserve">. Retrieved December 17, 2021, from https://www.drivingelectric.com/toyota/corolla/mpg </w:t>
      </w:r>
    </w:p>
    <w:p w14:paraId="3CDD7B55" w14:textId="48B8F456" w:rsidR="00D7110B" w:rsidRPr="002133F7" w:rsidRDefault="00A9067B" w:rsidP="00A9067B">
      <w:pPr>
        <w:spacing w:after="0" w:line="240" w:lineRule="auto"/>
        <w:rPr>
          <w:rFonts w:ascii="Times New Roman" w:hAnsi="Times New Roman" w:cs="Times New Roman"/>
          <w:sz w:val="24"/>
          <w:szCs w:val="24"/>
        </w:rPr>
      </w:pPr>
      <w:proofErr w:type="spellStart"/>
      <w:r w:rsidRPr="00A9067B">
        <w:rPr>
          <w:rFonts w:ascii="Times New Roman" w:hAnsi="Times New Roman" w:cs="Times New Roman"/>
          <w:sz w:val="24"/>
          <w:szCs w:val="24"/>
        </w:rPr>
        <w:t>Fontaras</w:t>
      </w:r>
      <w:proofErr w:type="spellEnd"/>
      <w:r w:rsidRPr="00A9067B">
        <w:rPr>
          <w:rFonts w:ascii="Times New Roman" w:hAnsi="Times New Roman" w:cs="Times New Roman"/>
          <w:sz w:val="24"/>
          <w:szCs w:val="24"/>
        </w:rPr>
        <w:t xml:space="preserve">, G., </w:t>
      </w:r>
      <w:proofErr w:type="spellStart"/>
      <w:r w:rsidRPr="00A9067B">
        <w:rPr>
          <w:rFonts w:ascii="Times New Roman" w:hAnsi="Times New Roman" w:cs="Times New Roman"/>
          <w:sz w:val="24"/>
          <w:szCs w:val="24"/>
        </w:rPr>
        <w:t>Zacharof</w:t>
      </w:r>
      <w:proofErr w:type="spellEnd"/>
      <w:r w:rsidRPr="00A9067B">
        <w:rPr>
          <w:rFonts w:ascii="Times New Roman" w:hAnsi="Times New Roman" w:cs="Times New Roman"/>
          <w:sz w:val="24"/>
          <w:szCs w:val="24"/>
        </w:rPr>
        <w:t xml:space="preserve">, N.-G., &amp; </w:t>
      </w:r>
      <w:proofErr w:type="spellStart"/>
      <w:r w:rsidRPr="00A9067B">
        <w:rPr>
          <w:rFonts w:ascii="Times New Roman" w:hAnsi="Times New Roman" w:cs="Times New Roman"/>
          <w:sz w:val="24"/>
          <w:szCs w:val="24"/>
        </w:rPr>
        <w:t>Ciuffo</w:t>
      </w:r>
      <w:proofErr w:type="spellEnd"/>
      <w:r w:rsidRPr="00A9067B">
        <w:rPr>
          <w:rFonts w:ascii="Times New Roman" w:hAnsi="Times New Roman" w:cs="Times New Roman"/>
          <w:sz w:val="24"/>
          <w:szCs w:val="24"/>
        </w:rPr>
        <w:t>, B. (2017). Fuel consumption and CO2 emissions from</w:t>
      </w:r>
      <w:r w:rsidR="009209F0">
        <w:rPr>
          <w:rFonts w:ascii="Times New Roman" w:hAnsi="Times New Roman" w:cs="Times New Roman"/>
          <w:sz w:val="24"/>
          <w:szCs w:val="24"/>
        </w:rPr>
        <w:tab/>
      </w:r>
      <w:r w:rsidRPr="00A9067B">
        <w:rPr>
          <w:rFonts w:ascii="Times New Roman" w:hAnsi="Times New Roman" w:cs="Times New Roman"/>
          <w:sz w:val="24"/>
          <w:szCs w:val="24"/>
        </w:rPr>
        <w:t>passenger</w:t>
      </w:r>
      <w:r>
        <w:rPr>
          <w:rFonts w:ascii="Times New Roman" w:hAnsi="Times New Roman" w:cs="Times New Roman"/>
          <w:sz w:val="24"/>
          <w:szCs w:val="24"/>
        </w:rPr>
        <w:t xml:space="preserve"> </w:t>
      </w:r>
      <w:r w:rsidRPr="00A9067B">
        <w:rPr>
          <w:rFonts w:ascii="Times New Roman" w:hAnsi="Times New Roman" w:cs="Times New Roman"/>
          <w:sz w:val="24"/>
          <w:szCs w:val="24"/>
        </w:rPr>
        <w:t>cars in Europe – Laboratory versus real-world emissions. Progress in Energy</w:t>
      </w:r>
      <w:r>
        <w:rPr>
          <w:rFonts w:ascii="Times New Roman" w:hAnsi="Times New Roman" w:cs="Times New Roman"/>
          <w:sz w:val="24"/>
          <w:szCs w:val="24"/>
        </w:rPr>
        <w:tab/>
      </w:r>
      <w:r w:rsidRPr="00A9067B">
        <w:rPr>
          <w:rFonts w:ascii="Times New Roman" w:hAnsi="Times New Roman" w:cs="Times New Roman"/>
          <w:sz w:val="24"/>
          <w:szCs w:val="24"/>
        </w:rPr>
        <w:t>and Combustion Science, 60,</w:t>
      </w:r>
      <w:r>
        <w:rPr>
          <w:rFonts w:ascii="Times New Roman" w:hAnsi="Times New Roman" w:cs="Times New Roman"/>
          <w:sz w:val="24"/>
          <w:szCs w:val="24"/>
        </w:rPr>
        <w:t xml:space="preserve"> </w:t>
      </w:r>
      <w:r w:rsidRPr="00A9067B">
        <w:rPr>
          <w:rFonts w:ascii="Times New Roman" w:hAnsi="Times New Roman" w:cs="Times New Roman"/>
          <w:sz w:val="24"/>
          <w:szCs w:val="24"/>
        </w:rPr>
        <w:t>97–131. https://doi.org/10.1016/j.pecs.2016.12.004</w:t>
      </w:r>
      <w:r w:rsidRPr="00A9067B">
        <w:rPr>
          <w:rFonts w:ascii="Times New Roman" w:hAnsi="Times New Roman" w:cs="Times New Roman"/>
          <w:sz w:val="24"/>
          <w:szCs w:val="24"/>
        </w:rPr>
        <w:cr/>
      </w:r>
    </w:p>
    <w:sectPr w:rsidR="00D7110B" w:rsidRPr="002133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2088B"/>
    <w:multiLevelType w:val="hybridMultilevel"/>
    <w:tmpl w:val="CBC4B574"/>
    <w:lvl w:ilvl="0" w:tplc="4BBCF3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A6"/>
    <w:rsid w:val="00020C40"/>
    <w:rsid w:val="000240FD"/>
    <w:rsid w:val="00046E47"/>
    <w:rsid w:val="00061D7C"/>
    <w:rsid w:val="00083CC3"/>
    <w:rsid w:val="000A6405"/>
    <w:rsid w:val="000B03DE"/>
    <w:rsid w:val="000C11E0"/>
    <w:rsid w:val="000E106C"/>
    <w:rsid w:val="000F102D"/>
    <w:rsid w:val="000F2C0B"/>
    <w:rsid w:val="000F3215"/>
    <w:rsid w:val="00105C8A"/>
    <w:rsid w:val="0011041C"/>
    <w:rsid w:val="00161350"/>
    <w:rsid w:val="001659DC"/>
    <w:rsid w:val="00184F9F"/>
    <w:rsid w:val="0018784E"/>
    <w:rsid w:val="001A0B36"/>
    <w:rsid w:val="001C2A91"/>
    <w:rsid w:val="001E7E12"/>
    <w:rsid w:val="002133F7"/>
    <w:rsid w:val="002312C4"/>
    <w:rsid w:val="00260CD9"/>
    <w:rsid w:val="00261C83"/>
    <w:rsid w:val="002B1021"/>
    <w:rsid w:val="002C1B72"/>
    <w:rsid w:val="00311768"/>
    <w:rsid w:val="00316BCD"/>
    <w:rsid w:val="0032298F"/>
    <w:rsid w:val="00336882"/>
    <w:rsid w:val="00361DB1"/>
    <w:rsid w:val="00377DD7"/>
    <w:rsid w:val="00385494"/>
    <w:rsid w:val="003910AF"/>
    <w:rsid w:val="00391A56"/>
    <w:rsid w:val="003A5904"/>
    <w:rsid w:val="003B0BED"/>
    <w:rsid w:val="003F1CD8"/>
    <w:rsid w:val="003F364A"/>
    <w:rsid w:val="004067D5"/>
    <w:rsid w:val="004107CD"/>
    <w:rsid w:val="004126E1"/>
    <w:rsid w:val="00413AFE"/>
    <w:rsid w:val="0044257C"/>
    <w:rsid w:val="004536BF"/>
    <w:rsid w:val="00460948"/>
    <w:rsid w:val="00462E17"/>
    <w:rsid w:val="0047172F"/>
    <w:rsid w:val="00477E5E"/>
    <w:rsid w:val="004863C0"/>
    <w:rsid w:val="004B068A"/>
    <w:rsid w:val="004B583F"/>
    <w:rsid w:val="004E5831"/>
    <w:rsid w:val="004F0349"/>
    <w:rsid w:val="004F7D6E"/>
    <w:rsid w:val="00545449"/>
    <w:rsid w:val="00552787"/>
    <w:rsid w:val="00583D43"/>
    <w:rsid w:val="005842AB"/>
    <w:rsid w:val="00593DE1"/>
    <w:rsid w:val="00603AAC"/>
    <w:rsid w:val="006064AC"/>
    <w:rsid w:val="00642F6E"/>
    <w:rsid w:val="00655B1A"/>
    <w:rsid w:val="006845CD"/>
    <w:rsid w:val="006A0004"/>
    <w:rsid w:val="006C284E"/>
    <w:rsid w:val="006C6F8E"/>
    <w:rsid w:val="006E75E8"/>
    <w:rsid w:val="00713ABB"/>
    <w:rsid w:val="00726587"/>
    <w:rsid w:val="00785D9D"/>
    <w:rsid w:val="00796E5B"/>
    <w:rsid w:val="007C0A34"/>
    <w:rsid w:val="007D268D"/>
    <w:rsid w:val="008166EF"/>
    <w:rsid w:val="008246EC"/>
    <w:rsid w:val="0083282C"/>
    <w:rsid w:val="008353EF"/>
    <w:rsid w:val="00837B43"/>
    <w:rsid w:val="008A05F8"/>
    <w:rsid w:val="008B11DB"/>
    <w:rsid w:val="008B6A2A"/>
    <w:rsid w:val="008C6DFB"/>
    <w:rsid w:val="008F7881"/>
    <w:rsid w:val="00914E06"/>
    <w:rsid w:val="009209F0"/>
    <w:rsid w:val="0092423E"/>
    <w:rsid w:val="00943257"/>
    <w:rsid w:val="0094553D"/>
    <w:rsid w:val="00946296"/>
    <w:rsid w:val="00956A3D"/>
    <w:rsid w:val="00962ACD"/>
    <w:rsid w:val="00975FD0"/>
    <w:rsid w:val="009802BD"/>
    <w:rsid w:val="00985DD5"/>
    <w:rsid w:val="00987778"/>
    <w:rsid w:val="009D6AF5"/>
    <w:rsid w:val="009F2949"/>
    <w:rsid w:val="00A31DC3"/>
    <w:rsid w:val="00A547DC"/>
    <w:rsid w:val="00A70095"/>
    <w:rsid w:val="00A74653"/>
    <w:rsid w:val="00A9067B"/>
    <w:rsid w:val="00A941FC"/>
    <w:rsid w:val="00A944DC"/>
    <w:rsid w:val="00AA0DEC"/>
    <w:rsid w:val="00AC659F"/>
    <w:rsid w:val="00AC6D96"/>
    <w:rsid w:val="00AD4FD5"/>
    <w:rsid w:val="00AD6B82"/>
    <w:rsid w:val="00B13CD9"/>
    <w:rsid w:val="00B14706"/>
    <w:rsid w:val="00B16E5F"/>
    <w:rsid w:val="00B30FAB"/>
    <w:rsid w:val="00B423D6"/>
    <w:rsid w:val="00B52731"/>
    <w:rsid w:val="00B619AE"/>
    <w:rsid w:val="00B74E9D"/>
    <w:rsid w:val="00B85677"/>
    <w:rsid w:val="00BB3566"/>
    <w:rsid w:val="00C128E7"/>
    <w:rsid w:val="00C2130E"/>
    <w:rsid w:val="00C406B1"/>
    <w:rsid w:val="00C45732"/>
    <w:rsid w:val="00C73150"/>
    <w:rsid w:val="00C76B6F"/>
    <w:rsid w:val="00C94199"/>
    <w:rsid w:val="00C974AE"/>
    <w:rsid w:val="00CA4417"/>
    <w:rsid w:val="00CC7293"/>
    <w:rsid w:val="00D21224"/>
    <w:rsid w:val="00D37FA6"/>
    <w:rsid w:val="00D4344F"/>
    <w:rsid w:val="00D7110B"/>
    <w:rsid w:val="00DB2B5E"/>
    <w:rsid w:val="00DB548A"/>
    <w:rsid w:val="00DC34D0"/>
    <w:rsid w:val="00DD0435"/>
    <w:rsid w:val="00DD1FBA"/>
    <w:rsid w:val="00E11B28"/>
    <w:rsid w:val="00E16394"/>
    <w:rsid w:val="00E276DE"/>
    <w:rsid w:val="00E5170E"/>
    <w:rsid w:val="00EB5DBE"/>
    <w:rsid w:val="00EC1E7D"/>
    <w:rsid w:val="00ED3810"/>
    <w:rsid w:val="00EE5808"/>
    <w:rsid w:val="00F01365"/>
    <w:rsid w:val="00F464AC"/>
    <w:rsid w:val="00F70658"/>
    <w:rsid w:val="00F8689E"/>
    <w:rsid w:val="00FB31B3"/>
    <w:rsid w:val="00FD66EC"/>
    <w:rsid w:val="00FF73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9C6A"/>
  <w15:chartTrackingRefBased/>
  <w15:docId w15:val="{D91DA5C0-3CF8-4D38-8736-80D4D273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46EC"/>
    <w:rPr>
      <w:color w:val="808080"/>
    </w:rPr>
  </w:style>
  <w:style w:type="table" w:styleId="TableGrid">
    <w:name w:val="Table Grid"/>
    <w:basedOn w:val="TableNormal"/>
    <w:uiPriority w:val="39"/>
    <w:rsid w:val="007D2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7778"/>
    <w:pPr>
      <w:spacing w:after="200" w:line="240" w:lineRule="auto"/>
    </w:pPr>
    <w:rPr>
      <w:i/>
      <w:iCs/>
      <w:color w:val="44546A" w:themeColor="text2"/>
      <w:sz w:val="18"/>
      <w:szCs w:val="18"/>
    </w:rPr>
  </w:style>
  <w:style w:type="paragraph" w:styleId="NormalWeb">
    <w:name w:val="Normal (Web)"/>
    <w:basedOn w:val="Normal"/>
    <w:uiPriority w:val="99"/>
    <w:semiHidden/>
    <w:unhideWhenUsed/>
    <w:rsid w:val="00E5170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3714">
      <w:bodyDiv w:val="1"/>
      <w:marLeft w:val="0"/>
      <w:marRight w:val="0"/>
      <w:marTop w:val="0"/>
      <w:marBottom w:val="0"/>
      <w:divBdr>
        <w:top w:val="none" w:sz="0" w:space="0" w:color="auto"/>
        <w:left w:val="none" w:sz="0" w:space="0" w:color="auto"/>
        <w:bottom w:val="none" w:sz="0" w:space="0" w:color="auto"/>
        <w:right w:val="none" w:sz="0" w:space="0" w:color="auto"/>
      </w:divBdr>
    </w:div>
    <w:div w:id="1209495375">
      <w:bodyDiv w:val="1"/>
      <w:marLeft w:val="0"/>
      <w:marRight w:val="0"/>
      <w:marTop w:val="0"/>
      <w:marBottom w:val="0"/>
      <w:divBdr>
        <w:top w:val="none" w:sz="0" w:space="0" w:color="auto"/>
        <w:left w:val="none" w:sz="0" w:space="0" w:color="auto"/>
        <w:bottom w:val="none" w:sz="0" w:space="0" w:color="auto"/>
        <w:right w:val="none" w:sz="0" w:space="0" w:color="auto"/>
      </w:divBdr>
    </w:div>
    <w:div w:id="1326783305">
      <w:bodyDiv w:val="1"/>
      <w:marLeft w:val="0"/>
      <w:marRight w:val="0"/>
      <w:marTop w:val="0"/>
      <w:marBottom w:val="0"/>
      <w:divBdr>
        <w:top w:val="none" w:sz="0" w:space="0" w:color="auto"/>
        <w:left w:val="none" w:sz="0" w:space="0" w:color="auto"/>
        <w:bottom w:val="none" w:sz="0" w:space="0" w:color="auto"/>
        <w:right w:val="none" w:sz="0" w:space="0" w:color="auto"/>
      </w:divBdr>
    </w:div>
    <w:div w:id="1626279545">
      <w:bodyDiv w:val="1"/>
      <w:marLeft w:val="0"/>
      <w:marRight w:val="0"/>
      <w:marTop w:val="0"/>
      <w:marBottom w:val="0"/>
      <w:divBdr>
        <w:top w:val="none" w:sz="0" w:space="0" w:color="auto"/>
        <w:left w:val="none" w:sz="0" w:space="0" w:color="auto"/>
        <w:bottom w:val="none" w:sz="0" w:space="0" w:color="auto"/>
        <w:right w:val="none" w:sz="0" w:space="0" w:color="auto"/>
      </w:divBdr>
    </w:div>
    <w:div w:id="182126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mannan</dc:creator>
  <cp:keywords/>
  <dc:description/>
  <cp:lastModifiedBy>abdul mannan</cp:lastModifiedBy>
  <cp:revision>4</cp:revision>
  <cp:lastPrinted>2022-01-18T04:13:00Z</cp:lastPrinted>
  <dcterms:created xsi:type="dcterms:W3CDTF">2022-01-18T04:13:00Z</dcterms:created>
  <dcterms:modified xsi:type="dcterms:W3CDTF">2022-01-18T04:13:00Z</dcterms:modified>
</cp:coreProperties>
</file>