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rPr>
        <w:rFonts w:ascii="Newsreader" w:hAnsi="Newsreader" w:cs="Newsreader" w:eastAsia="Newsreader"/>
        <w:color w:val="1C5552"/>
        <w:sz w:val="18"/>
      </w:rPr>
      <w:t>D Y E R   I N N O V A T I O N</w:t>
    </w:r>
    <w:r>
      <w:tab/>
    </w:r>
    <w:r>
      <w:rPr>
        <w:rFonts w:ascii="Geist" w:hAnsi="Geist" w:cs="Geist" w:eastAsia="Geist"/>
        <w:color w:val="1C5552"/>
        <w:sz w:val="18"/>
      </w:rPr>
      <w:fldSimple w:instr="PAGE">
        <w:r>
          <w:rPr>
            <w:rFonts w:ascii="Geist" w:hAnsi="Geist" w:cs="Geist" w:eastAsia="Geist"/>
            <w:sz w:val="18"/>
            <w:color w:val="1C5552"/>
          </w:rPr>
          <w:t>1</w:t>
        </w:r>
      </w:fldSimple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Geist" w:hAnsi="Geist" w:cs="Geist" w:eastAsia="Geist"/>
      <w:color w:val="1A1F1D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Newsreader" w:hAnsi="Newsreader" w:cs="Newsreader" w:eastAsia="Newsreader"/>
      <w:b/>
      <w:color w:val="294843"/>
      <w:sz w:val="5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ewsreader" w:hAnsi="Newsreader" w:cs="Newsreader" w:eastAsia="Newsreader"/>
      <w:b/>
      <w:color w:val="1C5552"/>
      <w:sz w:val="4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Newsreader" w:hAnsi="Newsreader" w:cs="Newsreader" w:eastAsia="Newsreader"/>
      <w:b/>
      <w:color w:val="1C5552"/>
      <w:sz w:val="3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JetBrains Mono" w:hAnsi="JetBrains Mono" w:cs="JetBrains Mono" w:eastAsia="JetBrains Mono"/>
      <w:color w:val="294843"/>
      <w:sz w:val="20"/>
      <w:shd w:val="clear" w:color="auto" w:fill="F4F7F4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