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300" w:before="300" w:lineRule="auto"/>
        <w:ind w:left="720" w:firstLine="0"/>
        <w:jc w:val="center"/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  <w:rtl w:val="0"/>
        </w:rPr>
        <w:t xml:space="preserve">1. Быстродействие.</w:t>
      </w:r>
    </w:p>
    <w:p w:rsidR="00000000" w:rsidDel="00000000" w:rsidP="00000000" w:rsidRDefault="00000000" w:rsidRPr="00000000" w14:paraId="00000002">
      <w:pPr>
        <w:shd w:fill="ffffff" w:val="clear"/>
        <w:spacing w:after="300" w:before="300" w:lineRule="auto"/>
        <w:jc w:val="both"/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  <w:rtl w:val="0"/>
        </w:rPr>
        <w:t xml:space="preserve">Отключение графических эффектов  может серьезно увеличить скорость работы Windows 10 на современных компьютерах, но на старом ПК или ноутбуке может дать некоторых прирост производительности.</w:t>
      </w:r>
    </w:p>
    <w:p w:rsidR="00000000" w:rsidDel="00000000" w:rsidP="00000000" w:rsidRDefault="00000000" w:rsidRPr="00000000" w14:paraId="00000003">
      <w:pPr>
        <w:shd w:fill="ffffff" w:val="clear"/>
        <w:spacing w:after="300" w:before="300" w:lineRule="auto"/>
        <w:jc w:val="both"/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  <w:rtl w:val="0"/>
        </w:rPr>
        <w:t xml:space="preserve">Для отключения графических эффектов, кликните правой кнопкой мыши по кнопке «Пуск» и выберите пункт «Система», а затем, слева — «Дополнительные параметры системы». На вкладке «Дополнительно» в разделе «Быстродействие» нажмите «Параметры».</w:t>
      </w:r>
    </w:p>
    <w:p w:rsidR="00000000" w:rsidDel="00000000" w:rsidP="00000000" w:rsidRDefault="00000000" w:rsidRPr="00000000" w14:paraId="00000004">
      <w:pPr>
        <w:shd w:fill="ffffff" w:val="clear"/>
        <w:spacing w:after="300" w:before="300" w:lineRule="auto"/>
        <w:jc w:val="both"/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  <w:rtl w:val="0"/>
        </w:rPr>
        <w:t xml:space="preserve">Здесь вы можете, отметив пункт «Обеспечить наилучшее быстродействие» отключить сразу все анимации и эффекты Windows 10. Можно также оставить отдельные из них, без которых работа становится не совсем удобной — например, эффекты разворачивания и сворачивания окон.</w:t>
      </w:r>
    </w:p>
    <w:p w:rsidR="00000000" w:rsidDel="00000000" w:rsidP="00000000" w:rsidRDefault="00000000" w:rsidRPr="00000000" w14:paraId="00000005">
      <w:pPr>
        <w:shd w:fill="ffffff" w:val="clear"/>
        <w:spacing w:after="300" w:before="300" w:lineRule="auto"/>
        <w:jc w:val="center"/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</w:rPr>
        <w:drawing>
          <wp:inline distB="114300" distT="114300" distL="114300" distR="114300">
            <wp:extent cx="2743200" cy="417903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79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300" w:before="300" w:lineRule="auto"/>
        <w:jc w:val="center"/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  <w:rtl w:val="0"/>
        </w:rPr>
        <w:t xml:space="preserve">Рисунок 1 - Окно настройки быстродействие.</w:t>
      </w:r>
    </w:p>
    <w:p w:rsidR="00000000" w:rsidDel="00000000" w:rsidP="00000000" w:rsidRDefault="00000000" w:rsidRPr="00000000" w14:paraId="00000007">
      <w:pPr>
        <w:shd w:fill="ffffff" w:val="clear"/>
        <w:spacing w:after="300" w:before="300" w:lineRule="auto"/>
        <w:jc w:val="both"/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  <w:rtl w:val="0"/>
        </w:rPr>
        <w:t xml:space="preserve">Дополнительно, нажмите клавиши Windows (клавиша с эмблемой) + I, зайдите в раздел Специальные возможности — Другие параметры и отключите пункт «Воспроизводить анимацию в Windows».</w:t>
      </w:r>
    </w:p>
    <w:p w:rsidR="00000000" w:rsidDel="00000000" w:rsidP="00000000" w:rsidRDefault="00000000" w:rsidRPr="00000000" w14:paraId="00000008">
      <w:pPr>
        <w:shd w:fill="ffffff" w:val="clear"/>
        <w:spacing w:after="300" w:before="300" w:lineRule="auto"/>
        <w:jc w:val="both"/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  <w:rtl w:val="0"/>
        </w:rPr>
        <w:t xml:space="preserve">Так же, в «Параметрах» Windows 10, разделе «Персонализация» — «Цвета» отключите прозрачность для меню пуск, панели задач и центра уведомлений, это также может положительно сказаться на общей производительности медленной системы.</w:t>
      </w:r>
    </w:p>
    <w:p w:rsidR="00000000" w:rsidDel="00000000" w:rsidP="00000000" w:rsidRDefault="00000000" w:rsidRPr="00000000" w14:paraId="00000009">
      <w:pPr>
        <w:shd w:fill="ffffff" w:val="clear"/>
        <w:spacing w:after="300" w:before="300" w:lineRule="auto"/>
        <w:jc w:val="both"/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  <w:rtl w:val="0"/>
        </w:rPr>
        <w:t xml:space="preserve">Если попытаться вернуть некоторые эффекты, то можно заметить различные элементы графики</w:t>
      </w:r>
    </w:p>
    <w:p w:rsidR="00000000" w:rsidDel="00000000" w:rsidP="00000000" w:rsidRDefault="00000000" w:rsidRPr="00000000" w14:paraId="0000000A">
      <w:pPr>
        <w:shd w:fill="ffffff" w:val="clear"/>
        <w:spacing w:after="300" w:before="300" w:lineRule="auto"/>
        <w:jc w:val="center"/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</w:rPr>
        <w:drawing>
          <wp:inline distB="114300" distT="114300" distL="114300" distR="114300">
            <wp:extent cx="3695700" cy="18478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36807" l="0" r="3554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300" w:before="300" w:lineRule="auto"/>
        <w:jc w:val="center"/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  <w:rtl w:val="0"/>
        </w:rPr>
        <w:t xml:space="preserve">Рисунок 2 - Сворачивание окна.</w:t>
      </w:r>
    </w:p>
    <w:p w:rsidR="00000000" w:rsidDel="00000000" w:rsidP="00000000" w:rsidRDefault="00000000" w:rsidRPr="00000000" w14:paraId="0000000C">
      <w:pPr>
        <w:shd w:fill="ffffff" w:val="clear"/>
        <w:spacing w:after="300" w:before="300" w:lineRule="auto"/>
        <w:jc w:val="both"/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300" w:before="300" w:lineRule="auto"/>
        <w:jc w:val="center"/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  <w:rtl w:val="0"/>
        </w:rPr>
        <w:t xml:space="preserve">2. Очистка дисков.</w:t>
      </w:r>
    </w:p>
    <w:p w:rsidR="00000000" w:rsidDel="00000000" w:rsidP="00000000" w:rsidRDefault="00000000" w:rsidRPr="00000000" w14:paraId="0000000E">
      <w:pPr>
        <w:shd w:fill="ffffff" w:val="clear"/>
        <w:spacing w:after="120" w:before="120" w:lineRule="auto"/>
        <w:ind w:left="1440" w:firstLine="0"/>
        <w:jc w:val="both"/>
        <w:rPr>
          <w:color w:val="444444"/>
          <w:sz w:val="23"/>
          <w:szCs w:val="23"/>
          <w:highlight w:val="white"/>
        </w:rPr>
      </w:pPr>
      <w:r w:rsidDel="00000000" w:rsidR="00000000" w:rsidRPr="00000000">
        <w:rPr>
          <w:color w:val="444444"/>
          <w:sz w:val="23"/>
          <w:szCs w:val="23"/>
          <w:highlight w:val="white"/>
          <w:rtl w:val="0"/>
        </w:rPr>
        <w:t xml:space="preserve">1. </w:t>
      </w:r>
      <w:r w:rsidDel="00000000" w:rsidR="00000000" w:rsidRPr="00000000">
        <w:rPr>
          <w:color w:val="444444"/>
          <w:sz w:val="23"/>
          <w:szCs w:val="23"/>
          <w:highlight w:val="white"/>
          <w:rtl w:val="0"/>
        </w:rPr>
        <w:t xml:space="preserve">Удаление временных файлов:</w:t>
        <w:br w:type="textWrapping"/>
        <w:t xml:space="preserve">1.1 Вводится “очистка диска” в поле поиска на панели задач и выберите соответствующий результат из списка.</w:t>
        <w:br w:type="textWrapping"/>
        <w:t xml:space="preserve">1.2 Выбирается диск, который требуется очистить, и нажимается кнопка “ОК”.</w:t>
        <w:br w:type="textWrapping"/>
        <w:t xml:space="preserve">1.3 В разделе Удалить следующие файлы выберите типы файлов, которые требуется удалить. Чтобы получить описание типа файла, выбирается он.</w:t>
        <w:br w:type="textWrapping"/>
        <w:t xml:space="preserve">1.4 Нажмите кнопку ОК.</w:t>
        <w:br w:type="textWrapping"/>
      </w:r>
    </w:p>
    <w:p w:rsidR="00000000" w:rsidDel="00000000" w:rsidP="00000000" w:rsidRDefault="00000000" w:rsidRPr="00000000" w14:paraId="0000000F">
      <w:pPr>
        <w:shd w:fill="ffffff" w:val="clear"/>
        <w:spacing w:after="120" w:before="120" w:lineRule="auto"/>
        <w:ind w:left="1440" w:firstLine="0"/>
        <w:jc w:val="both"/>
        <w:rPr>
          <w:color w:val="444444"/>
          <w:sz w:val="23"/>
          <w:szCs w:val="23"/>
          <w:highlight w:val="white"/>
        </w:rPr>
      </w:pPr>
      <w:r w:rsidDel="00000000" w:rsidR="00000000" w:rsidRPr="00000000">
        <w:rPr>
          <w:color w:val="444444"/>
          <w:sz w:val="23"/>
          <w:szCs w:val="23"/>
          <w:highlight w:val="white"/>
          <w:rtl w:val="0"/>
        </w:rPr>
        <w:t xml:space="preserve">2. Если вам необходимо освободить место, можно также удалить   системные файлы.</w:t>
        <w:br w:type="textWrapping"/>
        <w:t xml:space="preserve">2.1 В средстве очистки диска нажмите кнопку Очистить системные файлы.</w:t>
        <w:br w:type="textWrapping"/>
        <w:t xml:space="preserve">2.2 Выберите типы файлов, которые требуется удалить. Чтобы получить описание типа файла, выберите его.</w:t>
        <w:br w:type="textWrapping"/>
        <w:t xml:space="preserve">2.3 Нажмите кнопку ОК.</w:t>
      </w:r>
    </w:p>
    <w:p w:rsidR="00000000" w:rsidDel="00000000" w:rsidP="00000000" w:rsidRDefault="00000000" w:rsidRPr="00000000" w14:paraId="00000010">
      <w:pPr>
        <w:ind w:left="0" w:firstLine="0"/>
        <w:jc w:val="both"/>
        <w:rPr>
          <w:rFonts w:ascii="Roboto" w:cs="Roboto" w:eastAsia="Roboto" w:hAnsi="Roboto"/>
          <w:color w:val="44444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center"/>
        <w:rPr>
          <w:rFonts w:ascii="Roboto" w:cs="Roboto" w:eastAsia="Roboto" w:hAnsi="Roboto"/>
          <w:color w:val="44444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1"/>
          <w:szCs w:val="21"/>
          <w:highlight w:val="white"/>
        </w:rPr>
        <w:drawing>
          <wp:inline distB="114300" distT="114300" distL="114300" distR="114300">
            <wp:extent cx="3062288" cy="3426846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426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center"/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  <w:rtl w:val="0"/>
        </w:rPr>
        <w:t xml:space="preserve">Рисунок 3 - Параметры очистки диска. </w:t>
      </w:r>
    </w:p>
    <w:p w:rsidR="00000000" w:rsidDel="00000000" w:rsidP="00000000" w:rsidRDefault="00000000" w:rsidRPr="00000000" w14:paraId="00000013">
      <w:pPr>
        <w:ind w:left="0" w:firstLine="0"/>
        <w:jc w:val="center"/>
        <w:rPr>
          <w:rFonts w:ascii="Times New Roman" w:cs="Times New Roman" w:eastAsia="Times New Roman" w:hAnsi="Times New Roman"/>
          <w:color w:val="44444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center"/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  <w:rtl w:val="0"/>
        </w:rPr>
        <w:t xml:space="preserve">3. Файл Подкачки</w:t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  <w:rtl w:val="0"/>
        </w:rPr>
        <w:t xml:space="preserve">файл подкачки также известен как “pagefile.sys”, он же “swapfile”. Найти его можно на диске C:\ и только при условии, что вы приказали системе отображать не только скрытые файлы и папки, но и системные. Чтобы увидеть в Проводнике файл подкачки и гибернации, активируйте отображение (рис.1 )скрытых файлов и папок в Windows 10.</w:t>
      </w:r>
    </w:p>
    <w:p w:rsidR="00000000" w:rsidDel="00000000" w:rsidP="00000000" w:rsidRDefault="00000000" w:rsidRPr="00000000" w14:paraId="00000016">
      <w:pPr>
        <w:ind w:left="0" w:firstLine="0"/>
        <w:jc w:val="center"/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</w:rPr>
        <w:drawing>
          <wp:inline distB="114300" distT="114300" distL="114300" distR="114300">
            <wp:extent cx="5734050" cy="2324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center"/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  <w:rtl w:val="0"/>
        </w:rPr>
        <w:t xml:space="preserve">Рисунок 4 - файлы подкачки</w:t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  <w:rtl w:val="0"/>
        </w:rPr>
        <w:t xml:space="preserve">компьютер сохраняет разную информацию в оперативной памяти (RAM – random access memory). Она гораздо быстрее жесткого диска. К примеру, при запуске приложения файлы считываются из накопителя и, образно говоря, «переписываются» в оперативную память. Информация в приложениях тоже хранится в оперативной памяти. Открытая страница, загруженное потоковое видео и другая временная информация – все это лежит в оперативной памяти.</w:t>
      </w:r>
    </w:p>
    <w:p w:rsidR="00000000" w:rsidDel="00000000" w:rsidP="00000000" w:rsidRDefault="00000000" w:rsidRPr="00000000" w14:paraId="00000019">
      <w:pPr>
        <w:shd w:fill="ffffff" w:val="clear"/>
        <w:spacing w:after="300" w:lineRule="auto"/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300" w:lineRule="auto"/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  <w:rtl w:val="0"/>
        </w:rPr>
        <w:t xml:space="preserve">Если все же объем файла подкачки не такой, как нужен именно вам, то в любое время можете его увеличить или уменьшить. Немного времени и простых шагов — п</w:t>
      </w:r>
      <w:r w:rsidDel="00000000" w:rsidR="00000000" w:rsidRPr="00000000"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  <w:rtl w:val="0"/>
        </w:rPr>
        <w:t xml:space="preserve">роблема решена. Вот пошаговая инструкция.</w:t>
      </w:r>
    </w:p>
    <w:p w:rsidR="00000000" w:rsidDel="00000000" w:rsidP="00000000" w:rsidRDefault="00000000" w:rsidRPr="00000000" w14:paraId="0000001B">
      <w:pPr>
        <w:spacing w:after="160" w:lineRule="auto"/>
        <w:ind w:left="720" w:firstLine="0"/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  <w:rtl w:val="0"/>
        </w:rPr>
        <w:t xml:space="preserve">1. Откройте меню Пуск и начните вводить Настройка представления и производительности системы. Когда поиск выдаст вам соответствующий результат, откройте этот элемент панели управления.</w:t>
      </w:r>
    </w:p>
    <w:p w:rsidR="00000000" w:rsidDel="00000000" w:rsidP="00000000" w:rsidRDefault="00000000" w:rsidRPr="00000000" w14:paraId="0000001C">
      <w:pPr>
        <w:ind w:left="0" w:firstLine="0"/>
        <w:jc w:val="center"/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</w:rPr>
        <w:drawing>
          <wp:inline distB="114300" distT="114300" distL="114300" distR="114300">
            <wp:extent cx="1900238" cy="29813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7941" l="0" r="532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center"/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  <w:rtl w:val="0"/>
        </w:rPr>
        <w:t xml:space="preserve">Рисунок 5 - Поиск свойств производительности. </w:t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  <w:rtl w:val="0"/>
        </w:rPr>
        <w:t xml:space="preserve">2. Перейдите на вкладку Дополнительно и в разделе Виртуальная память щелкните Изменить.</w:t>
      </w:r>
    </w:p>
    <w:p w:rsidR="00000000" w:rsidDel="00000000" w:rsidP="00000000" w:rsidRDefault="00000000" w:rsidRPr="00000000" w14:paraId="0000001F">
      <w:pPr>
        <w:spacing w:after="160" w:lineRule="auto"/>
        <w:ind w:left="0" w:firstLine="0"/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  <w:rtl w:val="0"/>
        </w:rPr>
        <w:t xml:space="preserve">3. Снимите отметку возле пункта Автоматически выбирать объем файла подкачки.</w:t>
        <w:br w:type="textWrapping"/>
        <w:t xml:space="preserve">4. Выделите системный диск из списка, а затем нажмите Указать размер.</w:t>
        <w:br w:type="textWrapping"/>
        <w:t xml:space="preserve">5. Теперь вам надо изменить два параметра, отвечающих за изначальный объем, который будет зарезервирован всегда (это количество памяти всегда будет занимать файл pagefile.sys и освободить пространство можно будет либо полным отключением файла подкачки, либо его уменьшением), и максимально возможный объем. Если изначального размера файла подкачки оказалось недостаточно для ваших задач, система автоматически его расширит.</w:t>
        <w:br w:type="textWrapping"/>
        <w:t xml:space="preserve">6. В строке Исходный размер (МБ) укажите объем файла подкачки, который вы хотите установить, а в строку Максимальный размер (МБ) введите максимальный объем, который вы разрешите системе отнять. Можно сделать так, чтобы исходный и максимальный размер были одинаковыми. Значения должны быть указаны в мегабайтах (1 ГБ = 1 024 МБ).</w:t>
        <w:br w:type="textWrapping"/>
        <w:t xml:space="preserve">7. После ввода новых параметров нажмите Задать, а затем Ок.</w:t>
        <w:br w:type="textWrapping"/>
        <w:t xml:space="preserve">Учтите, что Microsoft не рекомендует уменьшать файл подкачки ниже 400 МБ, поэтому оперируйте цифрами в пределах от 400 МБ до тройного размера установленной оперативной памяти (к примеру, если у вас 16 ГБ оперативной памяти, не устанавливайте файл подкачки выше 48 ГБ).</w:t>
      </w:r>
    </w:p>
    <w:p w:rsidR="00000000" w:rsidDel="00000000" w:rsidP="00000000" w:rsidRDefault="00000000" w:rsidRPr="00000000" w14:paraId="00000020">
      <w:pPr>
        <w:spacing w:after="160" w:lineRule="auto"/>
        <w:ind w:left="0" w:firstLine="0"/>
        <w:jc w:val="center"/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</w:rPr>
        <w:drawing>
          <wp:inline distB="114300" distT="114300" distL="114300" distR="114300">
            <wp:extent cx="3895725" cy="3771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7625" l="9282" r="4430" t="4287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Rule="auto"/>
        <w:ind w:left="0" w:firstLine="0"/>
        <w:jc w:val="center"/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  <w:rtl w:val="0"/>
        </w:rPr>
        <w:t xml:space="preserve">Рисунок 6 - Настройка размера файла подкачки</w:t>
      </w:r>
    </w:p>
    <w:p w:rsidR="00000000" w:rsidDel="00000000" w:rsidP="00000000" w:rsidRDefault="00000000" w:rsidRPr="00000000" w14:paraId="00000022">
      <w:pPr>
        <w:spacing w:after="160" w:lineRule="auto"/>
        <w:ind w:left="0" w:firstLine="0"/>
        <w:rPr>
          <w:rFonts w:ascii="Times New Roman" w:cs="Times New Roman" w:eastAsia="Times New Roman" w:hAnsi="Times New Roman"/>
          <w:color w:val="32323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b w:val="1"/>
          <w:color w:val="32323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