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ffffff" w:val="clear"/>
            <w:spacing w:after="240" w:before="0" w:line="36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 Цель лабораторной работы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 Задание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 Поэтапное выполнение лабораторной работы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tyjcwt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4. Листинг программы</w:t>
            </w:r>
          </w:hyperlink>
          <w:hyperlink w:anchor="_tyjcwt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3</w:t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pos="9348"/>
            </w:tabs>
            <w:spacing w:line="360" w:lineRule="auto"/>
            <w:rPr>
              <w:rFonts w:ascii="Calibri" w:cs="Calibri" w:eastAsia="Calibri" w:hAnsi="Calibri"/>
              <w:sz w:val="28"/>
              <w:szCs w:val="28"/>
            </w:rPr>
          </w:pPr>
          <w:hyperlink w:anchor="_tyjcwt">
            <w:r w:rsidDel="00000000" w:rsidR="00000000" w:rsidRPr="00000000">
              <w:rPr>
                <w:color w:val="0563c1"/>
                <w:sz w:val="28"/>
                <w:szCs w:val="28"/>
                <w:u w:val="single"/>
                <w:rtl w:val="0"/>
              </w:rPr>
              <w:t xml:space="preserve">5. Вывод программы</w:t>
            </w:r>
          </w:hyperlink>
          <w:hyperlink w:anchor="_tyjcwt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6</w:t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8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563c1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0"/>
      <w:bookmarkEnd w:id="0"/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Цель лабораторной работы</w:t>
      </w:r>
    </w:p>
    <w:p w:rsidR="00000000" w:rsidDel="00000000" w:rsidP="00000000" w:rsidRDefault="00000000" w:rsidRPr="00000000" w14:paraId="00000056">
      <w:pPr>
        <w:spacing w:line="360" w:lineRule="auto"/>
        <w:ind w:left="720" w:firstLine="72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Ознакомится с механизмом модульного тестирования для программ, написанных на языке JAVA, изучить основы разработки модульных тестов, изучить основы работы с JUnit и Hamcrest.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Задание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Написать программу-калькулятор, реализующий функции сложения, вычитания, умножения, деления и подсчёт факториала числа. Осуществить тестирование разрабатываемого проекта, с использованием JUnit и Hamcrest. Создать тестовый класс и реализовать тестирование на проверку сложения малых чисел (например, 0.0000001+0.00000007), больших чисел, деления на ноль, умножения на ноль, проверки подсчёта факториала отрицательного числа, проверки подсчёта факториала числа больше 20.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Поэтапное выполнение лабораторной работы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Установка JDK, IDE, Gradle</w:t>
        <w:br w:type="textWrapping"/>
        <w:t xml:space="preserve">2.Добавление в проекте gradle в build gradle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dependencies {</w:t>
        <w:br w:type="textWrapping"/>
        <w:t xml:space="preserve">   testCompile group: </w:t>
      </w:r>
      <w:r w:rsidDel="00000000" w:rsidR="00000000" w:rsidRPr="00000000">
        <w:rPr>
          <w:sz w:val="24"/>
          <w:szCs w:val="24"/>
          <w:rtl w:val="0"/>
        </w:rPr>
        <w:t xml:space="preserve">'junit'</w:t>
      </w:r>
      <w:r w:rsidDel="00000000" w:rsidR="00000000" w:rsidRPr="00000000">
        <w:rPr>
          <w:sz w:val="24"/>
          <w:szCs w:val="24"/>
          <w:rtl w:val="0"/>
        </w:rPr>
        <w:t xml:space="preserve">, name: </w:t>
      </w:r>
      <w:r w:rsidDel="00000000" w:rsidR="00000000" w:rsidRPr="00000000">
        <w:rPr>
          <w:sz w:val="24"/>
          <w:szCs w:val="24"/>
          <w:rtl w:val="0"/>
        </w:rPr>
        <w:t xml:space="preserve">'junit'</w:t>
      </w:r>
      <w:r w:rsidDel="00000000" w:rsidR="00000000" w:rsidRPr="00000000">
        <w:rPr>
          <w:sz w:val="24"/>
          <w:szCs w:val="24"/>
          <w:rtl w:val="0"/>
        </w:rPr>
        <w:t xml:space="preserve">, version: </w:t>
      </w:r>
      <w:r w:rsidDel="00000000" w:rsidR="00000000" w:rsidRPr="00000000">
        <w:rPr>
          <w:sz w:val="24"/>
          <w:szCs w:val="24"/>
          <w:rtl w:val="0"/>
        </w:rPr>
        <w:t xml:space="preserve">'4.12'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testCompile group: </w:t>
      </w:r>
      <w:r w:rsidDel="00000000" w:rsidR="00000000" w:rsidRPr="00000000">
        <w:rPr>
          <w:sz w:val="24"/>
          <w:szCs w:val="24"/>
          <w:rtl w:val="0"/>
        </w:rPr>
        <w:t xml:space="preserve">'org.hamcrest'</w:t>
      </w:r>
      <w:r w:rsidDel="00000000" w:rsidR="00000000" w:rsidRPr="00000000">
        <w:rPr>
          <w:sz w:val="24"/>
          <w:szCs w:val="24"/>
          <w:rtl w:val="0"/>
        </w:rPr>
        <w:t xml:space="preserve">, name: </w:t>
      </w:r>
      <w:r w:rsidDel="00000000" w:rsidR="00000000" w:rsidRPr="00000000">
        <w:rPr>
          <w:sz w:val="24"/>
          <w:szCs w:val="24"/>
          <w:rtl w:val="0"/>
        </w:rPr>
        <w:t xml:space="preserve">'hamcrest-all'</w:t>
      </w:r>
      <w:r w:rsidDel="00000000" w:rsidR="00000000" w:rsidRPr="00000000">
        <w:rPr>
          <w:sz w:val="24"/>
          <w:szCs w:val="24"/>
          <w:rtl w:val="0"/>
        </w:rPr>
        <w:t xml:space="preserve">, version: </w:t>
      </w:r>
      <w:r w:rsidDel="00000000" w:rsidR="00000000" w:rsidRPr="00000000">
        <w:rPr>
          <w:sz w:val="24"/>
          <w:szCs w:val="24"/>
          <w:rtl w:val="0"/>
        </w:rPr>
        <w:t xml:space="preserve">'1.3'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3.Написание “мертвого” тела кода для реализации калькуляции чисел необходимых в лабораторной.</w:t>
        <w:br w:type="textWrapping"/>
        <w:t xml:space="preserve">4.Написание тест методов.</w:t>
        <w:br w:type="textWrapping"/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 Компиляция и запуск. (рис.1)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4. Листинг программы.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Calculator.java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java.math.BigInteger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Calculator {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double </w:t>
      </w:r>
      <w:r w:rsidDel="00000000" w:rsidR="00000000" w:rsidRPr="00000000">
        <w:rPr>
          <w:sz w:val="24"/>
          <w:szCs w:val="24"/>
          <w:rtl w:val="0"/>
        </w:rPr>
        <w:t xml:space="preserve">getSum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double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double </w:t>
      </w:r>
      <w:r w:rsidDel="00000000" w:rsidR="00000000" w:rsidRPr="00000000">
        <w:rPr>
          <w:sz w:val="24"/>
          <w:szCs w:val="24"/>
          <w:rtl w:val="0"/>
        </w:rPr>
        <w:t xml:space="preserve">y) {</w:t>
        <w:br w:type="textWrapping"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x + y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int </w:t>
      </w:r>
      <w:r w:rsidDel="00000000" w:rsidR="00000000" w:rsidRPr="00000000">
        <w:rPr>
          <w:sz w:val="24"/>
          <w:szCs w:val="24"/>
          <w:rtl w:val="0"/>
        </w:rPr>
        <w:t xml:space="preserve">getDivide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int </w:t>
      </w:r>
      <w:r w:rsidDel="00000000" w:rsidR="00000000" w:rsidRPr="00000000">
        <w:rPr>
          <w:sz w:val="24"/>
          <w:szCs w:val="24"/>
          <w:rtl w:val="0"/>
        </w:rPr>
        <w:t xml:space="preserve">y) {</w:t>
        <w:br w:type="textWrapping"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x / 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7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int </w:t>
      </w:r>
      <w:r w:rsidDel="00000000" w:rsidR="00000000" w:rsidRPr="00000000">
        <w:rPr>
          <w:sz w:val="24"/>
          <w:szCs w:val="24"/>
          <w:rtl w:val="0"/>
        </w:rPr>
        <w:t xml:space="preserve">getMultiple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, int </w:t>
      </w:r>
      <w:r w:rsidDel="00000000" w:rsidR="00000000" w:rsidRPr="00000000">
        <w:rPr>
          <w:sz w:val="24"/>
          <w:szCs w:val="24"/>
          <w:rtl w:val="0"/>
        </w:rPr>
        <w:t xml:space="preserve">y) {</w:t>
      </w:r>
    </w:p>
    <w:p w:rsidR="00000000" w:rsidDel="00000000" w:rsidP="00000000" w:rsidRDefault="00000000" w:rsidRPr="00000000" w14:paraId="00000059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x * y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int </w:t>
      </w:r>
      <w:r w:rsidDel="00000000" w:rsidR="00000000" w:rsidRPr="00000000">
        <w:rPr>
          <w:sz w:val="24"/>
          <w:szCs w:val="24"/>
          <w:rtl w:val="0"/>
        </w:rPr>
        <w:t xml:space="preserve">factorial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x) {</w:t>
      </w:r>
    </w:p>
    <w:p w:rsidR="00000000" w:rsidDel="00000000" w:rsidP="00000000" w:rsidRDefault="00000000" w:rsidRPr="00000000" w14:paraId="0000005C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result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if </w:t>
      </w:r>
      <w:r w:rsidDel="00000000" w:rsidR="00000000" w:rsidRPr="00000000">
        <w:rPr>
          <w:sz w:val="24"/>
          <w:szCs w:val="24"/>
          <w:rtl w:val="0"/>
        </w:rPr>
        <w:t xml:space="preserve">(x &gt;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i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i &lt;= x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5F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result = result * i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result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else </w:t>
      </w: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x=x*-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for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i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i &lt;= x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66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result = result * i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result*-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</w:t>
      </w:r>
      <w:r w:rsidDel="00000000" w:rsidR="00000000" w:rsidRPr="00000000">
        <w:rPr>
          <w:sz w:val="24"/>
          <w:szCs w:val="24"/>
          <w:rtl w:val="0"/>
        </w:rPr>
        <w:t xml:space="preserve">String </w:t>
      </w:r>
      <w:r w:rsidDel="00000000" w:rsidR="00000000" w:rsidRPr="00000000">
        <w:rPr>
          <w:sz w:val="24"/>
          <w:szCs w:val="24"/>
          <w:rtl w:val="0"/>
        </w:rPr>
        <w:t xml:space="preserve">bigFactorial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x) {</w:t>
      </w:r>
    </w:p>
    <w:p w:rsidR="00000000" w:rsidDel="00000000" w:rsidP="00000000" w:rsidRDefault="00000000" w:rsidRPr="00000000" w14:paraId="0000006C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BigInteger fact = </w:t>
      </w:r>
      <w:r w:rsidDel="00000000" w:rsidR="00000000" w:rsidRPr="00000000">
        <w:rPr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BigInteger(</w:t>
      </w:r>
      <w:r w:rsidDel="00000000" w:rsidR="00000000" w:rsidRPr="00000000">
        <w:rPr>
          <w:sz w:val="24"/>
          <w:szCs w:val="24"/>
          <w:rtl w:val="0"/>
        </w:rPr>
        <w:t xml:space="preserve">"1"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D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for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int </w:t>
      </w:r>
      <w:r w:rsidDel="00000000" w:rsidR="00000000" w:rsidRPr="00000000">
        <w:rPr>
          <w:sz w:val="24"/>
          <w:szCs w:val="24"/>
          <w:rtl w:val="0"/>
        </w:rPr>
        <w:t xml:space="preserve">i =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i &lt;= x</w:t>
      </w:r>
      <w:r w:rsidDel="00000000" w:rsidR="00000000" w:rsidRPr="00000000">
        <w:rPr>
          <w:sz w:val="24"/>
          <w:szCs w:val="24"/>
          <w:rtl w:val="0"/>
        </w:rPr>
        <w:t xml:space="preserve">; </w:t>
      </w:r>
      <w:r w:rsidDel="00000000" w:rsidR="00000000" w:rsidRPr="00000000">
        <w:rPr>
          <w:sz w:val="24"/>
          <w:szCs w:val="24"/>
          <w:rtl w:val="0"/>
        </w:rPr>
        <w:t xml:space="preserve">i++) {</w:t>
      </w:r>
    </w:p>
    <w:p w:rsidR="00000000" w:rsidDel="00000000" w:rsidP="00000000" w:rsidRDefault="00000000" w:rsidRPr="00000000" w14:paraId="0000006E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fact = fact.multiply(</w:t>
      </w:r>
      <w:r w:rsidDel="00000000" w:rsidR="00000000" w:rsidRPr="00000000">
        <w:rPr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BigInteger(i + </w:t>
      </w:r>
      <w:r w:rsidDel="00000000" w:rsidR="00000000" w:rsidRPr="00000000">
        <w:rPr>
          <w:sz w:val="24"/>
          <w:szCs w:val="24"/>
          <w:rtl w:val="0"/>
        </w:rPr>
        <w:t xml:space="preserve">""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fact.toString()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CalculatorTest.java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org.junit.*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sz w:val="24"/>
          <w:szCs w:val="24"/>
          <w:rtl w:val="0"/>
        </w:rPr>
        <w:t xml:space="preserve">org.hamcrest.SelfDescribing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import static </w:t>
      </w:r>
      <w:r w:rsidDel="00000000" w:rsidR="00000000" w:rsidRPr="00000000">
        <w:rPr>
          <w:sz w:val="24"/>
          <w:szCs w:val="24"/>
          <w:rtl w:val="0"/>
        </w:rPr>
        <w:t xml:space="preserve">org.junit.Assert.*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public class </w:t>
      </w:r>
      <w:r w:rsidDel="00000000" w:rsidR="00000000" w:rsidRPr="00000000">
        <w:rPr>
          <w:sz w:val="24"/>
          <w:szCs w:val="24"/>
          <w:rtl w:val="0"/>
        </w:rPr>
        <w:t xml:space="preserve">CalculatorTest {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private </w:t>
      </w:r>
      <w:r w:rsidDel="00000000" w:rsidR="00000000" w:rsidRPr="00000000">
        <w:rPr>
          <w:sz w:val="24"/>
          <w:szCs w:val="24"/>
          <w:rtl w:val="0"/>
        </w:rPr>
        <w:t xml:space="preserve">Calculator 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@Before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initTest</w:t>
      </w:r>
      <w:r w:rsidDel="00000000" w:rsidR="00000000" w:rsidRPr="00000000">
        <w:rPr>
          <w:sz w:val="24"/>
          <w:szCs w:val="24"/>
          <w:rtl w:val="0"/>
        </w:rPr>
        <w:t xml:space="preserve">() {</w:t>
        <w:br w:type="textWrapping"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calculator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new </w:t>
      </w:r>
      <w:r w:rsidDel="00000000" w:rsidR="00000000" w:rsidRPr="00000000">
        <w:rPr>
          <w:sz w:val="24"/>
          <w:szCs w:val="24"/>
          <w:rtl w:val="0"/>
        </w:rPr>
        <w:t xml:space="preserve">Calculator()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@After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afterTest</w:t>
      </w:r>
      <w:r w:rsidDel="00000000" w:rsidR="00000000" w:rsidRPr="00000000">
        <w:rPr>
          <w:sz w:val="24"/>
          <w:szCs w:val="24"/>
          <w:rtl w:val="0"/>
        </w:rPr>
        <w:t xml:space="preserve">() {</w:t>
        <w:br w:type="textWrapping"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calculator </w:t>
      </w:r>
      <w:r w:rsidDel="00000000" w:rsidR="00000000" w:rsidRPr="00000000">
        <w:rPr>
          <w:sz w:val="24"/>
          <w:szCs w:val="24"/>
          <w:rtl w:val="0"/>
        </w:rPr>
        <w:t xml:space="preserve">= </w:t>
      </w:r>
      <w:r w:rsidDel="00000000" w:rsidR="00000000" w:rsidRPr="00000000">
        <w:rPr>
          <w:sz w:val="24"/>
          <w:szCs w:val="24"/>
          <w:rtl w:val="0"/>
        </w:rPr>
        <w:t xml:space="preserve">null;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@Test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testGetSmallSum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sz w:val="24"/>
          <w:szCs w:val="24"/>
          <w:rtl w:val="0"/>
        </w:rPr>
        <w:t xml:space="preserve">throws </w:t>
      </w:r>
      <w:r w:rsidDel="00000000" w:rsidR="00000000" w:rsidRPr="00000000">
        <w:rPr>
          <w:sz w:val="24"/>
          <w:szCs w:val="24"/>
          <w:rtl w:val="0"/>
        </w:rPr>
        <w:t xml:space="preserve">Exception {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0.00000017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0.00000002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0"/>
        </w:rPr>
        <w:t xml:space="preserve">.getSum(</w:t>
      </w:r>
      <w:r w:rsidDel="00000000" w:rsidR="00000000" w:rsidRPr="00000000">
        <w:rPr>
          <w:sz w:val="24"/>
          <w:szCs w:val="24"/>
          <w:rtl w:val="0"/>
        </w:rPr>
        <w:t xml:space="preserve">0.0000001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0.00000007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@Test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testGetBigSum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sz w:val="24"/>
          <w:szCs w:val="24"/>
          <w:rtl w:val="0"/>
        </w:rPr>
        <w:t xml:space="preserve">throws </w:t>
      </w:r>
      <w:r w:rsidDel="00000000" w:rsidR="00000000" w:rsidRPr="00000000">
        <w:rPr>
          <w:sz w:val="24"/>
          <w:szCs w:val="24"/>
          <w:rtl w:val="0"/>
        </w:rPr>
        <w:t xml:space="preserve">Exception {</w:t>
      </w:r>
    </w:p>
    <w:p w:rsidR="00000000" w:rsidDel="00000000" w:rsidP="00000000" w:rsidRDefault="00000000" w:rsidRPr="00000000" w14:paraId="00000074">
      <w:pPr>
        <w:keepNext w:val="1"/>
        <w:widowControl w:val="0"/>
        <w:spacing w:after="240" w:before="24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101000000000000.00000017</w:t>
      </w:r>
      <w:r w:rsidDel="00000000" w:rsidR="00000000" w:rsidRPr="00000000">
        <w:rPr>
          <w:sz w:val="24"/>
          <w:szCs w:val="24"/>
          <w:rtl w:val="0"/>
        </w:rPr>
        <w:t xml:space="preserve">,    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0"/>
        </w:rPr>
        <w:t xml:space="preserve">.getSum(</w:t>
      </w:r>
      <w:r w:rsidDel="00000000" w:rsidR="00000000" w:rsidRPr="00000000">
        <w:rPr>
          <w:sz w:val="24"/>
          <w:szCs w:val="24"/>
          <w:rtl w:val="0"/>
        </w:rPr>
        <w:t xml:space="preserve">100000000000000.0000001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1000000000000.00000007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0.00000007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@Test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testGetMultiple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sz w:val="24"/>
          <w:szCs w:val="24"/>
          <w:rtl w:val="0"/>
        </w:rPr>
        <w:t xml:space="preserve">throws </w:t>
      </w:r>
      <w:r w:rsidDel="00000000" w:rsidR="00000000" w:rsidRPr="00000000">
        <w:rPr>
          <w:sz w:val="24"/>
          <w:szCs w:val="24"/>
          <w:rtl w:val="0"/>
        </w:rPr>
        <w:t xml:space="preserve">Exception {</w:t>
        <w:br w:type="textWrapping"/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0"/>
        </w:rPr>
        <w:t xml:space="preserve">.getMultiple(</w:t>
      </w:r>
      <w:r w:rsidDel="00000000" w:rsidR="00000000" w:rsidRPr="00000000">
        <w:rPr>
          <w:sz w:val="24"/>
          <w:szCs w:val="24"/>
          <w:rtl w:val="0"/>
        </w:rPr>
        <w:t xml:space="preserve">100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@Test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expected </w:t>
      </w:r>
      <w:r w:rsidDel="00000000" w:rsidR="00000000" w:rsidRPr="00000000">
        <w:rPr>
          <w:sz w:val="24"/>
          <w:szCs w:val="24"/>
          <w:rtl w:val="0"/>
        </w:rPr>
        <w:t xml:space="preserve">= ArithmeticException.</w:t>
      </w:r>
      <w:r w:rsidDel="00000000" w:rsidR="00000000" w:rsidRPr="00000000">
        <w:rPr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divisionWithException</w:t>
      </w:r>
      <w:r w:rsidDel="00000000" w:rsidR="00000000" w:rsidRPr="00000000">
        <w:rPr>
          <w:sz w:val="24"/>
          <w:szCs w:val="24"/>
          <w:rtl w:val="0"/>
        </w:rPr>
        <w:t xml:space="preserve">() {</w:t>
        <w:br w:type="textWrapping"/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0"/>
        </w:rPr>
        <w:t xml:space="preserve">.getDivide(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@Test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testGetNegFact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sz w:val="24"/>
          <w:szCs w:val="24"/>
          <w:rtl w:val="0"/>
        </w:rPr>
        <w:t xml:space="preserve">throws </w:t>
      </w:r>
      <w:r w:rsidDel="00000000" w:rsidR="00000000" w:rsidRPr="00000000">
        <w:rPr>
          <w:sz w:val="24"/>
          <w:szCs w:val="24"/>
          <w:rtl w:val="0"/>
        </w:rPr>
        <w:t xml:space="preserve">Exception {</w:t>
        <w:br w:type="textWrapping"/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(-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0"/>
        </w:rPr>
        <w:t xml:space="preserve">.factorial(-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@Test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public void </w:t>
      </w:r>
      <w:r w:rsidDel="00000000" w:rsidR="00000000" w:rsidRPr="00000000">
        <w:rPr>
          <w:sz w:val="24"/>
          <w:szCs w:val="24"/>
          <w:rtl w:val="0"/>
        </w:rPr>
        <w:t xml:space="preserve">testGetBigFact</w:t>
      </w:r>
      <w:r w:rsidDel="00000000" w:rsidR="00000000" w:rsidRPr="00000000">
        <w:rPr>
          <w:sz w:val="24"/>
          <w:szCs w:val="24"/>
          <w:rtl w:val="0"/>
        </w:rPr>
        <w:t xml:space="preserve">() </w:t>
      </w:r>
      <w:r w:rsidDel="00000000" w:rsidR="00000000" w:rsidRPr="00000000">
        <w:rPr>
          <w:sz w:val="24"/>
          <w:szCs w:val="24"/>
          <w:rtl w:val="0"/>
        </w:rPr>
        <w:t xml:space="preserve">throws </w:t>
      </w:r>
      <w:r w:rsidDel="00000000" w:rsidR="00000000" w:rsidRPr="00000000">
        <w:rPr>
          <w:sz w:val="24"/>
          <w:szCs w:val="24"/>
          <w:rtl w:val="0"/>
        </w:rPr>
        <w:t xml:space="preserve">Exception {</w:t>
        <w:br w:type="textWrapping"/>
        <w:t xml:space="preserve">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510909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""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4217170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"" </w:t>
      </w:r>
      <w:r w:rsidDel="00000000" w:rsidR="00000000" w:rsidRPr="00000000">
        <w:rPr>
          <w:sz w:val="24"/>
          <w:szCs w:val="24"/>
          <w:rtl w:val="0"/>
        </w:rPr>
        <w:t xml:space="preserve">+ </w:t>
      </w:r>
      <w:r w:rsidDel="00000000" w:rsidR="00000000" w:rsidRPr="00000000">
        <w:rPr>
          <w:sz w:val="24"/>
          <w:szCs w:val="24"/>
          <w:rtl w:val="0"/>
        </w:rPr>
        <w:t xml:space="preserve">9440000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calculator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i w:val="1"/>
          <w:sz w:val="24"/>
          <w:szCs w:val="24"/>
          <w:rtl w:val="0"/>
        </w:rPr>
        <w:t xml:space="preserve">bigFactorial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))</w:t>
      </w:r>
      <w:r w:rsidDel="00000000" w:rsidR="00000000" w:rsidRPr="00000000">
        <w:rPr>
          <w:sz w:val="24"/>
          <w:szCs w:val="24"/>
          <w:rtl w:val="0"/>
        </w:rPr>
        <w:t xml:space="preserve">;</w:t>
        <w:br w:type="textWrapping"/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75">
      <w:pPr>
        <w:keepNext w:val="1"/>
        <w:widowControl w:val="0"/>
        <w:spacing w:after="240" w:before="240" w:line="36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widowControl w:val="0"/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widowControl w:val="0"/>
        <w:spacing w:after="240" w:before="240"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Результат работы программы</w:t>
      </w:r>
    </w:p>
    <w:p w:rsidR="00000000" w:rsidDel="00000000" w:rsidP="00000000" w:rsidRDefault="00000000" w:rsidRPr="00000000" w14:paraId="00000079">
      <w:pPr>
        <w:keepNext w:val="1"/>
        <w:widowControl w:val="0"/>
        <w:spacing w:after="240" w:before="24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909888" cy="1547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233" l="22371" r="64053" t="68945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Рисунок 1 </w:t>
      </w:r>
      <w:r w:rsidDel="00000000" w:rsidR="00000000" w:rsidRPr="00000000">
        <w:rPr>
          <w:rFonts w:ascii="Arial" w:cs="Arial" w:eastAsia="Arial" w:hAnsi="Arial"/>
          <w:color w:val="545454"/>
          <w:sz w:val="22"/>
          <w:szCs w:val="22"/>
          <w:highlight w:val="white"/>
          <w:rtl w:val="0"/>
        </w:rPr>
        <w:t xml:space="preserve">—</w:t>
      </w:r>
      <w:r w:rsidDel="00000000" w:rsidR="00000000" w:rsidRPr="00000000">
        <w:rPr>
          <w:sz w:val="24"/>
          <w:szCs w:val="24"/>
          <w:rtl w:val="0"/>
        </w:rPr>
        <w:t xml:space="preserve"> Вывод программы.</w:t>
      </w:r>
    </w:p>
    <w:p w:rsidR="00000000" w:rsidDel="00000000" w:rsidP="00000000" w:rsidRDefault="00000000" w:rsidRPr="00000000" w14:paraId="0000007A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widowControl w:val="0"/>
        <w:spacing w:after="240" w:before="240"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9">
      <w:pPr>
        <w:spacing w:line="360" w:lineRule="auto"/>
        <w:ind w:left="720" w:firstLine="720"/>
        <w:jc w:val="both"/>
        <w:rPr>
          <w:sz w:val="24"/>
          <w:szCs w:val="24"/>
        </w:rPr>
      </w:pPr>
      <w:bookmarkStart w:colFirst="0" w:colLast="0" w:name="_ccfk72knnfeb" w:id="1"/>
      <w:bookmarkEnd w:id="1"/>
      <w:r w:rsidDel="00000000" w:rsidR="00000000" w:rsidRPr="00000000">
        <w:rPr>
          <w:sz w:val="24"/>
          <w:szCs w:val="24"/>
          <w:rtl w:val="0"/>
        </w:rPr>
        <w:t xml:space="preserve">Было произведено ознакомление с механизмом модульного тестирования для программ, написанных на языке JAVA, изучены основы разработки модульных тестов, изучить основы работы с JUnit и Hamcrest. Разработан тест-калькулятор.</w:t>
      </w:r>
    </w:p>
    <w:p w:rsidR="00000000" w:rsidDel="00000000" w:rsidP="00000000" w:rsidRDefault="00000000" w:rsidRPr="00000000" w14:paraId="0000008A">
      <w:pPr>
        <w:spacing w:line="360" w:lineRule="auto"/>
        <w:ind w:firstLine="720"/>
        <w:jc w:val="both"/>
        <w:rPr>
          <w:b w:val="1"/>
          <w:sz w:val="28"/>
          <w:szCs w:val="28"/>
        </w:rPr>
      </w:pPr>
      <w:bookmarkStart w:colFirst="0" w:colLast="0" w:name="_tvhrxgcgtgst" w:id="2"/>
      <w:bookmarkEnd w:id="2"/>
      <w:r w:rsidDel="00000000" w:rsidR="00000000" w:rsidRPr="00000000">
        <w:rPr>
          <w:sz w:val="24"/>
          <w:szCs w:val="24"/>
          <w:rtl w:val="0"/>
        </w:rPr>
        <w:t xml:space="preserve">Поставленные цель и задачи выполнены.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360" w:lineRule="auto"/>
        <w:ind w:left="0" w:right="11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567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113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widowControl w:val="0"/>
        <w:spacing w:after="240" w:before="240" w:line="360" w:lineRule="auto"/>
        <w:ind w:firstLine="851"/>
        <w:rPr>
          <w:b w:val="1"/>
          <w:sz w:val="28"/>
          <w:szCs w:val="28"/>
        </w:rPr>
      </w:pPr>
      <w:bookmarkStart w:colFirst="0" w:colLast="0" w:name="_2s8eyo1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09D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Голдштейн, С. Оптимизация приложений на платформе .NET [Электронный ресурс] / С. Голдштейн, Д. Зурбалев, И. Флатов ; пер. с англ. Киселев А.Н.. — Электрон. дан. — Москва : ДМК Пресс, 2014. — 524 с. — Режим доступа: https://e.lanbook.com/book/93266.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Чеповский, А.М. Common Intermediate Language и системное программирование в Microsoft .NET [Электронный ресурс] : учебное пособие / А.М. Чеповский, А.В. Макаров, С.Ю. Скоробогатов. — Электрон. дан. — Москва : , 2016. — 398 с. — Режим доступа: https://e.lanbook.com/book/100589.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Крищенко, В.А. Поддержка разработки распределенных приложений в Microsoft .NET Framework [Электронный ресурс] : учебное пособие / В.А. Крищенко, С.В. Горин. — Электрон. дан. — Москва : , 2016. — 249 с. — Режим доступа: https://e.lanbook.com/book/100367. — Загл. с экрана.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tabs>
          <w:tab w:val="left" w:pos="1276"/>
        </w:tabs>
        <w:spacing w:line="360" w:lineRule="auto"/>
        <w:ind w:right="11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Суханов, М.В. Основы Microsoft .NET Framework и языка программирования C# [Электронный ресурс] : учебное пособие / М.В. Суханов, И.В. Бачурин, И.С. Майров. — Электрон. дан. — Архангельск : САФУ, 2014. — 96 с. — Режим доступа: https://e.lanbook.com/book/96543. — Загл. с экрана.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first"/>
      <w:pgSz w:h="16834" w:w="11909"/>
      <w:pgMar w:bottom="1134" w:top="1134" w:left="1701" w:right="85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jc w:val="center"/>
      <w:rPr/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