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86F669">
      <w:pPr>
        <w:spacing w:before="0" w:after="2400" w:line="300" w:lineRule="auto"/>
        <w:jc w:val="left"/>
      </w:pPr>
    </w:p>
    <w:p w14:paraId="1A8C5BA4">
      <w:pPr>
        <w:spacing w:before="0" w:after="80" w:line="300" w:lineRule="auto"/>
        <w:jc w:val="center"/>
      </w:pPr>
      <w:r>
        <w:rPr>
          <w:rFonts w:ascii="微软雅黑" w:hAnsi="微软雅黑" w:eastAsia="微软雅黑" w:cs="微软雅黑"/>
          <w:b/>
          <w:bCs/>
          <w:i w:val="0"/>
          <w:iCs w:val="0"/>
          <w:color w:val="2E75B6"/>
          <w:sz w:val="44"/>
          <w:szCs w:val="44"/>
        </w:rPr>
        <w:t>测试数字人</w:t>
      </w:r>
    </w:p>
    <w:p w14:paraId="5DDC8B9D">
      <w:pPr>
        <w:spacing w:before="0" w:after="200" w:line="300" w:lineRule="auto"/>
        <w:jc w:val="center"/>
      </w:pPr>
      <w:r>
        <w:rPr>
          <w:rFonts w:ascii="微软雅黑" w:hAnsi="微软雅黑" w:eastAsia="微软雅黑" w:cs="微软雅黑"/>
          <w:b/>
          <w:bCs/>
          <w:i w:val="0"/>
          <w:iCs w:val="0"/>
          <w:color w:val="333333"/>
          <w:sz w:val="36"/>
          <w:szCs w:val="36"/>
        </w:rPr>
        <w:t>测试用例规范设计文档</w:t>
      </w:r>
    </w:p>
    <w:p w14:paraId="3A1B003A">
      <w:pPr>
        <w:spacing w:before="0" w:after="600" w:line="300" w:lineRule="auto"/>
        <w:jc w:val="center"/>
      </w:pPr>
      <w:r>
        <w:rPr>
          <w:rFonts w:ascii="微软雅黑" w:hAnsi="微软雅黑" w:eastAsia="微软雅黑" w:cs="微软雅黑"/>
          <w:b w:val="0"/>
          <w:bCs w:val="0"/>
          <w:i w:val="0"/>
          <w:iCs w:val="0"/>
          <w:color w:val="666666"/>
          <w:sz w:val="28"/>
          <w:szCs w:val="28"/>
        </w:rPr>
        <w:t>v1.0</w:t>
      </w:r>
    </w:p>
    <w:p w14:paraId="633C32B9">
      <w:pPr>
        <w:spacing w:before="0" w:after="120" w:line="300" w:lineRule="auto"/>
        <w:jc w:val="center"/>
      </w:pPr>
      <w:r>
        <w:rPr>
          <w:rFonts w:ascii="微软雅黑" w:hAnsi="微软雅黑" w:eastAsia="微软雅黑" w:cs="微软雅黑"/>
          <w:b w:val="0"/>
          <w:bCs w:val="0"/>
          <w:i w:val="0"/>
          <w:iCs w:val="0"/>
          <w:color w:val="666666"/>
          <w:sz w:val="22"/>
          <w:szCs w:val="22"/>
        </w:rPr>
        <w:t>面向 LLM 意图分解 + Agent 自动化执行</w:t>
      </w:r>
    </w:p>
    <w:p w14:paraId="093AEB50">
      <w:pPr>
        <w:spacing w:before="0" w:after="800" w:line="300" w:lineRule="auto"/>
        <w:jc w:val="center"/>
      </w:pPr>
      <w:r>
        <w:rPr>
          <w:rFonts w:ascii="微软雅黑" w:hAnsi="微软雅黑" w:eastAsia="微软雅黑" w:cs="微软雅黑"/>
          <w:b w:val="0"/>
          <w:bCs w:val="0"/>
          <w:i w:val="0"/>
          <w:iCs w:val="0"/>
          <w:color w:val="666666"/>
          <w:sz w:val="22"/>
          <w:szCs w:val="22"/>
        </w:rPr>
        <w:t>的测试用例描述规范</w:t>
      </w:r>
    </w:p>
    <w:p w14:paraId="267D6CF5">
      <w:pPr>
        <w:spacing w:before="0" w:after="60" w:line="300" w:lineRule="auto"/>
        <w:jc w:val="center"/>
      </w:pPr>
      <w:r>
        <w:rPr>
          <w:rFonts w:ascii="微软雅黑" w:hAnsi="微软雅黑" w:eastAsia="微软雅黑" w:cs="微软雅黑"/>
          <w:b w:val="0"/>
          <w:bCs w:val="0"/>
          <w:i w:val="0"/>
          <w:iCs w:val="0"/>
          <w:color w:val="666666"/>
          <w:sz w:val="22"/>
          <w:szCs w:val="22"/>
        </w:rPr>
        <w:t>2026年5月</w:t>
      </w:r>
    </w:p>
    <w:p w14:paraId="209DA49B">
      <w:r>
        <w:br w:type="page"/>
      </w:r>
    </w:p>
    <w:p w14:paraId="69237402">
      <w:pPr>
        <w:spacing w:before="0" w:after="300" w:line="300" w:lineRule="auto"/>
        <w:jc w:val="center"/>
      </w:pPr>
      <w:r>
        <w:rPr>
          <w:rFonts w:ascii="微软雅黑" w:hAnsi="微软雅黑" w:eastAsia="微软雅黑" w:cs="微软雅黑"/>
          <w:b/>
          <w:bCs/>
          <w:i w:val="0"/>
          <w:iCs w:val="0"/>
          <w:color w:val="2E75B6"/>
          <w:sz w:val="30"/>
          <w:szCs w:val="30"/>
        </w:rPr>
        <w:t>修订记录</w:t>
      </w:r>
    </w:p>
    <w:p w14:paraId="0164DFAA">
      <w:pPr>
        <w:spacing w:before="0" w:after="60" w:line="300" w:lineRule="auto"/>
        <w:jc w:val="left"/>
      </w:pP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3"/>
        <w:gridCol w:w="1304"/>
        <w:gridCol w:w="4312"/>
        <w:gridCol w:w="2407"/>
      </w:tblGrid>
      <w:tr w14:paraId="4CD74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BFBFBF" w:sz="0" w:space="0"/>
              <w:left w:val="single" w:color="BFBFBF" w:sz="0" w:space="0"/>
              <w:bottom w:val="single" w:color="BFBFBF" w:sz="0" w:space="0"/>
              <w:right w:val="single" w:color="BFBFBF" w:sz="0" w:space="0"/>
            </w:tcBorders>
            <w:shd w:val="clear" w:color="auto" w:fill="2E75B6"/>
            <w:tcMar>
              <w:top w:w="60" w:type="dxa"/>
              <w:left w:w="100" w:type="dxa"/>
              <w:bottom w:w="60" w:type="dxa"/>
              <w:right w:w="100" w:type="dxa"/>
            </w:tcMar>
            <w:vAlign w:val="center"/>
          </w:tcPr>
          <w:p w14:paraId="1E673BAA">
            <w:pPr>
              <w:spacing w:before="0" w:after="120" w:line="300" w:lineRule="auto"/>
              <w:jc w:val="left"/>
            </w:pPr>
            <w:r>
              <w:rPr>
                <w:rFonts w:ascii="微软雅黑" w:hAnsi="微软雅黑" w:eastAsia="微软雅黑" w:cs="微软雅黑"/>
                <w:b/>
                <w:bCs/>
                <w:i w:val="0"/>
                <w:iCs w:val="0"/>
                <w:color w:val="FFFFFF"/>
                <w:sz w:val="20"/>
                <w:szCs w:val="20"/>
              </w:rPr>
              <w:t>版本</w:t>
            </w:r>
          </w:p>
        </w:tc>
        <w:tc>
          <w:tcPr>
            <w:tcW w:w="1300" w:type="dxa"/>
            <w:tcBorders>
              <w:top w:val="single" w:color="BFBFBF" w:sz="0" w:space="0"/>
              <w:left w:val="single" w:color="BFBFBF" w:sz="0" w:space="0"/>
              <w:bottom w:val="single" w:color="BFBFBF" w:sz="0" w:space="0"/>
              <w:right w:val="single" w:color="BFBFBF" w:sz="0" w:space="0"/>
            </w:tcBorders>
            <w:shd w:val="clear" w:color="auto" w:fill="2E75B6"/>
            <w:tcMar>
              <w:top w:w="60" w:type="dxa"/>
              <w:left w:w="100" w:type="dxa"/>
              <w:bottom w:w="60" w:type="dxa"/>
              <w:right w:w="100" w:type="dxa"/>
            </w:tcMar>
            <w:vAlign w:val="center"/>
          </w:tcPr>
          <w:p w14:paraId="4F5AF1F1">
            <w:pPr>
              <w:spacing w:before="0" w:after="120" w:line="300" w:lineRule="auto"/>
              <w:jc w:val="left"/>
            </w:pPr>
            <w:r>
              <w:rPr>
                <w:rFonts w:ascii="微软雅黑" w:hAnsi="微软雅黑" w:eastAsia="微软雅黑" w:cs="微软雅黑"/>
                <w:b/>
                <w:bCs/>
                <w:i w:val="0"/>
                <w:iCs w:val="0"/>
                <w:color w:val="FFFFFF"/>
                <w:sz w:val="20"/>
                <w:szCs w:val="20"/>
              </w:rPr>
              <w:t>日期</w:t>
            </w:r>
          </w:p>
        </w:tc>
        <w:tc>
          <w:tcPr>
            <w:tcW w:w="4300" w:type="dxa"/>
            <w:tcBorders>
              <w:top w:val="single" w:color="BFBFBF" w:sz="0" w:space="0"/>
              <w:left w:val="single" w:color="BFBFBF" w:sz="0" w:space="0"/>
              <w:bottom w:val="single" w:color="BFBFBF" w:sz="0" w:space="0"/>
              <w:right w:val="single" w:color="BFBFBF" w:sz="0" w:space="0"/>
            </w:tcBorders>
            <w:shd w:val="clear" w:color="auto" w:fill="2E75B6"/>
            <w:tcMar>
              <w:top w:w="60" w:type="dxa"/>
              <w:left w:w="100" w:type="dxa"/>
              <w:bottom w:w="60" w:type="dxa"/>
              <w:right w:w="100" w:type="dxa"/>
            </w:tcMar>
            <w:vAlign w:val="center"/>
          </w:tcPr>
          <w:p w14:paraId="64C79962">
            <w:pPr>
              <w:spacing w:before="0" w:after="120" w:line="300" w:lineRule="auto"/>
              <w:jc w:val="left"/>
            </w:pPr>
            <w:r>
              <w:rPr>
                <w:rFonts w:ascii="微软雅黑" w:hAnsi="微软雅黑" w:eastAsia="微软雅黑" w:cs="微软雅黑"/>
                <w:b/>
                <w:bCs/>
                <w:i w:val="0"/>
                <w:iCs w:val="0"/>
                <w:color w:val="FFFFFF"/>
                <w:sz w:val="20"/>
                <w:szCs w:val="20"/>
              </w:rPr>
              <w:t>修订内容</w:t>
            </w:r>
          </w:p>
        </w:tc>
        <w:tc>
          <w:tcPr>
            <w:tcW w:w="2400" w:type="dxa"/>
            <w:tcBorders>
              <w:top w:val="single" w:color="BFBFBF" w:sz="0" w:space="0"/>
              <w:left w:val="single" w:color="BFBFBF" w:sz="0" w:space="0"/>
              <w:bottom w:val="single" w:color="BFBFBF" w:sz="0" w:space="0"/>
              <w:right w:val="single" w:color="BFBFBF" w:sz="0" w:space="0"/>
            </w:tcBorders>
            <w:shd w:val="clear" w:color="auto" w:fill="2E75B6"/>
            <w:tcMar>
              <w:top w:w="60" w:type="dxa"/>
              <w:left w:w="100" w:type="dxa"/>
              <w:bottom w:w="60" w:type="dxa"/>
              <w:right w:w="100" w:type="dxa"/>
            </w:tcMar>
            <w:vAlign w:val="center"/>
          </w:tcPr>
          <w:p w14:paraId="6ACD243C">
            <w:pPr>
              <w:spacing w:before="0" w:after="120" w:line="300" w:lineRule="auto"/>
              <w:jc w:val="left"/>
            </w:pPr>
            <w:r>
              <w:rPr>
                <w:rFonts w:ascii="微软雅黑" w:hAnsi="微软雅黑" w:eastAsia="微软雅黑" w:cs="微软雅黑"/>
                <w:b/>
                <w:bCs/>
                <w:i w:val="0"/>
                <w:iCs w:val="0"/>
                <w:color w:val="FFFFFF"/>
                <w:sz w:val="20"/>
                <w:szCs w:val="20"/>
              </w:rPr>
              <w:t>修订人</w:t>
            </w:r>
          </w:p>
        </w:tc>
      </w:tr>
      <w:tr w14:paraId="5AAD2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BFBFBF" w:sz="0" w:space="0"/>
              <w:left w:val="single" w:color="BFBFBF" w:sz="0" w:space="0"/>
              <w:bottom w:val="single" w:color="BFBFBF" w:sz="0" w:space="0"/>
              <w:right w:val="single" w:color="BFBFBF" w:sz="0" w:space="0"/>
            </w:tcBorders>
            <w:shd w:val="clear" w:color="auto" w:fill="EAF3DE"/>
            <w:tcMar>
              <w:top w:w="60" w:type="dxa"/>
              <w:left w:w="100" w:type="dxa"/>
              <w:bottom w:w="60" w:type="dxa"/>
              <w:right w:w="100" w:type="dxa"/>
            </w:tcMar>
            <w:vAlign w:val="center"/>
          </w:tcPr>
          <w:p w14:paraId="6A741DF4">
            <w:pPr>
              <w:spacing w:before="0" w:after="120" w:line="300" w:lineRule="auto"/>
              <w:jc w:val="left"/>
            </w:pPr>
            <w:r>
              <w:rPr>
                <w:rFonts w:ascii="Consolas" w:hAnsi="Consolas" w:eastAsia="Consolas" w:cs="Consolas"/>
                <w:b/>
                <w:bCs/>
                <w:i w:val="0"/>
                <w:iCs w:val="0"/>
                <w:color w:val="333333"/>
                <w:sz w:val="19"/>
                <w:szCs w:val="19"/>
              </w:rPr>
              <w:t>V1.0</w:t>
            </w:r>
          </w:p>
        </w:tc>
        <w:tc>
          <w:tcPr>
            <w:tcW w:w="1300" w:type="dxa"/>
            <w:tcBorders>
              <w:top w:val="single" w:color="BFBFBF" w:sz="0" w:space="0"/>
              <w:left w:val="single" w:color="BFBFBF" w:sz="0" w:space="0"/>
              <w:bottom w:val="single" w:color="BFBFBF" w:sz="0" w:space="0"/>
              <w:right w:val="single" w:color="BFBFBF" w:sz="0" w:space="0"/>
            </w:tcBorders>
            <w:shd w:val="clear" w:color="auto" w:fill="EAF3DE"/>
            <w:tcMar>
              <w:top w:w="60" w:type="dxa"/>
              <w:left w:w="100" w:type="dxa"/>
              <w:bottom w:w="60" w:type="dxa"/>
              <w:right w:w="100" w:type="dxa"/>
            </w:tcMar>
            <w:vAlign w:val="center"/>
          </w:tcPr>
          <w:p w14:paraId="3765937C">
            <w:pPr>
              <w:spacing w:before="0" w:after="120" w:line="300" w:lineRule="auto"/>
              <w:jc w:val="left"/>
            </w:pPr>
            <w:r>
              <w:rPr>
                <w:rFonts w:ascii="微软雅黑" w:hAnsi="微软雅黑" w:eastAsia="微软雅黑" w:cs="微软雅黑"/>
                <w:b w:val="0"/>
                <w:bCs w:val="0"/>
                <w:i w:val="0"/>
                <w:iCs w:val="0"/>
                <w:color w:val="333333"/>
                <w:sz w:val="20"/>
                <w:szCs w:val="20"/>
              </w:rPr>
              <w:t>2026-05-12</w:t>
            </w:r>
          </w:p>
        </w:tc>
        <w:tc>
          <w:tcPr>
            <w:tcW w:w="4300" w:type="dxa"/>
            <w:tcBorders>
              <w:top w:val="single" w:color="BFBFBF" w:sz="0" w:space="0"/>
              <w:left w:val="single" w:color="BFBFBF" w:sz="0" w:space="0"/>
              <w:bottom w:val="single" w:color="BFBFBF" w:sz="0" w:space="0"/>
              <w:right w:val="single" w:color="BFBFBF" w:sz="0" w:space="0"/>
            </w:tcBorders>
            <w:shd w:val="clear" w:color="auto" w:fill="EAF3DE"/>
            <w:tcMar>
              <w:top w:w="60" w:type="dxa"/>
              <w:left w:w="100" w:type="dxa"/>
              <w:bottom w:w="60" w:type="dxa"/>
              <w:right w:w="100" w:type="dxa"/>
            </w:tcMar>
            <w:vAlign w:val="center"/>
          </w:tcPr>
          <w:p w14:paraId="3C2AED75">
            <w:pPr>
              <w:spacing w:before="0" w:after="120" w:line="300" w:lineRule="auto"/>
              <w:jc w:val="left"/>
            </w:pPr>
            <w:r>
              <w:rPr>
                <w:rFonts w:ascii="微软雅黑" w:hAnsi="微软雅黑" w:eastAsia="微软雅黑" w:cs="微软雅黑"/>
                <w:b w:val="0"/>
                <w:bCs w:val="0"/>
                <w:i w:val="0"/>
                <w:iCs w:val="0"/>
                <w:color w:val="333333"/>
                <w:sz w:val="20"/>
                <w:szCs w:val="20"/>
              </w:rPr>
              <w:t>初稿发布</w:t>
            </w:r>
          </w:p>
        </w:tc>
        <w:tc>
          <w:tcPr>
            <w:tcW w:w="2400" w:type="dxa"/>
            <w:tcBorders>
              <w:top w:val="single" w:color="BFBFBF" w:sz="0" w:space="0"/>
              <w:left w:val="single" w:color="BFBFBF" w:sz="0" w:space="0"/>
              <w:bottom w:val="single" w:color="BFBFBF" w:sz="0" w:space="0"/>
              <w:right w:val="single" w:color="BFBFBF" w:sz="0" w:space="0"/>
            </w:tcBorders>
            <w:shd w:val="clear" w:color="auto" w:fill="EAF3DE"/>
            <w:tcMar>
              <w:top w:w="60" w:type="dxa"/>
              <w:left w:w="100" w:type="dxa"/>
              <w:bottom w:w="60" w:type="dxa"/>
              <w:right w:w="100" w:type="dxa"/>
            </w:tcMar>
            <w:vAlign w:val="center"/>
          </w:tcPr>
          <w:p w14:paraId="26A1BC3C">
            <w:pPr>
              <w:spacing w:before="0" w:after="120" w:line="300" w:lineRule="auto"/>
              <w:jc w:val="left"/>
            </w:pPr>
            <w:r>
              <w:rPr>
                <w:rFonts w:ascii="微软雅黑" w:hAnsi="微软雅黑" w:eastAsia="微软雅黑" w:cs="微软雅黑"/>
                <w:b w:val="0"/>
                <w:bCs w:val="0"/>
                <w:i w:val="0"/>
                <w:iCs w:val="0"/>
                <w:color w:val="333333"/>
                <w:sz w:val="20"/>
                <w:szCs w:val="20"/>
              </w:rPr>
              <w:t>陈志利</w:t>
            </w:r>
          </w:p>
        </w:tc>
      </w:tr>
      <w:tr w14:paraId="66BDE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220CD50D">
            <w:pPr>
              <w:spacing w:before="0" w:after="120" w:line="300" w:lineRule="auto"/>
              <w:jc w:val="left"/>
            </w:pPr>
          </w:p>
        </w:tc>
        <w:tc>
          <w:tcPr>
            <w:tcW w:w="13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29706C39">
            <w:pPr>
              <w:spacing w:before="0" w:after="120" w:line="300" w:lineRule="auto"/>
              <w:jc w:val="left"/>
            </w:pPr>
          </w:p>
        </w:tc>
        <w:tc>
          <w:tcPr>
            <w:tcW w:w="43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03BA0284">
            <w:pPr>
              <w:spacing w:before="0" w:after="120" w:line="300" w:lineRule="auto"/>
              <w:jc w:val="left"/>
            </w:pPr>
          </w:p>
        </w:tc>
        <w:tc>
          <w:tcPr>
            <w:tcW w:w="24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4F8A5B35">
            <w:pPr>
              <w:spacing w:before="0" w:after="120" w:line="300" w:lineRule="auto"/>
              <w:jc w:val="left"/>
            </w:pPr>
          </w:p>
        </w:tc>
      </w:tr>
      <w:tr w14:paraId="22A84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425EF52D">
            <w:pPr>
              <w:spacing w:before="0" w:after="120" w:line="300" w:lineRule="auto"/>
              <w:jc w:val="left"/>
            </w:pPr>
          </w:p>
        </w:tc>
        <w:tc>
          <w:tcPr>
            <w:tcW w:w="13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2F8EF084">
            <w:pPr>
              <w:spacing w:before="0" w:after="120" w:line="300" w:lineRule="auto"/>
              <w:jc w:val="left"/>
            </w:pPr>
          </w:p>
        </w:tc>
        <w:tc>
          <w:tcPr>
            <w:tcW w:w="43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02C720AB">
            <w:pPr>
              <w:spacing w:before="0" w:after="120" w:line="300" w:lineRule="auto"/>
              <w:jc w:val="left"/>
            </w:pPr>
          </w:p>
        </w:tc>
        <w:tc>
          <w:tcPr>
            <w:tcW w:w="24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40868603">
            <w:pPr>
              <w:spacing w:before="0" w:after="120" w:line="300" w:lineRule="auto"/>
              <w:jc w:val="left"/>
            </w:pPr>
          </w:p>
        </w:tc>
      </w:tr>
      <w:tr w14:paraId="5515D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561EBE95">
            <w:pPr>
              <w:spacing w:before="0" w:after="120" w:line="300" w:lineRule="auto"/>
              <w:jc w:val="left"/>
            </w:pPr>
          </w:p>
        </w:tc>
        <w:tc>
          <w:tcPr>
            <w:tcW w:w="13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73782599">
            <w:pPr>
              <w:spacing w:before="0" w:after="120" w:line="300" w:lineRule="auto"/>
              <w:jc w:val="left"/>
            </w:pPr>
          </w:p>
        </w:tc>
        <w:tc>
          <w:tcPr>
            <w:tcW w:w="43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3E5562A6">
            <w:pPr>
              <w:spacing w:before="0" w:after="120" w:line="300" w:lineRule="auto"/>
              <w:jc w:val="left"/>
            </w:pPr>
          </w:p>
        </w:tc>
        <w:tc>
          <w:tcPr>
            <w:tcW w:w="24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28D0F733">
            <w:pPr>
              <w:spacing w:before="0" w:after="120" w:line="300" w:lineRule="auto"/>
              <w:jc w:val="left"/>
            </w:pPr>
          </w:p>
        </w:tc>
      </w:tr>
      <w:tr w14:paraId="128A0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678AF1D2">
            <w:pPr>
              <w:spacing w:before="0" w:after="120" w:line="300" w:lineRule="auto"/>
              <w:jc w:val="left"/>
            </w:pPr>
          </w:p>
        </w:tc>
        <w:tc>
          <w:tcPr>
            <w:tcW w:w="13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650F6F7F">
            <w:pPr>
              <w:spacing w:before="0" w:after="120" w:line="300" w:lineRule="auto"/>
              <w:jc w:val="left"/>
            </w:pPr>
          </w:p>
        </w:tc>
        <w:tc>
          <w:tcPr>
            <w:tcW w:w="43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34B968C2">
            <w:pPr>
              <w:spacing w:before="0" w:after="120" w:line="300" w:lineRule="auto"/>
              <w:jc w:val="left"/>
            </w:pPr>
          </w:p>
        </w:tc>
        <w:tc>
          <w:tcPr>
            <w:tcW w:w="24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61CFA875">
            <w:pPr>
              <w:spacing w:before="0" w:after="120" w:line="300" w:lineRule="auto"/>
              <w:jc w:val="left"/>
            </w:pPr>
          </w:p>
        </w:tc>
      </w:tr>
      <w:tr w14:paraId="72009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798E0425">
            <w:pPr>
              <w:spacing w:before="0" w:after="120" w:line="300" w:lineRule="auto"/>
              <w:jc w:val="left"/>
            </w:pPr>
          </w:p>
        </w:tc>
        <w:tc>
          <w:tcPr>
            <w:tcW w:w="13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18B85A75">
            <w:pPr>
              <w:spacing w:before="0" w:after="120" w:line="300" w:lineRule="auto"/>
              <w:jc w:val="left"/>
            </w:pPr>
          </w:p>
        </w:tc>
        <w:tc>
          <w:tcPr>
            <w:tcW w:w="43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081DC9B7">
            <w:pPr>
              <w:spacing w:before="0" w:after="120" w:line="300" w:lineRule="auto"/>
              <w:jc w:val="left"/>
            </w:pPr>
          </w:p>
        </w:tc>
        <w:tc>
          <w:tcPr>
            <w:tcW w:w="24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526FCB9C">
            <w:pPr>
              <w:spacing w:before="0" w:after="120" w:line="300" w:lineRule="auto"/>
              <w:jc w:val="left"/>
            </w:pPr>
          </w:p>
        </w:tc>
      </w:tr>
    </w:tbl>
    <w:p w14:paraId="625881D1">
      <w:pPr>
        <w:spacing w:before="0" w:after="120" w:line="300" w:lineRule="auto"/>
        <w:jc w:val="left"/>
      </w:pPr>
    </w:p>
    <w:p w14:paraId="7EE9B22C">
      <w:pPr>
        <w:spacing w:before="0" w:after="120" w:line="300" w:lineRule="auto"/>
        <w:jc w:val="left"/>
      </w:pPr>
    </w:p>
    <w:p w14:paraId="0AB4FA6C">
      <w:pPr>
        <w:spacing w:before="0" w:after="0" w:line="300" w:lineRule="auto"/>
        <w:ind w:left="280"/>
      </w:pPr>
      <w:r>
        <w:rPr>
          <w:rFonts w:ascii="微软雅黑" w:hAnsi="微软雅黑" w:eastAsia="微软雅黑" w:cs="微软雅黑"/>
          <w:b w:val="0"/>
          <w:bCs w:val="0"/>
          <w:i/>
          <w:iCs/>
          <w:color w:val="E67E22"/>
          <w:sz w:val="20"/>
          <w:szCs w:val="20"/>
        </w:rPr>
        <w:t>修订说明：每次文档修改后，请在上方表格中追加一行修订记录，填写版本号、日期、修订内容和修订人。</w:t>
      </w:r>
    </w:p>
    <w:p w14:paraId="0C677CA6">
      <w:pPr>
        <w:spacing w:before="0" w:after="60" w:line="300" w:lineRule="auto"/>
        <w:jc w:val="left"/>
      </w:pPr>
    </w:p>
    <w:p w14:paraId="07334751">
      <w:r>
        <w:br w:type="page"/>
      </w:r>
    </w:p>
    <w:p w14:paraId="44746DEC">
      <w:pPr>
        <w:spacing w:before="0" w:after="400" w:line="300" w:lineRule="auto"/>
        <w:jc w:val="center"/>
      </w:pPr>
      <w:r>
        <w:rPr>
          <w:rFonts w:ascii="微软雅黑" w:hAnsi="微软雅黑" w:eastAsia="微软雅黑" w:cs="微软雅黑"/>
          <w:b/>
          <w:bCs/>
          <w:i w:val="0"/>
          <w:iCs w:val="0"/>
          <w:color w:val="2E75B6"/>
          <w:sz w:val="30"/>
          <w:szCs w:val="30"/>
        </w:rPr>
        <w:t>目  录</w:t>
      </w:r>
    </w:p>
    <w:p w14:paraId="26CCD081">
      <w:pPr>
        <w:spacing w:before="0" w:after="60" w:line="300" w:lineRule="auto"/>
        <w:jc w:val="left"/>
      </w:pPr>
      <w:r>
        <w:rPr>
          <w:rFonts w:ascii="微软雅黑" w:hAnsi="微软雅黑" w:eastAsia="微软雅黑" w:cs="微软雅黑"/>
          <w:b w:val="0"/>
          <w:bCs w:val="0"/>
          <w:i w:val="0"/>
          <w:iCs w:val="0"/>
          <w:color w:val="333333"/>
          <w:sz w:val="22"/>
          <w:szCs w:val="22"/>
        </w:rPr>
        <w:t>修订记录</w:t>
      </w:r>
    </w:p>
    <w:p w14:paraId="6A54E9E3">
      <w:pPr>
        <w:spacing w:before="0" w:after="60" w:line="300" w:lineRule="auto"/>
        <w:jc w:val="left"/>
      </w:pPr>
      <w:r>
        <w:rPr>
          <w:rFonts w:ascii="微软雅黑" w:hAnsi="微软雅黑" w:eastAsia="微软雅黑" w:cs="微软雅黑"/>
          <w:b w:val="0"/>
          <w:bCs w:val="0"/>
          <w:i w:val="0"/>
          <w:iCs w:val="0"/>
          <w:color w:val="333333"/>
          <w:sz w:val="22"/>
          <w:szCs w:val="22"/>
        </w:rPr>
        <w:t>一、设计目标</w:t>
      </w:r>
    </w:p>
    <w:p w14:paraId="0F7505D5">
      <w:pPr>
        <w:spacing w:before="0" w:after="60" w:line="300" w:lineRule="auto"/>
        <w:ind w:left="720"/>
        <w:jc w:val="left"/>
      </w:pPr>
      <w:r>
        <w:rPr>
          <w:rFonts w:ascii="微软雅黑" w:hAnsi="微软雅黑" w:eastAsia="微软雅黑" w:cs="微软雅黑"/>
          <w:b w:val="0"/>
          <w:bCs w:val="0"/>
          <w:i w:val="0"/>
          <w:iCs w:val="0"/>
          <w:color w:val="333333"/>
          <w:sz w:val="22"/>
          <w:szCs w:val="22"/>
        </w:rPr>
        <w:t>1.1 整体流程概述</w:t>
      </w:r>
    </w:p>
    <w:p w14:paraId="72D2A4B0">
      <w:pPr>
        <w:spacing w:before="0" w:after="60" w:line="300" w:lineRule="auto"/>
        <w:ind w:left="720"/>
        <w:jc w:val="left"/>
      </w:pPr>
      <w:r>
        <w:rPr>
          <w:rFonts w:ascii="微软雅黑" w:hAnsi="微软雅黑" w:eastAsia="微软雅黑" w:cs="微软雅黑"/>
          <w:b w:val="0"/>
          <w:bCs w:val="0"/>
          <w:i w:val="0"/>
          <w:iCs w:val="0"/>
          <w:color w:val="333333"/>
          <w:sz w:val="22"/>
          <w:szCs w:val="22"/>
        </w:rPr>
        <w:t>1.2 核心设计目标</w:t>
      </w:r>
    </w:p>
    <w:p w14:paraId="28263823">
      <w:pPr>
        <w:spacing w:before="0" w:after="60" w:line="300" w:lineRule="auto"/>
        <w:jc w:val="left"/>
      </w:pPr>
      <w:r>
        <w:rPr>
          <w:rFonts w:ascii="微软雅黑" w:hAnsi="微软雅黑" w:eastAsia="微软雅黑" w:cs="微软雅黑"/>
          <w:b w:val="0"/>
          <w:bCs w:val="0"/>
          <w:i w:val="0"/>
          <w:iCs w:val="0"/>
          <w:color w:val="333333"/>
          <w:sz w:val="22"/>
          <w:szCs w:val="22"/>
        </w:rPr>
        <w:t>二、系统架构</w:t>
      </w:r>
    </w:p>
    <w:p w14:paraId="08D82573">
      <w:pPr>
        <w:spacing w:before="0" w:after="60" w:line="300" w:lineRule="auto"/>
        <w:jc w:val="left"/>
      </w:pPr>
      <w:r>
        <w:rPr>
          <w:rFonts w:ascii="微软雅黑" w:hAnsi="微软雅黑" w:eastAsia="微软雅黑" w:cs="微软雅黑"/>
          <w:b w:val="0"/>
          <w:bCs w:val="0"/>
          <w:i w:val="0"/>
          <w:iCs w:val="0"/>
          <w:color w:val="333333"/>
          <w:sz w:val="22"/>
          <w:szCs w:val="22"/>
        </w:rPr>
        <w:t>三、设计原则</w:t>
      </w:r>
    </w:p>
    <w:p w14:paraId="7E138CD9">
      <w:pPr>
        <w:spacing w:before="0" w:after="60" w:line="300" w:lineRule="auto"/>
        <w:jc w:val="left"/>
      </w:pPr>
      <w:r>
        <w:rPr>
          <w:rFonts w:ascii="微软雅黑" w:hAnsi="微软雅黑" w:eastAsia="微软雅黑" w:cs="微软雅黑"/>
          <w:b w:val="0"/>
          <w:bCs w:val="0"/>
          <w:i w:val="0"/>
          <w:iCs w:val="0"/>
          <w:color w:val="333333"/>
          <w:sz w:val="22"/>
          <w:szCs w:val="22"/>
        </w:rPr>
        <w:t>四、语法规范</w:t>
      </w:r>
    </w:p>
    <w:p w14:paraId="01753352">
      <w:pPr>
        <w:spacing w:before="0" w:after="60" w:line="300" w:lineRule="auto"/>
        <w:ind w:left="720"/>
        <w:jc w:val="left"/>
      </w:pPr>
      <w:r>
        <w:rPr>
          <w:rFonts w:ascii="微软雅黑" w:hAnsi="微软雅黑" w:eastAsia="微软雅黑" w:cs="微软雅黑"/>
          <w:b w:val="0"/>
          <w:bCs w:val="0"/>
          <w:i w:val="0"/>
          <w:iCs w:val="0"/>
          <w:color w:val="333333"/>
          <w:sz w:val="22"/>
          <w:szCs w:val="22"/>
        </w:rPr>
        <w:t>4.1 用例整体结构</w:t>
      </w:r>
    </w:p>
    <w:p w14:paraId="57284712">
      <w:pPr>
        <w:spacing w:before="0" w:after="60" w:line="300" w:lineRule="auto"/>
        <w:ind w:left="720"/>
        <w:jc w:val="left"/>
      </w:pPr>
      <w:r>
        <w:rPr>
          <w:rFonts w:ascii="微软雅黑" w:hAnsi="微软雅黑" w:eastAsia="微软雅黑" w:cs="微软雅黑"/>
          <w:b w:val="0"/>
          <w:bCs w:val="0"/>
          <w:i w:val="0"/>
          <w:iCs w:val="0"/>
          <w:color w:val="333333"/>
          <w:sz w:val="22"/>
          <w:szCs w:val="22"/>
        </w:rPr>
        <w:t>4.2 操作行语法</w:t>
      </w:r>
    </w:p>
    <w:p w14:paraId="6562AE65">
      <w:pPr>
        <w:spacing w:before="0" w:after="60" w:line="300" w:lineRule="auto"/>
        <w:ind w:left="720"/>
        <w:jc w:val="left"/>
      </w:pPr>
      <w:r>
        <w:rPr>
          <w:rFonts w:ascii="微软雅黑" w:hAnsi="微软雅黑" w:eastAsia="微软雅黑" w:cs="微软雅黑"/>
          <w:b w:val="0"/>
          <w:bCs w:val="0"/>
          <w:i w:val="0"/>
          <w:iCs w:val="0"/>
          <w:color w:val="333333"/>
          <w:sz w:val="22"/>
          <w:szCs w:val="22"/>
        </w:rPr>
        <w:t>4.3 期望行语法（标准化断言）</w:t>
      </w:r>
    </w:p>
    <w:p w14:paraId="245472CB">
      <w:pPr>
        <w:spacing w:before="0" w:after="60" w:line="300" w:lineRule="auto"/>
        <w:ind w:left="720"/>
        <w:jc w:val="left"/>
      </w:pPr>
      <w:r>
        <w:rPr>
          <w:rFonts w:ascii="微软雅黑" w:hAnsi="微软雅黑" w:eastAsia="微软雅黑" w:cs="微软雅黑"/>
          <w:b w:val="0"/>
          <w:bCs w:val="0"/>
          <w:i w:val="0"/>
          <w:iCs w:val="0"/>
          <w:color w:val="333333"/>
          <w:sz w:val="22"/>
          <w:szCs w:val="22"/>
        </w:rPr>
        <w:t>4.4 值的表达规则</w:t>
      </w:r>
    </w:p>
    <w:p w14:paraId="528AE0A3">
      <w:pPr>
        <w:spacing w:before="0" w:after="60" w:line="300" w:lineRule="auto"/>
        <w:jc w:val="left"/>
      </w:pPr>
      <w:r>
        <w:rPr>
          <w:rFonts w:ascii="微软雅黑" w:hAnsi="微软雅黑" w:eastAsia="微软雅黑" w:cs="微软雅黑"/>
          <w:b w:val="0"/>
          <w:bCs w:val="0"/>
          <w:i w:val="0"/>
          <w:iCs w:val="0"/>
          <w:color w:val="333333"/>
          <w:sz w:val="22"/>
          <w:szCs w:val="22"/>
        </w:rPr>
        <w:t>五、动作词表</w:t>
      </w:r>
    </w:p>
    <w:p w14:paraId="0B47E724">
      <w:pPr>
        <w:spacing w:before="0" w:after="60" w:line="300" w:lineRule="auto"/>
        <w:jc w:val="left"/>
      </w:pPr>
      <w:r>
        <w:rPr>
          <w:rFonts w:ascii="微软雅黑" w:hAnsi="微软雅黑" w:eastAsia="微软雅黑" w:cs="微软雅黑"/>
          <w:b w:val="0"/>
          <w:bCs w:val="0"/>
          <w:i w:val="0"/>
          <w:iCs w:val="0"/>
          <w:color w:val="333333"/>
          <w:sz w:val="22"/>
          <w:szCs w:val="22"/>
        </w:rPr>
        <w:t>六、控制流规范</w:t>
      </w:r>
    </w:p>
    <w:p w14:paraId="27E60704">
      <w:pPr>
        <w:spacing w:before="0" w:after="60" w:line="300" w:lineRule="auto"/>
        <w:ind w:left="720"/>
        <w:jc w:val="left"/>
      </w:pPr>
      <w:r>
        <w:rPr>
          <w:rFonts w:ascii="微软雅黑" w:hAnsi="微软雅黑" w:eastAsia="微软雅黑" w:cs="微软雅黑"/>
          <w:b w:val="0"/>
          <w:bCs w:val="0"/>
          <w:i w:val="0"/>
          <w:iCs w:val="0"/>
          <w:color w:val="333333"/>
          <w:sz w:val="22"/>
          <w:szCs w:val="22"/>
        </w:rPr>
        <w:t>6.1 重复固定次数</w:t>
      </w:r>
    </w:p>
    <w:p w14:paraId="1D7C509E">
      <w:pPr>
        <w:spacing w:before="0" w:after="60" w:line="300" w:lineRule="auto"/>
        <w:ind w:left="720"/>
        <w:jc w:val="left"/>
      </w:pPr>
      <w:r>
        <w:rPr>
          <w:rFonts w:ascii="微软雅黑" w:hAnsi="微软雅黑" w:eastAsia="微软雅黑" w:cs="微软雅黑"/>
          <w:b w:val="0"/>
          <w:bCs w:val="0"/>
          <w:i w:val="0"/>
          <w:iCs w:val="0"/>
          <w:color w:val="333333"/>
          <w:sz w:val="22"/>
          <w:szCs w:val="22"/>
        </w:rPr>
        <w:t>6.2 重复直到条件满足</w:t>
      </w:r>
    </w:p>
    <w:p w14:paraId="184671D9">
      <w:pPr>
        <w:spacing w:before="0" w:after="60" w:line="300" w:lineRule="auto"/>
        <w:ind w:left="720"/>
        <w:jc w:val="left"/>
      </w:pPr>
      <w:r>
        <w:rPr>
          <w:rFonts w:ascii="微软雅黑" w:hAnsi="微软雅黑" w:eastAsia="微软雅黑" w:cs="微软雅黑"/>
          <w:b w:val="0"/>
          <w:bCs w:val="0"/>
          <w:i w:val="0"/>
          <w:iCs w:val="0"/>
          <w:color w:val="333333"/>
          <w:sz w:val="22"/>
          <w:szCs w:val="22"/>
        </w:rPr>
        <w:t>6.3 条件分支</w:t>
      </w:r>
    </w:p>
    <w:p w14:paraId="26ED3125">
      <w:pPr>
        <w:spacing w:before="0" w:after="60" w:line="300" w:lineRule="auto"/>
        <w:ind w:left="720"/>
        <w:jc w:val="left"/>
      </w:pPr>
      <w:r>
        <w:rPr>
          <w:rFonts w:ascii="微软雅黑" w:hAnsi="微软雅黑" w:eastAsia="微软雅黑" w:cs="微软雅黑"/>
          <w:b w:val="0"/>
          <w:bCs w:val="0"/>
          <w:i w:val="0"/>
          <w:iCs w:val="0"/>
          <w:color w:val="333333"/>
          <w:sz w:val="22"/>
          <w:szCs w:val="22"/>
        </w:rPr>
        <w:t>6.4 重试机制</w:t>
      </w:r>
    </w:p>
    <w:p w14:paraId="5B0A5B91">
      <w:pPr>
        <w:spacing w:before="0" w:after="60" w:line="300" w:lineRule="auto"/>
        <w:ind w:left="720"/>
        <w:jc w:val="left"/>
      </w:pPr>
      <w:r>
        <w:rPr>
          <w:rFonts w:ascii="微软雅黑" w:hAnsi="微软雅黑" w:eastAsia="微软雅黑" w:cs="微软雅黑"/>
          <w:b w:val="0"/>
          <w:bCs w:val="0"/>
          <w:i w:val="0"/>
          <w:iCs w:val="0"/>
          <w:color w:val="333333"/>
          <w:sz w:val="22"/>
          <w:szCs w:val="22"/>
        </w:rPr>
        <w:t>6.5 超时与等待控制</w:t>
      </w:r>
    </w:p>
    <w:p w14:paraId="03CAEF8A">
      <w:pPr>
        <w:spacing w:before="0" w:after="60" w:line="300" w:lineRule="auto"/>
        <w:ind w:left="720"/>
        <w:jc w:val="left"/>
      </w:pPr>
      <w:r>
        <w:rPr>
          <w:rFonts w:ascii="微软雅黑" w:hAnsi="微软雅黑" w:eastAsia="微软雅黑" w:cs="微软雅黑"/>
          <w:b w:val="0"/>
          <w:bCs w:val="0"/>
          <w:i w:val="0"/>
          <w:iCs w:val="0"/>
          <w:color w:val="333333"/>
          <w:sz w:val="22"/>
          <w:szCs w:val="22"/>
        </w:rPr>
        <w:t>6.6 失败自动截图</w:t>
      </w:r>
    </w:p>
    <w:p w14:paraId="255810D1">
      <w:pPr>
        <w:spacing w:before="0" w:after="60" w:line="300" w:lineRule="auto"/>
        <w:jc w:val="left"/>
      </w:pPr>
      <w:r>
        <w:rPr>
          <w:rFonts w:ascii="微软雅黑" w:hAnsi="微软雅黑" w:eastAsia="微软雅黑" w:cs="微软雅黑"/>
          <w:b w:val="0"/>
          <w:bCs w:val="0"/>
          <w:i w:val="0"/>
          <w:iCs w:val="0"/>
          <w:color w:val="333333"/>
          <w:sz w:val="22"/>
          <w:szCs w:val="22"/>
        </w:rPr>
        <w:t>七、完整示例 — 京东购买手机</w:t>
      </w:r>
    </w:p>
    <w:p w14:paraId="2820404A">
      <w:pPr>
        <w:spacing w:before="0" w:after="60" w:line="300" w:lineRule="auto"/>
        <w:ind w:left="720"/>
        <w:jc w:val="left"/>
      </w:pPr>
      <w:r>
        <w:rPr>
          <w:rFonts w:ascii="微软雅黑" w:hAnsi="微软雅黑" w:eastAsia="微软雅黑" w:cs="微软雅黑"/>
          <w:b w:val="0"/>
          <w:bCs w:val="0"/>
          <w:i w:val="0"/>
          <w:iCs w:val="0"/>
          <w:color w:val="333333"/>
          <w:sz w:val="22"/>
          <w:szCs w:val="22"/>
        </w:rPr>
        <w:t>完整用例：京东购买手机全流程</w:t>
      </w:r>
    </w:p>
    <w:p w14:paraId="7FC7523D">
      <w:pPr>
        <w:spacing w:before="0" w:after="60" w:line="300" w:lineRule="auto"/>
        <w:jc w:val="left"/>
      </w:pPr>
      <w:r>
        <w:rPr>
          <w:rFonts w:ascii="微软雅黑" w:hAnsi="微软雅黑" w:eastAsia="微软雅黑" w:cs="微软雅黑"/>
          <w:b w:val="0"/>
          <w:bCs w:val="0"/>
          <w:i w:val="0"/>
          <w:iCs w:val="0"/>
          <w:color w:val="333333"/>
          <w:sz w:val="22"/>
          <w:szCs w:val="22"/>
        </w:rPr>
        <w:t>八、LLM 意图分解提示词</w:t>
      </w:r>
    </w:p>
    <w:p w14:paraId="0780C9F8">
      <w:pPr>
        <w:spacing w:before="0" w:after="60" w:line="300" w:lineRule="auto"/>
        <w:jc w:val="left"/>
      </w:pPr>
      <w:r>
        <w:rPr>
          <w:rFonts w:ascii="微软雅黑" w:hAnsi="微软雅黑" w:eastAsia="微软雅黑" w:cs="微软雅黑"/>
          <w:b w:val="0"/>
          <w:bCs w:val="0"/>
          <w:i w:val="0"/>
          <w:iCs w:val="0"/>
          <w:color w:val="333333"/>
          <w:sz w:val="22"/>
          <w:szCs w:val="22"/>
        </w:rPr>
        <w:t>附录：V1.0 版本特性记录</w:t>
      </w:r>
    </w:p>
    <w:p w14:paraId="7D44ABE1">
      <w:r>
        <w:br w:type="page"/>
      </w:r>
    </w:p>
    <w:p w14:paraId="63D31632">
      <w:pPr>
        <w:pStyle w:val="2"/>
        <w:spacing w:before="360" w:after="200"/>
      </w:pPr>
      <w:r>
        <w:rPr>
          <w:rFonts w:ascii="微软雅黑" w:hAnsi="微软雅黑" w:eastAsia="微软雅黑" w:cs="微软雅黑"/>
          <w:b/>
          <w:bCs/>
          <w:i w:val="0"/>
          <w:iCs w:val="0"/>
          <w:color w:val="2E75B6"/>
          <w:sz w:val="30"/>
          <w:szCs w:val="30"/>
        </w:rPr>
        <w:t>一、设计目标</w:t>
      </w:r>
    </w:p>
    <w:p w14:paraId="4FF187FF">
      <w:pPr>
        <w:pStyle w:val="3"/>
        <w:spacing w:before="280" w:after="160"/>
      </w:pPr>
      <w:r>
        <w:rPr>
          <w:rFonts w:ascii="微软雅黑" w:hAnsi="微软雅黑" w:eastAsia="微软雅黑" w:cs="微软雅黑"/>
          <w:b/>
          <w:bCs/>
          <w:i w:val="0"/>
          <w:iCs w:val="0"/>
          <w:color w:val="2E75B6"/>
          <w:sz w:val="26"/>
          <w:szCs w:val="26"/>
        </w:rPr>
        <w:t>1.1 整体流程概述</w:t>
      </w:r>
    </w:p>
    <w:p w14:paraId="1E873180">
      <w:pPr>
        <w:spacing w:before="0" w:after="120" w:line="300" w:lineRule="auto"/>
        <w:jc w:val="left"/>
      </w:pPr>
      <w:r>
        <w:rPr>
          <w:rFonts w:ascii="微软雅黑" w:hAnsi="微软雅黑" w:eastAsia="微软雅黑" w:cs="微软雅黑"/>
          <w:b w:val="0"/>
          <w:bCs w:val="0"/>
          <w:i w:val="0"/>
          <w:iCs w:val="0"/>
          <w:color w:val="333333"/>
          <w:sz w:val="21"/>
          <w:szCs w:val="21"/>
        </w:rPr>
        <w:t>本规范定义了一套人机协同的测试用例生成与执行流程，核心逻辑如下：</w:t>
      </w:r>
    </w:p>
    <w:p w14:paraId="010EB8B4">
      <w:pPr>
        <w:spacing w:before="0" w:after="40" w:line="300" w:lineRule="auto"/>
        <w:jc w:val="left"/>
      </w:pP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E551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FBFBF" w:sz="0" w:space="0"/>
              <w:left w:val="single" w:color="BFBFBF" w:sz="0" w:space="0"/>
              <w:bottom w:val="single" w:color="BFBFBF" w:sz="0" w:space="0"/>
              <w:right w:val="single" w:color="BFBFBF" w:sz="0" w:space="0"/>
            </w:tcBorders>
            <w:shd w:val="clear" w:color="auto" w:fill="D6E4F0"/>
            <w:tcMar>
              <w:top w:w="100" w:type="dxa"/>
              <w:left w:w="200" w:type="dxa"/>
              <w:bottom w:w="100" w:type="dxa"/>
              <w:right w:w="200" w:type="dxa"/>
            </w:tcMar>
          </w:tcPr>
          <w:p w14:paraId="3526B66F">
            <w:pPr>
              <w:spacing w:before="0" w:after="40" w:line="300" w:lineRule="auto"/>
              <w:jc w:val="left"/>
            </w:pPr>
            <w:r>
              <w:rPr>
                <w:rFonts w:ascii="微软雅黑" w:hAnsi="微软雅黑" w:eastAsia="微软雅黑" w:cs="微软雅黑"/>
                <w:b/>
                <w:bCs/>
                <w:i w:val="0"/>
                <w:iCs w:val="0"/>
                <w:color w:val="2E75B6"/>
                <w:sz w:val="22"/>
                <w:szCs w:val="22"/>
              </w:rPr>
              <w:t>① 用户输入意图</w:t>
            </w:r>
          </w:p>
          <w:p w14:paraId="14322232">
            <w:pPr>
              <w:spacing w:before="0" w:after="120" w:line="300" w:lineRule="auto"/>
              <w:jc w:val="left"/>
            </w:pPr>
            <w:r>
              <w:rPr>
                <w:rFonts w:ascii="微软雅黑" w:hAnsi="微软雅黑" w:eastAsia="微软雅黑" w:cs="微软雅黑"/>
                <w:b w:val="0"/>
                <w:bCs w:val="0"/>
                <w:i w:val="0"/>
                <w:iCs w:val="0"/>
                <w:color w:val="333333"/>
                <w:sz w:val="20"/>
                <w:szCs w:val="20"/>
              </w:rPr>
              <w:t>用户用自然语言描述测试意图，例如“在京东上购买一部手机，在支付环节让我确认”。</w:t>
            </w:r>
          </w:p>
        </w:tc>
      </w:tr>
    </w:tbl>
    <w:p w14:paraId="298EE884">
      <w:pPr>
        <w:spacing w:before="20" w:after="20" w:line="300" w:lineRule="auto"/>
        <w:jc w:val="center"/>
      </w:pPr>
      <w:r>
        <w:rPr>
          <w:rFonts w:ascii="微软雅黑" w:hAnsi="微软雅黑" w:eastAsia="微软雅黑" w:cs="微软雅黑"/>
          <w:b w:val="0"/>
          <w:bCs w:val="0"/>
          <w:i w:val="0"/>
          <w:iCs w:val="0"/>
          <w:color w:val="666666"/>
          <w:sz w:val="24"/>
          <w:szCs w:val="24"/>
        </w:rPr>
        <w:t xml:space="preserve">  →</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670A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FBFBF" w:sz="0" w:space="0"/>
              <w:left w:val="single" w:color="BFBFBF" w:sz="0" w:space="0"/>
              <w:bottom w:val="single" w:color="BFBFBF" w:sz="0" w:space="0"/>
              <w:right w:val="single" w:color="BFBFBF" w:sz="0" w:space="0"/>
            </w:tcBorders>
            <w:shd w:val="clear" w:color="auto" w:fill="D6E4F0"/>
            <w:tcMar>
              <w:top w:w="100" w:type="dxa"/>
              <w:left w:w="200" w:type="dxa"/>
              <w:bottom w:w="100" w:type="dxa"/>
              <w:right w:w="200" w:type="dxa"/>
            </w:tcMar>
          </w:tcPr>
          <w:p w14:paraId="6316C232">
            <w:pPr>
              <w:spacing w:before="0" w:after="40" w:line="300" w:lineRule="auto"/>
              <w:jc w:val="left"/>
            </w:pPr>
            <w:r>
              <w:rPr>
                <w:rFonts w:ascii="微软雅黑" w:hAnsi="微软雅黑" w:eastAsia="微软雅黑" w:cs="微软雅黑"/>
                <w:b/>
                <w:bCs/>
                <w:i w:val="0"/>
                <w:iCs w:val="0"/>
                <w:color w:val="E67E22"/>
                <w:sz w:val="22"/>
                <w:szCs w:val="22"/>
              </w:rPr>
              <w:t>② LLM 生成用例</w:t>
            </w:r>
          </w:p>
          <w:p w14:paraId="2C0199FA">
            <w:pPr>
              <w:spacing w:before="0" w:after="120" w:line="300" w:lineRule="auto"/>
              <w:jc w:val="left"/>
            </w:pPr>
            <w:r>
              <w:rPr>
                <w:rFonts w:ascii="微软雅黑" w:hAnsi="微软雅黑" w:eastAsia="微软雅黑" w:cs="微软雅黑"/>
                <w:b w:val="0"/>
                <w:bCs w:val="0"/>
                <w:i w:val="0"/>
                <w:iCs w:val="0"/>
                <w:color w:val="333333"/>
                <w:sz w:val="20"/>
                <w:szCs w:val="20"/>
              </w:rPr>
              <w:t>大模型根据本规范的提示词模板，将用户意图分解为一条完整的测试用例。用例中的每个步骤都是清晰可理解的业务描述（如“搜索华为手机”），不涉及功能实现细节。</w:t>
            </w:r>
          </w:p>
        </w:tc>
      </w:tr>
    </w:tbl>
    <w:p w14:paraId="7E42C5DA">
      <w:pPr>
        <w:spacing w:before="20" w:after="20" w:line="300" w:lineRule="auto"/>
        <w:jc w:val="center"/>
      </w:pPr>
      <w:r>
        <w:rPr>
          <w:rFonts w:ascii="微软雅黑" w:hAnsi="微软雅黑" w:eastAsia="微软雅黑" w:cs="微软雅黑"/>
          <w:b w:val="0"/>
          <w:bCs w:val="0"/>
          <w:i w:val="0"/>
          <w:iCs w:val="0"/>
          <w:color w:val="666666"/>
          <w:sz w:val="24"/>
          <w:szCs w:val="24"/>
        </w:rPr>
        <w:t xml:space="preserve">  →</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B02F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FBFBF" w:sz="0" w:space="0"/>
              <w:left w:val="single" w:color="BFBFBF" w:sz="0" w:space="0"/>
              <w:bottom w:val="single" w:color="BFBFBF" w:sz="0" w:space="0"/>
              <w:right w:val="single" w:color="BFBFBF" w:sz="0" w:space="0"/>
            </w:tcBorders>
            <w:shd w:val="clear" w:color="auto" w:fill="D6E4F0"/>
            <w:tcMar>
              <w:top w:w="100" w:type="dxa"/>
              <w:left w:w="200" w:type="dxa"/>
              <w:bottom w:w="100" w:type="dxa"/>
              <w:right w:w="200" w:type="dxa"/>
            </w:tcMar>
          </w:tcPr>
          <w:p w14:paraId="233C99C0">
            <w:pPr>
              <w:spacing w:before="0" w:after="40" w:line="300" w:lineRule="auto"/>
              <w:jc w:val="left"/>
            </w:pPr>
            <w:r>
              <w:rPr>
                <w:rFonts w:ascii="微软雅黑" w:hAnsi="微软雅黑" w:eastAsia="微软雅黑" w:cs="微软雅黑"/>
                <w:b/>
                <w:bCs/>
                <w:i w:val="0"/>
                <w:iCs w:val="0"/>
                <w:color w:val="27AE60"/>
                <w:sz w:val="22"/>
                <w:szCs w:val="22"/>
              </w:rPr>
              <w:t>③ 人工审核与修改</w:t>
            </w:r>
          </w:p>
          <w:p w14:paraId="1C9BC6CB">
            <w:pPr>
              <w:spacing w:before="0" w:after="120" w:line="300" w:lineRule="auto"/>
              <w:jc w:val="left"/>
            </w:pPr>
            <w:r>
              <w:rPr>
                <w:rFonts w:ascii="微软雅黑" w:hAnsi="微软雅黑" w:eastAsia="微软雅黑" w:cs="微软雅黑"/>
                <w:b w:val="0"/>
                <w:bCs w:val="0"/>
                <w:i w:val="0"/>
                <w:iCs w:val="0"/>
                <w:color w:val="333333"/>
                <w:sz w:val="20"/>
                <w:szCs w:val="20"/>
              </w:rPr>
              <w:t>测试人员可以审阅、修改 LLM 生成的用例，也可以从零开始手动编写用例。修改后的用例可以再次交给 LLM 进行优化。用例格式人机均可读，支持版本管理和持续迭代。</w:t>
            </w:r>
          </w:p>
        </w:tc>
      </w:tr>
    </w:tbl>
    <w:p w14:paraId="5F3789D7">
      <w:pPr>
        <w:spacing w:before="20" w:after="20" w:line="300" w:lineRule="auto"/>
        <w:jc w:val="center"/>
      </w:pPr>
      <w:r>
        <w:rPr>
          <w:rFonts w:ascii="微软雅黑" w:hAnsi="微软雅黑" w:eastAsia="微软雅黑" w:cs="微软雅黑"/>
          <w:b w:val="0"/>
          <w:bCs w:val="0"/>
          <w:i w:val="0"/>
          <w:iCs w:val="0"/>
          <w:color w:val="666666"/>
          <w:sz w:val="24"/>
          <w:szCs w:val="24"/>
        </w:rPr>
        <w:t xml:space="preserve">  →</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AF85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FBFBF" w:sz="0" w:space="0"/>
              <w:left w:val="single" w:color="BFBFBF" w:sz="0" w:space="0"/>
              <w:bottom w:val="single" w:color="BFBFBF" w:sz="0" w:space="0"/>
              <w:right w:val="single" w:color="BFBFBF" w:sz="0" w:space="0"/>
            </w:tcBorders>
            <w:shd w:val="clear" w:color="auto" w:fill="D6E4F0"/>
            <w:tcMar>
              <w:top w:w="100" w:type="dxa"/>
              <w:left w:w="200" w:type="dxa"/>
              <w:bottom w:w="100" w:type="dxa"/>
              <w:right w:w="200" w:type="dxa"/>
            </w:tcMar>
          </w:tcPr>
          <w:p w14:paraId="1B30F456">
            <w:pPr>
              <w:spacing w:before="0" w:after="40" w:line="300" w:lineRule="auto"/>
              <w:jc w:val="left"/>
            </w:pPr>
            <w:r>
              <w:rPr>
                <w:rFonts w:ascii="微软雅黑" w:hAnsi="微软雅黑" w:eastAsia="微软雅黑" w:cs="微软雅黑"/>
                <w:b/>
                <w:bCs/>
                <w:i w:val="0"/>
                <w:iCs w:val="0"/>
                <w:color w:val="8E44AD"/>
                <w:sz w:val="22"/>
                <w:szCs w:val="22"/>
              </w:rPr>
              <w:t>④ 定义操作规范</w:t>
            </w:r>
          </w:p>
          <w:p w14:paraId="3334FB28">
            <w:pPr>
              <w:spacing w:before="0" w:after="120" w:line="300" w:lineRule="auto"/>
              <w:jc w:val="left"/>
            </w:pPr>
            <w:r>
              <w:rPr>
                <w:rFonts w:ascii="微软雅黑" w:hAnsi="微软雅黑" w:eastAsia="微软雅黑" w:cs="微软雅黑"/>
                <w:b w:val="0"/>
                <w:bCs w:val="0"/>
                <w:i w:val="0"/>
                <w:iCs w:val="0"/>
                <w:color w:val="333333"/>
                <w:sz w:val="20"/>
                <w:szCs w:val="20"/>
              </w:rPr>
              <w:t>对用例中的每个业务步骤，进一步定义具体的操作规范——使用 [动作] 业务对象 {值} =&gt; 期望 的语法，将业务步骤转化为无歧义的可执行指令。</w:t>
            </w:r>
          </w:p>
        </w:tc>
      </w:tr>
    </w:tbl>
    <w:p w14:paraId="061DDB03">
      <w:pPr>
        <w:spacing w:before="20" w:after="20" w:line="300" w:lineRule="auto"/>
        <w:jc w:val="center"/>
      </w:pPr>
      <w:r>
        <w:rPr>
          <w:rFonts w:ascii="微软雅黑" w:hAnsi="微软雅黑" w:eastAsia="微软雅黑" w:cs="微软雅黑"/>
          <w:b w:val="0"/>
          <w:bCs w:val="0"/>
          <w:i w:val="0"/>
          <w:iCs w:val="0"/>
          <w:color w:val="666666"/>
          <w:sz w:val="24"/>
          <w:szCs w:val="24"/>
        </w:rPr>
        <w:t xml:space="preserve">  →</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A10B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FBFBF" w:sz="0" w:space="0"/>
              <w:left w:val="single" w:color="BFBFBF" w:sz="0" w:space="0"/>
              <w:bottom w:val="single" w:color="BFBFBF" w:sz="0" w:space="0"/>
              <w:right w:val="single" w:color="BFBFBF" w:sz="0" w:space="0"/>
            </w:tcBorders>
            <w:shd w:val="clear" w:color="auto" w:fill="D6E4F0"/>
            <w:tcMar>
              <w:top w:w="100" w:type="dxa"/>
              <w:left w:w="200" w:type="dxa"/>
              <w:bottom w:w="100" w:type="dxa"/>
              <w:right w:w="200" w:type="dxa"/>
            </w:tcMar>
          </w:tcPr>
          <w:p w14:paraId="3E0DFA5A">
            <w:pPr>
              <w:spacing w:before="0" w:after="40" w:line="300" w:lineRule="auto"/>
              <w:jc w:val="left"/>
            </w:pPr>
            <w:r>
              <w:rPr>
                <w:rFonts w:ascii="微软雅黑" w:hAnsi="微软雅黑" w:eastAsia="微软雅黑" w:cs="微软雅黑"/>
                <w:b/>
                <w:bCs/>
                <w:i w:val="0"/>
                <w:iCs w:val="0"/>
                <w:color w:val="16A085"/>
                <w:sz w:val="22"/>
                <w:szCs w:val="22"/>
              </w:rPr>
              <w:t>⑤ Agent 自动执行</w:t>
            </w:r>
          </w:p>
          <w:p w14:paraId="08FD29EC">
            <w:pPr>
              <w:spacing w:before="0" w:after="120" w:line="300" w:lineRule="auto"/>
              <w:jc w:val="left"/>
            </w:pPr>
            <w:r>
              <w:rPr>
                <w:rFonts w:ascii="微软雅黑" w:hAnsi="微软雅黑" w:eastAsia="微软雅黑" w:cs="微软雅黑"/>
                <w:b w:val="0"/>
                <w:bCs w:val="0"/>
                <w:i w:val="0"/>
                <w:iCs w:val="0"/>
                <w:color w:val="333333"/>
                <w:sz w:val="20"/>
                <w:szCs w:val="20"/>
              </w:rPr>
              <w:t>自动化引擎逐行解析用例步骤，将语义动作映射到具体 UI 操作，执行测试并记录结果。执行过程中支持超时控制、失败重试、自动截图，确保可回溯。</w:t>
            </w:r>
          </w:p>
        </w:tc>
      </w:tr>
    </w:tbl>
    <w:p w14:paraId="20057255">
      <w:pPr>
        <w:spacing w:before="0" w:after="80" w:line="300" w:lineRule="auto"/>
        <w:jc w:val="left"/>
      </w:pPr>
    </w:p>
    <w:p w14:paraId="3DFA6B85">
      <w:pPr>
        <w:spacing w:before="0" w:after="120" w:line="300" w:lineRule="auto"/>
        <w:jc w:val="left"/>
      </w:pPr>
      <w:r>
        <w:rPr>
          <w:rFonts w:ascii="微软雅黑" w:hAnsi="微软雅黑" w:eastAsia="微软雅黑" w:cs="微软雅黑"/>
          <w:b w:val="0"/>
          <w:bCs w:val="0"/>
          <w:i w:val="0"/>
          <w:iCs w:val="0"/>
          <w:color w:val="333333"/>
          <w:sz w:val="21"/>
          <w:szCs w:val="21"/>
        </w:rPr>
        <w:t>关键特性：这条链路中，用例始终以一种人机共读的格式存在。LLM 能读懂它来生成或优化，测试人员能读懂它来审核和修改，Agent 能解析它来自动执行。无论从哪个环节切入，最终都汇聚到同一条可执行的完整用例上。</w:t>
      </w:r>
    </w:p>
    <w:p w14:paraId="5BBC091C">
      <w:pPr>
        <w:pStyle w:val="3"/>
        <w:spacing w:before="280" w:after="160"/>
      </w:pPr>
      <w:r>
        <w:rPr>
          <w:rFonts w:ascii="微软雅黑" w:hAnsi="微软雅黑" w:eastAsia="微软雅黑" w:cs="微软雅黑"/>
          <w:b/>
          <w:bCs/>
          <w:i w:val="0"/>
          <w:iCs w:val="0"/>
          <w:color w:val="2E75B6"/>
          <w:sz w:val="26"/>
          <w:szCs w:val="26"/>
        </w:rPr>
        <w:t>1.2 核心设计目标</w:t>
      </w:r>
    </w:p>
    <w:p w14:paraId="3DECC773">
      <w:pPr>
        <w:spacing w:before="0" w:after="120" w:line="300" w:lineRule="auto"/>
        <w:jc w:val="left"/>
      </w:pPr>
      <w:r>
        <w:rPr>
          <w:rFonts w:ascii="微软雅黑" w:hAnsi="微软雅黑" w:eastAsia="微软雅黑" w:cs="微软雅黑"/>
          <w:b w:val="0"/>
          <w:bCs w:val="0"/>
          <w:i w:val="0"/>
          <w:iCs w:val="0"/>
          <w:color w:val="333333"/>
          <w:sz w:val="21"/>
          <w:szCs w:val="21"/>
        </w:rPr>
        <w:t>基于上述流程，本规范需要满足以下核心目标：</w:t>
      </w:r>
    </w:p>
    <w:p w14:paraId="5E6113E6">
      <w:pPr>
        <w:spacing w:before="0" w:after="60" w:line="300" w:lineRule="auto"/>
        <w:jc w:val="left"/>
      </w:pP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B945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FBFBF" w:sz="0" w:space="0"/>
              <w:left w:val="single" w:color="BFBFBF" w:sz="0" w:space="0"/>
              <w:bottom w:val="single" w:color="BFBFBF" w:sz="0" w:space="0"/>
              <w:right w:val="single" w:color="BFBFBF" w:sz="0" w:space="0"/>
            </w:tcBorders>
            <w:shd w:val="clear" w:color="auto" w:fill="D6E4F0"/>
            <w:tcMar>
              <w:top w:w="120" w:type="dxa"/>
              <w:left w:w="200" w:type="dxa"/>
              <w:bottom w:w="120" w:type="dxa"/>
              <w:right w:w="200" w:type="dxa"/>
            </w:tcMar>
          </w:tcPr>
          <w:p w14:paraId="5312F236">
            <w:pPr>
              <w:spacing w:before="0" w:after="60" w:line="300" w:lineRule="auto"/>
              <w:jc w:val="left"/>
            </w:pPr>
            <w:r>
              <w:rPr>
                <w:rFonts w:ascii="微软雅黑" w:hAnsi="微软雅黑" w:eastAsia="微软雅黑" w:cs="微软雅黑"/>
                <w:b/>
                <w:bCs/>
                <w:i w:val="0"/>
                <w:iCs w:val="0"/>
                <w:color w:val="2E75B6"/>
                <w:sz w:val="22"/>
                <w:szCs w:val="22"/>
              </w:rPr>
              <w:t>人可读优先</w:t>
            </w:r>
          </w:p>
          <w:p w14:paraId="4C8250F3">
            <w:pPr>
              <w:spacing w:before="0" w:after="120" w:line="300" w:lineRule="auto"/>
              <w:jc w:val="left"/>
            </w:pPr>
            <w:r>
              <w:rPr>
                <w:rFonts w:ascii="微软雅黑" w:hAnsi="微软雅黑" w:eastAsia="微软雅黑" w:cs="微软雅黑"/>
                <w:b w:val="0"/>
                <w:bCs w:val="0"/>
                <w:i w:val="0"/>
                <w:iCs w:val="0"/>
                <w:color w:val="666666"/>
                <w:sz w:val="20"/>
                <w:szCs w:val="20"/>
              </w:rPr>
              <w:t>测试工程师、产品经理、开发人员都能直接阅读理解用例内容，不需要学习额外工具或 DSL 语言。用例格式接近自然语言描述习惯，降低沟通成本。</w:t>
            </w:r>
          </w:p>
        </w:tc>
      </w:tr>
    </w:tbl>
    <w:p w14:paraId="64518613">
      <w:pPr>
        <w:spacing w:before="0" w:after="60" w:line="300" w:lineRule="auto"/>
        <w:jc w:val="left"/>
      </w:pP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463E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FBFBF" w:sz="0" w:space="0"/>
              <w:left w:val="single" w:color="BFBFBF" w:sz="0" w:space="0"/>
              <w:bottom w:val="single" w:color="BFBFBF" w:sz="0" w:space="0"/>
              <w:right w:val="single" w:color="BFBFBF" w:sz="0" w:space="0"/>
            </w:tcBorders>
            <w:shd w:val="clear" w:color="auto" w:fill="D6E4F0"/>
            <w:tcMar>
              <w:top w:w="120" w:type="dxa"/>
              <w:left w:w="200" w:type="dxa"/>
              <w:bottom w:w="120" w:type="dxa"/>
              <w:right w:w="200" w:type="dxa"/>
            </w:tcMar>
          </w:tcPr>
          <w:p w14:paraId="1D7B9E2A">
            <w:pPr>
              <w:spacing w:before="0" w:after="60" w:line="300" w:lineRule="auto"/>
              <w:jc w:val="left"/>
            </w:pPr>
            <w:r>
              <w:rPr>
                <w:rFonts w:ascii="微软雅黑" w:hAnsi="微软雅黑" w:eastAsia="微软雅黑" w:cs="微软雅黑"/>
                <w:b/>
                <w:bCs/>
                <w:i w:val="0"/>
                <w:iCs w:val="0"/>
                <w:color w:val="27AE60"/>
                <w:sz w:val="22"/>
                <w:szCs w:val="22"/>
              </w:rPr>
              <w:t>Agent 可执行</w:t>
            </w:r>
          </w:p>
          <w:p w14:paraId="16957025">
            <w:pPr>
              <w:spacing w:before="0" w:after="120" w:line="300" w:lineRule="auto"/>
              <w:jc w:val="left"/>
            </w:pPr>
            <w:r>
              <w:rPr>
                <w:rFonts w:ascii="微软雅黑" w:hAnsi="微软雅黑" w:eastAsia="微软雅黑" w:cs="微软雅黑"/>
                <w:b w:val="0"/>
                <w:bCs w:val="0"/>
                <w:i w:val="0"/>
                <w:iCs w:val="0"/>
                <w:color w:val="666666"/>
                <w:sz w:val="20"/>
                <w:szCs w:val="20"/>
              </w:rPr>
              <w:t>格式具备明确的解析规则，Agent 引擎能够机械地逐行解析执行，不需要二次理解或推断。每一行都有确定的语义。支持超时、重试、失败截图等自动化增强能力。</w:t>
            </w:r>
          </w:p>
        </w:tc>
      </w:tr>
    </w:tbl>
    <w:p w14:paraId="6AA6D5FF">
      <w:pPr>
        <w:spacing w:before="0" w:after="60" w:line="300" w:lineRule="auto"/>
        <w:jc w:val="left"/>
      </w:pP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4E83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FBFBF" w:sz="0" w:space="0"/>
              <w:left w:val="single" w:color="BFBFBF" w:sz="0" w:space="0"/>
              <w:bottom w:val="single" w:color="BFBFBF" w:sz="0" w:space="0"/>
              <w:right w:val="single" w:color="BFBFBF" w:sz="0" w:space="0"/>
            </w:tcBorders>
            <w:shd w:val="clear" w:color="auto" w:fill="D6E4F0"/>
            <w:tcMar>
              <w:top w:w="120" w:type="dxa"/>
              <w:left w:w="200" w:type="dxa"/>
              <w:bottom w:w="120" w:type="dxa"/>
              <w:right w:w="200" w:type="dxa"/>
            </w:tcMar>
          </w:tcPr>
          <w:p w14:paraId="10A83F75">
            <w:pPr>
              <w:spacing w:before="0" w:after="60" w:line="300" w:lineRule="auto"/>
              <w:jc w:val="left"/>
            </w:pPr>
            <w:r>
              <w:rPr>
                <w:rFonts w:ascii="微软雅黑" w:hAnsi="微软雅黑" w:eastAsia="微软雅黑" w:cs="微软雅黑"/>
                <w:b/>
                <w:bCs/>
                <w:i w:val="0"/>
                <w:iCs w:val="0"/>
                <w:color w:val="E67E22"/>
                <w:sz w:val="22"/>
                <w:szCs w:val="22"/>
              </w:rPr>
              <w:t>界面无关</w:t>
            </w:r>
          </w:p>
          <w:p w14:paraId="5B2C0338">
            <w:pPr>
              <w:spacing w:before="0" w:after="120" w:line="300" w:lineRule="auto"/>
              <w:jc w:val="left"/>
            </w:pPr>
            <w:r>
              <w:rPr>
                <w:rFonts w:ascii="微软雅黑" w:hAnsi="微软雅黑" w:eastAsia="微软雅黑" w:cs="微软雅黑"/>
                <w:b w:val="0"/>
                <w:bCs w:val="0"/>
                <w:i w:val="0"/>
                <w:iCs w:val="0"/>
                <w:color w:val="666666"/>
                <w:sz w:val="20"/>
                <w:szCs w:val="20"/>
              </w:rPr>
              <w:t>不依赖任何界面实现细节（id、xpath、坐标、控件类型），用例不因 UI 重构而失效。Agent 在执行时自行完成语义到控件的映射。</w:t>
            </w:r>
          </w:p>
        </w:tc>
      </w:tr>
    </w:tbl>
    <w:p w14:paraId="3B39164D">
      <w:pPr>
        <w:spacing w:before="0" w:after="60" w:line="300" w:lineRule="auto"/>
        <w:jc w:val="left"/>
      </w:pP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DE3E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FBFBF" w:sz="0" w:space="0"/>
              <w:left w:val="single" w:color="BFBFBF" w:sz="0" w:space="0"/>
              <w:bottom w:val="single" w:color="BFBFBF" w:sz="0" w:space="0"/>
              <w:right w:val="single" w:color="BFBFBF" w:sz="0" w:space="0"/>
            </w:tcBorders>
            <w:shd w:val="clear" w:color="auto" w:fill="D6E4F0"/>
            <w:tcMar>
              <w:top w:w="120" w:type="dxa"/>
              <w:left w:w="200" w:type="dxa"/>
              <w:bottom w:w="120" w:type="dxa"/>
              <w:right w:w="200" w:type="dxa"/>
            </w:tcMar>
          </w:tcPr>
          <w:p w14:paraId="7BD02E2C">
            <w:pPr>
              <w:spacing w:before="0" w:after="60" w:line="300" w:lineRule="auto"/>
              <w:jc w:val="left"/>
            </w:pPr>
            <w:r>
              <w:rPr>
                <w:rFonts w:ascii="微软雅黑" w:hAnsi="微软雅黑" w:eastAsia="微软雅黑" w:cs="微软雅黑"/>
                <w:b/>
                <w:bCs/>
                <w:i w:val="0"/>
                <w:iCs w:val="0"/>
                <w:color w:val="8E44AD"/>
                <w:sz w:val="22"/>
                <w:szCs w:val="22"/>
              </w:rPr>
              <w:t>LLM 可生成</w:t>
            </w:r>
          </w:p>
          <w:p w14:paraId="018A4B44">
            <w:pPr>
              <w:spacing w:before="0" w:after="120" w:line="300" w:lineRule="auto"/>
              <w:jc w:val="left"/>
            </w:pPr>
            <w:r>
              <w:rPr>
                <w:rFonts w:ascii="微软雅黑" w:hAnsi="微软雅黑" w:eastAsia="微软雅黑" w:cs="微软雅黑"/>
                <w:b w:val="0"/>
                <w:bCs w:val="0"/>
                <w:i w:val="0"/>
                <w:iCs w:val="0"/>
                <w:color w:val="666666"/>
                <w:sz w:val="20"/>
                <w:szCs w:val="20"/>
              </w:rPr>
              <w:t>格式足够规范且简洁，大模型可以根据用户自然语言意图直接生成本格式的测试用例，也能对已有用例进行优化。</w:t>
            </w:r>
          </w:p>
        </w:tc>
      </w:tr>
    </w:tbl>
    <w:p w14:paraId="71F0D283">
      <w:pPr>
        <w:spacing w:before="0" w:after="60" w:line="300" w:lineRule="auto"/>
        <w:jc w:val="left"/>
      </w:pP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75D2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FBFBF" w:sz="0" w:space="0"/>
              <w:left w:val="single" w:color="BFBFBF" w:sz="0" w:space="0"/>
              <w:bottom w:val="single" w:color="BFBFBF" w:sz="0" w:space="0"/>
              <w:right w:val="single" w:color="BFBFBF" w:sz="0" w:space="0"/>
            </w:tcBorders>
            <w:shd w:val="clear" w:color="auto" w:fill="D6E4F0"/>
            <w:tcMar>
              <w:top w:w="120" w:type="dxa"/>
              <w:left w:w="200" w:type="dxa"/>
              <w:bottom w:w="120" w:type="dxa"/>
              <w:right w:w="200" w:type="dxa"/>
            </w:tcMar>
          </w:tcPr>
          <w:p w14:paraId="079E36F6">
            <w:pPr>
              <w:spacing w:before="0" w:after="60" w:line="300" w:lineRule="auto"/>
              <w:jc w:val="left"/>
            </w:pPr>
            <w:r>
              <w:rPr>
                <w:rFonts w:ascii="微软雅黑" w:hAnsi="微软雅黑" w:eastAsia="微软雅黑" w:cs="微软雅黑"/>
                <w:b/>
                <w:bCs/>
                <w:i w:val="0"/>
                <w:iCs w:val="0"/>
                <w:color w:val="16A085"/>
                <w:sz w:val="22"/>
                <w:szCs w:val="22"/>
              </w:rPr>
              <w:t>人工可编写、修改</w:t>
            </w:r>
          </w:p>
          <w:p w14:paraId="61BCE932">
            <w:pPr>
              <w:spacing w:before="0" w:after="120" w:line="300" w:lineRule="auto"/>
              <w:jc w:val="left"/>
            </w:pPr>
            <w:r>
              <w:rPr>
                <w:rFonts w:ascii="微软雅黑" w:hAnsi="微软雅黑" w:eastAsia="微软雅黑" w:cs="微软雅黑"/>
                <w:b w:val="0"/>
                <w:bCs w:val="0"/>
                <w:i w:val="0"/>
                <w:iCs w:val="0"/>
                <w:color w:val="666666"/>
                <w:sz w:val="20"/>
                <w:szCs w:val="20"/>
              </w:rPr>
              <w:t>测试人员可以直接编写或修改用例，格式接近自然语言，不需要专业工具。生成的用例可保存、复用、版本管理，支持持续迭代。</w:t>
            </w:r>
          </w:p>
        </w:tc>
      </w:tr>
    </w:tbl>
    <w:p w14:paraId="013C2D3E">
      <w:pPr>
        <w:spacing w:before="0" w:after="60" w:line="300" w:lineRule="auto"/>
        <w:jc w:val="left"/>
      </w:pPr>
    </w:p>
    <w:p w14:paraId="7E0FD872">
      <w:pPr>
        <w:pStyle w:val="2"/>
        <w:spacing w:before="360" w:after="200"/>
      </w:pPr>
      <w:r>
        <w:rPr>
          <w:rFonts w:ascii="微软雅黑" w:hAnsi="微软雅黑" w:eastAsia="微软雅黑" w:cs="微软雅黑"/>
          <w:b/>
          <w:bCs/>
          <w:i w:val="0"/>
          <w:iCs w:val="0"/>
          <w:color w:val="2E75B6"/>
          <w:sz w:val="30"/>
          <w:szCs w:val="30"/>
        </w:rPr>
        <w:t>二、系统架构</w:t>
      </w:r>
    </w:p>
    <w:p w14:paraId="4E729E8D">
      <w:pPr>
        <w:spacing w:before="0" w:after="120" w:line="300" w:lineRule="auto"/>
        <w:jc w:val="left"/>
      </w:pPr>
      <w:r>
        <w:rPr>
          <w:rFonts w:ascii="微软雅黑" w:hAnsi="微软雅黑" w:eastAsia="微软雅黑" w:cs="微软雅黑"/>
          <w:b w:val="0"/>
          <w:bCs w:val="0"/>
          <w:i w:val="0"/>
          <w:iCs w:val="0"/>
          <w:color w:val="333333"/>
          <w:sz w:val="21"/>
          <w:szCs w:val="21"/>
        </w:rPr>
        <w:t>测试数字人系统由四层构成，形成从用户意图到自动化执行的完整链路：</w:t>
      </w:r>
    </w:p>
    <w:p w14:paraId="5AC94FB2">
      <w:pPr>
        <w:spacing w:before="0" w:after="80" w:line="300" w:lineRule="auto"/>
        <w:jc w:val="left"/>
      </w:pP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29B9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FBFBF" w:sz="0" w:space="0"/>
              <w:left w:val="single" w:color="BFBFBF" w:sz="0" w:space="0"/>
              <w:bottom w:val="single" w:color="BFBFBF" w:sz="0" w:space="0"/>
              <w:right w:val="single" w:color="BFBFBF" w:sz="0" w:space="0"/>
            </w:tcBorders>
            <w:tcMar>
              <w:top w:w="100" w:type="dxa"/>
              <w:left w:w="200" w:type="dxa"/>
              <w:bottom w:w="100" w:type="dxa"/>
              <w:right w:w="200" w:type="dxa"/>
            </w:tcMar>
          </w:tcPr>
          <w:p w14:paraId="7E0DDA5D">
            <w:pPr>
              <w:spacing w:before="0" w:after="40" w:line="300" w:lineRule="auto"/>
              <w:jc w:val="left"/>
            </w:pPr>
            <w:r>
              <w:rPr>
                <w:rFonts w:ascii="微软雅黑" w:hAnsi="微软雅黑" w:eastAsia="微软雅黑" w:cs="微软雅黑"/>
                <w:b/>
                <w:bCs/>
                <w:i w:val="0"/>
                <w:iCs w:val="0"/>
                <w:color w:val="2E75B6"/>
                <w:sz w:val="22"/>
                <w:szCs w:val="22"/>
              </w:rPr>
              <w:t>1. 用户意图层</w:t>
            </w:r>
          </w:p>
          <w:p w14:paraId="70D5DDE2">
            <w:pPr>
              <w:spacing w:before="0" w:after="120" w:line="300" w:lineRule="auto"/>
              <w:jc w:val="left"/>
            </w:pPr>
            <w:r>
              <w:rPr>
                <w:rFonts w:ascii="微软雅黑" w:hAnsi="微软雅黑" w:eastAsia="微软雅黑" w:cs="微软雅黑"/>
                <w:b w:val="0"/>
                <w:bCs w:val="0"/>
                <w:i w:val="0"/>
                <w:iCs w:val="0"/>
                <w:color w:val="333333"/>
                <w:sz w:val="20"/>
                <w:szCs w:val="20"/>
              </w:rPr>
              <w:t>用户输入自然语言描述的测试意图，如“在京东上购买一部手机，在支付环节让我确认”。</w:t>
            </w:r>
          </w:p>
        </w:tc>
      </w:tr>
    </w:tbl>
    <w:p w14:paraId="4185D38E">
      <w:pPr>
        <w:spacing w:before="40" w:after="40" w:line="300" w:lineRule="auto"/>
        <w:jc w:val="center"/>
      </w:pPr>
      <w:r>
        <w:rPr>
          <w:rFonts w:ascii="微软雅黑" w:hAnsi="微软雅黑" w:eastAsia="微软雅黑" w:cs="微软雅黑"/>
          <w:b w:val="0"/>
          <w:bCs w:val="0"/>
          <w:i w:val="0"/>
          <w:iCs w:val="0"/>
          <w:color w:val="666666"/>
          <w:sz w:val="28"/>
          <w:szCs w:val="28"/>
        </w:rPr>
        <w:t xml:space="preserve">  ↓</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B601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FBFBF" w:sz="0" w:space="0"/>
              <w:left w:val="single" w:color="BFBFBF" w:sz="0" w:space="0"/>
              <w:bottom w:val="single" w:color="BFBFBF" w:sz="0" w:space="0"/>
              <w:right w:val="single" w:color="BFBFBF" w:sz="0" w:space="0"/>
            </w:tcBorders>
            <w:tcMar>
              <w:top w:w="100" w:type="dxa"/>
              <w:left w:w="200" w:type="dxa"/>
              <w:bottom w:w="100" w:type="dxa"/>
              <w:right w:w="200" w:type="dxa"/>
            </w:tcMar>
          </w:tcPr>
          <w:p w14:paraId="0D6D0E5B">
            <w:pPr>
              <w:spacing w:before="0" w:after="40" w:line="300" w:lineRule="auto"/>
              <w:jc w:val="left"/>
            </w:pPr>
            <w:r>
              <w:rPr>
                <w:rFonts w:ascii="微软雅黑" w:hAnsi="微软雅黑" w:eastAsia="微软雅黑" w:cs="微软雅黑"/>
                <w:b/>
                <w:bCs/>
                <w:i w:val="0"/>
                <w:iCs w:val="0"/>
                <w:color w:val="E67E22"/>
                <w:sz w:val="22"/>
                <w:szCs w:val="22"/>
              </w:rPr>
              <w:t>2. LLM 意图分解层</w:t>
            </w:r>
          </w:p>
          <w:p w14:paraId="7D07A8FE">
            <w:pPr>
              <w:spacing w:before="0" w:after="120" w:line="300" w:lineRule="auto"/>
              <w:jc w:val="left"/>
            </w:pPr>
            <w:r>
              <w:rPr>
                <w:rFonts w:ascii="微软雅黑" w:hAnsi="微软雅黑" w:eastAsia="微软雅黑" w:cs="微软雅黑"/>
                <w:b w:val="0"/>
                <w:bCs w:val="0"/>
                <w:i w:val="0"/>
                <w:iCs w:val="0"/>
                <w:color w:val="333333"/>
                <w:sz w:val="20"/>
                <w:szCs w:val="20"/>
              </w:rPr>
              <w:t>大模型基于规范的提示词模板，将用户意图分解为一条完整的测试用例。用例的每个步骤都是清晰的业务描述，不涉及功能实现细节，如：使用xx账号、xx密码登录京东；搜索华为xx型号手机；加入购物车。</w:t>
            </w:r>
          </w:p>
        </w:tc>
      </w:tr>
    </w:tbl>
    <w:p w14:paraId="79693798">
      <w:pPr>
        <w:spacing w:before="40" w:after="40" w:line="300" w:lineRule="auto"/>
        <w:jc w:val="center"/>
      </w:pPr>
      <w:r>
        <w:rPr>
          <w:rFonts w:ascii="微软雅黑" w:hAnsi="微软雅黑" w:eastAsia="微软雅黑" w:cs="微软雅黑"/>
          <w:b w:val="0"/>
          <w:bCs w:val="0"/>
          <w:i w:val="0"/>
          <w:iCs w:val="0"/>
          <w:color w:val="666666"/>
          <w:sz w:val="28"/>
          <w:szCs w:val="28"/>
        </w:rPr>
        <w:t xml:space="preserve">  ↓</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30A1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FBFBF" w:sz="0" w:space="0"/>
              <w:left w:val="single" w:color="BFBFBF" w:sz="0" w:space="0"/>
              <w:bottom w:val="single" w:color="BFBFBF" w:sz="0" w:space="0"/>
              <w:right w:val="single" w:color="BFBFBF" w:sz="0" w:space="0"/>
            </w:tcBorders>
            <w:tcMar>
              <w:top w:w="100" w:type="dxa"/>
              <w:left w:w="200" w:type="dxa"/>
              <w:bottom w:w="100" w:type="dxa"/>
              <w:right w:w="200" w:type="dxa"/>
            </w:tcMar>
          </w:tcPr>
          <w:p w14:paraId="2C4F6C28">
            <w:pPr>
              <w:spacing w:before="0" w:after="40" w:line="300" w:lineRule="auto"/>
              <w:jc w:val="left"/>
            </w:pPr>
            <w:r>
              <w:rPr>
                <w:rFonts w:ascii="微软雅黑" w:hAnsi="微软雅黑" w:eastAsia="微软雅黑" w:cs="微软雅黑"/>
                <w:b/>
                <w:bCs/>
                <w:i w:val="0"/>
                <w:iCs w:val="0"/>
                <w:color w:val="27AE60"/>
                <w:sz w:val="22"/>
                <w:szCs w:val="22"/>
              </w:rPr>
              <w:t>3. 用例步骤规范层</w:t>
            </w:r>
          </w:p>
          <w:p w14:paraId="1E9DEB86">
            <w:pPr>
              <w:spacing w:before="0" w:after="120" w:line="300" w:lineRule="auto"/>
              <w:jc w:val="left"/>
            </w:pPr>
            <w:r>
              <w:rPr>
                <w:rFonts w:ascii="微软雅黑" w:hAnsi="微软雅黑" w:eastAsia="微软雅黑" w:cs="微软雅黑"/>
                <w:b w:val="0"/>
                <w:bCs w:val="0"/>
                <w:i w:val="0"/>
                <w:iCs w:val="0"/>
                <w:color w:val="333333"/>
                <w:sz w:val="20"/>
                <w:szCs w:val="20"/>
              </w:rPr>
              <w:t>对用例中的每个业务步骤，进一步定义具体的操作规范，采用 [动作] 业务对象 {值} =&gt; 期望 的语法。如：登录京东 → [点击]账号输入xx账号；[点击]密码输入xx；[点击]登录 =&gt; 登录成功。</w:t>
            </w:r>
          </w:p>
        </w:tc>
      </w:tr>
    </w:tbl>
    <w:p w14:paraId="20AD4DA8">
      <w:pPr>
        <w:spacing w:before="40" w:after="40" w:line="300" w:lineRule="auto"/>
        <w:jc w:val="center"/>
      </w:pPr>
      <w:r>
        <w:rPr>
          <w:rFonts w:ascii="微软雅黑" w:hAnsi="微软雅黑" w:eastAsia="微软雅黑" w:cs="微软雅黑"/>
          <w:b w:val="0"/>
          <w:bCs w:val="0"/>
          <w:i w:val="0"/>
          <w:iCs w:val="0"/>
          <w:color w:val="666666"/>
          <w:sz w:val="28"/>
          <w:szCs w:val="28"/>
        </w:rPr>
        <w:t xml:space="preserve">  ↓</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A541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FBFBF" w:sz="0" w:space="0"/>
              <w:left w:val="single" w:color="BFBFBF" w:sz="0" w:space="0"/>
              <w:bottom w:val="single" w:color="BFBFBF" w:sz="0" w:space="0"/>
              <w:right w:val="single" w:color="BFBFBF" w:sz="0" w:space="0"/>
            </w:tcBorders>
            <w:tcMar>
              <w:top w:w="100" w:type="dxa"/>
              <w:left w:w="200" w:type="dxa"/>
              <w:bottom w:w="100" w:type="dxa"/>
              <w:right w:w="200" w:type="dxa"/>
            </w:tcMar>
          </w:tcPr>
          <w:p w14:paraId="132D48D0">
            <w:pPr>
              <w:spacing w:before="0" w:after="40" w:line="300" w:lineRule="auto"/>
              <w:jc w:val="left"/>
            </w:pPr>
            <w:r>
              <w:rPr>
                <w:rFonts w:ascii="微软雅黑" w:hAnsi="微软雅黑" w:eastAsia="微软雅黑" w:cs="微软雅黑"/>
                <w:b/>
                <w:bCs/>
                <w:i w:val="0"/>
                <w:iCs w:val="0"/>
                <w:color w:val="8E44AD"/>
                <w:sz w:val="22"/>
                <w:szCs w:val="22"/>
              </w:rPr>
              <w:t>4. Agent 执行层</w:t>
            </w:r>
          </w:p>
          <w:p w14:paraId="3CCF5C66">
            <w:pPr>
              <w:spacing w:before="0" w:after="120" w:line="300" w:lineRule="auto"/>
              <w:jc w:val="left"/>
            </w:pPr>
            <w:r>
              <w:rPr>
                <w:rFonts w:ascii="微软雅黑" w:hAnsi="微软雅黑" w:eastAsia="微软雅黑" w:cs="微软雅黑"/>
                <w:b w:val="0"/>
                <w:bCs w:val="0"/>
                <w:i w:val="0"/>
                <w:iCs w:val="0"/>
                <w:color w:val="333333"/>
                <w:sz w:val="20"/>
                <w:szCs w:val="20"/>
              </w:rPr>
              <w:t>自动化引擎逐行解析用例步骤，将语义动作映射到具体 UI 操作，执行测试并记录结果。执行过程中支持超时控制、失败重试、自动截图，确保可回溯。</w:t>
            </w:r>
          </w:p>
        </w:tc>
      </w:tr>
    </w:tbl>
    <w:p w14:paraId="344E2EEF">
      <w:pPr>
        <w:spacing w:before="0" w:after="120" w:line="300" w:lineRule="auto"/>
        <w:jc w:val="left"/>
      </w:pPr>
    </w:p>
    <w:p w14:paraId="4B3C1E86">
      <w:pPr>
        <w:spacing w:before="0" w:after="120" w:line="300" w:lineRule="auto"/>
        <w:jc w:val="left"/>
      </w:pPr>
      <w:r>
        <w:rPr>
          <w:rFonts w:ascii="微软雅黑" w:hAnsi="微软雅黑" w:eastAsia="微软雅黑" w:cs="微软雅黑"/>
          <w:b w:val="0"/>
          <w:bCs w:val="0"/>
          <w:i w:val="0"/>
          <w:iCs w:val="0"/>
          <w:color w:val="333333"/>
          <w:sz w:val="21"/>
          <w:szCs w:val="21"/>
        </w:rPr>
        <w:t>一个用户意图会被分解为一条完整的测试用例。用例中的每个步骤都是业务规则的体现（如“搜索手机商品”、“加入购物车”），再对每个步骤定义具体的操作规范（动作、对象、期望）。最终输出是一条完整的、无歧义的、可重复执行的测试用例，方便保存后持续执行，验证产品行为的正确性。</w:t>
      </w:r>
    </w:p>
    <w:p w14:paraId="029372B7">
      <w:pPr>
        <w:pStyle w:val="2"/>
        <w:spacing w:before="360" w:after="200"/>
      </w:pPr>
      <w:r>
        <w:rPr>
          <w:rFonts w:ascii="微软雅黑" w:hAnsi="微软雅黑" w:eastAsia="微软雅黑" w:cs="微软雅黑"/>
          <w:b/>
          <w:bCs/>
          <w:i w:val="0"/>
          <w:iCs w:val="0"/>
          <w:color w:val="2E75B6"/>
          <w:sz w:val="30"/>
          <w:szCs w:val="30"/>
        </w:rPr>
        <w:t>三、设计原则</w:t>
      </w:r>
    </w:p>
    <w:p w14:paraId="77991D84">
      <w:pPr>
        <w:pStyle w:val="3"/>
        <w:spacing w:before="280" w:after="160"/>
      </w:pPr>
      <w:r>
        <w:rPr>
          <w:rFonts w:ascii="微软雅黑" w:hAnsi="微软雅黑" w:eastAsia="微软雅黑" w:cs="微软雅黑"/>
          <w:b/>
          <w:bCs/>
          <w:i w:val="0"/>
          <w:iCs w:val="0"/>
          <w:color w:val="2E75B6"/>
          <w:sz w:val="26"/>
          <w:szCs w:val="26"/>
        </w:rPr>
        <w:t>原则一：业务语义优先</w:t>
      </w:r>
    </w:p>
    <w:p w14:paraId="074BE91C">
      <w:pPr>
        <w:spacing w:before="0" w:after="120" w:line="300" w:lineRule="auto"/>
        <w:jc w:val="left"/>
      </w:pPr>
      <w:r>
        <w:rPr>
          <w:rFonts w:ascii="微软雅黑" w:hAnsi="微软雅黑" w:eastAsia="微软雅黑" w:cs="微软雅黑"/>
          <w:b w:val="0"/>
          <w:bCs w:val="0"/>
          <w:i w:val="0"/>
          <w:iCs w:val="0"/>
          <w:color w:val="333333"/>
          <w:sz w:val="21"/>
          <w:szCs w:val="21"/>
        </w:rPr>
        <w:t>用例中描述的是用户要做什么，而不是界面长什么样。写“账号”不写“账号输入框”，写“登录”不写“登录按钮”。Agent 在执行时自行将业务概念映射到具体的 UI 控件。</w:t>
      </w:r>
    </w:p>
    <w:p w14:paraId="54630AD6">
      <w:pPr>
        <w:spacing w:before="0" w:after="40" w:line="300" w:lineRule="auto"/>
        <w:jc w:val="left"/>
      </w:pP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5"/>
        <w:gridCol w:w="3610"/>
        <w:gridCol w:w="3611"/>
      </w:tblGrid>
      <w:tr w14:paraId="46BCF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shd w:val="clear" w:color="auto" w:fill="2E75B6"/>
            <w:tcMar>
              <w:top w:w="60" w:type="dxa"/>
              <w:left w:w="100" w:type="dxa"/>
              <w:bottom w:w="60" w:type="dxa"/>
              <w:right w:w="100" w:type="dxa"/>
            </w:tcMar>
            <w:vAlign w:val="center"/>
          </w:tcPr>
          <w:p w14:paraId="03B75BE2">
            <w:pPr>
              <w:spacing w:before="0" w:after="120" w:line="300" w:lineRule="auto"/>
              <w:jc w:val="left"/>
            </w:pPr>
          </w:p>
        </w:tc>
        <w:tc>
          <w:tcPr>
            <w:tcW w:w="3600" w:type="dxa"/>
            <w:tcBorders>
              <w:top w:val="single" w:color="BFBFBF" w:sz="0" w:space="0"/>
              <w:left w:val="single" w:color="BFBFBF" w:sz="0" w:space="0"/>
              <w:bottom w:val="single" w:color="BFBFBF" w:sz="0" w:space="0"/>
              <w:right w:val="single" w:color="BFBFBF" w:sz="0" w:space="0"/>
            </w:tcBorders>
            <w:shd w:val="clear" w:color="auto" w:fill="2E75B6"/>
            <w:tcMar>
              <w:top w:w="60" w:type="dxa"/>
              <w:left w:w="100" w:type="dxa"/>
              <w:bottom w:w="60" w:type="dxa"/>
              <w:right w:w="100" w:type="dxa"/>
            </w:tcMar>
            <w:vAlign w:val="center"/>
          </w:tcPr>
          <w:p w14:paraId="3775EB64">
            <w:pPr>
              <w:spacing w:before="0" w:after="120" w:line="300" w:lineRule="auto"/>
              <w:jc w:val="left"/>
            </w:pPr>
            <w:r>
              <w:rPr>
                <w:rFonts w:ascii="微软雅黑" w:hAnsi="微软雅黑" w:eastAsia="微软雅黑" w:cs="微软雅黑"/>
                <w:b/>
                <w:bCs/>
                <w:i w:val="0"/>
                <w:iCs w:val="0"/>
                <w:color w:val="FFFFFF"/>
                <w:sz w:val="20"/>
                <w:szCs w:val="20"/>
              </w:rPr>
              <w:t>反面示例</w:t>
            </w:r>
          </w:p>
        </w:tc>
        <w:tc>
          <w:tcPr>
            <w:tcW w:w="3600" w:type="dxa"/>
            <w:tcBorders>
              <w:top w:val="single" w:color="BFBFBF" w:sz="0" w:space="0"/>
              <w:left w:val="single" w:color="BFBFBF" w:sz="0" w:space="0"/>
              <w:bottom w:val="single" w:color="BFBFBF" w:sz="0" w:space="0"/>
              <w:right w:val="single" w:color="BFBFBF" w:sz="0" w:space="0"/>
            </w:tcBorders>
            <w:shd w:val="clear" w:color="auto" w:fill="2E75B6"/>
            <w:tcMar>
              <w:top w:w="60" w:type="dxa"/>
              <w:left w:w="100" w:type="dxa"/>
              <w:bottom w:w="60" w:type="dxa"/>
              <w:right w:w="100" w:type="dxa"/>
            </w:tcMar>
            <w:vAlign w:val="center"/>
          </w:tcPr>
          <w:p w14:paraId="168F04C3">
            <w:pPr>
              <w:spacing w:before="0" w:after="120" w:line="300" w:lineRule="auto"/>
              <w:jc w:val="left"/>
            </w:pPr>
            <w:r>
              <w:rPr>
                <w:rFonts w:ascii="微软雅黑" w:hAnsi="微软雅黑" w:eastAsia="微软雅黑" w:cs="微软雅黑"/>
                <w:b/>
                <w:bCs/>
                <w:i w:val="0"/>
                <w:iCs w:val="0"/>
                <w:color w:val="FFFFFF"/>
                <w:sz w:val="20"/>
                <w:szCs w:val="20"/>
              </w:rPr>
              <w:t>正确写法</w:t>
            </w:r>
          </w:p>
        </w:tc>
      </w:tr>
      <w:tr w14:paraId="7B92F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786824B0">
            <w:pPr>
              <w:spacing w:before="0" w:after="120" w:line="300" w:lineRule="auto"/>
              <w:jc w:val="left"/>
            </w:pPr>
          </w:p>
        </w:tc>
        <w:tc>
          <w:tcPr>
            <w:tcW w:w="3600" w:type="dxa"/>
            <w:tcBorders>
              <w:top w:val="single" w:color="BFBFBF" w:sz="0" w:space="0"/>
              <w:left w:val="single" w:color="BFBFBF" w:sz="0" w:space="0"/>
              <w:bottom w:val="single" w:color="BFBFBF" w:sz="0" w:space="0"/>
              <w:right w:val="single" w:color="BFBFBF" w:sz="0" w:space="0"/>
            </w:tcBorders>
            <w:shd w:val="clear" w:color="auto" w:fill="FDEDEC"/>
            <w:tcMar>
              <w:top w:w="60" w:type="dxa"/>
              <w:left w:w="100" w:type="dxa"/>
              <w:bottom w:w="60" w:type="dxa"/>
              <w:right w:w="100" w:type="dxa"/>
            </w:tcMar>
            <w:vAlign w:val="center"/>
          </w:tcPr>
          <w:p w14:paraId="3EBD0D85">
            <w:pPr>
              <w:spacing w:before="0" w:after="120" w:line="300" w:lineRule="auto"/>
              <w:jc w:val="left"/>
            </w:pPr>
            <w:r>
              <w:rPr>
                <w:rFonts w:ascii="Consolas" w:hAnsi="Consolas" w:eastAsia="Consolas" w:cs="Consolas"/>
                <w:b w:val="0"/>
                <w:bCs w:val="0"/>
                <w:i w:val="0"/>
                <w:iCs w:val="0"/>
                <w:color w:val="C0392B"/>
                <w:sz w:val="19"/>
                <w:szCs w:val="19"/>
              </w:rPr>
              <w:t>点击 #login-btn</w:t>
            </w:r>
          </w:p>
        </w:tc>
        <w:tc>
          <w:tcPr>
            <w:tcW w:w="3600" w:type="dxa"/>
            <w:tcBorders>
              <w:top w:val="single" w:color="BFBFBF" w:sz="0" w:space="0"/>
              <w:left w:val="single" w:color="BFBFBF" w:sz="0" w:space="0"/>
              <w:bottom w:val="single" w:color="BFBFBF" w:sz="0" w:space="0"/>
              <w:right w:val="single" w:color="BFBFBF" w:sz="0" w:space="0"/>
            </w:tcBorders>
            <w:shd w:val="clear" w:color="auto" w:fill="EAFAF1"/>
            <w:tcMar>
              <w:top w:w="60" w:type="dxa"/>
              <w:left w:w="100" w:type="dxa"/>
              <w:bottom w:w="60" w:type="dxa"/>
              <w:right w:w="100" w:type="dxa"/>
            </w:tcMar>
            <w:vAlign w:val="center"/>
          </w:tcPr>
          <w:p w14:paraId="749A3C90">
            <w:pPr>
              <w:spacing w:before="0" w:after="120" w:line="300" w:lineRule="auto"/>
              <w:jc w:val="left"/>
            </w:pPr>
            <w:r>
              <w:rPr>
                <w:rFonts w:ascii="Consolas" w:hAnsi="Consolas" w:eastAsia="Consolas" w:cs="Consolas"/>
                <w:b w:val="0"/>
                <w:bCs w:val="0"/>
                <w:i w:val="0"/>
                <w:iCs w:val="0"/>
                <w:color w:val="27AE60"/>
                <w:sz w:val="19"/>
                <w:szCs w:val="19"/>
              </w:rPr>
              <w:t>[点击] 登录</w:t>
            </w:r>
          </w:p>
        </w:tc>
      </w:tr>
    </w:tbl>
    <w:p w14:paraId="19A4983B">
      <w:pPr>
        <w:spacing w:before="0" w:after="80" w:line="300" w:lineRule="auto"/>
        <w:jc w:val="left"/>
      </w:pPr>
    </w:p>
    <w:p w14:paraId="3A1FBB3A">
      <w:pPr>
        <w:pStyle w:val="3"/>
        <w:spacing w:before="280" w:after="160"/>
      </w:pPr>
      <w:r>
        <w:rPr>
          <w:rFonts w:ascii="微软雅黑" w:hAnsi="微软雅黑" w:eastAsia="微软雅黑" w:cs="微软雅黑"/>
          <w:b/>
          <w:bCs/>
          <w:i w:val="0"/>
          <w:iCs w:val="0"/>
          <w:color w:val="2E75B6"/>
          <w:sz w:val="26"/>
          <w:szCs w:val="26"/>
        </w:rPr>
        <w:t>原则二：操作与期望紧贴</w:t>
      </w:r>
    </w:p>
    <w:p w14:paraId="2B1A5ABA">
      <w:pPr>
        <w:spacing w:before="0" w:after="120" w:line="300" w:lineRule="auto"/>
        <w:jc w:val="left"/>
      </w:pPr>
      <w:r>
        <w:rPr>
          <w:rFonts w:ascii="微软雅黑" w:hAnsi="微软雅黑" w:eastAsia="微软雅黑" w:cs="微软雅黑"/>
          <w:b w:val="0"/>
          <w:bCs w:val="0"/>
          <w:i w:val="0"/>
          <w:iCs w:val="0"/>
          <w:color w:val="333333"/>
          <w:sz w:val="21"/>
          <w:szCs w:val="21"/>
        </w:rPr>
        <w:t>每个操作后面紧跟它的验证结果，=&gt; 强制检查（失败停止），-&gt; 可选检查（失败记录）。支持标准化断言语法，支持精确匹配操作符（等于、包含、大于、存在等），便于 Agent 进行结构化解析。</w:t>
      </w:r>
    </w:p>
    <w:p w14:paraId="47E5A0F1">
      <w:pPr>
        <w:spacing w:before="0" w:after="40" w:line="300" w:lineRule="auto"/>
        <w:jc w:val="left"/>
      </w:pP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5"/>
        <w:gridCol w:w="3610"/>
        <w:gridCol w:w="3611"/>
      </w:tblGrid>
      <w:tr w14:paraId="0663C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shd w:val="clear" w:color="auto" w:fill="2E75B6"/>
            <w:tcMar>
              <w:top w:w="60" w:type="dxa"/>
              <w:left w:w="100" w:type="dxa"/>
              <w:bottom w:w="60" w:type="dxa"/>
              <w:right w:w="100" w:type="dxa"/>
            </w:tcMar>
            <w:vAlign w:val="center"/>
          </w:tcPr>
          <w:p w14:paraId="6D4FD3B6">
            <w:pPr>
              <w:spacing w:before="0" w:after="120" w:line="300" w:lineRule="auto"/>
              <w:jc w:val="left"/>
            </w:pPr>
          </w:p>
        </w:tc>
        <w:tc>
          <w:tcPr>
            <w:tcW w:w="3600" w:type="dxa"/>
            <w:tcBorders>
              <w:top w:val="single" w:color="BFBFBF" w:sz="0" w:space="0"/>
              <w:left w:val="single" w:color="BFBFBF" w:sz="0" w:space="0"/>
              <w:bottom w:val="single" w:color="BFBFBF" w:sz="0" w:space="0"/>
              <w:right w:val="single" w:color="BFBFBF" w:sz="0" w:space="0"/>
            </w:tcBorders>
            <w:shd w:val="clear" w:color="auto" w:fill="2E75B6"/>
            <w:tcMar>
              <w:top w:w="60" w:type="dxa"/>
              <w:left w:w="100" w:type="dxa"/>
              <w:bottom w:w="60" w:type="dxa"/>
              <w:right w:w="100" w:type="dxa"/>
            </w:tcMar>
            <w:vAlign w:val="center"/>
          </w:tcPr>
          <w:p w14:paraId="7098863A">
            <w:pPr>
              <w:spacing w:before="0" w:after="120" w:line="300" w:lineRule="auto"/>
              <w:jc w:val="left"/>
            </w:pPr>
            <w:r>
              <w:rPr>
                <w:rFonts w:ascii="微软雅黑" w:hAnsi="微软雅黑" w:eastAsia="微软雅黑" w:cs="微软雅黑"/>
                <w:b/>
                <w:bCs/>
                <w:i w:val="0"/>
                <w:iCs w:val="0"/>
                <w:color w:val="FFFFFF"/>
                <w:sz w:val="20"/>
                <w:szCs w:val="20"/>
              </w:rPr>
              <w:t>反面示例</w:t>
            </w:r>
          </w:p>
        </w:tc>
        <w:tc>
          <w:tcPr>
            <w:tcW w:w="3600" w:type="dxa"/>
            <w:tcBorders>
              <w:top w:val="single" w:color="BFBFBF" w:sz="0" w:space="0"/>
              <w:left w:val="single" w:color="BFBFBF" w:sz="0" w:space="0"/>
              <w:bottom w:val="single" w:color="BFBFBF" w:sz="0" w:space="0"/>
              <w:right w:val="single" w:color="BFBFBF" w:sz="0" w:space="0"/>
            </w:tcBorders>
            <w:shd w:val="clear" w:color="auto" w:fill="2E75B6"/>
            <w:tcMar>
              <w:top w:w="60" w:type="dxa"/>
              <w:left w:w="100" w:type="dxa"/>
              <w:bottom w:w="60" w:type="dxa"/>
              <w:right w:w="100" w:type="dxa"/>
            </w:tcMar>
            <w:vAlign w:val="center"/>
          </w:tcPr>
          <w:p w14:paraId="208A6CFA">
            <w:pPr>
              <w:spacing w:before="0" w:after="120" w:line="300" w:lineRule="auto"/>
              <w:jc w:val="left"/>
            </w:pPr>
            <w:r>
              <w:rPr>
                <w:rFonts w:ascii="微软雅黑" w:hAnsi="微软雅黑" w:eastAsia="微软雅黑" w:cs="微软雅黑"/>
                <w:b/>
                <w:bCs/>
                <w:i w:val="0"/>
                <w:iCs w:val="0"/>
                <w:color w:val="FFFFFF"/>
                <w:sz w:val="20"/>
                <w:szCs w:val="20"/>
              </w:rPr>
              <w:t>正确写法</w:t>
            </w:r>
          </w:p>
        </w:tc>
      </w:tr>
      <w:tr w14:paraId="3F0D4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1A49ECE6">
            <w:pPr>
              <w:spacing w:before="0" w:after="120" w:line="300" w:lineRule="auto"/>
              <w:jc w:val="left"/>
            </w:pPr>
          </w:p>
        </w:tc>
        <w:tc>
          <w:tcPr>
            <w:tcW w:w="3600" w:type="dxa"/>
            <w:tcBorders>
              <w:top w:val="single" w:color="BFBFBF" w:sz="0" w:space="0"/>
              <w:left w:val="single" w:color="BFBFBF" w:sz="0" w:space="0"/>
              <w:bottom w:val="single" w:color="BFBFBF" w:sz="0" w:space="0"/>
              <w:right w:val="single" w:color="BFBFBF" w:sz="0" w:space="0"/>
            </w:tcBorders>
            <w:shd w:val="clear" w:color="auto" w:fill="FDEDEC"/>
            <w:tcMar>
              <w:top w:w="60" w:type="dxa"/>
              <w:left w:w="100" w:type="dxa"/>
              <w:bottom w:w="60" w:type="dxa"/>
              <w:right w:w="100" w:type="dxa"/>
            </w:tcMar>
            <w:vAlign w:val="center"/>
          </w:tcPr>
          <w:p w14:paraId="2D665130">
            <w:pPr>
              <w:spacing w:before="0" w:after="120" w:line="300" w:lineRule="auto"/>
              <w:jc w:val="left"/>
            </w:pPr>
            <w:r>
              <w:rPr>
                <w:rFonts w:ascii="Consolas" w:hAnsi="Consolas" w:eastAsia="Consolas" w:cs="Consolas"/>
                <w:b w:val="0"/>
                <w:bCs w:val="0"/>
                <w:i w:val="0"/>
                <w:iCs w:val="0"/>
                <w:color w:val="C0392B"/>
                <w:sz w:val="19"/>
                <w:szCs w:val="19"/>
              </w:rPr>
              <w:t>步骤和期望分列在文件两处</w:t>
            </w:r>
          </w:p>
        </w:tc>
        <w:tc>
          <w:tcPr>
            <w:tcW w:w="3600" w:type="dxa"/>
            <w:tcBorders>
              <w:top w:val="single" w:color="BFBFBF" w:sz="0" w:space="0"/>
              <w:left w:val="single" w:color="BFBFBF" w:sz="0" w:space="0"/>
              <w:bottom w:val="single" w:color="BFBFBF" w:sz="0" w:space="0"/>
              <w:right w:val="single" w:color="BFBFBF" w:sz="0" w:space="0"/>
            </w:tcBorders>
            <w:shd w:val="clear" w:color="auto" w:fill="EAFAF1"/>
            <w:tcMar>
              <w:top w:w="60" w:type="dxa"/>
              <w:left w:w="100" w:type="dxa"/>
              <w:bottom w:w="60" w:type="dxa"/>
              <w:right w:w="100" w:type="dxa"/>
            </w:tcMar>
            <w:vAlign w:val="center"/>
          </w:tcPr>
          <w:p w14:paraId="2AF89615">
            <w:pPr>
              <w:spacing w:before="0" w:after="120" w:line="300" w:lineRule="auto"/>
              <w:jc w:val="left"/>
            </w:pPr>
            <w:r>
              <w:rPr>
                <w:rFonts w:ascii="Consolas" w:hAnsi="Consolas" w:eastAsia="Consolas" w:cs="Consolas"/>
                <w:b w:val="0"/>
                <w:bCs w:val="0"/>
                <w:i w:val="0"/>
                <w:iCs w:val="0"/>
                <w:color w:val="27AE60"/>
                <w:sz w:val="19"/>
                <w:szCs w:val="19"/>
              </w:rPr>
              <w:t>3. [点击] 登录
   =&gt; 页面标题 等于 {京东首页}</w:t>
            </w:r>
          </w:p>
        </w:tc>
      </w:tr>
    </w:tbl>
    <w:p w14:paraId="722E6B56">
      <w:pPr>
        <w:spacing w:before="0" w:after="80" w:line="300" w:lineRule="auto"/>
        <w:jc w:val="left"/>
      </w:pPr>
    </w:p>
    <w:p w14:paraId="61FE50A7">
      <w:pPr>
        <w:pStyle w:val="3"/>
        <w:spacing w:before="280" w:after="160"/>
      </w:pPr>
      <w:r>
        <w:rPr>
          <w:rFonts w:ascii="微软雅黑" w:hAnsi="微软雅黑" w:eastAsia="微软雅黑" w:cs="微软雅黑"/>
          <w:b/>
          <w:bCs/>
          <w:i w:val="0"/>
          <w:iCs w:val="0"/>
          <w:color w:val="2E75B6"/>
          <w:sz w:val="26"/>
          <w:szCs w:val="26"/>
        </w:rPr>
        <w:t>原则三：数据与行为分离</w:t>
      </w:r>
    </w:p>
    <w:p w14:paraId="1861C2DF">
      <w:pPr>
        <w:spacing w:before="0" w:after="120" w:line="300" w:lineRule="auto"/>
        <w:jc w:val="left"/>
      </w:pPr>
      <w:r>
        <w:rPr>
          <w:rFonts w:ascii="微软雅黑" w:hAnsi="微软雅黑" w:eastAsia="微软雅黑" w:cs="微软雅黑"/>
          <w:b w:val="0"/>
          <w:bCs w:val="0"/>
          <w:i w:val="0"/>
          <w:iCs w:val="0"/>
          <w:color w:val="333333"/>
          <w:sz w:val="21"/>
          <w:szCs w:val="21"/>
        </w:rPr>
        <w:t>测试数据用 {} 包裹，视觉上与操作描述清晰区分。方便后续参数化替换和数据驱动测试。</w:t>
      </w:r>
    </w:p>
    <w:p w14:paraId="2B6D9E76">
      <w:pPr>
        <w:spacing w:before="0" w:after="40" w:line="300" w:lineRule="auto"/>
        <w:jc w:val="left"/>
      </w:pP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5"/>
        <w:gridCol w:w="3610"/>
        <w:gridCol w:w="3611"/>
      </w:tblGrid>
      <w:tr w14:paraId="7B7CB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shd w:val="clear" w:color="auto" w:fill="2E75B6"/>
            <w:tcMar>
              <w:top w:w="60" w:type="dxa"/>
              <w:left w:w="100" w:type="dxa"/>
              <w:bottom w:w="60" w:type="dxa"/>
              <w:right w:w="100" w:type="dxa"/>
            </w:tcMar>
            <w:vAlign w:val="center"/>
          </w:tcPr>
          <w:p w14:paraId="28099EDC">
            <w:pPr>
              <w:spacing w:before="0" w:after="120" w:line="300" w:lineRule="auto"/>
              <w:jc w:val="left"/>
            </w:pPr>
          </w:p>
        </w:tc>
        <w:tc>
          <w:tcPr>
            <w:tcW w:w="3600" w:type="dxa"/>
            <w:tcBorders>
              <w:top w:val="single" w:color="BFBFBF" w:sz="0" w:space="0"/>
              <w:left w:val="single" w:color="BFBFBF" w:sz="0" w:space="0"/>
              <w:bottom w:val="single" w:color="BFBFBF" w:sz="0" w:space="0"/>
              <w:right w:val="single" w:color="BFBFBF" w:sz="0" w:space="0"/>
            </w:tcBorders>
            <w:shd w:val="clear" w:color="auto" w:fill="2E75B6"/>
            <w:tcMar>
              <w:top w:w="60" w:type="dxa"/>
              <w:left w:w="100" w:type="dxa"/>
              <w:bottom w:w="60" w:type="dxa"/>
              <w:right w:w="100" w:type="dxa"/>
            </w:tcMar>
            <w:vAlign w:val="center"/>
          </w:tcPr>
          <w:p w14:paraId="207A11D1">
            <w:pPr>
              <w:spacing w:before="0" w:after="120" w:line="300" w:lineRule="auto"/>
              <w:jc w:val="left"/>
            </w:pPr>
            <w:r>
              <w:rPr>
                <w:rFonts w:ascii="微软雅黑" w:hAnsi="微软雅黑" w:eastAsia="微软雅黑" w:cs="微软雅黑"/>
                <w:b/>
                <w:bCs/>
                <w:i w:val="0"/>
                <w:iCs w:val="0"/>
                <w:color w:val="FFFFFF"/>
                <w:sz w:val="20"/>
                <w:szCs w:val="20"/>
              </w:rPr>
              <w:t>反面示例</w:t>
            </w:r>
          </w:p>
        </w:tc>
        <w:tc>
          <w:tcPr>
            <w:tcW w:w="3600" w:type="dxa"/>
            <w:tcBorders>
              <w:top w:val="single" w:color="BFBFBF" w:sz="0" w:space="0"/>
              <w:left w:val="single" w:color="BFBFBF" w:sz="0" w:space="0"/>
              <w:bottom w:val="single" w:color="BFBFBF" w:sz="0" w:space="0"/>
              <w:right w:val="single" w:color="BFBFBF" w:sz="0" w:space="0"/>
            </w:tcBorders>
            <w:shd w:val="clear" w:color="auto" w:fill="2E75B6"/>
            <w:tcMar>
              <w:top w:w="60" w:type="dxa"/>
              <w:left w:w="100" w:type="dxa"/>
              <w:bottom w:w="60" w:type="dxa"/>
              <w:right w:w="100" w:type="dxa"/>
            </w:tcMar>
            <w:vAlign w:val="center"/>
          </w:tcPr>
          <w:p w14:paraId="0AC11958">
            <w:pPr>
              <w:spacing w:before="0" w:after="120" w:line="300" w:lineRule="auto"/>
              <w:jc w:val="left"/>
            </w:pPr>
            <w:r>
              <w:rPr>
                <w:rFonts w:ascii="微软雅黑" w:hAnsi="微软雅黑" w:eastAsia="微软雅黑" w:cs="微软雅黑"/>
                <w:b/>
                <w:bCs/>
                <w:i w:val="0"/>
                <w:iCs w:val="0"/>
                <w:color w:val="FFFFFF"/>
                <w:sz w:val="20"/>
                <w:szCs w:val="20"/>
              </w:rPr>
              <w:t>正确写法</w:t>
            </w:r>
          </w:p>
        </w:tc>
      </w:tr>
      <w:tr w14:paraId="2A623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21B7C8A9">
            <w:pPr>
              <w:spacing w:before="0" w:after="120" w:line="300" w:lineRule="auto"/>
              <w:jc w:val="left"/>
            </w:pPr>
          </w:p>
        </w:tc>
        <w:tc>
          <w:tcPr>
            <w:tcW w:w="3600" w:type="dxa"/>
            <w:tcBorders>
              <w:top w:val="single" w:color="BFBFBF" w:sz="0" w:space="0"/>
              <w:left w:val="single" w:color="BFBFBF" w:sz="0" w:space="0"/>
              <w:bottom w:val="single" w:color="BFBFBF" w:sz="0" w:space="0"/>
              <w:right w:val="single" w:color="BFBFBF" w:sz="0" w:space="0"/>
            </w:tcBorders>
            <w:shd w:val="clear" w:color="auto" w:fill="FDEDEC"/>
            <w:tcMar>
              <w:top w:w="60" w:type="dxa"/>
              <w:left w:w="100" w:type="dxa"/>
              <w:bottom w:w="60" w:type="dxa"/>
              <w:right w:w="100" w:type="dxa"/>
            </w:tcMar>
            <w:vAlign w:val="center"/>
          </w:tcPr>
          <w:p w14:paraId="57647369">
            <w:pPr>
              <w:spacing w:before="0" w:after="120" w:line="300" w:lineRule="auto"/>
              <w:jc w:val="left"/>
            </w:pPr>
            <w:r>
              <w:rPr>
                <w:rFonts w:ascii="Consolas" w:hAnsi="Consolas" w:eastAsia="Consolas" w:cs="Consolas"/>
                <w:b w:val="0"/>
                <w:bCs w:val="0"/>
                <w:i w:val="0"/>
                <w:iCs w:val="0"/>
                <w:color w:val="C0392B"/>
                <w:sz w:val="19"/>
                <w:szCs w:val="19"/>
              </w:rPr>
              <w:t>[输入] 密码为 pwd@999</w:t>
            </w:r>
          </w:p>
        </w:tc>
        <w:tc>
          <w:tcPr>
            <w:tcW w:w="3600" w:type="dxa"/>
            <w:tcBorders>
              <w:top w:val="single" w:color="BFBFBF" w:sz="0" w:space="0"/>
              <w:left w:val="single" w:color="BFBFBF" w:sz="0" w:space="0"/>
              <w:bottom w:val="single" w:color="BFBFBF" w:sz="0" w:space="0"/>
              <w:right w:val="single" w:color="BFBFBF" w:sz="0" w:space="0"/>
            </w:tcBorders>
            <w:shd w:val="clear" w:color="auto" w:fill="EAFAF1"/>
            <w:tcMar>
              <w:top w:w="60" w:type="dxa"/>
              <w:left w:w="100" w:type="dxa"/>
              <w:bottom w:w="60" w:type="dxa"/>
              <w:right w:w="100" w:type="dxa"/>
            </w:tcMar>
            <w:vAlign w:val="center"/>
          </w:tcPr>
          <w:p w14:paraId="7F57778C">
            <w:pPr>
              <w:spacing w:before="0" w:after="120" w:line="300" w:lineRule="auto"/>
              <w:jc w:val="left"/>
            </w:pPr>
            <w:r>
              <w:rPr>
                <w:rFonts w:ascii="Consolas" w:hAnsi="Consolas" w:eastAsia="Consolas" w:cs="Consolas"/>
                <w:b w:val="0"/>
                <w:bCs w:val="0"/>
                <w:i w:val="0"/>
                <w:iCs w:val="0"/>
                <w:color w:val="27AE60"/>
                <w:sz w:val="19"/>
                <w:szCs w:val="19"/>
              </w:rPr>
              <w:t>[输入] 密码 {pwd@999}</w:t>
            </w:r>
          </w:p>
        </w:tc>
      </w:tr>
    </w:tbl>
    <w:p w14:paraId="6AA7D314">
      <w:pPr>
        <w:spacing w:before="0" w:after="80" w:line="300" w:lineRule="auto"/>
        <w:jc w:val="left"/>
      </w:pPr>
    </w:p>
    <w:p w14:paraId="66176023">
      <w:pPr>
        <w:pStyle w:val="3"/>
        <w:spacing w:before="280" w:after="160"/>
      </w:pPr>
      <w:r>
        <w:rPr>
          <w:rFonts w:ascii="微软雅黑" w:hAnsi="微软雅黑" w:eastAsia="微软雅黑" w:cs="微软雅黑"/>
          <w:b/>
          <w:bCs/>
          <w:i w:val="0"/>
          <w:iCs w:val="0"/>
          <w:color w:val="2E75B6"/>
          <w:sz w:val="26"/>
          <w:szCs w:val="26"/>
        </w:rPr>
        <w:t>原则四：状态记录与截图</w:t>
      </w:r>
    </w:p>
    <w:p w14:paraId="427A2FAB">
      <w:pPr>
        <w:spacing w:before="0" w:after="120" w:line="300" w:lineRule="auto"/>
        <w:jc w:val="left"/>
      </w:pPr>
      <w:r>
        <w:rPr>
          <w:rFonts w:ascii="微软雅黑" w:hAnsi="微软雅黑" w:eastAsia="微软雅黑" w:cs="微软雅黑"/>
          <w:b w:val="0"/>
          <w:bCs w:val="0"/>
          <w:i w:val="0"/>
          <w:iCs w:val="0"/>
          <w:color w:val="333333"/>
          <w:sz w:val="21"/>
          <w:szCs w:val="21"/>
        </w:rPr>
        <w:t>每个关键步骤执行前或执行后，自动记录当前应用的状态信息并保存截图，用于回溯分析、问题定位和报告生成。支持失败自动截图能力，断言失败时自动触发截图记录。</w:t>
      </w:r>
    </w:p>
    <w:p w14:paraId="7589BBD5">
      <w:pPr>
        <w:spacing w:before="0" w:after="40" w:line="300" w:lineRule="auto"/>
        <w:jc w:val="left"/>
      </w:pP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5"/>
        <w:gridCol w:w="3610"/>
        <w:gridCol w:w="3611"/>
      </w:tblGrid>
      <w:tr w14:paraId="21720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shd w:val="clear" w:color="auto" w:fill="2E75B6"/>
            <w:tcMar>
              <w:top w:w="60" w:type="dxa"/>
              <w:left w:w="100" w:type="dxa"/>
              <w:bottom w:w="60" w:type="dxa"/>
              <w:right w:w="100" w:type="dxa"/>
            </w:tcMar>
            <w:vAlign w:val="center"/>
          </w:tcPr>
          <w:p w14:paraId="6A635862">
            <w:pPr>
              <w:spacing w:before="0" w:after="120" w:line="300" w:lineRule="auto"/>
              <w:jc w:val="left"/>
            </w:pPr>
          </w:p>
        </w:tc>
        <w:tc>
          <w:tcPr>
            <w:tcW w:w="3600" w:type="dxa"/>
            <w:tcBorders>
              <w:top w:val="single" w:color="BFBFBF" w:sz="0" w:space="0"/>
              <w:left w:val="single" w:color="BFBFBF" w:sz="0" w:space="0"/>
              <w:bottom w:val="single" w:color="BFBFBF" w:sz="0" w:space="0"/>
              <w:right w:val="single" w:color="BFBFBF" w:sz="0" w:space="0"/>
            </w:tcBorders>
            <w:shd w:val="clear" w:color="auto" w:fill="2E75B6"/>
            <w:tcMar>
              <w:top w:w="60" w:type="dxa"/>
              <w:left w:w="100" w:type="dxa"/>
              <w:bottom w:w="60" w:type="dxa"/>
              <w:right w:w="100" w:type="dxa"/>
            </w:tcMar>
            <w:vAlign w:val="center"/>
          </w:tcPr>
          <w:p w14:paraId="2C87032C">
            <w:pPr>
              <w:spacing w:before="0" w:after="120" w:line="300" w:lineRule="auto"/>
              <w:jc w:val="left"/>
            </w:pPr>
            <w:r>
              <w:rPr>
                <w:rFonts w:ascii="微软雅黑" w:hAnsi="微软雅黑" w:eastAsia="微软雅黑" w:cs="微软雅黑"/>
                <w:b/>
                <w:bCs/>
                <w:i w:val="0"/>
                <w:iCs w:val="0"/>
                <w:color w:val="FFFFFF"/>
                <w:sz w:val="20"/>
                <w:szCs w:val="20"/>
              </w:rPr>
              <w:t>反面示例</w:t>
            </w:r>
          </w:p>
        </w:tc>
        <w:tc>
          <w:tcPr>
            <w:tcW w:w="3600" w:type="dxa"/>
            <w:tcBorders>
              <w:top w:val="single" w:color="BFBFBF" w:sz="0" w:space="0"/>
              <w:left w:val="single" w:color="BFBFBF" w:sz="0" w:space="0"/>
              <w:bottom w:val="single" w:color="BFBFBF" w:sz="0" w:space="0"/>
              <w:right w:val="single" w:color="BFBFBF" w:sz="0" w:space="0"/>
            </w:tcBorders>
            <w:shd w:val="clear" w:color="auto" w:fill="2E75B6"/>
            <w:tcMar>
              <w:top w:w="60" w:type="dxa"/>
              <w:left w:w="100" w:type="dxa"/>
              <w:bottom w:w="60" w:type="dxa"/>
              <w:right w:w="100" w:type="dxa"/>
            </w:tcMar>
            <w:vAlign w:val="center"/>
          </w:tcPr>
          <w:p w14:paraId="164175DA">
            <w:pPr>
              <w:spacing w:before="0" w:after="120" w:line="300" w:lineRule="auto"/>
              <w:jc w:val="left"/>
            </w:pPr>
            <w:r>
              <w:rPr>
                <w:rFonts w:ascii="微软雅黑" w:hAnsi="微软雅黑" w:eastAsia="微软雅黑" w:cs="微软雅黑"/>
                <w:b/>
                <w:bCs/>
                <w:i w:val="0"/>
                <w:iCs w:val="0"/>
                <w:color w:val="FFFFFF"/>
                <w:sz w:val="20"/>
                <w:szCs w:val="20"/>
              </w:rPr>
              <w:t>正确写法</w:t>
            </w:r>
          </w:p>
        </w:tc>
      </w:tr>
      <w:tr w14:paraId="05CE3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4F3172FC">
            <w:pPr>
              <w:spacing w:before="0" w:after="120" w:line="300" w:lineRule="auto"/>
              <w:jc w:val="left"/>
            </w:pPr>
          </w:p>
        </w:tc>
        <w:tc>
          <w:tcPr>
            <w:tcW w:w="3600" w:type="dxa"/>
            <w:tcBorders>
              <w:top w:val="single" w:color="BFBFBF" w:sz="0" w:space="0"/>
              <w:left w:val="single" w:color="BFBFBF" w:sz="0" w:space="0"/>
              <w:bottom w:val="single" w:color="BFBFBF" w:sz="0" w:space="0"/>
              <w:right w:val="single" w:color="BFBFBF" w:sz="0" w:space="0"/>
            </w:tcBorders>
            <w:shd w:val="clear" w:color="auto" w:fill="FDEDEC"/>
            <w:tcMar>
              <w:top w:w="60" w:type="dxa"/>
              <w:left w:w="100" w:type="dxa"/>
              <w:bottom w:w="60" w:type="dxa"/>
              <w:right w:w="100" w:type="dxa"/>
            </w:tcMar>
            <w:vAlign w:val="center"/>
          </w:tcPr>
          <w:p w14:paraId="5870B853">
            <w:pPr>
              <w:spacing w:before="0" w:after="120" w:line="300" w:lineRule="auto"/>
              <w:jc w:val="left"/>
            </w:pPr>
            <w:r>
              <w:rPr>
                <w:rFonts w:ascii="Consolas" w:hAnsi="Consolas" w:eastAsia="Consolas" w:cs="Consolas"/>
                <w:b w:val="0"/>
                <w:bCs w:val="0"/>
                <w:i w:val="0"/>
                <w:iCs w:val="0"/>
                <w:color w:val="C0392B"/>
                <w:sz w:val="19"/>
                <w:szCs w:val="19"/>
              </w:rPr>
              <w:t>执行完步骤后没有任何记录</w:t>
            </w:r>
          </w:p>
        </w:tc>
        <w:tc>
          <w:tcPr>
            <w:tcW w:w="3600" w:type="dxa"/>
            <w:tcBorders>
              <w:top w:val="single" w:color="BFBFBF" w:sz="0" w:space="0"/>
              <w:left w:val="single" w:color="BFBFBF" w:sz="0" w:space="0"/>
              <w:bottom w:val="single" w:color="BFBFBF" w:sz="0" w:space="0"/>
              <w:right w:val="single" w:color="BFBFBF" w:sz="0" w:space="0"/>
            </w:tcBorders>
            <w:shd w:val="clear" w:color="auto" w:fill="EAFAF1"/>
            <w:tcMar>
              <w:top w:w="60" w:type="dxa"/>
              <w:left w:w="100" w:type="dxa"/>
              <w:bottom w:w="60" w:type="dxa"/>
              <w:right w:w="100" w:type="dxa"/>
            </w:tcMar>
            <w:vAlign w:val="center"/>
          </w:tcPr>
          <w:p w14:paraId="25BFDB2D">
            <w:pPr>
              <w:spacing w:before="0" w:after="120" w:line="300" w:lineRule="auto"/>
              <w:jc w:val="left"/>
            </w:pPr>
            <w:r>
              <w:rPr>
                <w:rFonts w:ascii="Consolas" w:hAnsi="Consolas" w:eastAsia="Consolas" w:cs="Consolas"/>
                <w:b w:val="0"/>
                <w:bCs w:val="0"/>
                <w:i w:val="0"/>
                <w:iCs w:val="0"/>
                <w:color w:val="27AE60"/>
                <w:sz w:val="19"/>
                <w:szCs w:val="19"/>
              </w:rPr>
              <w:t>2. [截图] 当前页面
   -&gt; 记录当前应用状态信息
5. [点击] 登录
   =&gt; 登录成功 [失败截图]</w:t>
            </w:r>
          </w:p>
        </w:tc>
      </w:tr>
    </w:tbl>
    <w:p w14:paraId="70F41132">
      <w:pPr>
        <w:spacing w:before="0" w:after="80" w:line="300" w:lineRule="auto"/>
        <w:jc w:val="left"/>
      </w:pPr>
    </w:p>
    <w:p w14:paraId="1D891C74">
      <w:pPr>
        <w:pStyle w:val="3"/>
        <w:spacing w:before="280" w:after="160"/>
      </w:pPr>
      <w:r>
        <w:rPr>
          <w:rFonts w:ascii="微软雅黑" w:hAnsi="微软雅黑" w:eastAsia="微软雅黑" w:cs="微软雅黑"/>
          <w:b/>
          <w:bCs/>
          <w:i w:val="0"/>
          <w:iCs w:val="0"/>
          <w:color w:val="2E75B6"/>
          <w:sz w:val="26"/>
          <w:szCs w:val="26"/>
        </w:rPr>
        <w:t>原则五：执行可控</w:t>
      </w:r>
    </w:p>
    <w:p w14:paraId="7035A939">
      <w:pPr>
        <w:spacing w:before="0" w:after="120" w:line="300" w:lineRule="auto"/>
        <w:jc w:val="left"/>
      </w:pPr>
      <w:r>
        <w:rPr>
          <w:rFonts w:ascii="微软雅黑" w:hAnsi="微软雅黑" w:eastAsia="微软雅黑" w:cs="微软雅黑"/>
          <w:b w:val="0"/>
          <w:bCs w:val="0"/>
          <w:i w:val="0"/>
          <w:iCs w:val="0"/>
          <w:color w:val="333333"/>
          <w:sz w:val="21"/>
          <w:szCs w:val="21"/>
        </w:rPr>
        <w:t>通过超时控制和重试机制，确保用例执行在预期时间内完成，并对不稳定的操作进行自动重试。支持用例级超时、步骤级超时、等待超时以及可配置的重试策略。</w:t>
      </w:r>
    </w:p>
    <w:p w14:paraId="56ECFDAC">
      <w:pPr>
        <w:spacing w:before="0" w:after="40" w:line="300" w:lineRule="auto"/>
        <w:jc w:val="left"/>
      </w:pP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5"/>
        <w:gridCol w:w="3610"/>
        <w:gridCol w:w="3611"/>
      </w:tblGrid>
      <w:tr w14:paraId="37A58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shd w:val="clear" w:color="auto" w:fill="2E75B6"/>
            <w:tcMar>
              <w:top w:w="60" w:type="dxa"/>
              <w:left w:w="100" w:type="dxa"/>
              <w:bottom w:w="60" w:type="dxa"/>
              <w:right w:w="100" w:type="dxa"/>
            </w:tcMar>
            <w:vAlign w:val="center"/>
          </w:tcPr>
          <w:p w14:paraId="225F50CA">
            <w:pPr>
              <w:spacing w:before="0" w:after="120" w:line="300" w:lineRule="auto"/>
              <w:jc w:val="left"/>
            </w:pPr>
          </w:p>
        </w:tc>
        <w:tc>
          <w:tcPr>
            <w:tcW w:w="3600" w:type="dxa"/>
            <w:tcBorders>
              <w:top w:val="single" w:color="BFBFBF" w:sz="0" w:space="0"/>
              <w:left w:val="single" w:color="BFBFBF" w:sz="0" w:space="0"/>
              <w:bottom w:val="single" w:color="BFBFBF" w:sz="0" w:space="0"/>
              <w:right w:val="single" w:color="BFBFBF" w:sz="0" w:space="0"/>
            </w:tcBorders>
            <w:shd w:val="clear" w:color="auto" w:fill="2E75B6"/>
            <w:tcMar>
              <w:top w:w="60" w:type="dxa"/>
              <w:left w:w="100" w:type="dxa"/>
              <w:bottom w:w="60" w:type="dxa"/>
              <w:right w:w="100" w:type="dxa"/>
            </w:tcMar>
            <w:vAlign w:val="center"/>
          </w:tcPr>
          <w:p w14:paraId="65F6172D">
            <w:pPr>
              <w:spacing w:before="0" w:after="120" w:line="300" w:lineRule="auto"/>
              <w:jc w:val="left"/>
            </w:pPr>
            <w:r>
              <w:rPr>
                <w:rFonts w:ascii="微软雅黑" w:hAnsi="微软雅黑" w:eastAsia="微软雅黑" w:cs="微软雅黑"/>
                <w:b/>
                <w:bCs/>
                <w:i w:val="0"/>
                <w:iCs w:val="0"/>
                <w:color w:val="FFFFFF"/>
                <w:sz w:val="20"/>
                <w:szCs w:val="20"/>
              </w:rPr>
              <w:t>反面示例</w:t>
            </w:r>
          </w:p>
        </w:tc>
        <w:tc>
          <w:tcPr>
            <w:tcW w:w="3600" w:type="dxa"/>
            <w:tcBorders>
              <w:top w:val="single" w:color="BFBFBF" w:sz="0" w:space="0"/>
              <w:left w:val="single" w:color="BFBFBF" w:sz="0" w:space="0"/>
              <w:bottom w:val="single" w:color="BFBFBF" w:sz="0" w:space="0"/>
              <w:right w:val="single" w:color="BFBFBF" w:sz="0" w:space="0"/>
            </w:tcBorders>
            <w:shd w:val="clear" w:color="auto" w:fill="2E75B6"/>
            <w:tcMar>
              <w:top w:w="60" w:type="dxa"/>
              <w:left w:w="100" w:type="dxa"/>
              <w:bottom w:w="60" w:type="dxa"/>
              <w:right w:w="100" w:type="dxa"/>
            </w:tcMar>
            <w:vAlign w:val="center"/>
          </w:tcPr>
          <w:p w14:paraId="6BF678AC">
            <w:pPr>
              <w:spacing w:before="0" w:after="120" w:line="300" w:lineRule="auto"/>
              <w:jc w:val="left"/>
            </w:pPr>
            <w:r>
              <w:rPr>
                <w:rFonts w:ascii="微软雅黑" w:hAnsi="微软雅黑" w:eastAsia="微软雅黑" w:cs="微软雅黑"/>
                <w:b/>
                <w:bCs/>
                <w:i w:val="0"/>
                <w:iCs w:val="0"/>
                <w:color w:val="FFFFFF"/>
                <w:sz w:val="20"/>
                <w:szCs w:val="20"/>
              </w:rPr>
              <w:t>正确写法</w:t>
            </w:r>
          </w:p>
        </w:tc>
      </w:tr>
      <w:tr w14:paraId="43713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6EB60E8B">
            <w:pPr>
              <w:spacing w:before="0" w:after="120" w:line="300" w:lineRule="auto"/>
              <w:jc w:val="left"/>
            </w:pPr>
          </w:p>
        </w:tc>
        <w:tc>
          <w:tcPr>
            <w:tcW w:w="3600" w:type="dxa"/>
            <w:tcBorders>
              <w:top w:val="single" w:color="BFBFBF" w:sz="0" w:space="0"/>
              <w:left w:val="single" w:color="BFBFBF" w:sz="0" w:space="0"/>
              <w:bottom w:val="single" w:color="BFBFBF" w:sz="0" w:space="0"/>
              <w:right w:val="single" w:color="BFBFBF" w:sz="0" w:space="0"/>
            </w:tcBorders>
            <w:shd w:val="clear" w:color="auto" w:fill="FDEDEC"/>
            <w:tcMar>
              <w:top w:w="60" w:type="dxa"/>
              <w:left w:w="100" w:type="dxa"/>
              <w:bottom w:w="60" w:type="dxa"/>
              <w:right w:w="100" w:type="dxa"/>
            </w:tcMar>
            <w:vAlign w:val="center"/>
          </w:tcPr>
          <w:p w14:paraId="1560B7E8">
            <w:pPr>
              <w:spacing w:before="0" w:after="120" w:line="300" w:lineRule="auto"/>
              <w:jc w:val="left"/>
            </w:pPr>
            <w:r>
              <w:rPr>
                <w:rFonts w:ascii="Consolas" w:hAnsi="Consolas" w:eastAsia="Consolas" w:cs="Consolas"/>
                <w:b w:val="0"/>
                <w:bCs w:val="0"/>
                <w:i w:val="0"/>
                <w:iCs w:val="0"/>
                <w:color w:val="C0392B"/>
                <w:sz w:val="19"/>
                <w:szCs w:val="19"/>
              </w:rPr>
              <w:t>等待操作无超时限制，可能永久阻塞</w:t>
            </w:r>
          </w:p>
        </w:tc>
        <w:tc>
          <w:tcPr>
            <w:tcW w:w="3600" w:type="dxa"/>
            <w:tcBorders>
              <w:top w:val="single" w:color="BFBFBF" w:sz="0" w:space="0"/>
              <w:left w:val="single" w:color="BFBFBF" w:sz="0" w:space="0"/>
              <w:bottom w:val="single" w:color="BFBFBF" w:sz="0" w:space="0"/>
              <w:right w:val="single" w:color="BFBFBF" w:sz="0" w:space="0"/>
            </w:tcBorders>
            <w:shd w:val="clear" w:color="auto" w:fill="EAFAF1"/>
            <w:tcMar>
              <w:top w:w="60" w:type="dxa"/>
              <w:left w:w="100" w:type="dxa"/>
              <w:bottom w:w="60" w:type="dxa"/>
              <w:right w:w="100" w:type="dxa"/>
            </w:tcMar>
            <w:vAlign w:val="center"/>
          </w:tcPr>
          <w:p w14:paraId="54F39FBD">
            <w:pPr>
              <w:spacing w:before="0" w:after="120" w:line="300" w:lineRule="auto"/>
              <w:jc w:val="left"/>
            </w:pPr>
            <w:r>
              <w:rPr>
                <w:rFonts w:ascii="Consolas" w:hAnsi="Consolas" w:eastAsia="Consolas" w:cs="Consolas"/>
                <w:b w:val="0"/>
                <w:bCs w:val="0"/>
                <w:i w:val="0"/>
                <w:iCs w:val="0"/>
                <w:color w:val="27AE60"/>
                <w:sz w:val="19"/>
                <w:szCs w:val="19"/>
              </w:rPr>
              <w:t>超时: 300s
[等待] 支付结果 [超时:30s]
[重试 x3 间隔:1s]</w:t>
            </w:r>
          </w:p>
        </w:tc>
      </w:tr>
    </w:tbl>
    <w:p w14:paraId="35661632">
      <w:pPr>
        <w:spacing w:before="0" w:after="80" w:line="300" w:lineRule="auto"/>
        <w:jc w:val="left"/>
      </w:pPr>
    </w:p>
    <w:p w14:paraId="65AFCE33">
      <w:pPr>
        <w:pStyle w:val="2"/>
        <w:spacing w:before="360" w:after="200"/>
      </w:pPr>
      <w:r>
        <w:rPr>
          <w:rFonts w:ascii="微软雅黑" w:hAnsi="微软雅黑" w:eastAsia="微软雅黑" w:cs="微软雅黑"/>
          <w:b/>
          <w:bCs/>
          <w:i w:val="0"/>
          <w:iCs w:val="0"/>
          <w:color w:val="2E75B6"/>
          <w:sz w:val="30"/>
          <w:szCs w:val="30"/>
        </w:rPr>
        <w:t>四、语法规范</w:t>
      </w:r>
    </w:p>
    <w:p w14:paraId="72EF9800">
      <w:pPr>
        <w:pStyle w:val="3"/>
        <w:spacing w:before="280" w:after="160"/>
      </w:pPr>
      <w:r>
        <w:rPr>
          <w:rFonts w:ascii="微软雅黑" w:hAnsi="微软雅黑" w:eastAsia="微软雅黑" w:cs="微软雅黑"/>
          <w:b/>
          <w:bCs/>
          <w:i w:val="0"/>
          <w:iCs w:val="0"/>
          <w:color w:val="2E75B6"/>
          <w:sz w:val="26"/>
          <w:szCs w:val="26"/>
        </w:rPr>
        <w:t>4.1 用例整体结构</w:t>
      </w:r>
    </w:p>
    <w:p w14:paraId="4011B621">
      <w:pPr>
        <w:spacing w:before="0" w:after="120" w:line="300" w:lineRule="auto"/>
        <w:jc w:val="left"/>
      </w:pPr>
      <w:r>
        <w:rPr>
          <w:rFonts w:ascii="微软雅黑" w:hAnsi="微软雅黑" w:eastAsia="微软雅黑" w:cs="微软雅黑"/>
          <w:b w:val="0"/>
          <w:bCs w:val="0"/>
          <w:i w:val="0"/>
          <w:iCs w:val="0"/>
          <w:color w:val="333333"/>
          <w:sz w:val="21"/>
          <w:szCs w:val="21"/>
        </w:rPr>
        <w:t>每个测试用例由头部信息、步骤块、清理三部分组成，用 --- 分隔：</w:t>
      </w:r>
    </w:p>
    <w:p w14:paraId="597629CB">
      <w:pPr>
        <w:spacing w:before="0" w:after="40" w:line="300" w:lineRule="auto"/>
        <w:jc w:val="left"/>
      </w:pPr>
    </w:p>
    <w:p w14:paraId="346B6988">
      <w:pPr>
        <w:spacing w:before="0" w:after="0" w:line="260" w:lineRule="auto"/>
        <w:ind w:left="360"/>
      </w:pPr>
      <w:r>
        <w:rPr>
          <w:rFonts w:ascii="Consolas" w:hAnsi="Consolas" w:eastAsia="Consolas" w:cs="Consolas"/>
          <w:b w:val="0"/>
          <w:bCs w:val="0"/>
          <w:i w:val="0"/>
          <w:iCs w:val="0"/>
          <w:color w:val="333333"/>
          <w:sz w:val="18"/>
          <w:szCs w:val="18"/>
        </w:rPr>
        <w:t>TC-{模块}-{编号}  {标题}</w:t>
      </w:r>
    </w:p>
    <w:p w14:paraId="79F7E049">
      <w:pPr>
        <w:spacing w:before="0" w:after="0" w:line="260" w:lineRule="auto"/>
        <w:ind w:left="360"/>
      </w:pPr>
      <w:r>
        <w:rPr>
          <w:rFonts w:ascii="Consolas" w:hAnsi="Consolas" w:eastAsia="Consolas" w:cs="Consolas"/>
          <w:b w:val="0"/>
          <w:bCs w:val="0"/>
          <w:i w:val="0"/>
          <w:iCs w:val="0"/>
          <w:color w:val="333333"/>
          <w:sz w:val="18"/>
          <w:szCs w:val="18"/>
        </w:rPr>
        <w:t>标签: {标签1} {标签2}    优先级: P0|P1|P2|P3    平台: {平台}</w:t>
      </w:r>
    </w:p>
    <w:p w14:paraId="32A57E4F">
      <w:pPr>
        <w:spacing w:before="0" w:after="0" w:line="260" w:lineRule="auto"/>
        <w:ind w:left="360"/>
      </w:pPr>
      <w:r>
        <w:rPr>
          <w:rFonts w:ascii="Consolas" w:hAnsi="Consolas" w:eastAsia="Consolas" w:cs="Consolas"/>
          <w:b w:val="0"/>
          <w:bCs w:val="0"/>
          <w:i w:val="0"/>
          <w:iCs w:val="0"/>
          <w:color w:val="333333"/>
          <w:sz w:val="18"/>
          <w:szCs w:val="18"/>
        </w:rPr>
        <w:t>前提: {条件1}；{条件2}    超时: 300s</w:t>
      </w:r>
    </w:p>
    <w:p w14:paraId="12167E90">
      <w:pPr>
        <w:spacing w:before="0" w:after="0" w:line="260" w:lineRule="auto"/>
        <w:ind w:left="360"/>
      </w:pPr>
      <w:r>
        <w:rPr>
          <w:rFonts w:ascii="Consolas" w:hAnsi="Consolas" w:eastAsia="Consolas" w:cs="Consolas"/>
          <w:b w:val="0"/>
          <w:bCs w:val="0"/>
          <w:i w:val="0"/>
          <w:iCs w:val="0"/>
          <w:color w:val="333333"/>
          <w:sz w:val="18"/>
          <w:szCs w:val="18"/>
        </w:rPr>
        <w:t>---</w:t>
      </w:r>
    </w:p>
    <w:p w14:paraId="6D3BF9D2">
      <w:pPr>
        <w:spacing w:before="0" w:after="0" w:line="260" w:lineRule="auto"/>
        <w:ind w:left="360"/>
      </w:pPr>
      <w:r>
        <w:rPr>
          <w:rFonts w:ascii="Consolas" w:hAnsi="Consolas" w:eastAsia="Consolas" w:cs="Consolas"/>
          <w:b w:val="0"/>
          <w:bCs w:val="0"/>
          <w:i w:val="0"/>
          <w:iCs w:val="0"/>
          <w:color w:val="333333"/>
          <w:sz w:val="18"/>
          <w:szCs w:val="18"/>
        </w:rPr>
        <w:t>{步骤块}</w:t>
      </w:r>
    </w:p>
    <w:p w14:paraId="45CFB71B">
      <w:pPr>
        <w:spacing w:before="0" w:after="0" w:line="260" w:lineRule="auto"/>
        <w:ind w:left="360"/>
      </w:pPr>
      <w:r>
        <w:rPr>
          <w:rFonts w:ascii="Consolas" w:hAnsi="Consolas" w:eastAsia="Consolas" w:cs="Consolas"/>
          <w:b w:val="0"/>
          <w:bCs w:val="0"/>
          <w:i w:val="0"/>
          <w:iCs w:val="0"/>
          <w:color w:val="333333"/>
          <w:sz w:val="18"/>
          <w:szCs w:val="18"/>
        </w:rPr>
        <w:t>---</w:t>
      </w:r>
    </w:p>
    <w:p w14:paraId="68404887">
      <w:pPr>
        <w:spacing w:before="0" w:after="0" w:line="260" w:lineRule="auto"/>
        <w:ind w:left="360"/>
      </w:pPr>
      <w:r>
        <w:rPr>
          <w:rFonts w:ascii="Consolas" w:hAnsi="Consolas" w:eastAsia="Consolas" w:cs="Consolas"/>
          <w:b w:val="0"/>
          <w:bCs w:val="0"/>
          <w:i w:val="0"/>
          <w:iCs w:val="0"/>
          <w:color w:val="333333"/>
          <w:sz w:val="18"/>
          <w:szCs w:val="18"/>
        </w:rPr>
        <w:t>清理: {动作1}；{动作2}</w:t>
      </w:r>
    </w:p>
    <w:p w14:paraId="0F802613">
      <w:pPr>
        <w:spacing w:before="0" w:after="60" w:line="300" w:lineRule="auto"/>
        <w:jc w:val="left"/>
      </w:pP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88"/>
        <w:gridCol w:w="4738"/>
      </w:tblGrid>
      <w:tr w14:paraId="7247E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88" w:type="dxa"/>
            <w:tcBorders>
              <w:top w:val="single" w:color="BFBFBF" w:sz="0" w:space="0"/>
              <w:left w:val="single" w:color="BFBFBF" w:sz="0" w:space="0"/>
              <w:bottom w:val="single" w:color="BFBFBF" w:sz="0" w:space="0"/>
              <w:right w:val="single" w:color="BFBFBF" w:sz="0" w:space="0"/>
            </w:tcBorders>
            <w:shd w:val="clear" w:color="auto" w:fill="2E75B6"/>
            <w:tcMar>
              <w:top w:w="60" w:type="dxa"/>
              <w:left w:w="100" w:type="dxa"/>
              <w:bottom w:w="60" w:type="dxa"/>
              <w:right w:w="100" w:type="dxa"/>
            </w:tcMar>
            <w:vAlign w:val="center"/>
          </w:tcPr>
          <w:p w14:paraId="5B4D67DD">
            <w:pPr>
              <w:spacing w:before="0" w:after="120" w:line="300" w:lineRule="auto"/>
              <w:jc w:val="left"/>
            </w:pPr>
            <w:r>
              <w:rPr>
                <w:rFonts w:ascii="微软雅黑" w:hAnsi="微软雅黑" w:eastAsia="微软雅黑" w:cs="微软雅黑"/>
                <w:b/>
                <w:bCs/>
                <w:i w:val="0"/>
                <w:iCs w:val="0"/>
                <w:color w:val="FFFFFF"/>
                <w:sz w:val="20"/>
                <w:szCs w:val="20"/>
              </w:rPr>
              <w:t>组成部分</w:t>
            </w:r>
          </w:p>
        </w:tc>
        <w:tc>
          <w:tcPr>
            <w:tcW w:w="4738" w:type="dxa"/>
            <w:tcBorders>
              <w:top w:val="single" w:color="BFBFBF" w:sz="0" w:space="0"/>
              <w:left w:val="single" w:color="BFBFBF" w:sz="0" w:space="0"/>
              <w:bottom w:val="single" w:color="BFBFBF" w:sz="0" w:space="0"/>
              <w:right w:val="single" w:color="BFBFBF" w:sz="0" w:space="0"/>
            </w:tcBorders>
            <w:shd w:val="clear" w:color="auto" w:fill="2E75B6"/>
            <w:tcMar>
              <w:top w:w="60" w:type="dxa"/>
              <w:left w:w="100" w:type="dxa"/>
              <w:bottom w:w="60" w:type="dxa"/>
              <w:right w:w="100" w:type="dxa"/>
            </w:tcMar>
            <w:vAlign w:val="center"/>
          </w:tcPr>
          <w:p w14:paraId="225BA1D2">
            <w:pPr>
              <w:spacing w:before="0" w:after="120" w:line="300" w:lineRule="auto"/>
              <w:jc w:val="left"/>
            </w:pPr>
            <w:r>
              <w:rPr>
                <w:rFonts w:ascii="微软雅黑" w:hAnsi="微软雅黑" w:eastAsia="微软雅黑" w:cs="微软雅黑"/>
                <w:b/>
                <w:bCs/>
                <w:i w:val="0"/>
                <w:iCs w:val="0"/>
                <w:color w:val="FFFFFF"/>
                <w:sz w:val="20"/>
                <w:szCs w:val="20"/>
              </w:rPr>
              <w:t>说明</w:t>
            </w:r>
          </w:p>
        </w:tc>
      </w:tr>
      <w:tr w14:paraId="5B771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88"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2AD5B410">
            <w:pPr>
              <w:spacing w:before="0" w:after="120" w:line="300" w:lineRule="auto"/>
              <w:jc w:val="left"/>
            </w:pPr>
            <w:r>
              <w:rPr>
                <w:rFonts w:ascii="微软雅黑" w:hAnsi="微软雅黑" w:eastAsia="微软雅黑" w:cs="微软雅黑"/>
                <w:b w:val="0"/>
                <w:bCs w:val="0"/>
                <w:i w:val="0"/>
                <w:iCs w:val="0"/>
                <w:color w:val="333333"/>
                <w:sz w:val="20"/>
                <w:szCs w:val="20"/>
              </w:rPr>
              <w:t>TC-模块-编号</w:t>
            </w:r>
          </w:p>
        </w:tc>
        <w:tc>
          <w:tcPr>
            <w:tcW w:w="4738"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29999BA7">
            <w:pPr>
              <w:spacing w:before="0" w:after="120" w:line="300" w:lineRule="auto"/>
              <w:jc w:val="left"/>
            </w:pPr>
            <w:r>
              <w:rPr>
                <w:rFonts w:ascii="微软雅黑" w:hAnsi="微软雅黑" w:eastAsia="微软雅黑" w:cs="微软雅黑"/>
                <w:b w:val="0"/>
                <w:bCs w:val="0"/>
                <w:i w:val="0"/>
                <w:iCs w:val="0"/>
                <w:color w:val="333333"/>
                <w:sz w:val="20"/>
                <w:szCs w:val="20"/>
              </w:rPr>
              <w:t>唯一标识，格式 TC-{模块}-{三位编号}，如 TC-LOGIN-001</w:t>
            </w:r>
          </w:p>
        </w:tc>
      </w:tr>
      <w:tr w14:paraId="67A4D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88"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68E82890">
            <w:pPr>
              <w:spacing w:before="0" w:after="120" w:line="300" w:lineRule="auto"/>
              <w:jc w:val="left"/>
            </w:pPr>
            <w:r>
              <w:rPr>
                <w:rFonts w:ascii="微软雅黑" w:hAnsi="微软雅黑" w:eastAsia="微软雅黑" w:cs="微软雅黑"/>
                <w:b w:val="0"/>
                <w:bCs w:val="0"/>
                <w:i w:val="0"/>
                <w:iCs w:val="0"/>
                <w:color w:val="333333"/>
                <w:sz w:val="20"/>
                <w:szCs w:val="20"/>
              </w:rPr>
              <w:t>标题</w:t>
            </w:r>
          </w:p>
        </w:tc>
        <w:tc>
          <w:tcPr>
            <w:tcW w:w="4738"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5C08AC58">
            <w:pPr>
              <w:spacing w:before="0" w:after="120" w:line="300" w:lineRule="auto"/>
              <w:jc w:val="left"/>
            </w:pPr>
            <w:r>
              <w:rPr>
                <w:rFonts w:ascii="微软雅黑" w:hAnsi="微软雅黑" w:eastAsia="微软雅黑" w:cs="微软雅黑"/>
                <w:b w:val="0"/>
                <w:bCs w:val="0"/>
                <w:i w:val="0"/>
                <w:iCs w:val="0"/>
                <w:color w:val="333333"/>
                <w:sz w:val="20"/>
                <w:szCs w:val="20"/>
              </w:rPr>
              <w:t>一句话说清楚这个用例测什么，如“正确账号密码登录成功”</w:t>
            </w:r>
          </w:p>
        </w:tc>
      </w:tr>
      <w:tr w14:paraId="2C619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88"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00E0D096">
            <w:pPr>
              <w:spacing w:before="0" w:after="120" w:line="300" w:lineRule="auto"/>
              <w:jc w:val="left"/>
            </w:pPr>
            <w:r>
              <w:rPr>
                <w:rFonts w:ascii="微软雅黑" w:hAnsi="微软雅黑" w:eastAsia="微软雅黑" w:cs="微软雅黑"/>
                <w:b w:val="0"/>
                <w:bCs w:val="0"/>
                <w:i w:val="0"/>
                <w:iCs w:val="0"/>
                <w:color w:val="333333"/>
                <w:sz w:val="20"/>
                <w:szCs w:val="20"/>
              </w:rPr>
              <w:t>标签</w:t>
            </w:r>
          </w:p>
        </w:tc>
        <w:tc>
          <w:tcPr>
            <w:tcW w:w="4738"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1C540756">
            <w:pPr>
              <w:spacing w:before="0" w:after="120" w:line="300" w:lineRule="auto"/>
              <w:jc w:val="left"/>
            </w:pPr>
            <w:r>
              <w:rPr>
                <w:rFonts w:ascii="微软雅黑" w:hAnsi="微软雅黑" w:eastAsia="微软雅黑" w:cs="微软雅黑"/>
                <w:b w:val="0"/>
                <w:bCs w:val="0"/>
                <w:i w:val="0"/>
                <w:iCs w:val="0"/>
                <w:color w:val="333333"/>
                <w:sz w:val="20"/>
                <w:szCs w:val="20"/>
              </w:rPr>
              <w:t>用于分组过滤，如 smoke、login、security</w:t>
            </w:r>
          </w:p>
        </w:tc>
      </w:tr>
      <w:tr w14:paraId="0E281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88"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3771E9B6">
            <w:pPr>
              <w:spacing w:before="0" w:after="120" w:line="300" w:lineRule="auto"/>
              <w:jc w:val="left"/>
            </w:pPr>
            <w:r>
              <w:rPr>
                <w:rFonts w:ascii="微软雅黑" w:hAnsi="微软雅黑" w:eastAsia="微软雅黑" w:cs="微软雅黑"/>
                <w:b w:val="0"/>
                <w:bCs w:val="0"/>
                <w:i w:val="0"/>
                <w:iCs w:val="0"/>
                <w:color w:val="333333"/>
                <w:sz w:val="20"/>
                <w:szCs w:val="20"/>
              </w:rPr>
              <w:t>优先级</w:t>
            </w:r>
          </w:p>
        </w:tc>
        <w:tc>
          <w:tcPr>
            <w:tcW w:w="4738"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5FA0D64D">
            <w:pPr>
              <w:spacing w:before="0" w:after="120" w:line="300" w:lineRule="auto"/>
              <w:jc w:val="left"/>
            </w:pPr>
            <w:r>
              <w:rPr>
                <w:rFonts w:ascii="微软雅黑" w:hAnsi="微软雅黑" w:eastAsia="微软雅黑" w:cs="微软雅黑"/>
                <w:b w:val="0"/>
                <w:bCs w:val="0"/>
                <w:i w:val="0"/>
                <w:iCs w:val="0"/>
                <w:color w:val="333333"/>
                <w:sz w:val="20"/>
                <w:szCs w:val="20"/>
              </w:rPr>
              <w:t>P0=冒烟主流程  P1=核心分支  P2=边界异常  P3=细节体验</w:t>
            </w:r>
          </w:p>
        </w:tc>
      </w:tr>
      <w:tr w14:paraId="2D28C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88"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1E2DBD63">
            <w:pPr>
              <w:spacing w:before="0" w:after="120" w:line="300" w:lineRule="auto"/>
              <w:jc w:val="left"/>
            </w:pPr>
            <w:r>
              <w:rPr>
                <w:rFonts w:ascii="微软雅黑" w:hAnsi="微软雅黑" w:eastAsia="微软雅黑" w:cs="微软雅黑"/>
                <w:b w:val="0"/>
                <w:bCs w:val="0"/>
                <w:i w:val="0"/>
                <w:iCs w:val="0"/>
                <w:color w:val="333333"/>
                <w:sz w:val="20"/>
                <w:szCs w:val="20"/>
              </w:rPr>
              <w:t>平台</w:t>
            </w:r>
          </w:p>
        </w:tc>
        <w:tc>
          <w:tcPr>
            <w:tcW w:w="4738"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2D01B6A7">
            <w:pPr>
              <w:spacing w:before="0" w:after="120" w:line="300" w:lineRule="auto"/>
              <w:jc w:val="left"/>
            </w:pPr>
            <w:r>
              <w:rPr>
                <w:rFonts w:ascii="微软雅黑" w:hAnsi="微软雅黑" w:eastAsia="微软雅黑" w:cs="微软雅黑"/>
                <w:b w:val="0"/>
                <w:bCs w:val="0"/>
                <w:i w:val="0"/>
                <w:iCs w:val="0"/>
                <w:color w:val="333333"/>
                <w:sz w:val="20"/>
                <w:szCs w:val="20"/>
              </w:rPr>
              <w:t>目标平台，如 HarmonyOS、Android、Web</w:t>
            </w:r>
          </w:p>
        </w:tc>
      </w:tr>
      <w:tr w14:paraId="386DD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88"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5C904984">
            <w:pPr>
              <w:spacing w:before="0" w:after="120" w:line="300" w:lineRule="auto"/>
              <w:jc w:val="left"/>
            </w:pPr>
            <w:r>
              <w:rPr>
                <w:rFonts w:ascii="微软雅黑" w:hAnsi="微软雅黑" w:eastAsia="微软雅黑" w:cs="微软雅黑"/>
                <w:b w:val="0"/>
                <w:bCs w:val="0"/>
                <w:i w:val="0"/>
                <w:iCs w:val="0"/>
                <w:color w:val="333333"/>
                <w:sz w:val="20"/>
                <w:szCs w:val="20"/>
              </w:rPr>
              <w:t>前提</w:t>
            </w:r>
          </w:p>
        </w:tc>
        <w:tc>
          <w:tcPr>
            <w:tcW w:w="4738"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19FB28CE">
            <w:pPr>
              <w:spacing w:before="0" w:after="120" w:line="300" w:lineRule="auto"/>
              <w:jc w:val="left"/>
            </w:pPr>
            <w:r>
              <w:rPr>
                <w:rFonts w:ascii="微软雅黑" w:hAnsi="微软雅黑" w:eastAsia="微软雅黑" w:cs="微软雅黑"/>
                <w:b w:val="0"/>
                <w:bCs w:val="0"/>
                <w:i w:val="0"/>
                <w:iCs w:val="0"/>
                <w:color w:val="333333"/>
                <w:sz w:val="20"/>
                <w:szCs w:val="20"/>
              </w:rPr>
              <w:t>测试开始前必须满足的条件，用分号分隔多条</w:t>
            </w:r>
          </w:p>
        </w:tc>
      </w:tr>
      <w:tr w14:paraId="594D7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88"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05529405">
            <w:pPr>
              <w:spacing w:before="0" w:after="120" w:line="300" w:lineRule="auto"/>
              <w:jc w:val="left"/>
              <w:rPr>
                <w:rFonts w:hint="default" w:ascii="微软雅黑" w:hAnsi="微软雅黑" w:eastAsia="微软雅黑" w:cs="微软雅黑"/>
                <w:b w:val="0"/>
                <w:bCs w:val="0"/>
                <w:i w:val="0"/>
                <w:iCs w:val="0"/>
                <w:color w:val="333333"/>
                <w:sz w:val="20"/>
                <w:szCs w:val="20"/>
                <w:lang w:val="en-US" w:eastAsia="zh-CN"/>
              </w:rPr>
            </w:pPr>
            <w:r>
              <w:rPr>
                <w:rFonts w:hint="eastAsia" w:cs="微软雅黑"/>
                <w:b w:val="0"/>
                <w:bCs w:val="0"/>
                <w:i w:val="0"/>
                <w:iCs w:val="0"/>
                <w:color w:val="333333"/>
                <w:sz w:val="20"/>
                <w:szCs w:val="20"/>
                <w:lang w:val="en-US" w:eastAsia="zh-CN"/>
              </w:rPr>
              <w:t>超时</w:t>
            </w:r>
          </w:p>
        </w:tc>
        <w:tc>
          <w:tcPr>
            <w:tcW w:w="4738"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541FF7A5">
            <w:pPr>
              <w:spacing w:before="0" w:after="120" w:line="300" w:lineRule="auto"/>
              <w:jc w:val="left"/>
              <w:rPr>
                <w:rFonts w:ascii="微软雅黑" w:hAnsi="微软雅黑" w:eastAsia="微软雅黑" w:cs="微软雅黑"/>
                <w:b w:val="0"/>
                <w:bCs w:val="0"/>
                <w:i w:val="0"/>
                <w:iCs w:val="0"/>
                <w:color w:val="333333"/>
                <w:sz w:val="20"/>
                <w:szCs w:val="20"/>
              </w:rPr>
            </w:pPr>
            <w:r>
              <w:rPr>
                <w:rFonts w:ascii="微软雅黑" w:hAnsi="微软雅黑" w:eastAsia="微软雅黑" w:cs="微软雅黑"/>
                <w:b w:val="0"/>
                <w:bCs w:val="0"/>
                <w:i w:val="0"/>
                <w:iCs w:val="0"/>
                <w:color w:val="333333"/>
                <w:sz w:val="20"/>
                <w:szCs w:val="20"/>
              </w:rPr>
              <w:t xml:space="preserve">用例级最大执行时长，单位为秒。超时后 Agent 终止执行并标记用例为超时失败。默认 300s，可根据用例复杂度调整，如 </w:t>
            </w:r>
            <w:r>
              <w:rPr>
                <w:rFonts w:ascii="Consolas" w:hAnsi="Consolas" w:eastAsia="Consolas" w:cs="Consolas"/>
                <w:b w:val="0"/>
                <w:bCs w:val="0"/>
                <w:i w:val="0"/>
                <w:iCs w:val="0"/>
                <w:color w:val="C0392B"/>
                <w:sz w:val="19"/>
                <w:szCs w:val="19"/>
              </w:rPr>
              <w:t>超时: 600s</w:t>
            </w:r>
          </w:p>
        </w:tc>
      </w:tr>
      <w:tr w14:paraId="4A0F3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88"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7AC7A807">
            <w:pPr>
              <w:spacing w:before="0" w:after="120" w:line="300" w:lineRule="auto"/>
              <w:jc w:val="left"/>
            </w:pPr>
            <w:r>
              <w:rPr>
                <w:rFonts w:ascii="微软雅黑" w:hAnsi="微软雅黑" w:eastAsia="微软雅黑" w:cs="微软雅黑"/>
                <w:b w:val="0"/>
                <w:bCs w:val="0"/>
                <w:i w:val="0"/>
                <w:iCs w:val="0"/>
                <w:color w:val="333333"/>
                <w:sz w:val="20"/>
                <w:szCs w:val="20"/>
              </w:rPr>
              <w:t>清理</w:t>
            </w:r>
          </w:p>
        </w:tc>
        <w:tc>
          <w:tcPr>
            <w:tcW w:w="4738"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689B8AB2">
            <w:pPr>
              <w:spacing w:before="0" w:after="120" w:line="300" w:lineRule="auto"/>
              <w:jc w:val="left"/>
            </w:pPr>
            <w:r>
              <w:rPr>
                <w:rFonts w:ascii="微软雅黑" w:hAnsi="微软雅黑" w:eastAsia="微软雅黑" w:cs="微软雅黑"/>
                <w:b w:val="0"/>
                <w:bCs w:val="0"/>
                <w:i w:val="0"/>
                <w:iCs w:val="0"/>
                <w:color w:val="333333"/>
                <w:sz w:val="20"/>
                <w:szCs w:val="20"/>
              </w:rPr>
              <w:t>测试结束后恢复环境的操作，用分号分隔多条</w:t>
            </w:r>
          </w:p>
        </w:tc>
      </w:tr>
    </w:tbl>
    <w:p w14:paraId="45F8FED3">
      <w:pPr>
        <w:pStyle w:val="3"/>
        <w:spacing w:before="280" w:after="160"/>
      </w:pPr>
      <w:r>
        <w:rPr>
          <w:rFonts w:ascii="微软雅黑" w:hAnsi="微软雅黑" w:eastAsia="微软雅黑" w:cs="微软雅黑"/>
          <w:b/>
          <w:bCs/>
          <w:i w:val="0"/>
          <w:iCs w:val="0"/>
          <w:color w:val="2E75B6"/>
          <w:sz w:val="26"/>
          <w:szCs w:val="26"/>
        </w:rPr>
        <w:t>4.2 操作行语法</w:t>
      </w:r>
    </w:p>
    <w:p w14:paraId="6FCB4C98">
      <w:pPr>
        <w:spacing w:before="0" w:after="40" w:line="300" w:lineRule="auto"/>
        <w:jc w:val="left"/>
      </w:pPr>
    </w:p>
    <w:p w14:paraId="3C7B38E4">
      <w:pPr>
        <w:spacing w:before="0" w:after="0" w:line="260" w:lineRule="auto"/>
        <w:ind w:left="360"/>
      </w:pPr>
      <w:r>
        <w:rPr>
          <w:rFonts w:ascii="Consolas" w:hAnsi="Consolas" w:eastAsia="Consolas" w:cs="Consolas"/>
          <w:b w:val="0"/>
          <w:bCs w:val="0"/>
          <w:i w:val="0"/>
          <w:iCs w:val="0"/>
          <w:color w:val="333333"/>
          <w:sz w:val="18"/>
          <w:szCs w:val="18"/>
        </w:rPr>
        <w:t>N. [动作] 业务对象</w:t>
      </w:r>
    </w:p>
    <w:p w14:paraId="697F973E">
      <w:pPr>
        <w:spacing w:before="0" w:after="0" w:line="260" w:lineRule="auto"/>
        <w:ind w:left="360"/>
      </w:pPr>
      <w:r>
        <w:rPr>
          <w:rFonts w:ascii="Consolas" w:hAnsi="Consolas" w:eastAsia="Consolas" w:cs="Consolas"/>
          <w:b w:val="0"/>
          <w:bCs w:val="0"/>
          <w:i w:val="0"/>
          <w:iCs w:val="0"/>
          <w:color w:val="333333"/>
          <w:sz w:val="18"/>
          <w:szCs w:val="18"/>
        </w:rPr>
        <w:t>N. [动作] 业务对象 {值}</w:t>
      </w:r>
    </w:p>
    <w:p w14:paraId="76B67D63">
      <w:pPr>
        <w:spacing w:before="0" w:after="0" w:line="260" w:lineRule="auto"/>
        <w:ind w:left="360"/>
      </w:pPr>
      <w:r>
        <w:rPr>
          <w:rFonts w:ascii="Consolas" w:hAnsi="Consolas" w:eastAsia="Consolas" w:cs="Consolas"/>
          <w:b w:val="0"/>
          <w:bCs w:val="0"/>
          <w:i w:val="0"/>
          <w:iCs w:val="0"/>
          <w:color w:val="333333"/>
          <w:sz w:val="18"/>
          <w:szCs w:val="18"/>
        </w:rPr>
        <w:t>N. [等待] 校验对象 验证操作符 {值} [超时:30s]</w:t>
      </w:r>
    </w:p>
    <w:p w14:paraId="2850AAD3">
      <w:pPr>
        <w:spacing w:before="0" w:after="0" w:line="260" w:lineRule="auto"/>
        <w:ind w:left="360"/>
      </w:pPr>
      <w:r>
        <w:rPr>
          <w:rFonts w:ascii="Consolas" w:hAnsi="Consolas" w:eastAsia="Consolas" w:cs="Consolas"/>
          <w:b w:val="0"/>
          <w:bCs w:val="0"/>
          <w:i w:val="0"/>
          <w:iCs w:val="0"/>
          <w:color w:val="333333"/>
          <w:sz w:val="18"/>
          <w:szCs w:val="18"/>
        </w:rPr>
        <w:t>N. [重试 x3 间隔:1s]</w:t>
      </w:r>
    </w:p>
    <w:p w14:paraId="43FB2775">
      <w:pPr>
        <w:spacing w:before="0" w:after="0" w:line="260" w:lineRule="auto"/>
        <w:ind w:left="360"/>
      </w:pPr>
      <w:r>
        <w:rPr>
          <w:rFonts w:ascii="Consolas" w:hAnsi="Consolas" w:eastAsia="Consolas" w:cs="Consolas"/>
          <w:b w:val="0"/>
          <w:bCs w:val="0"/>
          <w:i w:val="0"/>
          <w:iCs w:val="0"/>
          <w:color w:val="333333"/>
          <w:sz w:val="18"/>
          <w:szCs w:val="18"/>
        </w:rPr>
        <w:t xml:space="preserve">   N.1 [动作] 业务对象</w:t>
      </w:r>
    </w:p>
    <w:p w14:paraId="58470330">
      <w:pPr>
        <w:spacing w:before="0" w:after="60" w:line="300" w:lineRule="auto"/>
        <w:jc w:val="left"/>
      </w:pP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4"/>
        <w:gridCol w:w="2608"/>
        <w:gridCol w:w="5014"/>
      </w:tblGrid>
      <w:tr w14:paraId="5711D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0" w:space="0"/>
              <w:left w:val="single" w:color="BFBFBF" w:sz="0" w:space="0"/>
              <w:bottom w:val="single" w:color="BFBFBF" w:sz="0" w:space="0"/>
              <w:right w:val="single" w:color="BFBFBF" w:sz="0" w:space="0"/>
            </w:tcBorders>
            <w:shd w:val="clear" w:color="auto" w:fill="2E75B6"/>
            <w:tcMar>
              <w:top w:w="60" w:type="dxa"/>
              <w:left w:w="100" w:type="dxa"/>
              <w:bottom w:w="60" w:type="dxa"/>
              <w:right w:w="100" w:type="dxa"/>
            </w:tcMar>
            <w:vAlign w:val="center"/>
          </w:tcPr>
          <w:p w14:paraId="67605B84">
            <w:pPr>
              <w:spacing w:before="0" w:after="120" w:line="300" w:lineRule="auto"/>
              <w:jc w:val="left"/>
            </w:pPr>
            <w:r>
              <w:rPr>
                <w:rFonts w:ascii="微软雅黑" w:hAnsi="微软雅黑" w:eastAsia="微软雅黑" w:cs="微软雅黑"/>
                <w:b/>
                <w:bCs/>
                <w:i w:val="0"/>
                <w:iCs w:val="0"/>
                <w:color w:val="FFFFFF"/>
                <w:sz w:val="20"/>
                <w:szCs w:val="20"/>
              </w:rPr>
              <w:t>部分</w:t>
            </w:r>
          </w:p>
        </w:tc>
        <w:tc>
          <w:tcPr>
            <w:tcW w:w="2600" w:type="dxa"/>
            <w:tcBorders>
              <w:top w:val="single" w:color="BFBFBF" w:sz="0" w:space="0"/>
              <w:left w:val="single" w:color="BFBFBF" w:sz="0" w:space="0"/>
              <w:bottom w:val="single" w:color="BFBFBF" w:sz="0" w:space="0"/>
              <w:right w:val="single" w:color="BFBFBF" w:sz="0" w:space="0"/>
            </w:tcBorders>
            <w:shd w:val="clear" w:color="auto" w:fill="2E75B6"/>
            <w:tcMar>
              <w:top w:w="60" w:type="dxa"/>
              <w:left w:w="100" w:type="dxa"/>
              <w:bottom w:w="60" w:type="dxa"/>
              <w:right w:w="100" w:type="dxa"/>
            </w:tcMar>
            <w:vAlign w:val="center"/>
          </w:tcPr>
          <w:p w14:paraId="47F9830A">
            <w:pPr>
              <w:spacing w:before="0" w:after="120" w:line="300" w:lineRule="auto"/>
              <w:jc w:val="left"/>
            </w:pPr>
            <w:r>
              <w:rPr>
                <w:rFonts w:ascii="微软雅黑" w:hAnsi="微软雅黑" w:eastAsia="微软雅黑" w:cs="微软雅黑"/>
                <w:b/>
                <w:bCs/>
                <w:i w:val="0"/>
                <w:iCs w:val="0"/>
                <w:color w:val="FFFFFF"/>
                <w:sz w:val="20"/>
                <w:szCs w:val="20"/>
              </w:rPr>
              <w:t>说明</w:t>
            </w:r>
          </w:p>
        </w:tc>
        <w:tc>
          <w:tcPr>
            <w:tcW w:w="5000" w:type="dxa"/>
            <w:tcBorders>
              <w:top w:val="single" w:color="BFBFBF" w:sz="0" w:space="0"/>
              <w:left w:val="single" w:color="BFBFBF" w:sz="0" w:space="0"/>
              <w:bottom w:val="single" w:color="BFBFBF" w:sz="0" w:space="0"/>
              <w:right w:val="single" w:color="BFBFBF" w:sz="0" w:space="0"/>
            </w:tcBorders>
            <w:shd w:val="clear" w:color="auto" w:fill="2E75B6"/>
            <w:tcMar>
              <w:top w:w="60" w:type="dxa"/>
              <w:left w:w="100" w:type="dxa"/>
              <w:bottom w:w="60" w:type="dxa"/>
              <w:right w:w="100" w:type="dxa"/>
            </w:tcMar>
            <w:vAlign w:val="center"/>
          </w:tcPr>
          <w:p w14:paraId="442E786D">
            <w:pPr>
              <w:spacing w:before="0" w:after="120" w:line="300" w:lineRule="auto"/>
              <w:jc w:val="left"/>
            </w:pPr>
            <w:r>
              <w:rPr>
                <w:rFonts w:ascii="微软雅黑" w:hAnsi="微软雅黑" w:eastAsia="微软雅黑" w:cs="微软雅黑"/>
                <w:b/>
                <w:bCs/>
                <w:i w:val="0"/>
                <w:iCs w:val="0"/>
                <w:color w:val="FFFFFF"/>
                <w:sz w:val="20"/>
                <w:szCs w:val="20"/>
              </w:rPr>
              <w:t>示例</w:t>
            </w:r>
          </w:p>
        </w:tc>
      </w:tr>
      <w:tr w14:paraId="318CC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7EE648F8">
            <w:pPr>
              <w:spacing w:before="0" w:after="120" w:line="300" w:lineRule="auto"/>
              <w:jc w:val="left"/>
            </w:pPr>
            <w:r>
              <w:rPr>
                <w:rFonts w:ascii="微软雅黑" w:hAnsi="微软雅黑" w:eastAsia="微软雅黑" w:cs="微软雅黑"/>
                <w:b w:val="0"/>
                <w:bCs w:val="0"/>
                <w:i w:val="0"/>
                <w:iCs w:val="0"/>
                <w:color w:val="333333"/>
                <w:sz w:val="20"/>
                <w:szCs w:val="20"/>
              </w:rPr>
              <w:t>N.</w:t>
            </w:r>
          </w:p>
        </w:tc>
        <w:tc>
          <w:tcPr>
            <w:tcW w:w="26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6D607E60">
            <w:pPr>
              <w:spacing w:before="0" w:after="120" w:line="300" w:lineRule="auto"/>
              <w:jc w:val="left"/>
            </w:pPr>
            <w:r>
              <w:rPr>
                <w:rFonts w:ascii="微软雅黑" w:hAnsi="微软雅黑" w:eastAsia="微软雅黑" w:cs="微软雅黑"/>
                <w:b w:val="0"/>
                <w:bCs w:val="0"/>
                <w:i w:val="0"/>
                <w:iCs w:val="0"/>
                <w:color w:val="333333"/>
                <w:sz w:val="20"/>
                <w:szCs w:val="20"/>
              </w:rPr>
              <w:t>步骤编号，支持嵌套 1.1、1.2.1</w:t>
            </w:r>
          </w:p>
        </w:tc>
        <w:tc>
          <w:tcPr>
            <w:tcW w:w="50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0A1038B3">
            <w:pPr>
              <w:spacing w:before="0" w:after="120" w:line="300" w:lineRule="auto"/>
              <w:jc w:val="left"/>
            </w:pPr>
            <w:r>
              <w:rPr>
                <w:rFonts w:ascii="Consolas" w:hAnsi="Consolas" w:eastAsia="Consolas" w:cs="Consolas"/>
                <w:b w:val="0"/>
                <w:bCs w:val="0"/>
                <w:i w:val="0"/>
                <w:iCs w:val="0"/>
                <w:color w:val="8E44AD"/>
                <w:sz w:val="19"/>
                <w:szCs w:val="19"/>
              </w:rPr>
              <w:t>1.</w:t>
            </w:r>
          </w:p>
          <w:p w14:paraId="0F4FE1D1">
            <w:pPr>
              <w:spacing w:before="0" w:after="120" w:line="300" w:lineRule="auto"/>
              <w:jc w:val="left"/>
            </w:pPr>
            <w:r>
              <w:rPr>
                <w:rFonts w:ascii="Consolas" w:hAnsi="Consolas" w:eastAsia="Consolas" w:cs="Consolas"/>
                <w:b w:val="0"/>
                <w:bCs w:val="0"/>
                <w:i w:val="0"/>
                <w:iCs w:val="0"/>
                <w:color w:val="333333"/>
                <w:sz w:val="19"/>
                <w:szCs w:val="19"/>
              </w:rPr>
              <w:t xml:space="preserve"> / </w:t>
            </w:r>
          </w:p>
          <w:p w14:paraId="1A3B66E3">
            <w:pPr>
              <w:spacing w:before="0" w:after="120" w:line="300" w:lineRule="auto"/>
              <w:jc w:val="left"/>
            </w:pPr>
            <w:r>
              <w:rPr>
                <w:rFonts w:ascii="Consolas" w:hAnsi="Consolas" w:eastAsia="Consolas" w:cs="Consolas"/>
                <w:b w:val="0"/>
                <w:bCs w:val="0"/>
                <w:i w:val="0"/>
                <w:iCs w:val="0"/>
                <w:color w:val="8E44AD"/>
                <w:sz w:val="19"/>
                <w:szCs w:val="19"/>
              </w:rPr>
              <w:t>3.1</w:t>
            </w:r>
          </w:p>
        </w:tc>
      </w:tr>
      <w:tr w14:paraId="5648D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70BC1ED3">
            <w:pPr>
              <w:spacing w:before="0" w:after="120" w:line="300" w:lineRule="auto"/>
              <w:jc w:val="left"/>
            </w:pPr>
            <w:r>
              <w:rPr>
                <w:rFonts w:ascii="微软雅黑" w:hAnsi="微软雅黑" w:eastAsia="微软雅黑" w:cs="微软雅黑"/>
                <w:b w:val="0"/>
                <w:bCs w:val="0"/>
                <w:i w:val="0"/>
                <w:iCs w:val="0"/>
                <w:color w:val="333333"/>
                <w:sz w:val="20"/>
                <w:szCs w:val="20"/>
              </w:rPr>
              <w:t>[动作]</w:t>
            </w:r>
          </w:p>
        </w:tc>
        <w:tc>
          <w:tcPr>
            <w:tcW w:w="26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558D5C7F">
            <w:pPr>
              <w:spacing w:before="0" w:after="120" w:line="300" w:lineRule="auto"/>
              <w:jc w:val="left"/>
            </w:pPr>
            <w:r>
              <w:rPr>
                <w:rFonts w:ascii="微软雅黑" w:hAnsi="微软雅黑" w:eastAsia="微软雅黑" w:cs="微软雅黑"/>
                <w:b w:val="0"/>
                <w:bCs w:val="0"/>
                <w:i w:val="0"/>
                <w:iCs w:val="0"/>
                <w:color w:val="333333"/>
                <w:sz w:val="20"/>
                <w:szCs w:val="20"/>
              </w:rPr>
              <w:t>固定动作词，见动作词表</w:t>
            </w:r>
          </w:p>
        </w:tc>
        <w:tc>
          <w:tcPr>
            <w:tcW w:w="50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185EFAA4">
            <w:pPr>
              <w:spacing w:before="0" w:after="120" w:line="300" w:lineRule="auto"/>
              <w:jc w:val="left"/>
            </w:pPr>
            <w:r>
              <w:rPr>
                <w:rFonts w:ascii="Consolas" w:hAnsi="Consolas" w:eastAsia="Consolas" w:cs="Consolas"/>
                <w:b w:val="0"/>
                <w:bCs w:val="0"/>
                <w:i w:val="0"/>
                <w:iCs w:val="0"/>
                <w:color w:val="E67E22"/>
                <w:sz w:val="19"/>
                <w:szCs w:val="19"/>
              </w:rPr>
              <w:t>[输入]</w:t>
            </w:r>
          </w:p>
          <w:p w14:paraId="13659711">
            <w:pPr>
              <w:spacing w:before="0" w:after="120" w:line="300" w:lineRule="auto"/>
              <w:jc w:val="left"/>
            </w:pPr>
            <w:r>
              <w:rPr>
                <w:rFonts w:ascii="Consolas" w:hAnsi="Consolas" w:eastAsia="Consolas" w:cs="Consolas"/>
                <w:b w:val="0"/>
                <w:bCs w:val="0"/>
                <w:i w:val="0"/>
                <w:iCs w:val="0"/>
                <w:color w:val="333333"/>
                <w:sz w:val="19"/>
                <w:szCs w:val="19"/>
              </w:rPr>
              <w:t xml:space="preserve"> / </w:t>
            </w:r>
          </w:p>
          <w:p w14:paraId="0CF727A6">
            <w:pPr>
              <w:spacing w:before="0" w:after="120" w:line="300" w:lineRule="auto"/>
              <w:jc w:val="left"/>
            </w:pPr>
            <w:r>
              <w:rPr>
                <w:rFonts w:ascii="Consolas" w:hAnsi="Consolas" w:eastAsia="Consolas" w:cs="Consolas"/>
                <w:b w:val="0"/>
                <w:bCs w:val="0"/>
                <w:i w:val="0"/>
                <w:iCs w:val="0"/>
                <w:color w:val="E67E22"/>
                <w:sz w:val="19"/>
                <w:szCs w:val="19"/>
              </w:rPr>
              <w:t>[点击]</w:t>
            </w:r>
          </w:p>
          <w:p w14:paraId="13E66CA7">
            <w:pPr>
              <w:spacing w:before="0" w:after="120" w:line="300" w:lineRule="auto"/>
              <w:jc w:val="left"/>
            </w:pPr>
            <w:r>
              <w:rPr>
                <w:rFonts w:ascii="Consolas" w:hAnsi="Consolas" w:eastAsia="Consolas" w:cs="Consolas"/>
                <w:b w:val="0"/>
                <w:bCs w:val="0"/>
                <w:i w:val="0"/>
                <w:iCs w:val="0"/>
                <w:color w:val="333333"/>
                <w:sz w:val="19"/>
                <w:szCs w:val="19"/>
              </w:rPr>
              <w:t xml:space="preserve"> / </w:t>
            </w:r>
          </w:p>
          <w:p w14:paraId="6D29055E">
            <w:pPr>
              <w:spacing w:before="0" w:after="120" w:line="300" w:lineRule="auto"/>
              <w:jc w:val="left"/>
            </w:pPr>
            <w:r>
              <w:rPr>
                <w:rFonts w:ascii="Consolas" w:hAnsi="Consolas" w:eastAsia="Consolas" w:cs="Consolas"/>
                <w:b w:val="0"/>
                <w:bCs w:val="0"/>
                <w:i w:val="0"/>
                <w:iCs w:val="0"/>
                <w:color w:val="E67E22"/>
                <w:sz w:val="19"/>
                <w:szCs w:val="19"/>
              </w:rPr>
              <w:t>[启动]</w:t>
            </w:r>
          </w:p>
        </w:tc>
      </w:tr>
      <w:tr w14:paraId="60773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4F0D9BB6">
            <w:pPr>
              <w:spacing w:before="0" w:after="120" w:line="300" w:lineRule="auto"/>
              <w:jc w:val="left"/>
            </w:pPr>
            <w:r>
              <w:rPr>
                <w:rFonts w:ascii="微软雅黑" w:hAnsi="微软雅黑" w:eastAsia="微软雅黑" w:cs="微软雅黑"/>
                <w:b w:val="0"/>
                <w:bCs w:val="0"/>
                <w:i w:val="0"/>
                <w:iCs w:val="0"/>
                <w:color w:val="333333"/>
                <w:sz w:val="20"/>
                <w:szCs w:val="20"/>
              </w:rPr>
              <w:t>业务对象</w:t>
            </w:r>
          </w:p>
        </w:tc>
        <w:tc>
          <w:tcPr>
            <w:tcW w:w="26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388D0473">
            <w:pPr>
              <w:spacing w:before="0" w:after="120" w:line="300" w:lineRule="auto"/>
              <w:jc w:val="left"/>
            </w:pPr>
            <w:r>
              <w:rPr>
                <w:rFonts w:ascii="微软雅黑" w:hAnsi="微软雅黑" w:eastAsia="微软雅黑" w:cs="微软雅黑"/>
                <w:b w:val="0"/>
                <w:bCs w:val="0"/>
                <w:i w:val="0"/>
                <w:iCs w:val="0"/>
                <w:color w:val="333333"/>
                <w:sz w:val="20"/>
                <w:szCs w:val="20"/>
              </w:rPr>
              <w:t>业务语义，不含 UI 元素类型</w:t>
            </w:r>
          </w:p>
        </w:tc>
        <w:tc>
          <w:tcPr>
            <w:tcW w:w="50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01F9B1F8">
            <w:pPr>
              <w:spacing w:before="0" w:after="120" w:line="300" w:lineRule="auto"/>
              <w:jc w:val="left"/>
            </w:pPr>
            <w:r>
              <w:rPr>
                <w:rFonts w:ascii="微软雅黑" w:hAnsi="微软雅黑" w:eastAsia="微软雅黑" w:cs="微软雅黑"/>
                <w:b w:val="0"/>
                <w:bCs w:val="0"/>
                <w:i w:val="0"/>
                <w:iCs w:val="0"/>
                <w:color w:val="333333"/>
                <w:sz w:val="20"/>
                <w:szCs w:val="20"/>
              </w:rPr>
              <w:t>账号 / 登录 / 商品搜索 / 密码</w:t>
            </w:r>
          </w:p>
        </w:tc>
      </w:tr>
      <w:tr w14:paraId="6E56F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4DCEB57A">
            <w:pPr>
              <w:spacing w:before="0" w:after="120" w:line="300" w:lineRule="auto"/>
              <w:jc w:val="left"/>
            </w:pPr>
            <w:r>
              <w:rPr>
                <w:rFonts w:ascii="微软雅黑" w:hAnsi="微软雅黑" w:eastAsia="微软雅黑" w:cs="微软雅黑"/>
                <w:b w:val="0"/>
                <w:bCs w:val="0"/>
                <w:i w:val="0"/>
                <w:iCs w:val="0"/>
                <w:color w:val="333333"/>
                <w:sz w:val="20"/>
                <w:szCs w:val="20"/>
              </w:rPr>
              <w:t>{值}</w:t>
            </w:r>
          </w:p>
        </w:tc>
        <w:tc>
          <w:tcPr>
            <w:tcW w:w="26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22012F24">
            <w:pPr>
              <w:spacing w:before="0" w:after="120" w:line="300" w:lineRule="auto"/>
              <w:jc w:val="left"/>
            </w:pPr>
            <w:r>
              <w:rPr>
                <w:rFonts w:ascii="微软雅黑" w:hAnsi="微软雅黑" w:eastAsia="微软雅黑" w:cs="微软雅黑"/>
                <w:b w:val="0"/>
                <w:bCs w:val="0"/>
                <w:i w:val="0"/>
                <w:iCs w:val="0"/>
                <w:color w:val="333333"/>
                <w:sz w:val="20"/>
                <w:szCs w:val="20"/>
              </w:rPr>
              <w:t>输入值，花括号包裹，可选</w:t>
            </w:r>
          </w:p>
        </w:tc>
        <w:tc>
          <w:tcPr>
            <w:tcW w:w="50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1641452F">
            <w:pPr>
              <w:spacing w:before="0" w:after="120" w:line="300" w:lineRule="auto"/>
              <w:jc w:val="left"/>
            </w:pPr>
            <w:r>
              <w:rPr>
                <w:rFonts w:ascii="Consolas" w:hAnsi="Consolas" w:eastAsia="Consolas" w:cs="Consolas"/>
                <w:b w:val="0"/>
                <w:bCs w:val="0"/>
                <w:i w:val="0"/>
                <w:iCs w:val="0"/>
                <w:color w:val="C0392B"/>
                <w:sz w:val="19"/>
                <w:szCs w:val="19"/>
              </w:rPr>
              <w:t>{test@example.com}</w:t>
            </w:r>
          </w:p>
        </w:tc>
      </w:tr>
      <w:tr w14:paraId="10D2C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42A57010">
            <w:pPr>
              <w:spacing w:before="0" w:after="120" w:line="300" w:lineRule="auto"/>
              <w:jc w:val="left"/>
            </w:pPr>
            <w:r>
              <w:rPr>
                <w:rFonts w:ascii="微软雅黑" w:hAnsi="微软雅黑" w:eastAsia="微软雅黑" w:cs="微软雅黑"/>
                <w:b w:val="0"/>
                <w:bCs w:val="0"/>
                <w:i w:val="0"/>
                <w:iCs w:val="0"/>
                <w:color w:val="333333"/>
                <w:sz w:val="20"/>
                <w:szCs w:val="20"/>
              </w:rPr>
              <w:t>[超时:Ns]</w:t>
            </w:r>
          </w:p>
        </w:tc>
        <w:tc>
          <w:tcPr>
            <w:tcW w:w="26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12C321D2">
            <w:pPr>
              <w:spacing w:before="0" w:after="120" w:line="300" w:lineRule="auto"/>
              <w:jc w:val="left"/>
            </w:pPr>
            <w:r>
              <w:rPr>
                <w:rFonts w:ascii="微软雅黑" w:hAnsi="微软雅黑" w:eastAsia="微软雅黑" w:cs="微软雅黑"/>
                <w:b w:val="0"/>
                <w:bCs w:val="0"/>
                <w:i w:val="0"/>
                <w:iCs w:val="0"/>
                <w:color w:val="333333"/>
                <w:sz w:val="20"/>
                <w:szCs w:val="20"/>
              </w:rPr>
              <w:t>步骤级超时控制，可选</w:t>
            </w:r>
          </w:p>
        </w:tc>
        <w:tc>
          <w:tcPr>
            <w:tcW w:w="50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4C191DF8">
            <w:pPr>
              <w:spacing w:before="0" w:after="120" w:line="300" w:lineRule="auto"/>
              <w:jc w:val="left"/>
            </w:pPr>
            <w:r>
              <w:rPr>
                <w:rFonts w:ascii="Consolas" w:hAnsi="Consolas" w:eastAsia="Consolas" w:cs="Consolas"/>
                <w:b w:val="0"/>
                <w:bCs w:val="0"/>
                <w:i w:val="0"/>
                <w:iCs w:val="0"/>
                <w:color w:val="16A085"/>
                <w:sz w:val="19"/>
                <w:szCs w:val="19"/>
              </w:rPr>
              <w:t>[等待] 页面标题 包含 {支付成功} [超时:30s]</w:t>
            </w:r>
          </w:p>
        </w:tc>
      </w:tr>
    </w:tbl>
    <w:p w14:paraId="2361BACB">
      <w:pPr>
        <w:pStyle w:val="3"/>
        <w:spacing w:before="280" w:after="160"/>
      </w:pPr>
      <w:r>
        <w:rPr>
          <w:rFonts w:ascii="微软雅黑" w:hAnsi="微软雅黑" w:eastAsia="微软雅黑" w:cs="微软雅黑"/>
          <w:b/>
          <w:bCs/>
          <w:i w:val="0"/>
          <w:iCs w:val="0"/>
          <w:color w:val="2E75B6"/>
          <w:sz w:val="26"/>
          <w:szCs w:val="26"/>
        </w:rPr>
        <w:t>4.3 期望行语法（标准化断言）</w:t>
      </w:r>
    </w:p>
    <w:p w14:paraId="3701AD1C">
      <w:pPr>
        <w:spacing w:before="0" w:after="120" w:line="300" w:lineRule="auto"/>
        <w:jc w:val="left"/>
      </w:pPr>
      <w:r>
        <w:rPr>
          <w:rFonts w:ascii="微软雅黑" w:hAnsi="微软雅黑" w:eastAsia="微软雅黑" w:cs="微软雅黑"/>
          <w:b w:val="0"/>
          <w:bCs w:val="0"/>
          <w:i w:val="0"/>
          <w:iCs w:val="0"/>
          <w:color w:val="333333"/>
          <w:sz w:val="21"/>
          <w:szCs w:val="21"/>
        </w:rPr>
        <w:t>断言语法采用标准化格式，便于 Agent 结构化解析。期望行紧跟在对应的操作行下方，缩进3格：</w:t>
      </w:r>
    </w:p>
    <w:p w14:paraId="341F7C66">
      <w:pPr>
        <w:spacing w:before="0" w:after="40" w:line="300" w:lineRule="auto"/>
        <w:jc w:val="left"/>
      </w:pPr>
    </w:p>
    <w:p w14:paraId="11F2DA52">
      <w:pPr>
        <w:spacing w:before="0" w:after="0" w:line="260" w:lineRule="auto"/>
        <w:ind w:left="360"/>
      </w:pPr>
      <w:r>
        <w:rPr>
          <w:rFonts w:ascii="Consolas" w:hAnsi="Consolas" w:eastAsia="Consolas" w:cs="Consolas"/>
          <w:b w:val="0"/>
          <w:bCs w:val="0"/>
          <w:i w:val="0"/>
          <w:iCs w:val="0"/>
          <w:color w:val="333333"/>
          <w:sz w:val="18"/>
          <w:szCs w:val="18"/>
        </w:rPr>
        <w:t xml:space="preserve">   =&gt; 校验对象 验证操作符 {期望值}           # 强制检查：失败则停止用例</w:t>
      </w:r>
    </w:p>
    <w:p w14:paraId="2945F8AC">
      <w:pPr>
        <w:spacing w:before="0" w:after="0" w:line="260" w:lineRule="auto"/>
        <w:ind w:left="360"/>
      </w:pPr>
      <w:r>
        <w:rPr>
          <w:rFonts w:ascii="Consolas" w:hAnsi="Consolas" w:eastAsia="Consolas" w:cs="Consolas"/>
          <w:b w:val="0"/>
          <w:bCs w:val="0"/>
          <w:i w:val="0"/>
          <w:iCs w:val="0"/>
          <w:color w:val="333333"/>
          <w:sz w:val="18"/>
          <w:szCs w:val="18"/>
        </w:rPr>
        <w:t xml:space="preserve">   =&gt; 校验对象 验证操作符 {期望值} [失败截图] # 强制检查 + 失败时自动截图</w:t>
      </w:r>
    </w:p>
    <w:p w14:paraId="6E633E2A">
      <w:pPr>
        <w:spacing w:before="0" w:after="0" w:line="260" w:lineRule="auto"/>
        <w:ind w:left="360"/>
      </w:pPr>
      <w:r>
        <w:rPr>
          <w:rFonts w:ascii="Consolas" w:hAnsi="Consolas" w:eastAsia="Consolas" w:cs="Consolas"/>
          <w:b w:val="0"/>
          <w:bCs w:val="0"/>
          <w:i w:val="0"/>
          <w:iCs w:val="0"/>
          <w:color w:val="333333"/>
          <w:sz w:val="18"/>
          <w:szCs w:val="18"/>
        </w:rPr>
        <w:t xml:space="preserve">   -&gt; 校验对象 验证操作符 {期望值}           # 可选检查：失败只记录</w:t>
      </w:r>
    </w:p>
    <w:p w14:paraId="1F513B64">
      <w:pPr>
        <w:spacing w:before="0" w:after="60" w:line="300" w:lineRule="auto"/>
        <w:jc w:val="left"/>
      </w:pPr>
    </w:p>
    <w:p w14:paraId="6B6320E4">
      <w:pPr>
        <w:spacing w:before="0" w:after="120" w:line="300" w:lineRule="auto"/>
        <w:jc w:val="left"/>
      </w:pPr>
      <w:r>
        <w:rPr>
          <w:rFonts w:ascii="微软雅黑" w:hAnsi="微软雅黑" w:eastAsia="微软雅黑" w:cs="微软雅黑"/>
          <w:b w:val="0"/>
          <w:bCs w:val="0"/>
          <w:i w:val="0"/>
          <w:iCs w:val="0"/>
          <w:color w:val="333333"/>
          <w:sz w:val="21"/>
          <w:szCs w:val="21"/>
        </w:rPr>
        <w:t>验证操作符（Agent 可结构化解析）：</w:t>
      </w:r>
    </w:p>
    <w:p w14:paraId="09183CE7">
      <w:pPr>
        <w:spacing w:before="0" w:after="40" w:line="300" w:lineRule="auto"/>
        <w:jc w:val="left"/>
      </w:pP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4"/>
        <w:gridCol w:w="1805"/>
        <w:gridCol w:w="3009"/>
        <w:gridCol w:w="2808"/>
      </w:tblGrid>
      <w:tr w14:paraId="4B95C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0" w:space="0"/>
              <w:left w:val="single" w:color="BFBFBF" w:sz="0" w:space="0"/>
              <w:bottom w:val="single" w:color="BFBFBF" w:sz="0" w:space="0"/>
              <w:right w:val="single" w:color="BFBFBF" w:sz="0" w:space="0"/>
            </w:tcBorders>
            <w:shd w:val="clear" w:color="auto" w:fill="2E75B6"/>
            <w:tcMar>
              <w:top w:w="60" w:type="dxa"/>
              <w:left w:w="100" w:type="dxa"/>
              <w:bottom w:w="60" w:type="dxa"/>
              <w:right w:w="100" w:type="dxa"/>
            </w:tcMar>
            <w:vAlign w:val="center"/>
          </w:tcPr>
          <w:p w14:paraId="51D55D40">
            <w:pPr>
              <w:spacing w:before="0" w:after="120" w:line="300" w:lineRule="auto"/>
              <w:jc w:val="left"/>
            </w:pPr>
            <w:r>
              <w:rPr>
                <w:rFonts w:ascii="微软雅黑" w:hAnsi="微软雅黑" w:eastAsia="微软雅黑" w:cs="微软雅黑"/>
                <w:b/>
                <w:bCs/>
                <w:i w:val="0"/>
                <w:iCs w:val="0"/>
                <w:color w:val="FFFFFF"/>
                <w:sz w:val="20"/>
                <w:szCs w:val="20"/>
              </w:rPr>
              <w:t>操作符</w:t>
            </w:r>
          </w:p>
        </w:tc>
        <w:tc>
          <w:tcPr>
            <w:tcW w:w="1800" w:type="dxa"/>
            <w:tcBorders>
              <w:top w:val="single" w:color="BFBFBF" w:sz="0" w:space="0"/>
              <w:left w:val="single" w:color="BFBFBF" w:sz="0" w:space="0"/>
              <w:bottom w:val="single" w:color="BFBFBF" w:sz="0" w:space="0"/>
              <w:right w:val="single" w:color="BFBFBF" w:sz="0" w:space="0"/>
            </w:tcBorders>
            <w:shd w:val="clear" w:color="auto" w:fill="2E75B6"/>
            <w:tcMar>
              <w:top w:w="60" w:type="dxa"/>
              <w:left w:w="100" w:type="dxa"/>
              <w:bottom w:w="60" w:type="dxa"/>
              <w:right w:w="100" w:type="dxa"/>
            </w:tcMar>
            <w:vAlign w:val="center"/>
          </w:tcPr>
          <w:p w14:paraId="7BCFE251">
            <w:pPr>
              <w:spacing w:before="0" w:after="120" w:line="300" w:lineRule="auto"/>
              <w:jc w:val="left"/>
            </w:pPr>
            <w:r>
              <w:rPr>
                <w:rFonts w:ascii="微软雅黑" w:hAnsi="微软雅黑" w:eastAsia="微软雅黑" w:cs="微软雅黑"/>
                <w:b/>
                <w:bCs/>
                <w:i w:val="0"/>
                <w:iCs w:val="0"/>
                <w:color w:val="FFFFFF"/>
                <w:sz w:val="20"/>
                <w:szCs w:val="20"/>
              </w:rPr>
              <w:t>语义</w:t>
            </w:r>
          </w:p>
        </w:tc>
        <w:tc>
          <w:tcPr>
            <w:tcW w:w="3000" w:type="dxa"/>
            <w:tcBorders>
              <w:top w:val="single" w:color="BFBFBF" w:sz="0" w:space="0"/>
              <w:left w:val="single" w:color="BFBFBF" w:sz="0" w:space="0"/>
              <w:bottom w:val="single" w:color="BFBFBF" w:sz="0" w:space="0"/>
              <w:right w:val="single" w:color="BFBFBF" w:sz="0" w:space="0"/>
            </w:tcBorders>
            <w:shd w:val="clear" w:color="auto" w:fill="2E75B6"/>
            <w:tcMar>
              <w:top w:w="60" w:type="dxa"/>
              <w:left w:w="100" w:type="dxa"/>
              <w:bottom w:w="60" w:type="dxa"/>
              <w:right w:w="100" w:type="dxa"/>
            </w:tcMar>
            <w:vAlign w:val="center"/>
          </w:tcPr>
          <w:p w14:paraId="6780E049">
            <w:pPr>
              <w:spacing w:before="0" w:after="120" w:line="300" w:lineRule="auto"/>
              <w:jc w:val="left"/>
            </w:pPr>
            <w:r>
              <w:rPr>
                <w:rFonts w:ascii="微软雅黑" w:hAnsi="微软雅黑" w:eastAsia="微软雅黑" w:cs="微软雅黑"/>
                <w:b/>
                <w:bCs/>
                <w:i w:val="0"/>
                <w:iCs w:val="0"/>
                <w:color w:val="FFFFFF"/>
                <w:sz w:val="20"/>
                <w:szCs w:val="20"/>
              </w:rPr>
              <w:t>断言示例</w:t>
            </w:r>
          </w:p>
        </w:tc>
        <w:tc>
          <w:tcPr>
            <w:tcW w:w="2800" w:type="dxa"/>
            <w:tcBorders>
              <w:top w:val="single" w:color="BFBFBF" w:sz="0" w:space="0"/>
              <w:left w:val="single" w:color="BFBFBF" w:sz="0" w:space="0"/>
              <w:bottom w:val="single" w:color="BFBFBF" w:sz="0" w:space="0"/>
              <w:right w:val="single" w:color="BFBFBF" w:sz="0" w:space="0"/>
            </w:tcBorders>
            <w:shd w:val="clear" w:color="auto" w:fill="2E75B6"/>
            <w:tcMar>
              <w:top w:w="60" w:type="dxa"/>
              <w:left w:w="100" w:type="dxa"/>
              <w:bottom w:w="60" w:type="dxa"/>
              <w:right w:w="100" w:type="dxa"/>
            </w:tcMar>
            <w:vAlign w:val="center"/>
          </w:tcPr>
          <w:p w14:paraId="00E329C7">
            <w:pPr>
              <w:spacing w:before="0" w:after="120" w:line="300" w:lineRule="auto"/>
              <w:jc w:val="left"/>
            </w:pPr>
            <w:r>
              <w:rPr>
                <w:rFonts w:ascii="微软雅黑" w:hAnsi="微软雅黑" w:eastAsia="微软雅黑" w:cs="微软雅黑"/>
                <w:b/>
                <w:bCs/>
                <w:i w:val="0"/>
                <w:iCs w:val="0"/>
                <w:color w:val="FFFFFF"/>
                <w:sz w:val="20"/>
                <w:szCs w:val="20"/>
              </w:rPr>
              <w:t>Agent 解析行为</w:t>
            </w:r>
          </w:p>
        </w:tc>
      </w:tr>
      <w:tr w14:paraId="05B87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21A050DC">
            <w:pPr>
              <w:spacing w:before="0" w:after="120" w:line="300" w:lineRule="auto"/>
              <w:jc w:val="left"/>
            </w:pPr>
            <w:r>
              <w:rPr>
                <w:rFonts w:ascii="Consolas" w:hAnsi="Consolas" w:eastAsia="Consolas" w:cs="Consolas"/>
                <w:b w:val="0"/>
                <w:bCs w:val="0"/>
                <w:i w:val="0"/>
                <w:iCs w:val="0"/>
                <w:color w:val="C0392B"/>
                <w:sz w:val="19"/>
                <w:szCs w:val="19"/>
              </w:rPr>
              <w:t>等于</w:t>
            </w:r>
          </w:p>
        </w:tc>
        <w:tc>
          <w:tcPr>
            <w:tcW w:w="18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72F7C661">
            <w:pPr>
              <w:spacing w:before="0" w:after="120" w:line="300" w:lineRule="auto"/>
              <w:jc w:val="left"/>
            </w:pPr>
            <w:r>
              <w:rPr>
                <w:rFonts w:ascii="微软雅黑" w:hAnsi="微软雅黑" w:eastAsia="微软雅黑" w:cs="微软雅黑"/>
                <w:b w:val="0"/>
                <w:bCs w:val="0"/>
                <w:i w:val="0"/>
                <w:iCs w:val="0"/>
                <w:color w:val="333333"/>
                <w:sz w:val="20"/>
                <w:szCs w:val="20"/>
              </w:rPr>
              <w:t>精确匹配</w:t>
            </w:r>
          </w:p>
        </w:tc>
        <w:tc>
          <w:tcPr>
            <w:tcW w:w="30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56C71715">
            <w:pPr>
              <w:spacing w:before="0" w:after="120" w:line="300" w:lineRule="auto"/>
              <w:jc w:val="left"/>
            </w:pPr>
            <w:r>
              <w:rPr>
                <w:rFonts w:ascii="Consolas" w:hAnsi="Consolas" w:eastAsia="Consolas" w:cs="Consolas"/>
                <w:b w:val="0"/>
                <w:bCs w:val="0"/>
                <w:i w:val="0"/>
                <w:iCs w:val="0"/>
                <w:color w:val="333333"/>
                <w:sz w:val="18"/>
                <w:szCs w:val="18"/>
              </w:rPr>
              <w:t>=&gt; 页面标题 等于 {京东}</w:t>
            </w:r>
          </w:p>
        </w:tc>
        <w:tc>
          <w:tcPr>
            <w:tcW w:w="28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4BE1A21F">
            <w:pPr>
              <w:spacing w:before="0" w:after="120" w:line="300" w:lineRule="auto"/>
              <w:jc w:val="left"/>
            </w:pPr>
            <w:r>
              <w:rPr>
                <w:rFonts w:ascii="微软雅黑" w:hAnsi="微软雅黑" w:eastAsia="微软雅黑" w:cs="微软雅黑"/>
                <w:b w:val="0"/>
                <w:bCs w:val="0"/>
                <w:i w:val="0"/>
                <w:iCs w:val="0"/>
                <w:color w:val="333333"/>
                <w:sz w:val="20"/>
                <w:szCs w:val="20"/>
              </w:rPr>
              <w:t>获取页面标题，与“京东”做严格相等比较</w:t>
            </w:r>
          </w:p>
        </w:tc>
      </w:tr>
      <w:tr w14:paraId="5E6C8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02808F34">
            <w:pPr>
              <w:spacing w:before="0" w:after="120" w:line="300" w:lineRule="auto"/>
              <w:jc w:val="left"/>
            </w:pPr>
            <w:r>
              <w:rPr>
                <w:rFonts w:ascii="Consolas" w:hAnsi="Consolas" w:eastAsia="Consolas" w:cs="Consolas"/>
                <w:b w:val="0"/>
                <w:bCs w:val="0"/>
                <w:i w:val="0"/>
                <w:iCs w:val="0"/>
                <w:color w:val="C0392B"/>
                <w:sz w:val="19"/>
                <w:szCs w:val="19"/>
              </w:rPr>
              <w:t>不等于</w:t>
            </w:r>
          </w:p>
        </w:tc>
        <w:tc>
          <w:tcPr>
            <w:tcW w:w="18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4BA03C86">
            <w:pPr>
              <w:spacing w:before="0" w:after="120" w:line="300" w:lineRule="auto"/>
              <w:jc w:val="left"/>
            </w:pPr>
            <w:r>
              <w:rPr>
                <w:rFonts w:ascii="微软雅黑" w:hAnsi="微软雅黑" w:eastAsia="微软雅黑" w:cs="微软雅黑"/>
                <w:b w:val="0"/>
                <w:bCs w:val="0"/>
                <w:i w:val="0"/>
                <w:iCs w:val="0"/>
                <w:color w:val="333333"/>
                <w:sz w:val="20"/>
                <w:szCs w:val="20"/>
              </w:rPr>
              <w:t>不等于</w:t>
            </w:r>
          </w:p>
        </w:tc>
        <w:tc>
          <w:tcPr>
            <w:tcW w:w="30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763A78AC">
            <w:pPr>
              <w:spacing w:before="0" w:after="120" w:line="300" w:lineRule="auto"/>
              <w:jc w:val="left"/>
            </w:pPr>
            <w:r>
              <w:rPr>
                <w:rFonts w:ascii="Consolas" w:hAnsi="Consolas" w:eastAsia="Consolas" w:cs="Consolas"/>
                <w:b w:val="0"/>
                <w:bCs w:val="0"/>
                <w:i w:val="0"/>
                <w:iCs w:val="0"/>
                <w:color w:val="333333"/>
                <w:sz w:val="18"/>
                <w:szCs w:val="18"/>
              </w:rPr>
              <w:t>=&gt; 错误码 不等于 {500}</w:t>
            </w:r>
          </w:p>
        </w:tc>
        <w:tc>
          <w:tcPr>
            <w:tcW w:w="28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08ADC744">
            <w:pPr>
              <w:spacing w:before="0" w:after="120" w:line="300" w:lineRule="auto"/>
              <w:jc w:val="left"/>
            </w:pPr>
            <w:r>
              <w:rPr>
                <w:rFonts w:ascii="微软雅黑" w:hAnsi="微软雅黑" w:eastAsia="微软雅黑" w:cs="微软雅黑"/>
                <w:b w:val="0"/>
                <w:bCs w:val="0"/>
                <w:i w:val="0"/>
                <w:iCs w:val="0"/>
                <w:color w:val="333333"/>
                <w:sz w:val="20"/>
                <w:szCs w:val="20"/>
              </w:rPr>
              <w:t>获取错误码，确保不等于500</w:t>
            </w:r>
          </w:p>
        </w:tc>
      </w:tr>
      <w:tr w14:paraId="1F00D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69B9B768">
            <w:pPr>
              <w:spacing w:before="0" w:after="120" w:line="300" w:lineRule="auto"/>
              <w:jc w:val="left"/>
            </w:pPr>
            <w:r>
              <w:rPr>
                <w:rFonts w:ascii="Consolas" w:hAnsi="Consolas" w:eastAsia="Consolas" w:cs="Consolas"/>
                <w:b w:val="0"/>
                <w:bCs w:val="0"/>
                <w:i w:val="0"/>
                <w:iCs w:val="0"/>
                <w:color w:val="C0392B"/>
                <w:sz w:val="19"/>
                <w:szCs w:val="19"/>
              </w:rPr>
              <w:t>包含</w:t>
            </w:r>
          </w:p>
        </w:tc>
        <w:tc>
          <w:tcPr>
            <w:tcW w:w="18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1E9109D2">
            <w:pPr>
              <w:spacing w:before="0" w:after="120" w:line="300" w:lineRule="auto"/>
              <w:jc w:val="left"/>
            </w:pPr>
            <w:r>
              <w:rPr>
                <w:rFonts w:ascii="微软雅黑" w:hAnsi="微软雅黑" w:eastAsia="微软雅黑" w:cs="微软雅黑"/>
                <w:b w:val="0"/>
                <w:bCs w:val="0"/>
                <w:i w:val="0"/>
                <w:iCs w:val="0"/>
                <w:color w:val="333333"/>
                <w:sz w:val="20"/>
                <w:szCs w:val="20"/>
              </w:rPr>
              <w:t>子串匹配</w:t>
            </w:r>
          </w:p>
        </w:tc>
        <w:tc>
          <w:tcPr>
            <w:tcW w:w="30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147DF910">
            <w:pPr>
              <w:spacing w:before="0" w:after="120" w:line="300" w:lineRule="auto"/>
              <w:jc w:val="left"/>
            </w:pPr>
            <w:r>
              <w:rPr>
                <w:rFonts w:ascii="Consolas" w:hAnsi="Consolas" w:eastAsia="Consolas" w:cs="Consolas"/>
                <w:b w:val="0"/>
                <w:bCs w:val="0"/>
                <w:i w:val="0"/>
                <w:iCs w:val="0"/>
                <w:color w:val="333333"/>
                <w:sz w:val="18"/>
                <w:szCs w:val="18"/>
              </w:rPr>
              <w:t>=&gt; 错误提示 包含 {密码错误}</w:t>
            </w:r>
          </w:p>
        </w:tc>
        <w:tc>
          <w:tcPr>
            <w:tcW w:w="28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57CB7846">
            <w:pPr>
              <w:spacing w:before="0" w:after="120" w:line="300" w:lineRule="auto"/>
              <w:jc w:val="left"/>
            </w:pPr>
            <w:r>
              <w:rPr>
                <w:rFonts w:ascii="微软雅黑" w:hAnsi="微软雅黑" w:eastAsia="微软雅黑" w:cs="微软雅黑"/>
                <w:b w:val="0"/>
                <w:bCs w:val="0"/>
                <w:i w:val="0"/>
                <w:iCs w:val="0"/>
                <w:color w:val="333333"/>
                <w:sz w:val="20"/>
                <w:szCs w:val="20"/>
              </w:rPr>
              <w:t>获取错误提示文本，检查是否包含“密码错误”</w:t>
            </w:r>
          </w:p>
        </w:tc>
      </w:tr>
      <w:tr w14:paraId="67985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6E43277F">
            <w:pPr>
              <w:spacing w:before="0" w:after="120" w:line="300" w:lineRule="auto"/>
              <w:jc w:val="left"/>
            </w:pPr>
            <w:r>
              <w:rPr>
                <w:rFonts w:ascii="Consolas" w:hAnsi="Consolas" w:eastAsia="Consolas" w:cs="Consolas"/>
                <w:b w:val="0"/>
                <w:bCs w:val="0"/>
                <w:i w:val="0"/>
                <w:iCs w:val="0"/>
                <w:color w:val="C0392B"/>
                <w:sz w:val="19"/>
                <w:szCs w:val="19"/>
              </w:rPr>
              <w:t>不包含</w:t>
            </w:r>
          </w:p>
        </w:tc>
        <w:tc>
          <w:tcPr>
            <w:tcW w:w="18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61DDDCA1">
            <w:pPr>
              <w:spacing w:before="0" w:after="120" w:line="300" w:lineRule="auto"/>
              <w:jc w:val="left"/>
            </w:pPr>
            <w:r>
              <w:rPr>
                <w:rFonts w:ascii="微软雅黑" w:hAnsi="微软雅黑" w:eastAsia="微软雅黑" w:cs="微软雅黑"/>
                <w:b w:val="0"/>
                <w:bCs w:val="0"/>
                <w:i w:val="0"/>
                <w:iCs w:val="0"/>
                <w:color w:val="333333"/>
                <w:sz w:val="20"/>
                <w:szCs w:val="20"/>
              </w:rPr>
              <w:t>不包含子串</w:t>
            </w:r>
          </w:p>
        </w:tc>
        <w:tc>
          <w:tcPr>
            <w:tcW w:w="30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73BE208B">
            <w:pPr>
              <w:spacing w:before="0" w:after="120" w:line="300" w:lineRule="auto"/>
              <w:jc w:val="left"/>
            </w:pPr>
            <w:r>
              <w:rPr>
                <w:rFonts w:ascii="Consolas" w:hAnsi="Consolas" w:eastAsia="Consolas" w:cs="Consolas"/>
                <w:b w:val="0"/>
                <w:bCs w:val="0"/>
                <w:i w:val="0"/>
                <w:iCs w:val="0"/>
                <w:color w:val="333333"/>
                <w:sz w:val="18"/>
                <w:szCs w:val="18"/>
              </w:rPr>
              <w:t>=&gt; 页面 不包含 {404}</w:t>
            </w:r>
          </w:p>
        </w:tc>
        <w:tc>
          <w:tcPr>
            <w:tcW w:w="28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41E4E5A5">
            <w:pPr>
              <w:spacing w:before="0" w:after="120" w:line="300" w:lineRule="auto"/>
              <w:jc w:val="left"/>
            </w:pPr>
            <w:r>
              <w:rPr>
                <w:rFonts w:ascii="微软雅黑" w:hAnsi="微软雅黑" w:eastAsia="微软雅黑" w:cs="微软雅黑"/>
                <w:b w:val="0"/>
                <w:bCs w:val="0"/>
                <w:i w:val="0"/>
                <w:iCs w:val="0"/>
                <w:color w:val="333333"/>
                <w:sz w:val="20"/>
                <w:szCs w:val="20"/>
              </w:rPr>
              <w:t>获取页面内容，确保不包含“404”</w:t>
            </w:r>
          </w:p>
        </w:tc>
      </w:tr>
      <w:tr w14:paraId="6BC91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650CA67D">
            <w:pPr>
              <w:spacing w:before="0" w:after="120" w:line="300" w:lineRule="auto"/>
              <w:jc w:val="left"/>
            </w:pPr>
            <w:r>
              <w:rPr>
                <w:rFonts w:ascii="Consolas" w:hAnsi="Consolas" w:eastAsia="Consolas" w:cs="Consolas"/>
                <w:b w:val="0"/>
                <w:bCs w:val="0"/>
                <w:i w:val="0"/>
                <w:iCs w:val="0"/>
                <w:color w:val="C0392B"/>
                <w:sz w:val="19"/>
                <w:szCs w:val="19"/>
              </w:rPr>
              <w:t>大于</w:t>
            </w:r>
          </w:p>
        </w:tc>
        <w:tc>
          <w:tcPr>
            <w:tcW w:w="18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3495E428">
            <w:pPr>
              <w:spacing w:before="0" w:after="120" w:line="300" w:lineRule="auto"/>
              <w:jc w:val="left"/>
            </w:pPr>
            <w:r>
              <w:rPr>
                <w:rFonts w:ascii="微软雅黑" w:hAnsi="微软雅黑" w:eastAsia="微软雅黑" w:cs="微软雅黑"/>
                <w:b w:val="0"/>
                <w:bCs w:val="0"/>
                <w:i w:val="0"/>
                <w:iCs w:val="0"/>
                <w:color w:val="333333"/>
                <w:sz w:val="20"/>
                <w:szCs w:val="20"/>
              </w:rPr>
              <w:t>数值大于</w:t>
            </w:r>
          </w:p>
        </w:tc>
        <w:tc>
          <w:tcPr>
            <w:tcW w:w="30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6A4A2D9A">
            <w:pPr>
              <w:spacing w:before="0" w:after="120" w:line="300" w:lineRule="auto"/>
              <w:jc w:val="left"/>
            </w:pPr>
            <w:r>
              <w:rPr>
                <w:rFonts w:ascii="Consolas" w:hAnsi="Consolas" w:eastAsia="Consolas" w:cs="Consolas"/>
                <w:b w:val="0"/>
                <w:bCs w:val="0"/>
                <w:i w:val="0"/>
                <w:iCs w:val="0"/>
                <w:color w:val="333333"/>
                <w:sz w:val="18"/>
                <w:szCs w:val="18"/>
              </w:rPr>
              <w:t>=&gt; 订单金额 大于 {0}</w:t>
            </w:r>
          </w:p>
        </w:tc>
        <w:tc>
          <w:tcPr>
            <w:tcW w:w="28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39F9326D">
            <w:pPr>
              <w:spacing w:before="0" w:after="120" w:line="300" w:lineRule="auto"/>
              <w:jc w:val="left"/>
            </w:pPr>
            <w:r>
              <w:rPr>
                <w:rFonts w:ascii="微软雅黑" w:hAnsi="微软雅黑" w:eastAsia="微软雅黑" w:cs="微软雅黑"/>
                <w:b w:val="0"/>
                <w:bCs w:val="0"/>
                <w:i w:val="0"/>
                <w:iCs w:val="0"/>
                <w:color w:val="333333"/>
                <w:sz w:val="20"/>
                <w:szCs w:val="20"/>
              </w:rPr>
              <w:t>获取订单金额数值，判断 &gt; 0</w:t>
            </w:r>
          </w:p>
        </w:tc>
      </w:tr>
      <w:tr w14:paraId="5627A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741E39D1">
            <w:pPr>
              <w:spacing w:before="0" w:after="120" w:line="300" w:lineRule="auto"/>
              <w:jc w:val="left"/>
            </w:pPr>
            <w:r>
              <w:rPr>
                <w:rFonts w:ascii="Consolas" w:hAnsi="Consolas" w:eastAsia="Consolas" w:cs="Consolas"/>
                <w:b w:val="0"/>
                <w:bCs w:val="0"/>
                <w:i w:val="0"/>
                <w:iCs w:val="0"/>
                <w:color w:val="C0392B"/>
                <w:sz w:val="19"/>
                <w:szCs w:val="19"/>
              </w:rPr>
              <w:t>小于</w:t>
            </w:r>
          </w:p>
        </w:tc>
        <w:tc>
          <w:tcPr>
            <w:tcW w:w="18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53A53314">
            <w:pPr>
              <w:spacing w:before="0" w:after="120" w:line="300" w:lineRule="auto"/>
              <w:jc w:val="left"/>
            </w:pPr>
            <w:r>
              <w:rPr>
                <w:rFonts w:ascii="微软雅黑" w:hAnsi="微软雅黑" w:eastAsia="微软雅黑" w:cs="微软雅黑"/>
                <w:b w:val="0"/>
                <w:bCs w:val="0"/>
                <w:i w:val="0"/>
                <w:iCs w:val="0"/>
                <w:color w:val="333333"/>
                <w:sz w:val="20"/>
                <w:szCs w:val="20"/>
              </w:rPr>
              <w:t>数值小于</w:t>
            </w:r>
          </w:p>
        </w:tc>
        <w:tc>
          <w:tcPr>
            <w:tcW w:w="30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79F72BD5">
            <w:pPr>
              <w:spacing w:before="0" w:after="120" w:line="300" w:lineRule="auto"/>
              <w:jc w:val="left"/>
            </w:pPr>
            <w:r>
              <w:rPr>
                <w:rFonts w:ascii="Consolas" w:hAnsi="Consolas" w:eastAsia="Consolas" w:cs="Consolas"/>
                <w:b w:val="0"/>
                <w:bCs w:val="0"/>
                <w:i w:val="0"/>
                <w:iCs w:val="0"/>
                <w:color w:val="333333"/>
                <w:sz w:val="18"/>
                <w:szCs w:val="18"/>
              </w:rPr>
              <w:t>=&gt; 加载时间 小于 {3s}</w:t>
            </w:r>
          </w:p>
        </w:tc>
        <w:tc>
          <w:tcPr>
            <w:tcW w:w="28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175ABA82">
            <w:pPr>
              <w:spacing w:before="0" w:after="120" w:line="300" w:lineRule="auto"/>
              <w:jc w:val="left"/>
            </w:pPr>
            <w:r>
              <w:rPr>
                <w:rFonts w:ascii="微软雅黑" w:hAnsi="微软雅黑" w:eastAsia="微软雅黑" w:cs="微软雅黑"/>
                <w:b w:val="0"/>
                <w:bCs w:val="0"/>
                <w:i w:val="0"/>
                <w:iCs w:val="0"/>
                <w:color w:val="333333"/>
                <w:sz w:val="20"/>
                <w:szCs w:val="20"/>
              </w:rPr>
              <w:t>获取加载耗时数值，判断 &lt; 3</w:t>
            </w:r>
          </w:p>
        </w:tc>
      </w:tr>
      <w:tr w14:paraId="730AB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143CA7B1">
            <w:pPr>
              <w:spacing w:before="0" w:after="120" w:line="300" w:lineRule="auto"/>
              <w:jc w:val="left"/>
            </w:pPr>
            <w:r>
              <w:rPr>
                <w:rFonts w:ascii="Consolas" w:hAnsi="Consolas" w:eastAsia="Consolas" w:cs="Consolas"/>
                <w:b w:val="0"/>
                <w:bCs w:val="0"/>
                <w:i w:val="0"/>
                <w:iCs w:val="0"/>
                <w:color w:val="C0392B"/>
                <w:sz w:val="19"/>
                <w:szCs w:val="19"/>
              </w:rPr>
              <w:t>存在</w:t>
            </w:r>
          </w:p>
        </w:tc>
        <w:tc>
          <w:tcPr>
            <w:tcW w:w="18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0A44575A">
            <w:pPr>
              <w:spacing w:before="0" w:after="120" w:line="300" w:lineRule="auto"/>
              <w:jc w:val="left"/>
            </w:pPr>
            <w:r>
              <w:rPr>
                <w:rFonts w:ascii="微软雅黑" w:hAnsi="微软雅黑" w:eastAsia="微软雅黑" w:cs="微软雅黑"/>
                <w:b w:val="0"/>
                <w:bCs w:val="0"/>
                <w:i w:val="0"/>
                <w:iCs w:val="0"/>
                <w:color w:val="333333"/>
                <w:sz w:val="20"/>
                <w:szCs w:val="20"/>
              </w:rPr>
              <w:t>元素/内容存在</w:t>
            </w:r>
          </w:p>
        </w:tc>
        <w:tc>
          <w:tcPr>
            <w:tcW w:w="30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0C8F12DE">
            <w:pPr>
              <w:spacing w:before="0" w:after="120" w:line="300" w:lineRule="auto"/>
              <w:jc w:val="left"/>
            </w:pPr>
            <w:r>
              <w:rPr>
                <w:rFonts w:ascii="Consolas" w:hAnsi="Consolas" w:eastAsia="Consolas" w:cs="Consolas"/>
                <w:b w:val="0"/>
                <w:bCs w:val="0"/>
                <w:i w:val="0"/>
                <w:iCs w:val="0"/>
                <w:color w:val="333333"/>
                <w:sz w:val="18"/>
                <w:szCs w:val="18"/>
              </w:rPr>
              <w:t>=&gt; 支付按钮 存在</w:t>
            </w:r>
          </w:p>
        </w:tc>
        <w:tc>
          <w:tcPr>
            <w:tcW w:w="28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07CFE692">
            <w:pPr>
              <w:spacing w:before="0" w:after="120" w:line="300" w:lineRule="auto"/>
              <w:jc w:val="left"/>
            </w:pPr>
            <w:r>
              <w:rPr>
                <w:rFonts w:ascii="微软雅黑" w:hAnsi="微软雅黑" w:eastAsia="微软雅黑" w:cs="微软雅黑"/>
                <w:b w:val="0"/>
                <w:bCs w:val="0"/>
                <w:i w:val="0"/>
                <w:iCs w:val="0"/>
                <w:color w:val="333333"/>
                <w:sz w:val="20"/>
                <w:szCs w:val="20"/>
              </w:rPr>
              <w:t>在当前页面查找支付按钮，确认可见</w:t>
            </w:r>
          </w:p>
        </w:tc>
      </w:tr>
      <w:tr w14:paraId="71B18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7B996B87">
            <w:pPr>
              <w:spacing w:before="0" w:after="120" w:line="300" w:lineRule="auto"/>
              <w:jc w:val="left"/>
            </w:pPr>
            <w:r>
              <w:rPr>
                <w:rFonts w:ascii="Consolas" w:hAnsi="Consolas" w:eastAsia="Consolas" w:cs="Consolas"/>
                <w:b w:val="0"/>
                <w:bCs w:val="0"/>
                <w:i w:val="0"/>
                <w:iCs w:val="0"/>
                <w:color w:val="C0392B"/>
                <w:sz w:val="19"/>
                <w:szCs w:val="19"/>
              </w:rPr>
              <w:t>不存在</w:t>
            </w:r>
          </w:p>
        </w:tc>
        <w:tc>
          <w:tcPr>
            <w:tcW w:w="18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4D73E869">
            <w:pPr>
              <w:spacing w:before="0" w:after="120" w:line="300" w:lineRule="auto"/>
              <w:jc w:val="left"/>
            </w:pPr>
            <w:r>
              <w:rPr>
                <w:rFonts w:ascii="微软雅黑" w:hAnsi="微软雅黑" w:eastAsia="微软雅黑" w:cs="微软雅黑"/>
                <w:b w:val="0"/>
                <w:bCs w:val="0"/>
                <w:i w:val="0"/>
                <w:iCs w:val="0"/>
                <w:color w:val="333333"/>
                <w:sz w:val="20"/>
                <w:szCs w:val="20"/>
              </w:rPr>
              <w:t>元素/内容不存在</w:t>
            </w:r>
          </w:p>
        </w:tc>
        <w:tc>
          <w:tcPr>
            <w:tcW w:w="30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2720034F">
            <w:pPr>
              <w:spacing w:before="0" w:after="120" w:line="300" w:lineRule="auto"/>
              <w:jc w:val="left"/>
            </w:pPr>
            <w:r>
              <w:rPr>
                <w:rFonts w:ascii="Consolas" w:hAnsi="Consolas" w:eastAsia="Consolas" w:cs="Consolas"/>
                <w:b w:val="0"/>
                <w:bCs w:val="0"/>
                <w:i w:val="0"/>
                <w:iCs w:val="0"/>
                <w:color w:val="333333"/>
                <w:sz w:val="18"/>
                <w:szCs w:val="18"/>
              </w:rPr>
              <w:t>=&gt; 错误弹窗 不存在</w:t>
            </w:r>
          </w:p>
        </w:tc>
        <w:tc>
          <w:tcPr>
            <w:tcW w:w="28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7F394FBB">
            <w:pPr>
              <w:spacing w:before="0" w:after="120" w:line="300" w:lineRule="auto"/>
              <w:jc w:val="left"/>
            </w:pPr>
            <w:r>
              <w:rPr>
                <w:rFonts w:ascii="微软雅黑" w:hAnsi="微软雅黑" w:eastAsia="微软雅黑" w:cs="微软雅黑"/>
                <w:b w:val="0"/>
                <w:bCs w:val="0"/>
                <w:i w:val="0"/>
                <w:iCs w:val="0"/>
                <w:color w:val="333333"/>
                <w:sz w:val="20"/>
                <w:szCs w:val="20"/>
              </w:rPr>
              <w:t>在当前页面查找错误弹窗，确认不可见</w:t>
            </w:r>
          </w:p>
        </w:tc>
      </w:tr>
      <w:tr w14:paraId="7BE21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1E16A087">
            <w:pPr>
              <w:spacing w:before="0" w:after="120" w:line="300" w:lineRule="auto"/>
              <w:jc w:val="left"/>
            </w:pPr>
            <w:r>
              <w:rPr>
                <w:rFonts w:ascii="Consolas" w:hAnsi="Consolas" w:eastAsia="Consolas" w:cs="Consolas"/>
                <w:b w:val="0"/>
                <w:bCs w:val="0"/>
                <w:i w:val="0"/>
                <w:iCs w:val="0"/>
                <w:color w:val="C0392B"/>
                <w:sz w:val="19"/>
                <w:szCs w:val="19"/>
              </w:rPr>
              <w:t>匹配</w:t>
            </w:r>
          </w:p>
        </w:tc>
        <w:tc>
          <w:tcPr>
            <w:tcW w:w="18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52921E41">
            <w:pPr>
              <w:spacing w:before="0" w:after="120" w:line="300" w:lineRule="auto"/>
              <w:jc w:val="left"/>
            </w:pPr>
            <w:r>
              <w:rPr>
                <w:rFonts w:ascii="微软雅黑" w:hAnsi="微软雅黑" w:eastAsia="微软雅黑" w:cs="微软雅黑"/>
                <w:b w:val="0"/>
                <w:bCs w:val="0"/>
                <w:i w:val="0"/>
                <w:iCs w:val="0"/>
                <w:color w:val="333333"/>
                <w:sz w:val="20"/>
                <w:szCs w:val="20"/>
              </w:rPr>
              <w:t>文本模糊匹配</w:t>
            </w:r>
          </w:p>
        </w:tc>
        <w:tc>
          <w:tcPr>
            <w:tcW w:w="30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1A0E317F">
            <w:pPr>
              <w:spacing w:before="0" w:after="120" w:line="300" w:lineRule="auto"/>
              <w:jc w:val="left"/>
            </w:pPr>
            <w:r>
              <w:rPr>
                <w:rFonts w:ascii="Consolas" w:hAnsi="Consolas" w:eastAsia="Consolas" w:cs="Consolas"/>
                <w:b w:val="0"/>
                <w:bCs w:val="0"/>
                <w:i w:val="0"/>
                <w:iCs w:val="0"/>
                <w:color w:val="333333"/>
                <w:sz w:val="18"/>
                <w:szCs w:val="18"/>
              </w:rPr>
              <w:t>=&gt; 页面标题 匹配 {京东}</w:t>
            </w:r>
          </w:p>
        </w:tc>
        <w:tc>
          <w:tcPr>
            <w:tcW w:w="28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12378586">
            <w:pPr>
              <w:spacing w:before="0" w:after="120" w:line="300" w:lineRule="auto"/>
              <w:jc w:val="left"/>
            </w:pPr>
            <w:r>
              <w:rPr>
                <w:rFonts w:ascii="微软雅黑" w:hAnsi="微软雅黑" w:eastAsia="微软雅黑" w:cs="微软雅黑"/>
                <w:b w:val="0"/>
                <w:bCs w:val="0"/>
                <w:i w:val="0"/>
                <w:iCs w:val="0"/>
                <w:color w:val="333333"/>
                <w:sz w:val="20"/>
                <w:szCs w:val="20"/>
              </w:rPr>
              <w:t>获取页面标题，检查是否包含匹配项</w:t>
            </w:r>
          </w:p>
        </w:tc>
      </w:tr>
    </w:tbl>
    <w:p w14:paraId="2E075DC9">
      <w:pPr>
        <w:spacing w:before="0" w:after="60" w:line="300" w:lineRule="auto"/>
        <w:jc w:val="left"/>
      </w:pPr>
    </w:p>
    <w:p w14:paraId="23E8C977">
      <w:pPr>
        <w:spacing w:before="0" w:after="120" w:line="300" w:lineRule="auto"/>
        <w:jc w:val="left"/>
      </w:pPr>
      <w:r>
        <w:rPr>
          <w:rFonts w:ascii="微软雅黑" w:hAnsi="微软雅黑" w:eastAsia="微软雅黑" w:cs="微软雅黑"/>
          <w:b w:val="0"/>
          <w:bCs w:val="0"/>
          <w:i w:val="0"/>
          <w:iCs w:val="0"/>
          <w:color w:val="333333"/>
          <w:sz w:val="21"/>
          <w:szCs w:val="21"/>
        </w:rPr>
        <w:t>断言级别与失败行为：</w:t>
      </w:r>
    </w:p>
    <w:p w14:paraId="05115C48">
      <w:pPr>
        <w:spacing w:before="0" w:after="40" w:line="300" w:lineRule="auto"/>
        <w:jc w:val="left"/>
      </w:pP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3"/>
        <w:gridCol w:w="1805"/>
        <w:gridCol w:w="3009"/>
        <w:gridCol w:w="3009"/>
      </w:tblGrid>
      <w:tr w14:paraId="72879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0" w:space="0"/>
              <w:left w:val="single" w:color="BFBFBF" w:sz="0" w:space="0"/>
              <w:bottom w:val="single" w:color="BFBFBF" w:sz="0" w:space="0"/>
              <w:right w:val="single" w:color="BFBFBF" w:sz="0" w:space="0"/>
            </w:tcBorders>
            <w:shd w:val="clear" w:color="auto" w:fill="2E75B6"/>
            <w:tcMar>
              <w:top w:w="60" w:type="dxa"/>
              <w:left w:w="100" w:type="dxa"/>
              <w:bottom w:w="60" w:type="dxa"/>
              <w:right w:w="100" w:type="dxa"/>
            </w:tcMar>
            <w:vAlign w:val="center"/>
          </w:tcPr>
          <w:p w14:paraId="153194E9">
            <w:pPr>
              <w:spacing w:before="0" w:after="120" w:line="300" w:lineRule="auto"/>
              <w:jc w:val="left"/>
            </w:pPr>
            <w:r>
              <w:rPr>
                <w:rFonts w:ascii="微软雅黑" w:hAnsi="微软雅黑" w:eastAsia="微软雅黑" w:cs="微软雅黑"/>
                <w:b/>
                <w:bCs/>
                <w:i w:val="0"/>
                <w:iCs w:val="0"/>
                <w:color w:val="FFFFFF"/>
                <w:sz w:val="20"/>
                <w:szCs w:val="20"/>
              </w:rPr>
              <w:t>符号</w:t>
            </w:r>
          </w:p>
        </w:tc>
        <w:tc>
          <w:tcPr>
            <w:tcW w:w="1800" w:type="dxa"/>
            <w:tcBorders>
              <w:top w:val="single" w:color="BFBFBF" w:sz="0" w:space="0"/>
              <w:left w:val="single" w:color="BFBFBF" w:sz="0" w:space="0"/>
              <w:bottom w:val="single" w:color="BFBFBF" w:sz="0" w:space="0"/>
              <w:right w:val="single" w:color="BFBFBF" w:sz="0" w:space="0"/>
            </w:tcBorders>
            <w:shd w:val="clear" w:color="auto" w:fill="2E75B6"/>
            <w:tcMar>
              <w:top w:w="60" w:type="dxa"/>
              <w:left w:w="100" w:type="dxa"/>
              <w:bottom w:w="60" w:type="dxa"/>
              <w:right w:w="100" w:type="dxa"/>
            </w:tcMar>
            <w:vAlign w:val="center"/>
          </w:tcPr>
          <w:p w14:paraId="139FA252">
            <w:pPr>
              <w:spacing w:before="0" w:after="120" w:line="300" w:lineRule="auto"/>
              <w:jc w:val="left"/>
            </w:pPr>
            <w:r>
              <w:rPr>
                <w:rFonts w:ascii="微软雅黑" w:hAnsi="微软雅黑" w:eastAsia="微软雅黑" w:cs="微软雅黑"/>
                <w:b/>
                <w:bCs/>
                <w:i w:val="0"/>
                <w:iCs w:val="0"/>
                <w:color w:val="FFFFFF"/>
                <w:sz w:val="20"/>
                <w:szCs w:val="20"/>
              </w:rPr>
              <w:t>级别</w:t>
            </w:r>
          </w:p>
        </w:tc>
        <w:tc>
          <w:tcPr>
            <w:tcW w:w="3000" w:type="dxa"/>
            <w:tcBorders>
              <w:top w:val="single" w:color="BFBFBF" w:sz="0" w:space="0"/>
              <w:left w:val="single" w:color="BFBFBF" w:sz="0" w:space="0"/>
              <w:bottom w:val="single" w:color="BFBFBF" w:sz="0" w:space="0"/>
              <w:right w:val="single" w:color="BFBFBF" w:sz="0" w:space="0"/>
            </w:tcBorders>
            <w:shd w:val="clear" w:color="auto" w:fill="2E75B6"/>
            <w:tcMar>
              <w:top w:w="60" w:type="dxa"/>
              <w:left w:w="100" w:type="dxa"/>
              <w:bottom w:w="60" w:type="dxa"/>
              <w:right w:w="100" w:type="dxa"/>
            </w:tcMar>
            <w:vAlign w:val="center"/>
          </w:tcPr>
          <w:p w14:paraId="0C33B627">
            <w:pPr>
              <w:spacing w:before="0" w:after="120" w:line="300" w:lineRule="auto"/>
              <w:jc w:val="left"/>
            </w:pPr>
            <w:r>
              <w:rPr>
                <w:rFonts w:ascii="微软雅黑" w:hAnsi="微软雅黑" w:eastAsia="微软雅黑" w:cs="微软雅黑"/>
                <w:b/>
                <w:bCs/>
                <w:i w:val="0"/>
                <w:iCs w:val="0"/>
                <w:color w:val="FFFFFF"/>
                <w:sz w:val="20"/>
                <w:szCs w:val="20"/>
              </w:rPr>
              <w:t>失败行为</w:t>
            </w:r>
          </w:p>
        </w:tc>
        <w:tc>
          <w:tcPr>
            <w:tcW w:w="3000" w:type="dxa"/>
            <w:tcBorders>
              <w:top w:val="single" w:color="BFBFBF" w:sz="0" w:space="0"/>
              <w:left w:val="single" w:color="BFBFBF" w:sz="0" w:space="0"/>
              <w:bottom w:val="single" w:color="BFBFBF" w:sz="0" w:space="0"/>
              <w:right w:val="single" w:color="BFBFBF" w:sz="0" w:space="0"/>
            </w:tcBorders>
            <w:shd w:val="clear" w:color="auto" w:fill="2E75B6"/>
            <w:tcMar>
              <w:top w:w="60" w:type="dxa"/>
              <w:left w:w="100" w:type="dxa"/>
              <w:bottom w:w="60" w:type="dxa"/>
              <w:right w:w="100" w:type="dxa"/>
            </w:tcMar>
            <w:vAlign w:val="center"/>
          </w:tcPr>
          <w:p w14:paraId="7E3F1671">
            <w:pPr>
              <w:spacing w:before="0" w:after="120" w:line="300" w:lineRule="auto"/>
              <w:jc w:val="left"/>
            </w:pPr>
            <w:r>
              <w:rPr>
                <w:rFonts w:ascii="微软雅黑" w:hAnsi="微软雅黑" w:eastAsia="微软雅黑" w:cs="微软雅黑"/>
                <w:b/>
                <w:bCs/>
                <w:i w:val="0"/>
                <w:iCs w:val="0"/>
                <w:color w:val="FFFFFF"/>
                <w:sz w:val="20"/>
                <w:szCs w:val="20"/>
              </w:rPr>
              <w:t>适用场景</w:t>
            </w:r>
          </w:p>
        </w:tc>
      </w:tr>
      <w:tr w14:paraId="0676F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6CC05F13">
            <w:pPr>
              <w:spacing w:before="0" w:after="120" w:line="300" w:lineRule="auto"/>
              <w:jc w:val="left"/>
            </w:pPr>
            <w:r>
              <w:rPr>
                <w:rFonts w:ascii="Consolas" w:hAnsi="Consolas" w:eastAsia="Consolas" w:cs="Consolas"/>
                <w:b/>
                <w:bCs/>
                <w:i w:val="0"/>
                <w:iCs w:val="0"/>
                <w:color w:val="C0392B"/>
                <w:sz w:val="22"/>
                <w:szCs w:val="22"/>
              </w:rPr>
              <w:t>=&gt;</w:t>
            </w:r>
          </w:p>
        </w:tc>
        <w:tc>
          <w:tcPr>
            <w:tcW w:w="18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17334DF1">
            <w:pPr>
              <w:spacing w:before="0" w:after="120" w:line="300" w:lineRule="auto"/>
              <w:jc w:val="left"/>
            </w:pPr>
            <w:r>
              <w:rPr>
                <w:rFonts w:ascii="微软雅黑" w:hAnsi="微软雅黑" w:eastAsia="微软雅黑" w:cs="微软雅黑"/>
                <w:b w:val="0"/>
                <w:bCs w:val="0"/>
                <w:i w:val="0"/>
                <w:iCs w:val="0"/>
                <w:color w:val="333333"/>
                <w:sz w:val="20"/>
                <w:szCs w:val="20"/>
              </w:rPr>
              <w:t>强制检查</w:t>
            </w:r>
          </w:p>
        </w:tc>
        <w:tc>
          <w:tcPr>
            <w:tcW w:w="30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64D7D3B0">
            <w:pPr>
              <w:spacing w:before="0" w:after="120" w:line="300" w:lineRule="auto"/>
              <w:jc w:val="left"/>
            </w:pPr>
            <w:r>
              <w:rPr>
                <w:rFonts w:ascii="微软雅黑" w:hAnsi="微软雅黑" w:eastAsia="微软雅黑" w:cs="微软雅黑"/>
                <w:b w:val="0"/>
                <w:bCs w:val="0"/>
                <w:i w:val="0"/>
                <w:iCs w:val="0"/>
                <w:color w:val="333333"/>
                <w:sz w:val="20"/>
                <w:szCs w:val="20"/>
              </w:rPr>
              <w:t>立即停止当前用例，标记为失败</w:t>
            </w:r>
          </w:p>
        </w:tc>
        <w:tc>
          <w:tcPr>
            <w:tcW w:w="30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69E59A13">
            <w:pPr>
              <w:spacing w:before="0" w:after="120" w:line="300" w:lineRule="auto"/>
              <w:jc w:val="left"/>
            </w:pPr>
            <w:r>
              <w:rPr>
                <w:rFonts w:ascii="微软雅黑" w:hAnsi="微软雅黑" w:eastAsia="微软雅黑" w:cs="微软雅黑"/>
                <w:b w:val="0"/>
                <w:bCs w:val="0"/>
                <w:i w:val="0"/>
                <w:iCs w:val="0"/>
                <w:color w:val="333333"/>
                <w:sz w:val="20"/>
                <w:szCs w:val="20"/>
              </w:rPr>
              <w:t>核心功能结果、页面跳转、业务状态变更</w:t>
            </w:r>
          </w:p>
        </w:tc>
      </w:tr>
      <w:tr w14:paraId="61639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1BE9B8BB">
            <w:pPr>
              <w:spacing w:before="0" w:after="120" w:line="300" w:lineRule="auto"/>
              <w:jc w:val="left"/>
            </w:pPr>
            <w:r>
              <w:rPr>
                <w:rFonts w:ascii="Consolas" w:hAnsi="Consolas" w:eastAsia="Consolas" w:cs="Consolas"/>
                <w:b/>
                <w:bCs/>
                <w:i w:val="0"/>
                <w:iCs w:val="0"/>
                <w:color w:val="16A085"/>
                <w:sz w:val="22"/>
                <w:szCs w:val="22"/>
              </w:rPr>
              <w:t>-&gt;</w:t>
            </w:r>
          </w:p>
        </w:tc>
        <w:tc>
          <w:tcPr>
            <w:tcW w:w="18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097930E1">
            <w:pPr>
              <w:spacing w:before="0" w:after="120" w:line="300" w:lineRule="auto"/>
              <w:jc w:val="left"/>
            </w:pPr>
            <w:r>
              <w:rPr>
                <w:rFonts w:ascii="微软雅黑" w:hAnsi="微软雅黑" w:eastAsia="微软雅黑" w:cs="微软雅黑"/>
                <w:b w:val="0"/>
                <w:bCs w:val="0"/>
                <w:i w:val="0"/>
                <w:iCs w:val="0"/>
                <w:color w:val="333333"/>
                <w:sz w:val="20"/>
                <w:szCs w:val="20"/>
              </w:rPr>
              <w:t>可选检查</w:t>
            </w:r>
          </w:p>
        </w:tc>
        <w:tc>
          <w:tcPr>
            <w:tcW w:w="30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7825BA04">
            <w:pPr>
              <w:spacing w:before="0" w:after="120" w:line="300" w:lineRule="auto"/>
              <w:jc w:val="left"/>
            </w:pPr>
            <w:r>
              <w:rPr>
                <w:rFonts w:ascii="微软雅黑" w:hAnsi="微软雅黑" w:eastAsia="微软雅黑" w:cs="微软雅黑"/>
                <w:b w:val="0"/>
                <w:bCs w:val="0"/>
                <w:i w:val="0"/>
                <w:iCs w:val="0"/>
                <w:color w:val="333333"/>
                <w:sz w:val="20"/>
                <w:szCs w:val="20"/>
              </w:rPr>
              <w:t>记录日志，继续执行后续步骤</w:t>
            </w:r>
          </w:p>
        </w:tc>
        <w:tc>
          <w:tcPr>
            <w:tcW w:w="30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2027FF12">
            <w:pPr>
              <w:spacing w:before="0" w:after="120" w:line="300" w:lineRule="auto"/>
              <w:jc w:val="left"/>
            </w:pPr>
            <w:r>
              <w:rPr>
                <w:rFonts w:ascii="微软雅黑" w:hAnsi="微软雅黑" w:eastAsia="微软雅黑" w:cs="微软雅黑"/>
                <w:b w:val="0"/>
                <w:bCs w:val="0"/>
                <w:i w:val="0"/>
                <w:iCs w:val="0"/>
                <w:color w:val="333333"/>
                <w:sz w:val="20"/>
                <w:szCs w:val="20"/>
              </w:rPr>
              <w:t>文案细节、次要样式、非关键数据一致性</w:t>
            </w:r>
          </w:p>
        </w:tc>
      </w:tr>
    </w:tbl>
    <w:p w14:paraId="00D20058">
      <w:pPr>
        <w:spacing w:before="0" w:after="60" w:line="300" w:lineRule="auto"/>
        <w:jc w:val="left"/>
      </w:pPr>
    </w:p>
    <w:p w14:paraId="7DA376CD">
      <w:pPr>
        <w:spacing w:before="0" w:after="120" w:line="300" w:lineRule="auto"/>
        <w:jc w:val="left"/>
      </w:pPr>
    </w:p>
    <w:p w14:paraId="26B9D931">
      <w:pPr>
        <w:spacing w:before="0" w:after="0" w:line="300" w:lineRule="auto"/>
        <w:ind w:left="280"/>
      </w:pPr>
      <w:r>
        <w:rPr>
          <w:rFonts w:ascii="微软雅黑" w:hAnsi="微软雅黑" w:eastAsia="微软雅黑" w:cs="微软雅黑"/>
          <w:b w:val="0"/>
          <w:bCs w:val="0"/>
          <w:i/>
          <w:iCs/>
          <w:color w:val="E67E22"/>
          <w:sz w:val="20"/>
          <w:szCs w:val="20"/>
        </w:rPr>
        <w:t>兼容说明：自由文本期望格式（如 =&gt; 进入搜索结果页面）仍然有效，Agent 可同时解析自由文本格式和标准化断言格式。标准化断言格式在需要精确匹配和自动化验证的场景下推荐使用。</w:t>
      </w:r>
    </w:p>
    <w:p w14:paraId="526BFC9A">
      <w:pPr>
        <w:spacing w:before="0" w:after="60" w:line="300" w:lineRule="auto"/>
        <w:jc w:val="left"/>
      </w:pPr>
    </w:p>
    <w:p w14:paraId="0FE0D5FA">
      <w:pPr>
        <w:pStyle w:val="3"/>
        <w:spacing w:before="280" w:after="160"/>
      </w:pPr>
      <w:r>
        <w:rPr>
          <w:rFonts w:ascii="微软雅黑" w:hAnsi="微软雅黑" w:eastAsia="微软雅黑" w:cs="微软雅黑"/>
          <w:b/>
          <w:bCs/>
          <w:i w:val="0"/>
          <w:iCs w:val="0"/>
          <w:color w:val="2E75B6"/>
          <w:sz w:val="26"/>
          <w:szCs w:val="26"/>
        </w:rPr>
        <w:t>4.4 值的表达规则</w:t>
      </w:r>
    </w:p>
    <w:p w14:paraId="7861E896">
      <w:pPr>
        <w:spacing w:before="0" w:after="120" w:line="300" w:lineRule="auto"/>
        <w:jc w:val="left"/>
      </w:pPr>
      <w:r>
        <w:rPr>
          <w:rFonts w:ascii="微软雅黑" w:hAnsi="微软雅黑" w:eastAsia="微软雅黑" w:cs="微软雅黑"/>
          <w:b w:val="0"/>
          <w:bCs w:val="0"/>
          <w:i w:val="0"/>
          <w:iCs w:val="0"/>
          <w:color w:val="333333"/>
          <w:sz w:val="21"/>
          <w:szCs w:val="21"/>
        </w:rPr>
        <w:t>{} 中的值根据上下文自动识别类型。值既可以用于操作行（作为输入值），也可以用于期望行（作为期望值）。此外支持正则表达式语法生成符合格式的测试数据：</w:t>
      </w:r>
    </w:p>
    <w:p w14:paraId="0431F650">
      <w:pPr>
        <w:spacing w:before="0" w:after="40" w:line="300" w:lineRule="auto"/>
        <w:jc w:val="left"/>
      </w:pP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45"/>
        <w:gridCol w:w="1803"/>
        <w:gridCol w:w="5878"/>
      </w:tblGrid>
      <w:tr w14:paraId="695FD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00" w:type="dxa"/>
            <w:tcBorders>
              <w:top w:val="single" w:color="BFBFBF" w:sz="0" w:space="0"/>
              <w:left w:val="single" w:color="BFBFBF" w:sz="0" w:space="0"/>
              <w:bottom w:val="single" w:color="BFBFBF" w:sz="0" w:space="0"/>
              <w:right w:val="single" w:color="BFBFBF" w:sz="0" w:space="0"/>
            </w:tcBorders>
            <w:shd w:val="clear" w:color="auto" w:fill="2E75B6"/>
            <w:tcMar>
              <w:top w:w="60" w:type="dxa"/>
              <w:left w:w="100" w:type="dxa"/>
              <w:bottom w:w="60" w:type="dxa"/>
              <w:right w:w="100" w:type="dxa"/>
            </w:tcMar>
            <w:vAlign w:val="center"/>
          </w:tcPr>
          <w:p w14:paraId="4E82B52B">
            <w:pPr>
              <w:spacing w:before="0" w:after="120" w:line="300" w:lineRule="auto"/>
              <w:jc w:val="left"/>
            </w:pPr>
            <w:r>
              <w:rPr>
                <w:rFonts w:ascii="微软雅黑" w:hAnsi="微软雅黑" w:eastAsia="微软雅黑" w:cs="微软雅黑"/>
                <w:b/>
                <w:bCs/>
                <w:i w:val="0"/>
                <w:iCs w:val="0"/>
                <w:color w:val="FFFFFF"/>
                <w:sz w:val="20"/>
                <w:szCs w:val="20"/>
              </w:rPr>
              <w:t>值类型</w:t>
            </w:r>
          </w:p>
        </w:tc>
        <w:tc>
          <w:tcPr>
            <w:tcW w:w="2000" w:type="dxa"/>
            <w:tcBorders>
              <w:top w:val="single" w:color="BFBFBF" w:sz="0" w:space="0"/>
              <w:left w:val="single" w:color="BFBFBF" w:sz="0" w:space="0"/>
              <w:bottom w:val="single" w:color="BFBFBF" w:sz="0" w:space="0"/>
              <w:right w:val="single" w:color="BFBFBF" w:sz="0" w:space="0"/>
            </w:tcBorders>
            <w:shd w:val="clear" w:color="auto" w:fill="2E75B6"/>
            <w:tcMar>
              <w:top w:w="60" w:type="dxa"/>
              <w:left w:w="100" w:type="dxa"/>
              <w:bottom w:w="60" w:type="dxa"/>
              <w:right w:w="100" w:type="dxa"/>
            </w:tcMar>
            <w:vAlign w:val="center"/>
          </w:tcPr>
          <w:p w14:paraId="37DA131B">
            <w:pPr>
              <w:spacing w:before="0" w:after="120" w:line="300" w:lineRule="auto"/>
              <w:jc w:val="left"/>
            </w:pPr>
            <w:r>
              <w:rPr>
                <w:rFonts w:ascii="微软雅黑" w:hAnsi="微软雅黑" w:eastAsia="微软雅黑" w:cs="微软雅黑"/>
                <w:b/>
                <w:bCs/>
                <w:i w:val="0"/>
                <w:iCs w:val="0"/>
                <w:color w:val="FFFFFF"/>
                <w:sz w:val="20"/>
                <w:szCs w:val="20"/>
              </w:rPr>
              <w:t>识别方式</w:t>
            </w:r>
          </w:p>
        </w:tc>
        <w:tc>
          <w:tcPr>
            <w:tcW w:w="6500" w:type="dxa"/>
            <w:tcBorders>
              <w:top w:val="single" w:color="BFBFBF" w:sz="0" w:space="0"/>
              <w:left w:val="single" w:color="BFBFBF" w:sz="0" w:space="0"/>
              <w:bottom w:val="single" w:color="BFBFBF" w:sz="0" w:space="0"/>
              <w:right w:val="single" w:color="BFBFBF" w:sz="0" w:space="0"/>
            </w:tcBorders>
            <w:shd w:val="clear" w:color="auto" w:fill="2E75B6"/>
            <w:tcMar>
              <w:top w:w="60" w:type="dxa"/>
              <w:left w:w="100" w:type="dxa"/>
              <w:bottom w:w="60" w:type="dxa"/>
              <w:right w:w="100" w:type="dxa"/>
            </w:tcMar>
            <w:vAlign w:val="center"/>
          </w:tcPr>
          <w:p w14:paraId="199E12DF">
            <w:pPr>
              <w:spacing w:before="0" w:after="120" w:line="300" w:lineRule="auto"/>
              <w:jc w:val="left"/>
            </w:pPr>
            <w:r>
              <w:rPr>
                <w:rFonts w:ascii="微软雅黑" w:hAnsi="微软雅黑" w:eastAsia="微软雅黑" w:cs="微软雅黑"/>
                <w:b/>
                <w:bCs/>
                <w:i w:val="0"/>
                <w:iCs w:val="0"/>
                <w:color w:val="FFFFFF"/>
                <w:sz w:val="20"/>
                <w:szCs w:val="20"/>
              </w:rPr>
              <w:t>写法示例</w:t>
            </w:r>
          </w:p>
        </w:tc>
      </w:tr>
      <w:tr w14:paraId="6881D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330E131D">
            <w:pPr>
              <w:spacing w:before="0" w:after="120" w:line="300" w:lineRule="auto"/>
              <w:jc w:val="left"/>
            </w:pPr>
            <w:r>
              <w:rPr>
                <w:rFonts w:ascii="微软雅黑" w:hAnsi="微软雅黑" w:eastAsia="微软雅黑" w:cs="微软雅黑"/>
                <w:b w:val="0"/>
                <w:bCs w:val="0"/>
                <w:i w:val="0"/>
                <w:iCs w:val="0"/>
                <w:color w:val="333333"/>
                <w:sz w:val="20"/>
                <w:szCs w:val="20"/>
              </w:rPr>
              <w:t>字符串</w:t>
            </w:r>
          </w:p>
        </w:tc>
        <w:tc>
          <w:tcPr>
            <w:tcW w:w="20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729E225A">
            <w:pPr>
              <w:spacing w:before="0" w:after="120" w:line="300" w:lineRule="auto"/>
              <w:jc w:val="left"/>
            </w:pPr>
            <w:r>
              <w:rPr>
                <w:rFonts w:ascii="微软雅黑" w:hAnsi="微软雅黑" w:eastAsia="微软雅黑" w:cs="微软雅黑"/>
                <w:b w:val="0"/>
                <w:bCs w:val="0"/>
                <w:i w:val="0"/>
                <w:iCs w:val="0"/>
                <w:color w:val="333333"/>
                <w:sz w:val="20"/>
                <w:szCs w:val="20"/>
              </w:rPr>
              <w:t>默认类型，无需特殊标记</w:t>
            </w:r>
          </w:p>
        </w:tc>
        <w:tc>
          <w:tcPr>
            <w:tcW w:w="65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0168A860">
            <w:pPr>
              <w:spacing w:before="0" w:after="120" w:line="300" w:lineRule="auto"/>
              <w:jc w:val="left"/>
            </w:pPr>
            <w:r>
              <w:rPr>
                <w:rFonts w:ascii="Consolas" w:hAnsi="Consolas" w:eastAsia="Consolas" w:cs="Consolas"/>
                <w:b w:val="0"/>
                <w:bCs w:val="0"/>
                <w:i w:val="0"/>
                <w:iCs w:val="0"/>
                <w:color w:val="333333"/>
                <w:sz w:val="19"/>
                <w:szCs w:val="19"/>
              </w:rPr>
              <w:t>{test@example.com} / {Test@123} / {京东} / {微信支付}</w:t>
            </w:r>
          </w:p>
        </w:tc>
      </w:tr>
      <w:tr w14:paraId="52900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52A4046C">
            <w:pPr>
              <w:spacing w:before="0" w:after="120" w:line="300" w:lineRule="auto"/>
              <w:jc w:val="left"/>
            </w:pPr>
            <w:r>
              <w:rPr>
                <w:rFonts w:ascii="微软雅黑" w:hAnsi="微软雅黑" w:eastAsia="微软雅黑" w:cs="微软雅黑"/>
                <w:b w:val="0"/>
                <w:bCs w:val="0"/>
                <w:i w:val="0"/>
                <w:iCs w:val="0"/>
                <w:color w:val="333333"/>
                <w:sz w:val="20"/>
                <w:szCs w:val="20"/>
              </w:rPr>
              <w:t>数值</w:t>
            </w:r>
          </w:p>
        </w:tc>
        <w:tc>
          <w:tcPr>
            <w:tcW w:w="20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08421717">
            <w:pPr>
              <w:spacing w:before="0" w:after="120" w:line="300" w:lineRule="auto"/>
              <w:jc w:val="left"/>
            </w:pPr>
            <w:r>
              <w:rPr>
                <w:rFonts w:ascii="微软雅黑" w:hAnsi="微软雅黑" w:eastAsia="微软雅黑" w:cs="微软雅黑"/>
                <w:b w:val="0"/>
                <w:bCs w:val="0"/>
                <w:i w:val="0"/>
                <w:iCs w:val="0"/>
                <w:color w:val="333333"/>
                <w:sz w:val="20"/>
                <w:szCs w:val="20"/>
              </w:rPr>
              <w:t>纯数字或数字+单位，用于 大于/小于 等比较操作符</w:t>
            </w:r>
          </w:p>
        </w:tc>
        <w:tc>
          <w:tcPr>
            <w:tcW w:w="65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19D07F93">
            <w:pPr>
              <w:spacing w:before="0" w:after="120" w:line="300" w:lineRule="auto"/>
              <w:jc w:val="left"/>
            </w:pPr>
            <w:r>
              <w:rPr>
                <w:rFonts w:ascii="Consolas" w:hAnsi="Consolas" w:eastAsia="Consolas" w:cs="Consolas"/>
                <w:b w:val="0"/>
                <w:bCs w:val="0"/>
                <w:i w:val="0"/>
                <w:iCs w:val="0"/>
                <w:color w:val="333333"/>
                <w:sz w:val="19"/>
                <w:szCs w:val="19"/>
              </w:rPr>
              <w:t>{0} / {300} / {3s} / {99.9}</w:t>
            </w:r>
          </w:p>
        </w:tc>
      </w:tr>
      <w:tr w14:paraId="3A9D5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12CF67BB">
            <w:pPr>
              <w:spacing w:before="0" w:after="120" w:line="300" w:lineRule="auto"/>
              <w:jc w:val="left"/>
            </w:pPr>
            <w:r>
              <w:rPr>
                <w:rFonts w:ascii="微软雅黑" w:hAnsi="微软雅黑" w:eastAsia="微软雅黑" w:cs="微软雅黑"/>
                <w:b w:val="0"/>
                <w:bCs w:val="0"/>
                <w:i w:val="0"/>
                <w:iCs w:val="0"/>
                <w:color w:val="333333"/>
                <w:sz w:val="20"/>
                <w:szCs w:val="20"/>
              </w:rPr>
              <w:t>选项值</w:t>
            </w:r>
          </w:p>
        </w:tc>
        <w:tc>
          <w:tcPr>
            <w:tcW w:w="20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2FE1F25B">
            <w:pPr>
              <w:spacing w:before="0" w:after="120" w:line="300" w:lineRule="auto"/>
              <w:jc w:val="left"/>
            </w:pPr>
            <w:r>
              <w:rPr>
                <w:rFonts w:ascii="微软雅黑" w:hAnsi="微软雅黑" w:eastAsia="微软雅黑" w:cs="微软雅黑"/>
                <w:b w:val="0"/>
                <w:bCs w:val="0"/>
                <w:i w:val="0"/>
                <w:iCs w:val="0"/>
                <w:color w:val="333333"/>
                <w:sz w:val="20"/>
                <w:szCs w:val="20"/>
              </w:rPr>
              <w:t>选择/下拉/滑动等操作的目标值</w:t>
            </w:r>
          </w:p>
        </w:tc>
        <w:tc>
          <w:tcPr>
            <w:tcW w:w="65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6BECF276">
            <w:pPr>
              <w:spacing w:before="0" w:after="120" w:line="300" w:lineRule="auto"/>
              <w:jc w:val="left"/>
            </w:pPr>
            <w:r>
              <w:rPr>
                <w:rFonts w:ascii="Consolas" w:hAnsi="Consolas" w:eastAsia="Consolas" w:cs="Consolas"/>
                <w:b w:val="0"/>
                <w:bCs w:val="0"/>
                <w:i w:val="0"/>
                <w:iCs w:val="0"/>
                <w:color w:val="333333"/>
                <w:sz w:val="19"/>
                <w:szCs w:val="19"/>
              </w:rPr>
              <w:t>{红色} / {微信支付} / {向下} / {向左}</w:t>
            </w:r>
          </w:p>
        </w:tc>
      </w:tr>
      <w:tr w14:paraId="70255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7B81A146">
            <w:pPr>
              <w:spacing w:before="0" w:after="120" w:line="300" w:lineRule="auto"/>
              <w:jc w:val="left"/>
            </w:pPr>
            <w:r>
              <w:rPr>
                <w:rFonts w:ascii="微软雅黑" w:hAnsi="微软雅黑" w:eastAsia="微软雅黑" w:cs="微软雅黑"/>
                <w:b w:val="0"/>
                <w:bCs w:val="0"/>
                <w:i w:val="0"/>
                <w:iCs w:val="0"/>
                <w:color w:val="333333"/>
                <w:sz w:val="20"/>
                <w:szCs w:val="20"/>
              </w:rPr>
              <w:t>正则表达式</w:t>
            </w:r>
          </w:p>
        </w:tc>
        <w:tc>
          <w:tcPr>
            <w:tcW w:w="20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1ABABB5E">
            <w:pPr>
              <w:spacing w:before="0" w:after="120" w:line="300" w:lineRule="auto"/>
              <w:jc w:val="left"/>
            </w:pPr>
            <w:r>
              <w:rPr>
                <w:rFonts w:ascii="微软雅黑" w:hAnsi="微软雅黑" w:eastAsia="微软雅黑" w:cs="微软雅黑"/>
                <w:b w:val="0"/>
                <w:bCs w:val="0"/>
                <w:i w:val="0"/>
                <w:iCs w:val="0"/>
                <w:color w:val="333333"/>
                <w:sz w:val="20"/>
                <w:szCs w:val="20"/>
              </w:rPr>
              <w:t>按正则规则生成测试数据，仅用于操作行</w:t>
            </w:r>
          </w:p>
        </w:tc>
        <w:tc>
          <w:tcPr>
            <w:tcW w:w="65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22A5B9C2">
            <w:pPr>
              <w:spacing w:before="0" w:after="120" w:line="300" w:lineRule="auto"/>
              <w:jc w:val="left"/>
            </w:pPr>
            <w:r>
              <w:rPr>
                <w:rFonts w:ascii="Consolas" w:hAnsi="Consolas" w:eastAsia="Consolas" w:cs="Consolas"/>
                <w:b w:val="0"/>
                <w:bCs w:val="0"/>
                <w:i w:val="0"/>
                <w:iCs w:val="0"/>
                <w:color w:val="333333"/>
                <w:sz w:val="19"/>
                <w:szCs w:val="19"/>
              </w:rPr>
              <w:t>{^1[3-9]\d{9}$} / {\d{4}-\d{2}-\d{2}}</w:t>
            </w:r>
          </w:p>
        </w:tc>
      </w:tr>
      <w:tr w14:paraId="51A49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4297B603">
            <w:pPr>
              <w:spacing w:before="0" w:after="120" w:line="300" w:lineRule="auto"/>
              <w:jc w:val="left"/>
            </w:pPr>
            <w:r>
              <w:rPr>
                <w:rFonts w:ascii="微软雅黑" w:hAnsi="微软雅黑" w:eastAsia="微软雅黑" w:cs="微软雅黑"/>
                <w:b w:val="0"/>
                <w:bCs w:val="0"/>
                <w:i w:val="0"/>
                <w:iCs w:val="0"/>
                <w:color w:val="333333"/>
                <w:sz w:val="20"/>
                <w:szCs w:val="20"/>
              </w:rPr>
              <w:t>无值</w:t>
            </w:r>
          </w:p>
        </w:tc>
        <w:tc>
          <w:tcPr>
            <w:tcW w:w="20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7E7BF1E9">
            <w:pPr>
              <w:spacing w:before="0" w:after="120" w:line="300" w:lineRule="auto"/>
              <w:jc w:val="left"/>
            </w:pPr>
            <w:r>
              <w:rPr>
                <w:rFonts w:ascii="微软雅黑" w:hAnsi="微软雅黑" w:eastAsia="微软雅黑" w:cs="微软雅黑"/>
                <w:b w:val="0"/>
                <w:bCs w:val="0"/>
                <w:i w:val="0"/>
                <w:iCs w:val="0"/>
                <w:color w:val="333333"/>
                <w:sz w:val="20"/>
                <w:szCs w:val="20"/>
              </w:rPr>
              <w:t>省略 {}，用于 存在/不存在 或无参数操作</w:t>
            </w:r>
          </w:p>
        </w:tc>
        <w:tc>
          <w:tcPr>
            <w:tcW w:w="65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64FE2E70">
            <w:pPr>
              <w:spacing w:before="0" w:after="120" w:line="300" w:lineRule="auto"/>
              <w:jc w:val="left"/>
            </w:pPr>
            <w:r>
              <w:rPr>
                <w:rFonts w:ascii="Consolas" w:hAnsi="Consolas" w:eastAsia="Consolas" w:cs="Consolas"/>
                <w:b w:val="0"/>
                <w:bCs w:val="0"/>
                <w:i w:val="0"/>
                <w:iCs w:val="0"/>
                <w:color w:val="333333"/>
                <w:sz w:val="19"/>
                <w:szCs w:val="19"/>
              </w:rPr>
              <w:t>[点击] 登录  或  =&gt; 支付按钮 存在</w:t>
            </w:r>
          </w:p>
        </w:tc>
      </w:tr>
    </w:tbl>
    <w:p w14:paraId="0879CE0D">
      <w:pPr>
        <w:spacing w:before="0" w:after="60" w:line="300" w:lineRule="auto"/>
        <w:jc w:val="left"/>
      </w:pPr>
    </w:p>
    <w:p w14:paraId="632C3067">
      <w:pPr>
        <w:spacing w:before="200" w:after="100" w:line="300" w:lineRule="auto"/>
        <w:jc w:val="left"/>
      </w:pPr>
      <w:r>
        <w:rPr>
          <w:rFonts w:ascii="微软雅黑" w:hAnsi="微软雅黑" w:eastAsia="微软雅黑" w:cs="微软雅黑"/>
          <w:b/>
          <w:bCs/>
          <w:i w:val="0"/>
          <w:iCs w:val="0"/>
          <w:color w:val="34495E"/>
          <w:sz w:val="23"/>
          <w:szCs w:val="23"/>
        </w:rPr>
        <w:t>正则表达式规则（生成测试数据）</w:t>
      </w:r>
    </w:p>
    <w:p w14:paraId="3AC545BE">
      <w:pPr>
        <w:spacing w:before="0" w:after="120" w:line="300" w:lineRule="auto"/>
        <w:jc w:val="left"/>
      </w:pPr>
      <w:r>
        <w:rPr>
          <w:rFonts w:ascii="微软雅黑" w:hAnsi="微软雅黑" w:eastAsia="微软雅黑" w:cs="微软雅黑"/>
          <w:b w:val="0"/>
          <w:bCs w:val="0"/>
          <w:i w:val="0"/>
          <w:iCs w:val="0"/>
          <w:color w:val="333333"/>
          <w:sz w:val="21"/>
          <w:szCs w:val="21"/>
        </w:rPr>
        <w:t>{} 中如果内容符合正则表达式语法，则按正则表达式规则生成对应的测试数据字符串，实际执行时使用生成的字符串。主要用于操作行的输入值场景：</w:t>
      </w:r>
    </w:p>
    <w:p w14:paraId="084793BB">
      <w:pPr>
        <w:spacing w:before="0" w:after="40" w:line="300" w:lineRule="auto"/>
        <w:jc w:val="left"/>
      </w:pPr>
    </w:p>
    <w:p w14:paraId="1A983D76">
      <w:pPr>
        <w:spacing w:before="0" w:after="0" w:line="260" w:lineRule="auto"/>
        <w:ind w:left="360"/>
      </w:pPr>
      <w:r>
        <w:rPr>
          <w:rFonts w:ascii="Consolas" w:hAnsi="Consolas" w:eastAsia="Consolas" w:cs="Consolas"/>
          <w:b w:val="0"/>
          <w:bCs w:val="0"/>
          <w:i w:val="0"/>
          <w:iCs w:val="0"/>
          <w:color w:val="333333"/>
          <w:sz w:val="18"/>
          <w:szCs w:val="18"/>
        </w:rPr>
        <w:t>3. [输入] 手机号 {^1[3-9]\d{9}$}        # 生成如 13812345678</w:t>
      </w:r>
    </w:p>
    <w:p w14:paraId="09EBD13B">
      <w:pPr>
        <w:spacing w:before="0" w:after="0" w:line="260" w:lineRule="auto"/>
        <w:ind w:left="360"/>
      </w:pPr>
      <w:r>
        <w:rPr>
          <w:rFonts w:ascii="Consolas" w:hAnsi="Consolas" w:eastAsia="Consolas" w:cs="Consolas"/>
          <w:b w:val="0"/>
          <w:bCs w:val="0"/>
          <w:i w:val="0"/>
          <w:iCs w:val="0"/>
          <w:color w:val="333333"/>
          <w:sz w:val="18"/>
          <w:szCs w:val="18"/>
        </w:rPr>
        <w:t>4. [输入] 日期 {\d{4}-\d{2}-\d{2}}       # 生成如 2026-05-12</w:t>
      </w:r>
    </w:p>
    <w:p w14:paraId="49A0EBDF">
      <w:pPr>
        <w:spacing w:before="0" w:after="0" w:line="260" w:lineRule="auto"/>
        <w:ind w:left="360"/>
      </w:pPr>
      <w:r>
        <w:rPr>
          <w:rFonts w:ascii="Consolas" w:hAnsi="Consolas" w:eastAsia="Consolas" w:cs="Consolas"/>
          <w:b w:val="0"/>
          <w:bCs w:val="0"/>
          <w:i w:val="0"/>
          <w:iCs w:val="0"/>
          <w:color w:val="333333"/>
          <w:sz w:val="18"/>
          <w:szCs w:val="18"/>
        </w:rPr>
        <w:t>5. [输入] 订单号 {^JD\d{15,20}$}           # 生成如 JD123456789012345</w:t>
      </w:r>
    </w:p>
    <w:p w14:paraId="3516078A">
      <w:pPr>
        <w:spacing w:before="0" w:after="60" w:line="300" w:lineRule="auto"/>
        <w:jc w:val="left"/>
      </w:pP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6"/>
        <w:gridCol w:w="7020"/>
      </w:tblGrid>
      <w:tr w14:paraId="03837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2E75B6"/>
            <w:tcMar>
              <w:top w:w="60" w:type="dxa"/>
              <w:left w:w="100" w:type="dxa"/>
              <w:bottom w:w="60" w:type="dxa"/>
              <w:right w:w="100" w:type="dxa"/>
            </w:tcMar>
            <w:vAlign w:val="center"/>
          </w:tcPr>
          <w:p w14:paraId="4AD300BC">
            <w:pPr>
              <w:spacing w:before="0" w:after="120" w:line="300" w:lineRule="auto"/>
              <w:jc w:val="left"/>
            </w:pPr>
            <w:r>
              <w:rPr>
                <w:rFonts w:ascii="微软雅黑" w:hAnsi="微软雅黑" w:eastAsia="微软雅黑" w:cs="微软雅黑"/>
                <w:b/>
                <w:bCs/>
                <w:i w:val="0"/>
                <w:iCs w:val="0"/>
                <w:color w:val="FFFFFF"/>
                <w:sz w:val="20"/>
                <w:szCs w:val="20"/>
              </w:rPr>
              <w:t>规则项</w:t>
            </w:r>
          </w:p>
        </w:tc>
        <w:tc>
          <w:tcPr>
            <w:tcW w:w="7000" w:type="dxa"/>
            <w:tcBorders>
              <w:top w:val="single" w:color="BFBFBF" w:sz="0" w:space="0"/>
              <w:left w:val="single" w:color="BFBFBF" w:sz="0" w:space="0"/>
              <w:bottom w:val="single" w:color="BFBFBF" w:sz="0" w:space="0"/>
              <w:right w:val="single" w:color="BFBFBF" w:sz="0" w:space="0"/>
            </w:tcBorders>
            <w:shd w:val="clear" w:color="auto" w:fill="2E75B6"/>
            <w:tcMar>
              <w:top w:w="60" w:type="dxa"/>
              <w:left w:w="100" w:type="dxa"/>
              <w:bottom w:w="60" w:type="dxa"/>
              <w:right w:w="100" w:type="dxa"/>
            </w:tcMar>
            <w:vAlign w:val="center"/>
          </w:tcPr>
          <w:p w14:paraId="0E7D89F6">
            <w:pPr>
              <w:spacing w:before="0" w:after="120" w:line="300" w:lineRule="auto"/>
              <w:jc w:val="left"/>
            </w:pPr>
            <w:r>
              <w:rPr>
                <w:rFonts w:ascii="微软雅黑" w:hAnsi="微软雅黑" w:eastAsia="微软雅黑" w:cs="微软雅黑"/>
                <w:b/>
                <w:bCs/>
                <w:i w:val="0"/>
                <w:iCs w:val="0"/>
                <w:color w:val="FFFFFF"/>
                <w:sz w:val="20"/>
                <w:szCs w:val="20"/>
              </w:rPr>
              <w:t>说明</w:t>
            </w:r>
          </w:p>
        </w:tc>
      </w:tr>
      <w:tr w14:paraId="46B84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68FF1E69">
            <w:pPr>
              <w:spacing w:before="0" w:after="120" w:line="300" w:lineRule="auto"/>
              <w:jc w:val="left"/>
            </w:pPr>
            <w:r>
              <w:rPr>
                <w:rFonts w:ascii="Consolas" w:hAnsi="Consolas" w:eastAsia="Consolas" w:cs="Consolas"/>
                <w:b/>
                <w:bCs/>
                <w:i w:val="0"/>
                <w:iCs w:val="0"/>
                <w:color w:val="333333"/>
                <w:sz w:val="19"/>
                <w:szCs w:val="19"/>
              </w:rPr>
              <w:t>生成语义</w:t>
            </w:r>
          </w:p>
        </w:tc>
        <w:tc>
          <w:tcPr>
            <w:tcW w:w="70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5CFCEA69">
            <w:pPr>
              <w:spacing w:before="0" w:after="120" w:line="300" w:lineRule="auto"/>
              <w:jc w:val="left"/>
            </w:pPr>
            <w:r>
              <w:rPr>
                <w:rFonts w:ascii="微软雅黑" w:hAnsi="微软雅黑" w:eastAsia="微软雅黑" w:cs="微软雅黑"/>
                <w:b w:val="0"/>
                <w:bCs w:val="0"/>
                <w:i w:val="0"/>
                <w:iCs w:val="0"/>
                <w:color w:val="333333"/>
                <w:sz w:val="20"/>
                <w:szCs w:val="20"/>
              </w:rPr>
              <w:t>正则表达式用于生成测试数据，不是用于匹配校验。Agent 解析到正则表达式时，自动生成一个符合该格式的随机字符串作为实际输入值</w:t>
            </w:r>
          </w:p>
        </w:tc>
      </w:tr>
      <w:tr w14:paraId="649FC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5096121B">
            <w:pPr>
              <w:spacing w:before="0" w:after="120" w:line="300" w:lineRule="auto"/>
              <w:jc w:val="left"/>
            </w:pPr>
            <w:r>
              <w:rPr>
                <w:rFonts w:ascii="Consolas" w:hAnsi="Consolas" w:eastAsia="Consolas" w:cs="Consolas"/>
                <w:b/>
                <w:bCs/>
                <w:i w:val="0"/>
                <w:iCs w:val="0"/>
                <w:color w:val="333333"/>
                <w:sz w:val="19"/>
                <w:szCs w:val="19"/>
              </w:rPr>
              <w:t>使用位置</w:t>
            </w:r>
          </w:p>
        </w:tc>
        <w:tc>
          <w:tcPr>
            <w:tcW w:w="70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1A38A3CF">
            <w:pPr>
              <w:spacing w:before="0" w:after="120" w:line="300" w:lineRule="auto"/>
              <w:jc w:val="left"/>
            </w:pPr>
            <w:r>
              <w:rPr>
                <w:rFonts w:ascii="微软雅黑" w:hAnsi="微软雅黑" w:eastAsia="微软雅黑" w:cs="微软雅黑"/>
                <w:b w:val="0"/>
                <w:bCs w:val="0"/>
                <w:i w:val="0"/>
                <w:iCs w:val="0"/>
                <w:color w:val="333333"/>
                <w:sz w:val="20"/>
                <w:szCs w:val="20"/>
              </w:rPr>
              <w:t>仅用于操作行的 {值}，即作为输入值使用。不在期望行中使用</w:t>
            </w:r>
          </w:p>
        </w:tc>
      </w:tr>
      <w:tr w14:paraId="456D0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211AFCF5">
            <w:pPr>
              <w:spacing w:before="0" w:after="120" w:line="300" w:lineRule="auto"/>
              <w:jc w:val="left"/>
            </w:pPr>
            <w:r>
              <w:rPr>
                <w:rFonts w:ascii="Consolas" w:hAnsi="Consolas" w:eastAsia="Consolas" w:cs="Consolas"/>
                <w:b/>
                <w:bCs/>
                <w:i w:val="0"/>
                <w:iCs w:val="0"/>
                <w:color w:val="333333"/>
                <w:sz w:val="19"/>
                <w:szCs w:val="19"/>
              </w:rPr>
              <w:t>识别方式</w:t>
            </w:r>
          </w:p>
        </w:tc>
        <w:tc>
          <w:tcPr>
            <w:tcW w:w="70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13527580">
            <w:pPr>
              <w:spacing w:before="0" w:after="120" w:line="300" w:lineRule="auto"/>
              <w:jc w:val="left"/>
            </w:pPr>
            <w:r>
              <w:rPr>
                <w:rFonts w:ascii="微软雅黑" w:hAnsi="微软雅黑" w:eastAsia="微软雅黑" w:cs="微软雅黑"/>
                <w:b w:val="0"/>
                <w:bCs w:val="0"/>
                <w:i w:val="0"/>
                <w:iCs w:val="0"/>
                <w:color w:val="333333"/>
                <w:sz w:val="20"/>
                <w:szCs w:val="20"/>
              </w:rPr>
              <w:t>Agent 根据 {值} 内容自动识别：包含正则元字符（如 \d、\w、^、$、*、+、[]）时按正则表达式处理，否则按普通字符串处理</w:t>
            </w:r>
          </w:p>
        </w:tc>
      </w:tr>
      <w:tr w14:paraId="4D0F5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27921818">
            <w:pPr>
              <w:spacing w:before="0" w:after="120" w:line="300" w:lineRule="auto"/>
              <w:jc w:val="left"/>
            </w:pPr>
            <w:r>
              <w:rPr>
                <w:rFonts w:ascii="Consolas" w:hAnsi="Consolas" w:eastAsia="Consolas" w:cs="Consolas"/>
                <w:b/>
                <w:bCs/>
                <w:i w:val="0"/>
                <w:iCs w:val="0"/>
                <w:color w:val="333333"/>
                <w:sz w:val="19"/>
                <w:szCs w:val="19"/>
              </w:rPr>
              <w:t>LLM 动态生成</w:t>
            </w:r>
          </w:p>
        </w:tc>
        <w:tc>
          <w:tcPr>
            <w:tcW w:w="70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26B8BD21">
            <w:pPr>
              <w:spacing w:before="0" w:after="120" w:line="300" w:lineRule="auto"/>
              <w:jc w:val="left"/>
            </w:pPr>
            <w:r>
              <w:rPr>
                <w:rFonts w:ascii="微软雅黑" w:hAnsi="微软雅黑" w:eastAsia="微软雅黑" w:cs="微软雅黑"/>
                <w:b w:val="0"/>
                <w:bCs w:val="0"/>
                <w:i w:val="0"/>
                <w:iCs w:val="0"/>
                <w:color w:val="333333"/>
                <w:sz w:val="20"/>
                <w:szCs w:val="20"/>
              </w:rPr>
              <w:t>LLM 可根据用户意图自动生成合适的正则表达式，如用户说输入一个合法手机号，LLM 写 {^1[3-9]\d{9}$}</w:t>
            </w:r>
          </w:p>
        </w:tc>
      </w:tr>
    </w:tbl>
    <w:p w14:paraId="32D7609C">
      <w:pPr>
        <w:spacing w:before="0" w:after="60" w:line="300" w:lineRule="auto"/>
        <w:jc w:val="left"/>
      </w:pPr>
    </w:p>
    <w:p w14:paraId="571D8429">
      <w:pPr>
        <w:spacing w:before="0" w:after="120" w:line="300" w:lineRule="auto"/>
        <w:jc w:val="left"/>
      </w:pPr>
    </w:p>
    <w:p w14:paraId="04BDFBB2">
      <w:pPr>
        <w:spacing w:before="0" w:after="0" w:line="300" w:lineRule="auto"/>
        <w:ind w:left="280"/>
      </w:pPr>
      <w:r>
        <w:rPr>
          <w:rFonts w:ascii="微软雅黑" w:hAnsi="微软雅黑" w:eastAsia="微软雅黑" w:cs="微软雅黑"/>
          <w:b w:val="0"/>
          <w:bCs w:val="0"/>
          <w:i/>
          <w:iCs/>
          <w:color w:val="2E75B6"/>
          <w:sz w:val="20"/>
          <w:szCs w:val="20"/>
        </w:rPr>
        <w:t>示例说明：{^1[3-9]\d{9}$} 的含义是生成一个以1开头、第二位为3-9、后面跟9位数字的11位手机号。Agent 生成具体数值（如 13812345678）后，将其作为输入值填入手机号输入框。期望行的 {值} 始终按字符串处理。</w:t>
      </w:r>
    </w:p>
    <w:p w14:paraId="77997E9A">
      <w:pPr>
        <w:spacing w:before="0" w:after="60" w:line="300" w:lineRule="auto"/>
        <w:jc w:val="left"/>
      </w:pPr>
    </w:p>
    <w:p w14:paraId="36C65A2F">
      <w:pPr>
        <w:pStyle w:val="2"/>
        <w:spacing w:before="360" w:after="200"/>
      </w:pPr>
      <w:r>
        <w:rPr>
          <w:rFonts w:ascii="微软雅黑" w:hAnsi="微软雅黑" w:eastAsia="微软雅黑" w:cs="微软雅黑"/>
          <w:b/>
          <w:bCs/>
          <w:i w:val="0"/>
          <w:iCs w:val="0"/>
          <w:color w:val="2E75B6"/>
          <w:sz w:val="30"/>
          <w:szCs w:val="30"/>
        </w:rPr>
        <w:t>五、动作词表</w:t>
      </w:r>
    </w:p>
    <w:p w14:paraId="12B1D9E5">
      <w:pPr>
        <w:spacing w:before="0" w:after="120" w:line="300" w:lineRule="auto"/>
        <w:jc w:val="left"/>
      </w:pPr>
      <w:r>
        <w:rPr>
          <w:rFonts w:ascii="微软雅黑" w:hAnsi="微软雅黑" w:eastAsia="微软雅黑" w:cs="微软雅黑"/>
          <w:b w:val="0"/>
          <w:bCs w:val="0"/>
          <w:i w:val="0"/>
          <w:iCs w:val="0"/>
          <w:color w:val="333333"/>
          <w:sz w:val="21"/>
          <w:szCs w:val="21"/>
        </w:rPr>
        <w:t>Agent 在执行时将动作词映射到具体的 UI 操作，动作词与界面实现完全解耦：</w:t>
      </w:r>
    </w:p>
    <w:p w14:paraId="4DA54306">
      <w:pPr>
        <w:spacing w:before="0" w:after="40" w:line="300" w:lineRule="auto"/>
        <w:jc w:val="left"/>
      </w:pP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5"/>
        <w:gridCol w:w="3310"/>
        <w:gridCol w:w="3911"/>
      </w:tblGrid>
      <w:tr w14:paraId="3C207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shd w:val="clear" w:color="auto" w:fill="2E75B6"/>
            <w:tcMar>
              <w:top w:w="60" w:type="dxa"/>
              <w:left w:w="100" w:type="dxa"/>
              <w:bottom w:w="60" w:type="dxa"/>
              <w:right w:w="100" w:type="dxa"/>
            </w:tcMar>
            <w:vAlign w:val="center"/>
          </w:tcPr>
          <w:p w14:paraId="5E6052A6">
            <w:pPr>
              <w:spacing w:before="0" w:after="120" w:line="300" w:lineRule="auto"/>
              <w:jc w:val="left"/>
            </w:pPr>
            <w:r>
              <w:rPr>
                <w:rFonts w:ascii="微软雅黑" w:hAnsi="微软雅黑" w:eastAsia="微软雅黑" w:cs="微软雅黑"/>
                <w:b/>
                <w:bCs/>
                <w:i w:val="0"/>
                <w:iCs w:val="0"/>
                <w:color w:val="FFFFFF"/>
                <w:sz w:val="20"/>
                <w:szCs w:val="20"/>
              </w:rPr>
              <w:t>动作词</w:t>
            </w:r>
          </w:p>
        </w:tc>
        <w:tc>
          <w:tcPr>
            <w:tcW w:w="3300" w:type="dxa"/>
            <w:tcBorders>
              <w:top w:val="single" w:color="BFBFBF" w:sz="0" w:space="0"/>
              <w:left w:val="single" w:color="BFBFBF" w:sz="0" w:space="0"/>
              <w:bottom w:val="single" w:color="BFBFBF" w:sz="0" w:space="0"/>
              <w:right w:val="single" w:color="BFBFBF" w:sz="0" w:space="0"/>
            </w:tcBorders>
            <w:shd w:val="clear" w:color="auto" w:fill="2E75B6"/>
            <w:tcMar>
              <w:top w:w="60" w:type="dxa"/>
              <w:left w:w="100" w:type="dxa"/>
              <w:bottom w:w="60" w:type="dxa"/>
              <w:right w:w="100" w:type="dxa"/>
            </w:tcMar>
            <w:vAlign w:val="center"/>
          </w:tcPr>
          <w:p w14:paraId="2EFFC852">
            <w:pPr>
              <w:spacing w:before="0" w:after="120" w:line="300" w:lineRule="auto"/>
              <w:jc w:val="left"/>
            </w:pPr>
            <w:r>
              <w:rPr>
                <w:rFonts w:ascii="微软雅黑" w:hAnsi="微软雅黑" w:eastAsia="微软雅黑" w:cs="微软雅黑"/>
                <w:b/>
                <w:bCs/>
                <w:i w:val="0"/>
                <w:iCs w:val="0"/>
                <w:color w:val="FFFFFF"/>
                <w:sz w:val="20"/>
                <w:szCs w:val="20"/>
              </w:rPr>
              <w:t>语义含义</w:t>
            </w:r>
          </w:p>
        </w:tc>
        <w:tc>
          <w:tcPr>
            <w:tcW w:w="3900" w:type="dxa"/>
            <w:tcBorders>
              <w:top w:val="single" w:color="BFBFBF" w:sz="0" w:space="0"/>
              <w:left w:val="single" w:color="BFBFBF" w:sz="0" w:space="0"/>
              <w:bottom w:val="single" w:color="BFBFBF" w:sz="0" w:space="0"/>
              <w:right w:val="single" w:color="BFBFBF" w:sz="0" w:space="0"/>
            </w:tcBorders>
            <w:shd w:val="clear" w:color="auto" w:fill="2E75B6"/>
            <w:tcMar>
              <w:top w:w="60" w:type="dxa"/>
              <w:left w:w="100" w:type="dxa"/>
              <w:bottom w:w="60" w:type="dxa"/>
              <w:right w:w="100" w:type="dxa"/>
            </w:tcMar>
            <w:vAlign w:val="center"/>
          </w:tcPr>
          <w:p w14:paraId="5162B1E4">
            <w:pPr>
              <w:spacing w:before="0" w:after="120" w:line="300" w:lineRule="auto"/>
              <w:jc w:val="left"/>
            </w:pPr>
            <w:r>
              <w:rPr>
                <w:rFonts w:ascii="微软雅黑" w:hAnsi="微软雅黑" w:eastAsia="微软雅黑" w:cs="微软雅黑"/>
                <w:b/>
                <w:bCs/>
                <w:i w:val="0"/>
                <w:iCs w:val="0"/>
                <w:color w:val="FFFFFF"/>
                <w:sz w:val="20"/>
                <w:szCs w:val="20"/>
              </w:rPr>
              <w:t>使用示例</w:t>
            </w:r>
          </w:p>
        </w:tc>
      </w:tr>
      <w:tr w14:paraId="3784D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00" w:type="dxa"/>
              <w:bottom w:w="60" w:type="dxa"/>
              <w:right w:w="100" w:type="dxa"/>
            </w:tcMar>
            <w:vAlign w:val="center"/>
          </w:tcPr>
          <w:p w14:paraId="6FEF7CA4">
            <w:pPr>
              <w:spacing w:before="0" w:after="120" w:line="300" w:lineRule="auto"/>
              <w:jc w:val="left"/>
            </w:pPr>
            <w:r>
              <w:rPr>
                <w:rFonts w:ascii="Consolas" w:hAnsi="Consolas" w:eastAsia="Consolas" w:cs="Consolas"/>
                <w:b w:val="0"/>
                <w:bCs w:val="0"/>
                <w:i w:val="0"/>
                <w:iCs w:val="0"/>
                <w:color w:val="8E44AD"/>
                <w:sz w:val="19"/>
                <w:szCs w:val="19"/>
              </w:rPr>
              <w:t>[点击]</w:t>
            </w:r>
          </w:p>
        </w:tc>
        <w:tc>
          <w:tcPr>
            <w:tcW w:w="330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00" w:type="dxa"/>
              <w:bottom w:w="60" w:type="dxa"/>
              <w:right w:w="100" w:type="dxa"/>
            </w:tcMar>
            <w:vAlign w:val="center"/>
          </w:tcPr>
          <w:p w14:paraId="5E677EE8">
            <w:pPr>
              <w:spacing w:before="0" w:after="120" w:line="300" w:lineRule="auto"/>
              <w:jc w:val="left"/>
            </w:pPr>
            <w:r>
              <w:rPr>
                <w:rFonts w:ascii="微软雅黑" w:hAnsi="微软雅黑" w:eastAsia="微软雅黑" w:cs="微软雅黑"/>
                <w:b w:val="0"/>
                <w:bCs w:val="0"/>
                <w:i w:val="0"/>
                <w:iCs w:val="0"/>
                <w:color w:val="333333"/>
                <w:sz w:val="20"/>
                <w:szCs w:val="20"/>
              </w:rPr>
              <w:t>点击/触发某个功能</w:t>
            </w:r>
          </w:p>
        </w:tc>
        <w:tc>
          <w:tcPr>
            <w:tcW w:w="390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00" w:type="dxa"/>
              <w:bottom w:w="60" w:type="dxa"/>
              <w:right w:w="100" w:type="dxa"/>
            </w:tcMar>
            <w:vAlign w:val="center"/>
          </w:tcPr>
          <w:p w14:paraId="06C14CFE">
            <w:pPr>
              <w:spacing w:before="0" w:after="120" w:line="300" w:lineRule="auto"/>
              <w:jc w:val="left"/>
            </w:pPr>
            <w:r>
              <w:rPr>
                <w:rFonts w:ascii="Consolas" w:hAnsi="Consolas" w:eastAsia="Consolas" w:cs="Consolas"/>
                <w:b w:val="0"/>
                <w:bCs w:val="0"/>
                <w:i w:val="0"/>
                <w:iCs w:val="0"/>
                <w:color w:val="333333"/>
                <w:sz w:val="19"/>
                <w:szCs w:val="19"/>
              </w:rPr>
              <w:t>[点击] 登录</w:t>
            </w:r>
          </w:p>
        </w:tc>
      </w:tr>
      <w:tr w14:paraId="490B3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3102C14F">
            <w:pPr>
              <w:spacing w:before="0" w:after="120" w:line="300" w:lineRule="auto"/>
              <w:jc w:val="left"/>
            </w:pPr>
            <w:r>
              <w:rPr>
                <w:rFonts w:ascii="Consolas" w:hAnsi="Consolas" w:eastAsia="Consolas" w:cs="Consolas"/>
                <w:b w:val="0"/>
                <w:bCs w:val="0"/>
                <w:i w:val="0"/>
                <w:iCs w:val="0"/>
                <w:color w:val="8E44AD"/>
                <w:sz w:val="19"/>
                <w:szCs w:val="19"/>
              </w:rPr>
              <w:t>[输入]</w:t>
            </w:r>
          </w:p>
        </w:tc>
        <w:tc>
          <w:tcPr>
            <w:tcW w:w="33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3F61B7AD">
            <w:pPr>
              <w:spacing w:before="0" w:after="120" w:line="300" w:lineRule="auto"/>
              <w:jc w:val="left"/>
            </w:pPr>
            <w:r>
              <w:rPr>
                <w:rFonts w:ascii="微软雅黑" w:hAnsi="微软雅黑" w:eastAsia="微软雅黑" w:cs="微软雅黑"/>
                <w:b w:val="0"/>
                <w:bCs w:val="0"/>
                <w:i w:val="0"/>
                <w:iCs w:val="0"/>
                <w:color w:val="333333"/>
                <w:sz w:val="20"/>
                <w:szCs w:val="20"/>
              </w:rPr>
              <w:t>填写文本/数据</w:t>
            </w:r>
          </w:p>
        </w:tc>
        <w:tc>
          <w:tcPr>
            <w:tcW w:w="39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0AD663EF">
            <w:pPr>
              <w:spacing w:before="0" w:after="120" w:line="300" w:lineRule="auto"/>
              <w:jc w:val="left"/>
            </w:pPr>
            <w:r>
              <w:rPr>
                <w:rFonts w:ascii="Consolas" w:hAnsi="Consolas" w:eastAsia="Consolas" w:cs="Consolas"/>
                <w:b w:val="0"/>
                <w:bCs w:val="0"/>
                <w:i w:val="0"/>
                <w:iCs w:val="0"/>
                <w:color w:val="333333"/>
                <w:sz w:val="19"/>
                <w:szCs w:val="19"/>
              </w:rPr>
              <w:t>[输入] 账号 {test@qq.com}</w:t>
            </w:r>
          </w:p>
        </w:tc>
      </w:tr>
      <w:tr w14:paraId="078D6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00" w:type="dxa"/>
              <w:bottom w:w="60" w:type="dxa"/>
              <w:right w:w="100" w:type="dxa"/>
            </w:tcMar>
            <w:vAlign w:val="center"/>
          </w:tcPr>
          <w:p w14:paraId="3D6252D8">
            <w:pPr>
              <w:spacing w:before="0" w:after="120" w:line="300" w:lineRule="auto"/>
              <w:jc w:val="left"/>
            </w:pPr>
            <w:r>
              <w:rPr>
                <w:rFonts w:ascii="Consolas" w:hAnsi="Consolas" w:eastAsia="Consolas" w:cs="Consolas"/>
                <w:b w:val="0"/>
                <w:bCs w:val="0"/>
                <w:i w:val="0"/>
                <w:iCs w:val="0"/>
                <w:color w:val="8E44AD"/>
                <w:sz w:val="19"/>
                <w:szCs w:val="19"/>
              </w:rPr>
              <w:t>[选择]</w:t>
            </w:r>
          </w:p>
        </w:tc>
        <w:tc>
          <w:tcPr>
            <w:tcW w:w="330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00" w:type="dxa"/>
              <w:bottom w:w="60" w:type="dxa"/>
              <w:right w:w="100" w:type="dxa"/>
            </w:tcMar>
            <w:vAlign w:val="center"/>
          </w:tcPr>
          <w:p w14:paraId="722B4317">
            <w:pPr>
              <w:spacing w:before="0" w:after="120" w:line="300" w:lineRule="auto"/>
              <w:jc w:val="left"/>
            </w:pPr>
            <w:r>
              <w:rPr>
                <w:rFonts w:ascii="微软雅黑" w:hAnsi="微软雅黑" w:eastAsia="微软雅黑" w:cs="微软雅黑"/>
                <w:b w:val="0"/>
                <w:bCs w:val="0"/>
                <w:i w:val="0"/>
                <w:iCs w:val="0"/>
                <w:color w:val="333333"/>
                <w:sz w:val="20"/>
                <w:szCs w:val="20"/>
              </w:rPr>
              <w:t>从选项中选中一项</w:t>
            </w:r>
          </w:p>
        </w:tc>
        <w:tc>
          <w:tcPr>
            <w:tcW w:w="390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00" w:type="dxa"/>
              <w:bottom w:w="60" w:type="dxa"/>
              <w:right w:w="100" w:type="dxa"/>
            </w:tcMar>
            <w:vAlign w:val="center"/>
          </w:tcPr>
          <w:p w14:paraId="479CAC84">
            <w:pPr>
              <w:spacing w:before="0" w:after="120" w:line="300" w:lineRule="auto"/>
              <w:jc w:val="left"/>
            </w:pPr>
            <w:r>
              <w:rPr>
                <w:rFonts w:ascii="Consolas" w:hAnsi="Consolas" w:eastAsia="Consolas" w:cs="Consolas"/>
                <w:b w:val="0"/>
                <w:bCs w:val="0"/>
                <w:i w:val="0"/>
                <w:iCs w:val="0"/>
                <w:color w:val="333333"/>
                <w:sz w:val="19"/>
                <w:szCs w:val="19"/>
              </w:rPr>
              <w:t>[选择] 支付方式 {微信支付}</w:t>
            </w:r>
          </w:p>
        </w:tc>
      </w:tr>
      <w:tr w14:paraId="6AB0A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7AE18505">
            <w:pPr>
              <w:spacing w:before="0" w:after="120" w:line="300" w:lineRule="auto"/>
              <w:jc w:val="left"/>
            </w:pPr>
            <w:r>
              <w:rPr>
                <w:rFonts w:ascii="Consolas" w:hAnsi="Consolas" w:eastAsia="Consolas" w:cs="Consolas"/>
                <w:b w:val="0"/>
                <w:bCs w:val="0"/>
                <w:i w:val="0"/>
                <w:iCs w:val="0"/>
                <w:color w:val="8E44AD"/>
                <w:sz w:val="19"/>
                <w:szCs w:val="19"/>
              </w:rPr>
              <w:t>[滑动]</w:t>
            </w:r>
          </w:p>
        </w:tc>
        <w:tc>
          <w:tcPr>
            <w:tcW w:w="33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7833EF49">
            <w:pPr>
              <w:spacing w:before="0" w:after="120" w:line="300" w:lineRule="auto"/>
              <w:jc w:val="left"/>
            </w:pPr>
            <w:r>
              <w:rPr>
                <w:rFonts w:ascii="微软雅黑" w:hAnsi="微软雅黑" w:eastAsia="微软雅黑" w:cs="微软雅黑"/>
                <w:b w:val="0"/>
                <w:bCs w:val="0"/>
                <w:i w:val="0"/>
                <w:iCs w:val="0"/>
                <w:color w:val="333333"/>
                <w:sz w:val="20"/>
                <w:szCs w:val="20"/>
              </w:rPr>
              <w:t>向某方向滑动/滚动</w:t>
            </w:r>
          </w:p>
        </w:tc>
        <w:tc>
          <w:tcPr>
            <w:tcW w:w="39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5667FE75">
            <w:pPr>
              <w:spacing w:before="0" w:after="120" w:line="300" w:lineRule="auto"/>
              <w:jc w:val="left"/>
            </w:pPr>
            <w:r>
              <w:rPr>
                <w:rFonts w:ascii="Consolas" w:hAnsi="Consolas" w:eastAsia="Consolas" w:cs="Consolas"/>
                <w:b w:val="0"/>
                <w:bCs w:val="0"/>
                <w:i w:val="0"/>
                <w:iCs w:val="0"/>
                <w:color w:val="333333"/>
                <w:sz w:val="19"/>
                <w:szCs w:val="19"/>
              </w:rPr>
              <w:t>[滑动] 商品列表 {向下}</w:t>
            </w:r>
          </w:p>
        </w:tc>
      </w:tr>
      <w:tr w14:paraId="1E60D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00" w:type="dxa"/>
              <w:bottom w:w="60" w:type="dxa"/>
              <w:right w:w="100" w:type="dxa"/>
            </w:tcMar>
            <w:vAlign w:val="center"/>
          </w:tcPr>
          <w:p w14:paraId="1E7F657C">
            <w:pPr>
              <w:spacing w:before="0" w:after="120" w:line="300" w:lineRule="auto"/>
              <w:jc w:val="left"/>
            </w:pPr>
            <w:r>
              <w:rPr>
                <w:rFonts w:ascii="Consolas" w:hAnsi="Consolas" w:eastAsia="Consolas" w:cs="Consolas"/>
                <w:b w:val="0"/>
                <w:bCs w:val="0"/>
                <w:i w:val="0"/>
                <w:iCs w:val="0"/>
                <w:color w:val="8E44AD"/>
                <w:sz w:val="19"/>
                <w:szCs w:val="19"/>
              </w:rPr>
              <w:t>[导航]</w:t>
            </w:r>
          </w:p>
        </w:tc>
        <w:tc>
          <w:tcPr>
            <w:tcW w:w="330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00" w:type="dxa"/>
              <w:bottom w:w="60" w:type="dxa"/>
              <w:right w:w="100" w:type="dxa"/>
            </w:tcMar>
            <w:vAlign w:val="center"/>
          </w:tcPr>
          <w:p w14:paraId="5DC9E78B">
            <w:pPr>
              <w:spacing w:before="0" w:after="120" w:line="300" w:lineRule="auto"/>
              <w:jc w:val="left"/>
            </w:pPr>
            <w:r>
              <w:rPr>
                <w:rFonts w:ascii="微软雅黑" w:hAnsi="微软雅黑" w:eastAsia="微软雅黑" w:cs="微软雅黑"/>
                <w:b w:val="0"/>
                <w:bCs w:val="0"/>
                <w:i w:val="0"/>
                <w:iCs w:val="0"/>
                <w:color w:val="333333"/>
                <w:sz w:val="20"/>
                <w:szCs w:val="20"/>
              </w:rPr>
              <w:t>进入某个页面/功能</w:t>
            </w:r>
          </w:p>
        </w:tc>
        <w:tc>
          <w:tcPr>
            <w:tcW w:w="390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00" w:type="dxa"/>
              <w:bottom w:w="60" w:type="dxa"/>
              <w:right w:w="100" w:type="dxa"/>
            </w:tcMar>
            <w:vAlign w:val="center"/>
          </w:tcPr>
          <w:p w14:paraId="5E826908">
            <w:pPr>
              <w:spacing w:before="0" w:after="120" w:line="300" w:lineRule="auto"/>
              <w:jc w:val="left"/>
            </w:pPr>
            <w:r>
              <w:rPr>
                <w:rFonts w:ascii="Consolas" w:hAnsi="Consolas" w:eastAsia="Consolas" w:cs="Consolas"/>
                <w:b w:val="0"/>
                <w:bCs w:val="0"/>
                <w:i w:val="0"/>
                <w:iCs w:val="0"/>
                <w:color w:val="333333"/>
                <w:sz w:val="19"/>
                <w:szCs w:val="19"/>
              </w:rPr>
              <w:t>[导航] 个人中心</w:t>
            </w:r>
          </w:p>
        </w:tc>
      </w:tr>
      <w:tr w14:paraId="529B4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784E7E70">
            <w:pPr>
              <w:spacing w:before="0" w:after="120" w:line="300" w:lineRule="auto"/>
              <w:jc w:val="left"/>
            </w:pPr>
            <w:r>
              <w:rPr>
                <w:rFonts w:ascii="Consolas" w:hAnsi="Consolas" w:eastAsia="Consolas" w:cs="Consolas"/>
                <w:b w:val="0"/>
                <w:bCs w:val="0"/>
                <w:i w:val="0"/>
                <w:iCs w:val="0"/>
                <w:color w:val="8E44AD"/>
                <w:sz w:val="19"/>
                <w:szCs w:val="19"/>
              </w:rPr>
              <w:t>[确认]</w:t>
            </w:r>
          </w:p>
        </w:tc>
        <w:tc>
          <w:tcPr>
            <w:tcW w:w="33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46CD0A20">
            <w:pPr>
              <w:spacing w:before="0" w:after="120" w:line="300" w:lineRule="auto"/>
              <w:jc w:val="left"/>
            </w:pPr>
            <w:r>
              <w:rPr>
                <w:rFonts w:ascii="微软雅黑" w:hAnsi="微软雅黑" w:eastAsia="微软雅黑" w:cs="微软雅黑"/>
                <w:b w:val="0"/>
                <w:bCs w:val="0"/>
                <w:i w:val="0"/>
                <w:iCs w:val="0"/>
                <w:color w:val="333333"/>
                <w:sz w:val="20"/>
                <w:szCs w:val="20"/>
              </w:rPr>
              <w:t>确认弹窗或对话框</w:t>
            </w:r>
          </w:p>
        </w:tc>
        <w:tc>
          <w:tcPr>
            <w:tcW w:w="39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103E8880">
            <w:pPr>
              <w:spacing w:before="0" w:after="120" w:line="300" w:lineRule="auto"/>
              <w:jc w:val="left"/>
            </w:pPr>
            <w:r>
              <w:rPr>
                <w:rFonts w:ascii="Consolas" w:hAnsi="Consolas" w:eastAsia="Consolas" w:cs="Consolas"/>
                <w:b w:val="0"/>
                <w:bCs w:val="0"/>
                <w:i w:val="0"/>
                <w:iCs w:val="0"/>
                <w:color w:val="333333"/>
                <w:sz w:val="19"/>
                <w:szCs w:val="19"/>
              </w:rPr>
              <w:t>[确认] 支付确认</w:t>
            </w:r>
          </w:p>
        </w:tc>
      </w:tr>
      <w:tr w14:paraId="368AD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00" w:type="dxa"/>
              <w:bottom w:w="60" w:type="dxa"/>
              <w:right w:w="100" w:type="dxa"/>
            </w:tcMar>
            <w:vAlign w:val="center"/>
          </w:tcPr>
          <w:p w14:paraId="60565F5E">
            <w:pPr>
              <w:spacing w:before="0" w:after="120" w:line="300" w:lineRule="auto"/>
              <w:jc w:val="left"/>
            </w:pPr>
            <w:r>
              <w:rPr>
                <w:rFonts w:ascii="Consolas" w:hAnsi="Consolas" w:eastAsia="Consolas" w:cs="Consolas"/>
                <w:b w:val="0"/>
                <w:bCs w:val="0"/>
                <w:i w:val="0"/>
                <w:iCs w:val="0"/>
                <w:color w:val="8E44AD"/>
                <w:sz w:val="19"/>
                <w:szCs w:val="19"/>
              </w:rPr>
              <w:t>[取消]</w:t>
            </w:r>
          </w:p>
        </w:tc>
        <w:tc>
          <w:tcPr>
            <w:tcW w:w="330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00" w:type="dxa"/>
              <w:bottom w:w="60" w:type="dxa"/>
              <w:right w:w="100" w:type="dxa"/>
            </w:tcMar>
            <w:vAlign w:val="center"/>
          </w:tcPr>
          <w:p w14:paraId="7A2FF79B">
            <w:pPr>
              <w:spacing w:before="0" w:after="120" w:line="300" w:lineRule="auto"/>
              <w:jc w:val="left"/>
            </w:pPr>
            <w:r>
              <w:rPr>
                <w:rFonts w:ascii="微软雅黑" w:hAnsi="微软雅黑" w:eastAsia="微软雅黑" w:cs="微软雅黑"/>
                <w:b w:val="0"/>
                <w:bCs w:val="0"/>
                <w:i w:val="0"/>
                <w:iCs w:val="0"/>
                <w:color w:val="333333"/>
                <w:sz w:val="20"/>
                <w:szCs w:val="20"/>
              </w:rPr>
              <w:t>关闭/取消弹窗</w:t>
            </w:r>
          </w:p>
        </w:tc>
        <w:tc>
          <w:tcPr>
            <w:tcW w:w="390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00" w:type="dxa"/>
              <w:bottom w:w="60" w:type="dxa"/>
              <w:right w:w="100" w:type="dxa"/>
            </w:tcMar>
            <w:vAlign w:val="center"/>
          </w:tcPr>
          <w:p w14:paraId="28E21D2F">
            <w:pPr>
              <w:spacing w:before="0" w:after="120" w:line="300" w:lineRule="auto"/>
              <w:jc w:val="left"/>
            </w:pPr>
            <w:r>
              <w:rPr>
                <w:rFonts w:ascii="Consolas" w:hAnsi="Consolas" w:eastAsia="Consolas" w:cs="Consolas"/>
                <w:b w:val="0"/>
                <w:bCs w:val="0"/>
                <w:i w:val="0"/>
                <w:iCs w:val="0"/>
                <w:color w:val="333333"/>
                <w:sz w:val="19"/>
                <w:szCs w:val="19"/>
              </w:rPr>
              <w:t>[取消] 删除确认</w:t>
            </w:r>
          </w:p>
        </w:tc>
      </w:tr>
      <w:tr w14:paraId="23243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6275FE47">
            <w:pPr>
              <w:spacing w:before="0" w:after="120" w:line="300" w:lineRule="auto"/>
              <w:jc w:val="left"/>
            </w:pPr>
            <w:r>
              <w:rPr>
                <w:rFonts w:ascii="Consolas" w:hAnsi="Consolas" w:eastAsia="Consolas" w:cs="Consolas"/>
                <w:b w:val="0"/>
                <w:bCs w:val="0"/>
                <w:i w:val="0"/>
                <w:iCs w:val="0"/>
                <w:color w:val="8E44AD"/>
                <w:sz w:val="19"/>
                <w:szCs w:val="19"/>
              </w:rPr>
              <w:t>[长按]</w:t>
            </w:r>
          </w:p>
        </w:tc>
        <w:tc>
          <w:tcPr>
            <w:tcW w:w="33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1EC37A91">
            <w:pPr>
              <w:spacing w:before="0" w:after="120" w:line="300" w:lineRule="auto"/>
              <w:jc w:val="left"/>
            </w:pPr>
            <w:r>
              <w:rPr>
                <w:rFonts w:ascii="微软雅黑" w:hAnsi="微软雅黑" w:eastAsia="微软雅黑" w:cs="微软雅黑"/>
                <w:b w:val="0"/>
                <w:bCs w:val="0"/>
                <w:i w:val="0"/>
                <w:iCs w:val="0"/>
                <w:color w:val="333333"/>
                <w:sz w:val="20"/>
                <w:szCs w:val="20"/>
              </w:rPr>
              <w:t>长按触发上下文操作</w:t>
            </w:r>
          </w:p>
        </w:tc>
        <w:tc>
          <w:tcPr>
            <w:tcW w:w="39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42AB1DC2">
            <w:pPr>
              <w:spacing w:before="0" w:after="120" w:line="300" w:lineRule="auto"/>
              <w:jc w:val="left"/>
            </w:pPr>
            <w:r>
              <w:rPr>
                <w:rFonts w:ascii="Consolas" w:hAnsi="Consolas" w:eastAsia="Consolas" w:cs="Consolas"/>
                <w:b w:val="0"/>
                <w:bCs w:val="0"/>
                <w:i w:val="0"/>
                <w:iCs w:val="0"/>
                <w:color w:val="333333"/>
                <w:sz w:val="19"/>
                <w:szCs w:val="19"/>
              </w:rPr>
              <w:t>[长按] 商品卡片</w:t>
            </w:r>
          </w:p>
        </w:tc>
      </w:tr>
      <w:tr w14:paraId="1662F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00" w:type="dxa"/>
              <w:bottom w:w="60" w:type="dxa"/>
              <w:right w:w="100" w:type="dxa"/>
            </w:tcMar>
            <w:vAlign w:val="center"/>
          </w:tcPr>
          <w:p w14:paraId="75C11AF0">
            <w:pPr>
              <w:spacing w:before="0" w:after="120" w:line="300" w:lineRule="auto"/>
              <w:jc w:val="left"/>
            </w:pPr>
            <w:r>
              <w:rPr>
                <w:rFonts w:ascii="Consolas" w:hAnsi="Consolas" w:eastAsia="Consolas" w:cs="Consolas"/>
                <w:b w:val="0"/>
                <w:bCs w:val="0"/>
                <w:i w:val="0"/>
                <w:iCs w:val="0"/>
                <w:color w:val="8E44AD"/>
                <w:sz w:val="19"/>
                <w:szCs w:val="19"/>
              </w:rPr>
              <w:t>[等待]</w:t>
            </w:r>
          </w:p>
        </w:tc>
        <w:tc>
          <w:tcPr>
            <w:tcW w:w="330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00" w:type="dxa"/>
              <w:bottom w:w="60" w:type="dxa"/>
              <w:right w:w="100" w:type="dxa"/>
            </w:tcMar>
            <w:vAlign w:val="center"/>
          </w:tcPr>
          <w:p w14:paraId="4E611E14">
            <w:pPr>
              <w:spacing w:before="0" w:after="120" w:line="300" w:lineRule="auto"/>
              <w:jc w:val="left"/>
            </w:pPr>
            <w:r>
              <w:rPr>
                <w:rFonts w:ascii="微软雅黑" w:hAnsi="微软雅黑" w:eastAsia="微软雅黑" w:cs="微软雅黑"/>
                <w:b w:val="0"/>
                <w:bCs w:val="0"/>
                <w:i w:val="0"/>
                <w:iCs w:val="0"/>
                <w:color w:val="333333"/>
                <w:sz w:val="20"/>
                <w:szCs w:val="20"/>
              </w:rPr>
              <w:t>轮询断言直到为真，支持超时控制</w:t>
            </w:r>
          </w:p>
        </w:tc>
        <w:tc>
          <w:tcPr>
            <w:tcW w:w="390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00" w:type="dxa"/>
              <w:bottom w:w="60" w:type="dxa"/>
              <w:right w:w="100" w:type="dxa"/>
            </w:tcMar>
            <w:vAlign w:val="center"/>
          </w:tcPr>
          <w:p w14:paraId="0FFBD317">
            <w:pPr>
              <w:spacing w:before="0" w:after="120" w:line="300" w:lineRule="auto"/>
              <w:jc w:val="left"/>
            </w:pPr>
            <w:r>
              <w:rPr>
                <w:rFonts w:ascii="Consolas" w:hAnsi="Consolas" w:eastAsia="Consolas" w:cs="Consolas"/>
                <w:b w:val="0"/>
                <w:bCs w:val="0"/>
                <w:i w:val="0"/>
                <w:iCs w:val="0"/>
                <w:color w:val="333333"/>
                <w:sz w:val="19"/>
                <w:szCs w:val="19"/>
              </w:rPr>
              <w:t>[等待] 页面标题 包含 {支付成功} [超时:30s]</w:t>
            </w:r>
          </w:p>
        </w:tc>
      </w:tr>
      <w:tr w14:paraId="1E0F9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64DF6E6C">
            <w:pPr>
              <w:spacing w:before="0" w:after="120" w:line="300" w:lineRule="auto"/>
              <w:jc w:val="left"/>
            </w:pPr>
            <w:r>
              <w:rPr>
                <w:rFonts w:ascii="Consolas" w:hAnsi="Consolas" w:eastAsia="Consolas" w:cs="Consolas"/>
                <w:b w:val="0"/>
                <w:bCs w:val="0"/>
                <w:i w:val="0"/>
                <w:iCs w:val="0"/>
                <w:color w:val="8E44AD"/>
                <w:sz w:val="19"/>
                <w:szCs w:val="19"/>
              </w:rPr>
              <w:t>[验证]</w:t>
            </w:r>
          </w:p>
        </w:tc>
        <w:tc>
          <w:tcPr>
            <w:tcW w:w="33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3969646A">
            <w:pPr>
              <w:spacing w:before="0" w:after="120" w:line="300" w:lineRule="auto"/>
              <w:jc w:val="left"/>
            </w:pPr>
            <w:r>
              <w:rPr>
                <w:rFonts w:ascii="微软雅黑" w:hAnsi="微软雅黑" w:eastAsia="微软雅黑" w:cs="微软雅黑"/>
                <w:b w:val="0"/>
                <w:bCs w:val="0"/>
                <w:i w:val="0"/>
                <w:iCs w:val="0"/>
                <w:color w:val="333333"/>
                <w:sz w:val="20"/>
                <w:szCs w:val="20"/>
              </w:rPr>
              <w:t>截图并记录当前状态，不做断言校验</w:t>
            </w:r>
          </w:p>
        </w:tc>
        <w:tc>
          <w:tcPr>
            <w:tcW w:w="39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15FDD43B">
            <w:pPr>
              <w:spacing w:before="0" w:after="120" w:line="300" w:lineRule="auto"/>
              <w:jc w:val="left"/>
            </w:pPr>
            <w:r>
              <w:rPr>
                <w:rFonts w:ascii="Consolas" w:hAnsi="Consolas" w:eastAsia="Consolas" w:cs="Consolas"/>
                <w:b w:val="0"/>
                <w:bCs w:val="0"/>
                <w:i w:val="0"/>
                <w:iCs w:val="0"/>
                <w:color w:val="333333"/>
                <w:sz w:val="19"/>
                <w:szCs w:val="19"/>
              </w:rPr>
              <w:t>[验证] 订单状态</w:t>
            </w:r>
          </w:p>
        </w:tc>
      </w:tr>
      <w:tr w14:paraId="29D6B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00" w:type="dxa"/>
              <w:bottom w:w="60" w:type="dxa"/>
              <w:right w:w="100" w:type="dxa"/>
            </w:tcMar>
            <w:vAlign w:val="center"/>
          </w:tcPr>
          <w:p w14:paraId="3CEFBA9E">
            <w:pPr>
              <w:spacing w:before="0" w:after="120" w:line="300" w:lineRule="auto"/>
              <w:jc w:val="left"/>
            </w:pPr>
            <w:r>
              <w:rPr>
                <w:rFonts w:ascii="Consolas" w:hAnsi="Consolas" w:eastAsia="Consolas" w:cs="Consolas"/>
                <w:b w:val="0"/>
                <w:bCs w:val="0"/>
                <w:i w:val="0"/>
                <w:iCs w:val="0"/>
                <w:color w:val="8E44AD"/>
                <w:sz w:val="19"/>
                <w:szCs w:val="19"/>
              </w:rPr>
              <w:t>[截图]</w:t>
            </w:r>
          </w:p>
        </w:tc>
        <w:tc>
          <w:tcPr>
            <w:tcW w:w="330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00" w:type="dxa"/>
              <w:bottom w:w="60" w:type="dxa"/>
              <w:right w:w="100" w:type="dxa"/>
            </w:tcMar>
            <w:vAlign w:val="center"/>
          </w:tcPr>
          <w:p w14:paraId="2EC99779">
            <w:pPr>
              <w:spacing w:before="0" w:after="120" w:line="300" w:lineRule="auto"/>
              <w:jc w:val="left"/>
            </w:pPr>
            <w:r>
              <w:rPr>
                <w:rFonts w:ascii="微软雅黑" w:hAnsi="微软雅黑" w:eastAsia="微软雅黑" w:cs="微软雅黑"/>
                <w:b w:val="0"/>
                <w:bCs w:val="0"/>
                <w:i w:val="0"/>
                <w:iCs w:val="0"/>
                <w:color w:val="333333"/>
                <w:sz w:val="20"/>
                <w:szCs w:val="20"/>
              </w:rPr>
              <w:t>记录当前页面状态</w:t>
            </w:r>
          </w:p>
        </w:tc>
        <w:tc>
          <w:tcPr>
            <w:tcW w:w="390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00" w:type="dxa"/>
              <w:bottom w:w="60" w:type="dxa"/>
              <w:right w:w="100" w:type="dxa"/>
            </w:tcMar>
            <w:vAlign w:val="center"/>
          </w:tcPr>
          <w:p w14:paraId="660B9820">
            <w:pPr>
              <w:spacing w:before="0" w:after="120" w:line="300" w:lineRule="auto"/>
              <w:jc w:val="left"/>
            </w:pPr>
            <w:r>
              <w:rPr>
                <w:rFonts w:ascii="Consolas" w:hAnsi="Consolas" w:eastAsia="Consolas" w:cs="Consolas"/>
                <w:b w:val="0"/>
                <w:bCs w:val="0"/>
                <w:i w:val="0"/>
                <w:iCs w:val="0"/>
                <w:color w:val="333333"/>
                <w:sz w:val="19"/>
                <w:szCs w:val="19"/>
              </w:rPr>
              <w:t>[截图] 当前页面</w:t>
            </w:r>
          </w:p>
        </w:tc>
      </w:tr>
      <w:tr w14:paraId="600AA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shd w:val="clear" w:color="auto" w:fill="EAF3DE"/>
            <w:tcMar>
              <w:top w:w="60" w:type="dxa"/>
              <w:left w:w="100" w:type="dxa"/>
              <w:bottom w:w="60" w:type="dxa"/>
              <w:right w:w="100" w:type="dxa"/>
            </w:tcMar>
            <w:vAlign w:val="center"/>
          </w:tcPr>
          <w:p w14:paraId="1F0172E4">
            <w:pPr>
              <w:spacing w:before="0" w:after="120" w:line="300" w:lineRule="auto"/>
              <w:jc w:val="left"/>
            </w:pPr>
            <w:r>
              <w:rPr>
                <w:rFonts w:ascii="Consolas" w:hAnsi="Consolas" w:eastAsia="Consolas" w:cs="Consolas"/>
                <w:b w:val="0"/>
                <w:bCs w:val="0"/>
                <w:i w:val="0"/>
                <w:iCs w:val="0"/>
                <w:color w:val="8E44AD"/>
                <w:sz w:val="19"/>
                <w:szCs w:val="19"/>
              </w:rPr>
              <w:t>[启动]</w:t>
            </w:r>
          </w:p>
        </w:tc>
        <w:tc>
          <w:tcPr>
            <w:tcW w:w="3300" w:type="dxa"/>
            <w:tcBorders>
              <w:top w:val="single" w:color="BFBFBF" w:sz="0" w:space="0"/>
              <w:left w:val="single" w:color="BFBFBF" w:sz="0" w:space="0"/>
              <w:bottom w:val="single" w:color="BFBFBF" w:sz="0" w:space="0"/>
              <w:right w:val="single" w:color="BFBFBF" w:sz="0" w:space="0"/>
            </w:tcBorders>
            <w:shd w:val="clear" w:color="auto" w:fill="EAF3DE"/>
            <w:tcMar>
              <w:top w:w="60" w:type="dxa"/>
              <w:left w:w="100" w:type="dxa"/>
              <w:bottom w:w="60" w:type="dxa"/>
              <w:right w:w="100" w:type="dxa"/>
            </w:tcMar>
            <w:vAlign w:val="center"/>
          </w:tcPr>
          <w:p w14:paraId="07A121F0">
            <w:pPr>
              <w:spacing w:before="0" w:after="120" w:line="300" w:lineRule="auto"/>
              <w:jc w:val="left"/>
            </w:pPr>
            <w:r>
              <w:rPr>
                <w:rFonts w:ascii="微软雅黑" w:hAnsi="微软雅黑" w:eastAsia="微软雅黑" w:cs="微软雅黑"/>
                <w:b w:val="0"/>
                <w:bCs w:val="0"/>
                <w:i w:val="0"/>
                <w:iCs w:val="0"/>
                <w:color w:val="333333"/>
                <w:sz w:val="20"/>
                <w:szCs w:val="20"/>
              </w:rPr>
              <w:t>启动指定的应用程序</w:t>
            </w:r>
          </w:p>
        </w:tc>
        <w:tc>
          <w:tcPr>
            <w:tcW w:w="3900" w:type="dxa"/>
            <w:tcBorders>
              <w:top w:val="single" w:color="BFBFBF" w:sz="0" w:space="0"/>
              <w:left w:val="single" w:color="BFBFBF" w:sz="0" w:space="0"/>
              <w:bottom w:val="single" w:color="BFBFBF" w:sz="0" w:space="0"/>
              <w:right w:val="single" w:color="BFBFBF" w:sz="0" w:space="0"/>
            </w:tcBorders>
            <w:shd w:val="clear" w:color="auto" w:fill="EAF3DE"/>
            <w:tcMar>
              <w:top w:w="60" w:type="dxa"/>
              <w:left w:w="100" w:type="dxa"/>
              <w:bottom w:w="60" w:type="dxa"/>
              <w:right w:w="100" w:type="dxa"/>
            </w:tcMar>
            <w:vAlign w:val="center"/>
          </w:tcPr>
          <w:p w14:paraId="175F9FFA">
            <w:pPr>
              <w:spacing w:before="0" w:after="120" w:line="300" w:lineRule="auto"/>
              <w:jc w:val="left"/>
            </w:pPr>
            <w:r>
              <w:rPr>
                <w:rFonts w:ascii="Consolas" w:hAnsi="Consolas" w:eastAsia="Consolas" w:cs="Consolas"/>
                <w:b w:val="0"/>
                <w:bCs w:val="0"/>
                <w:i w:val="0"/>
                <w:iCs w:val="0"/>
                <w:color w:val="333333"/>
                <w:sz w:val="19"/>
                <w:szCs w:val="19"/>
              </w:rPr>
              <w:t>[启动] 京东</w:t>
            </w:r>
          </w:p>
        </w:tc>
      </w:tr>
      <w:tr w14:paraId="33911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shd w:val="clear" w:color="auto" w:fill="EAF3DE"/>
            <w:tcMar>
              <w:top w:w="60" w:type="dxa"/>
              <w:left w:w="100" w:type="dxa"/>
              <w:bottom w:w="60" w:type="dxa"/>
              <w:right w:w="100" w:type="dxa"/>
            </w:tcMar>
            <w:vAlign w:val="center"/>
          </w:tcPr>
          <w:p w14:paraId="6148B793">
            <w:pPr>
              <w:spacing w:before="0" w:after="120" w:line="300" w:lineRule="auto"/>
              <w:jc w:val="left"/>
            </w:pPr>
            <w:r>
              <w:rPr>
                <w:rFonts w:ascii="Consolas" w:hAnsi="Consolas" w:eastAsia="Consolas" w:cs="Consolas"/>
                <w:b w:val="0"/>
                <w:bCs w:val="0"/>
                <w:i w:val="0"/>
                <w:iCs w:val="0"/>
                <w:color w:val="8E44AD"/>
                <w:sz w:val="19"/>
                <w:szCs w:val="19"/>
              </w:rPr>
              <w:t>[待接管]</w:t>
            </w:r>
          </w:p>
        </w:tc>
        <w:tc>
          <w:tcPr>
            <w:tcW w:w="3300" w:type="dxa"/>
            <w:tcBorders>
              <w:top w:val="single" w:color="BFBFBF" w:sz="0" w:space="0"/>
              <w:left w:val="single" w:color="BFBFBF" w:sz="0" w:space="0"/>
              <w:bottom w:val="single" w:color="BFBFBF" w:sz="0" w:space="0"/>
              <w:right w:val="single" w:color="BFBFBF" w:sz="0" w:space="0"/>
            </w:tcBorders>
            <w:shd w:val="clear" w:color="auto" w:fill="EAF3DE"/>
            <w:tcMar>
              <w:top w:w="60" w:type="dxa"/>
              <w:left w:w="100" w:type="dxa"/>
              <w:bottom w:w="60" w:type="dxa"/>
              <w:right w:w="100" w:type="dxa"/>
            </w:tcMar>
            <w:vAlign w:val="center"/>
          </w:tcPr>
          <w:p w14:paraId="0DE4DA1F">
            <w:pPr>
              <w:spacing w:before="0" w:after="120" w:line="300" w:lineRule="auto"/>
              <w:jc w:val="left"/>
            </w:pPr>
            <w:r>
              <w:rPr>
                <w:rFonts w:ascii="微软雅黑" w:hAnsi="微软雅黑" w:eastAsia="微软雅黑" w:cs="微软雅黑"/>
                <w:b w:val="0"/>
                <w:bCs w:val="0"/>
                <w:i w:val="0"/>
                <w:iCs w:val="0"/>
                <w:color w:val="333333"/>
                <w:sz w:val="20"/>
                <w:szCs w:val="20"/>
              </w:rPr>
              <w:t>标记当前步骤需用户手动接管，Agent 暂停执行</w:t>
            </w:r>
          </w:p>
        </w:tc>
        <w:tc>
          <w:tcPr>
            <w:tcW w:w="3900" w:type="dxa"/>
            <w:tcBorders>
              <w:top w:val="single" w:color="BFBFBF" w:sz="0" w:space="0"/>
              <w:left w:val="single" w:color="BFBFBF" w:sz="0" w:space="0"/>
              <w:bottom w:val="single" w:color="BFBFBF" w:sz="0" w:space="0"/>
              <w:right w:val="single" w:color="BFBFBF" w:sz="0" w:space="0"/>
            </w:tcBorders>
            <w:shd w:val="clear" w:color="auto" w:fill="EAF3DE"/>
            <w:tcMar>
              <w:top w:w="60" w:type="dxa"/>
              <w:left w:w="100" w:type="dxa"/>
              <w:bottom w:w="60" w:type="dxa"/>
              <w:right w:w="100" w:type="dxa"/>
            </w:tcMar>
            <w:vAlign w:val="center"/>
          </w:tcPr>
          <w:p w14:paraId="18D19C9B">
            <w:pPr>
              <w:spacing w:before="0" w:after="120" w:line="300" w:lineRule="auto"/>
              <w:jc w:val="left"/>
            </w:pPr>
            <w:r>
              <w:rPr>
                <w:rFonts w:ascii="Consolas" w:hAnsi="Consolas" w:eastAsia="Consolas" w:cs="Consolas"/>
                <w:b w:val="0"/>
                <w:bCs w:val="0"/>
                <w:i w:val="0"/>
                <w:iCs w:val="0"/>
                <w:color w:val="333333"/>
                <w:sz w:val="19"/>
                <w:szCs w:val="19"/>
              </w:rPr>
              <w:t>[待接管] 人脸识别验证</w:t>
            </w:r>
          </w:p>
        </w:tc>
      </w:tr>
      <w:tr w14:paraId="7C6DA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shd w:val="clear" w:color="auto" w:fill="EAF3DE"/>
            <w:tcMar>
              <w:top w:w="60" w:type="dxa"/>
              <w:left w:w="100" w:type="dxa"/>
              <w:bottom w:w="60" w:type="dxa"/>
              <w:right w:w="100" w:type="dxa"/>
            </w:tcMar>
            <w:vAlign w:val="center"/>
          </w:tcPr>
          <w:p w14:paraId="372511C7">
            <w:pPr>
              <w:spacing w:before="0" w:after="120" w:line="300" w:lineRule="auto"/>
              <w:jc w:val="left"/>
            </w:pPr>
            <w:r>
              <w:rPr>
                <w:rFonts w:ascii="Consolas" w:hAnsi="Consolas" w:eastAsia="Consolas" w:cs="Consolas"/>
                <w:b w:val="0"/>
                <w:bCs w:val="0"/>
                <w:i w:val="0"/>
                <w:iCs w:val="0"/>
                <w:color w:val="8E44AD"/>
                <w:sz w:val="19"/>
                <w:szCs w:val="19"/>
              </w:rPr>
              <w:t>[返回]</w:t>
            </w:r>
          </w:p>
        </w:tc>
        <w:tc>
          <w:tcPr>
            <w:tcW w:w="3300" w:type="dxa"/>
            <w:tcBorders>
              <w:top w:val="single" w:color="BFBFBF" w:sz="0" w:space="0"/>
              <w:left w:val="single" w:color="BFBFBF" w:sz="0" w:space="0"/>
              <w:bottom w:val="single" w:color="BFBFBF" w:sz="0" w:space="0"/>
              <w:right w:val="single" w:color="BFBFBF" w:sz="0" w:space="0"/>
            </w:tcBorders>
            <w:shd w:val="clear" w:color="auto" w:fill="EAF3DE"/>
            <w:tcMar>
              <w:top w:w="60" w:type="dxa"/>
              <w:left w:w="100" w:type="dxa"/>
              <w:bottom w:w="60" w:type="dxa"/>
              <w:right w:w="100" w:type="dxa"/>
            </w:tcMar>
            <w:vAlign w:val="center"/>
          </w:tcPr>
          <w:p w14:paraId="509C3E0C">
            <w:pPr>
              <w:spacing w:before="0" w:after="120" w:line="300" w:lineRule="auto"/>
              <w:jc w:val="left"/>
            </w:pPr>
            <w:r>
              <w:rPr>
                <w:rFonts w:ascii="微软雅黑" w:hAnsi="微软雅黑" w:eastAsia="微软雅黑" w:cs="微软雅黑"/>
                <w:b w:val="0"/>
                <w:bCs w:val="0"/>
                <w:i w:val="0"/>
                <w:iCs w:val="0"/>
                <w:color w:val="333333"/>
                <w:sz w:val="20"/>
                <w:szCs w:val="20"/>
              </w:rPr>
              <w:t>模拟按系统返回键，返回上一页面</w:t>
            </w:r>
          </w:p>
        </w:tc>
        <w:tc>
          <w:tcPr>
            <w:tcW w:w="3900" w:type="dxa"/>
            <w:tcBorders>
              <w:top w:val="single" w:color="BFBFBF" w:sz="0" w:space="0"/>
              <w:left w:val="single" w:color="BFBFBF" w:sz="0" w:space="0"/>
              <w:bottom w:val="single" w:color="BFBFBF" w:sz="0" w:space="0"/>
              <w:right w:val="single" w:color="BFBFBF" w:sz="0" w:space="0"/>
            </w:tcBorders>
            <w:shd w:val="clear" w:color="auto" w:fill="EAF3DE"/>
            <w:tcMar>
              <w:top w:w="60" w:type="dxa"/>
              <w:left w:w="100" w:type="dxa"/>
              <w:bottom w:w="60" w:type="dxa"/>
              <w:right w:w="100" w:type="dxa"/>
            </w:tcMar>
            <w:vAlign w:val="center"/>
          </w:tcPr>
          <w:p w14:paraId="120A271D">
            <w:pPr>
              <w:spacing w:before="0" w:after="120" w:line="300" w:lineRule="auto"/>
              <w:jc w:val="left"/>
            </w:pPr>
            <w:r>
              <w:rPr>
                <w:rFonts w:ascii="Consolas" w:hAnsi="Consolas" w:eastAsia="Consolas" w:cs="Consolas"/>
                <w:b w:val="0"/>
                <w:bCs w:val="0"/>
                <w:i w:val="0"/>
                <w:iCs w:val="0"/>
                <w:color w:val="333333"/>
                <w:sz w:val="19"/>
                <w:szCs w:val="19"/>
              </w:rPr>
              <w:t>[返回]</w:t>
            </w:r>
          </w:p>
        </w:tc>
      </w:tr>
      <w:tr w14:paraId="6B6F9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shd w:val="clear" w:color="auto" w:fill="EAF3DE"/>
            <w:tcMar>
              <w:top w:w="60" w:type="dxa"/>
              <w:left w:w="100" w:type="dxa"/>
              <w:bottom w:w="60" w:type="dxa"/>
              <w:right w:w="100" w:type="dxa"/>
            </w:tcMar>
            <w:vAlign w:val="center"/>
          </w:tcPr>
          <w:p w14:paraId="060573C0">
            <w:pPr>
              <w:spacing w:before="0" w:after="120" w:line="300" w:lineRule="auto"/>
              <w:jc w:val="left"/>
            </w:pPr>
            <w:r>
              <w:rPr>
                <w:rFonts w:ascii="Consolas" w:hAnsi="Consolas" w:eastAsia="Consolas" w:cs="Consolas"/>
                <w:b w:val="0"/>
                <w:bCs w:val="0"/>
                <w:i w:val="0"/>
                <w:iCs w:val="0"/>
                <w:color w:val="8E44AD"/>
                <w:sz w:val="19"/>
                <w:szCs w:val="19"/>
              </w:rPr>
              <w:t>[Home]</w:t>
            </w:r>
          </w:p>
        </w:tc>
        <w:tc>
          <w:tcPr>
            <w:tcW w:w="3300" w:type="dxa"/>
            <w:tcBorders>
              <w:top w:val="single" w:color="BFBFBF" w:sz="0" w:space="0"/>
              <w:left w:val="single" w:color="BFBFBF" w:sz="0" w:space="0"/>
              <w:bottom w:val="single" w:color="BFBFBF" w:sz="0" w:space="0"/>
              <w:right w:val="single" w:color="BFBFBF" w:sz="0" w:space="0"/>
            </w:tcBorders>
            <w:shd w:val="clear" w:color="auto" w:fill="EAF3DE"/>
            <w:tcMar>
              <w:top w:w="60" w:type="dxa"/>
              <w:left w:w="100" w:type="dxa"/>
              <w:bottom w:w="60" w:type="dxa"/>
              <w:right w:w="100" w:type="dxa"/>
            </w:tcMar>
            <w:vAlign w:val="center"/>
          </w:tcPr>
          <w:p w14:paraId="357B8459">
            <w:pPr>
              <w:spacing w:before="0" w:after="120" w:line="300" w:lineRule="auto"/>
              <w:jc w:val="left"/>
            </w:pPr>
            <w:r>
              <w:rPr>
                <w:rFonts w:ascii="微软雅黑" w:hAnsi="微软雅黑" w:eastAsia="微软雅黑" w:cs="微软雅黑"/>
                <w:b w:val="0"/>
                <w:bCs w:val="0"/>
                <w:i w:val="0"/>
                <w:iCs w:val="0"/>
                <w:color w:val="333333"/>
                <w:sz w:val="20"/>
                <w:szCs w:val="20"/>
              </w:rPr>
              <w:t>模拟按 Home 键，返回系统桌面</w:t>
            </w:r>
          </w:p>
        </w:tc>
        <w:tc>
          <w:tcPr>
            <w:tcW w:w="3900" w:type="dxa"/>
            <w:tcBorders>
              <w:top w:val="single" w:color="BFBFBF" w:sz="0" w:space="0"/>
              <w:left w:val="single" w:color="BFBFBF" w:sz="0" w:space="0"/>
              <w:bottom w:val="single" w:color="BFBFBF" w:sz="0" w:space="0"/>
              <w:right w:val="single" w:color="BFBFBF" w:sz="0" w:space="0"/>
            </w:tcBorders>
            <w:shd w:val="clear" w:color="auto" w:fill="EAF3DE"/>
            <w:tcMar>
              <w:top w:w="60" w:type="dxa"/>
              <w:left w:w="100" w:type="dxa"/>
              <w:bottom w:w="60" w:type="dxa"/>
              <w:right w:w="100" w:type="dxa"/>
            </w:tcMar>
            <w:vAlign w:val="center"/>
          </w:tcPr>
          <w:p w14:paraId="457E5532">
            <w:pPr>
              <w:spacing w:before="0" w:after="120" w:line="300" w:lineRule="auto"/>
              <w:jc w:val="left"/>
            </w:pPr>
            <w:r>
              <w:rPr>
                <w:rFonts w:ascii="Consolas" w:hAnsi="Consolas" w:eastAsia="Consolas" w:cs="Consolas"/>
                <w:b w:val="0"/>
                <w:bCs w:val="0"/>
                <w:i w:val="0"/>
                <w:iCs w:val="0"/>
                <w:color w:val="333333"/>
                <w:sz w:val="19"/>
                <w:szCs w:val="19"/>
              </w:rPr>
              <w:t>[Home]</w:t>
            </w:r>
          </w:p>
        </w:tc>
      </w:tr>
    </w:tbl>
    <w:p w14:paraId="34FC7AF3">
      <w:pPr>
        <w:pStyle w:val="2"/>
        <w:spacing w:before="360" w:after="200"/>
      </w:pPr>
      <w:r>
        <w:rPr>
          <w:rFonts w:ascii="微软雅黑" w:hAnsi="微软雅黑" w:eastAsia="微软雅黑" w:cs="微软雅黑"/>
          <w:b/>
          <w:bCs/>
          <w:i w:val="0"/>
          <w:iCs w:val="0"/>
          <w:color w:val="2E75B6"/>
          <w:sz w:val="30"/>
          <w:szCs w:val="30"/>
        </w:rPr>
        <w:t>六、控制流规范</w:t>
      </w:r>
    </w:p>
    <w:p w14:paraId="42A80D46">
      <w:pPr>
        <w:pStyle w:val="3"/>
        <w:spacing w:before="280" w:after="160"/>
      </w:pPr>
      <w:r>
        <w:rPr>
          <w:rFonts w:ascii="微软雅黑" w:hAnsi="微软雅黑" w:eastAsia="微软雅黑" w:cs="微软雅黑"/>
          <w:b/>
          <w:bCs/>
          <w:i w:val="0"/>
          <w:iCs w:val="0"/>
          <w:color w:val="2E75B6"/>
          <w:sz w:val="26"/>
          <w:szCs w:val="26"/>
        </w:rPr>
        <w:t>6.1 重复固定次数</w:t>
      </w:r>
    </w:p>
    <w:p w14:paraId="5E00C04B">
      <w:pPr>
        <w:spacing w:before="0" w:after="120" w:line="300" w:lineRule="auto"/>
        <w:jc w:val="left"/>
      </w:pPr>
      <w:r>
        <w:rPr>
          <w:rFonts w:ascii="微软雅黑" w:hAnsi="微软雅黑" w:eastAsia="微软雅黑" w:cs="微软雅黑"/>
          <w:b w:val="0"/>
          <w:bCs w:val="0"/>
          <w:i w:val="0"/>
          <w:iCs w:val="0"/>
          <w:color w:val="333333"/>
          <w:sz w:val="21"/>
          <w:szCs w:val="21"/>
        </w:rPr>
        <w:t>将一组子步骤重复执行固定次数，适用于需要多次尝试或批量操作的场景：</w:t>
      </w:r>
    </w:p>
    <w:p w14:paraId="0ABAC4A5">
      <w:pPr>
        <w:spacing w:before="0" w:after="40" w:line="300" w:lineRule="auto"/>
        <w:jc w:val="left"/>
      </w:pPr>
    </w:p>
    <w:p w14:paraId="57A28D59">
      <w:pPr>
        <w:spacing w:before="0" w:after="0" w:line="260" w:lineRule="auto"/>
        <w:ind w:left="360"/>
      </w:pPr>
      <w:r>
        <w:rPr>
          <w:rFonts w:ascii="Consolas" w:hAnsi="Consolas" w:eastAsia="Consolas" w:cs="Consolas"/>
          <w:b w:val="0"/>
          <w:bCs w:val="0"/>
          <w:i w:val="0"/>
          <w:iCs w:val="0"/>
          <w:color w:val="333333"/>
          <w:sz w:val="18"/>
          <w:szCs w:val="18"/>
        </w:rPr>
        <w:t>3. [重复 x5]</w:t>
      </w:r>
    </w:p>
    <w:p w14:paraId="6BBC8C31">
      <w:pPr>
        <w:spacing w:before="0" w:after="0" w:line="260" w:lineRule="auto"/>
        <w:ind w:left="360"/>
      </w:pPr>
      <w:r>
        <w:rPr>
          <w:rFonts w:ascii="Consolas" w:hAnsi="Consolas" w:eastAsia="Consolas" w:cs="Consolas"/>
          <w:b w:val="0"/>
          <w:bCs w:val="0"/>
          <w:i w:val="0"/>
          <w:iCs w:val="0"/>
          <w:color w:val="333333"/>
          <w:sz w:val="18"/>
          <w:szCs w:val="18"/>
        </w:rPr>
        <w:t xml:space="preserve">   3.1 [输入] 密码 {WrongPwd@999}</w:t>
      </w:r>
    </w:p>
    <w:p w14:paraId="46104789">
      <w:pPr>
        <w:spacing w:before="0" w:after="0" w:line="260" w:lineRule="auto"/>
        <w:ind w:left="360"/>
      </w:pPr>
      <w:r>
        <w:rPr>
          <w:rFonts w:ascii="Consolas" w:hAnsi="Consolas" w:eastAsia="Consolas" w:cs="Consolas"/>
          <w:b w:val="0"/>
          <w:bCs w:val="0"/>
          <w:i w:val="0"/>
          <w:iCs w:val="0"/>
          <w:color w:val="333333"/>
          <w:sz w:val="18"/>
          <w:szCs w:val="18"/>
        </w:rPr>
        <w:t xml:space="preserve">   3.2 [点击] 登录</w:t>
      </w:r>
    </w:p>
    <w:p w14:paraId="4A311922">
      <w:pPr>
        <w:spacing w:before="0" w:after="0" w:line="260" w:lineRule="auto"/>
        <w:ind w:left="360"/>
      </w:pPr>
      <w:r>
        <w:rPr>
          <w:rFonts w:ascii="Consolas" w:hAnsi="Consolas" w:eastAsia="Consolas" w:cs="Consolas"/>
          <w:b w:val="0"/>
          <w:bCs w:val="0"/>
          <w:i w:val="0"/>
          <w:iCs w:val="0"/>
          <w:color w:val="333333"/>
          <w:sz w:val="18"/>
          <w:szCs w:val="18"/>
        </w:rPr>
        <w:t xml:space="preserve">       -&gt; 提示密码错误</w:t>
      </w:r>
    </w:p>
    <w:p w14:paraId="5305FCF9">
      <w:pPr>
        <w:pStyle w:val="3"/>
        <w:spacing w:before="280" w:after="160"/>
      </w:pPr>
      <w:r>
        <w:rPr>
          <w:rFonts w:ascii="微软雅黑" w:hAnsi="微软雅黑" w:eastAsia="微软雅黑" w:cs="微软雅黑"/>
          <w:b/>
          <w:bCs/>
          <w:i w:val="0"/>
          <w:iCs w:val="0"/>
          <w:color w:val="2E75B6"/>
          <w:sz w:val="26"/>
          <w:szCs w:val="26"/>
        </w:rPr>
        <w:t>6.2 重复直到条件满足</w:t>
      </w:r>
    </w:p>
    <w:p w14:paraId="4A39AE62">
      <w:pPr>
        <w:spacing w:before="0" w:after="120" w:line="300" w:lineRule="auto"/>
        <w:jc w:val="left"/>
      </w:pPr>
      <w:r>
        <w:rPr>
          <w:rFonts w:ascii="微软雅黑" w:hAnsi="微软雅黑" w:eastAsia="微软雅黑" w:cs="微软雅黑"/>
          <w:b w:val="0"/>
          <w:bCs w:val="0"/>
          <w:i w:val="0"/>
          <w:iCs w:val="0"/>
          <w:color w:val="333333"/>
          <w:sz w:val="21"/>
          <w:szCs w:val="21"/>
        </w:rPr>
        <w:t>持续执行直到满足终止条件，终止条件使用标准化断言语法，并设置最大次数防止死循环：</w:t>
      </w:r>
    </w:p>
    <w:p w14:paraId="2FE0B194">
      <w:pPr>
        <w:spacing w:before="0" w:after="40" w:line="300" w:lineRule="auto"/>
        <w:jc w:val="left"/>
      </w:pPr>
    </w:p>
    <w:p w14:paraId="3DFCD737">
      <w:pPr>
        <w:spacing w:before="0" w:after="0" w:line="260" w:lineRule="auto"/>
        <w:ind w:left="360"/>
      </w:pPr>
      <w:r>
        <w:rPr>
          <w:rFonts w:ascii="Consolas" w:hAnsi="Consolas" w:eastAsia="Consolas" w:cs="Consolas"/>
          <w:b w:val="0"/>
          <w:bCs w:val="0"/>
          <w:i w:val="0"/>
          <w:iCs w:val="0"/>
          <w:color w:val="333333"/>
          <w:sz w:val="18"/>
          <w:szCs w:val="18"/>
        </w:rPr>
        <w:t>2. [重复 直到] 页面底部 包含 {没有更多了}  [最多15次]</w:t>
      </w:r>
    </w:p>
    <w:p w14:paraId="2EDF3887">
      <w:pPr>
        <w:spacing w:before="0" w:after="0" w:line="260" w:lineRule="auto"/>
        <w:ind w:left="360"/>
      </w:pPr>
      <w:r>
        <w:rPr>
          <w:rFonts w:ascii="Consolas" w:hAnsi="Consolas" w:eastAsia="Consolas" w:cs="Consolas"/>
          <w:b w:val="0"/>
          <w:bCs w:val="0"/>
          <w:i w:val="0"/>
          <w:iCs w:val="0"/>
          <w:color w:val="333333"/>
          <w:sz w:val="18"/>
          <w:szCs w:val="18"/>
        </w:rPr>
        <w:t xml:space="preserve">   2.1 [滑动] 商品列表 {向下}</w:t>
      </w:r>
    </w:p>
    <w:p w14:paraId="0E3C47B9">
      <w:pPr>
        <w:pStyle w:val="3"/>
        <w:spacing w:before="280" w:after="160"/>
      </w:pPr>
      <w:r>
        <w:rPr>
          <w:rFonts w:ascii="微软雅黑" w:hAnsi="微软雅黑" w:eastAsia="微软雅黑" w:cs="微软雅黑"/>
          <w:b/>
          <w:bCs/>
          <w:i w:val="0"/>
          <w:iCs w:val="0"/>
          <w:color w:val="2E75B6"/>
          <w:sz w:val="26"/>
          <w:szCs w:val="26"/>
        </w:rPr>
        <w:t>6.3 条件分支</w:t>
      </w:r>
    </w:p>
    <w:p w14:paraId="6305D390">
      <w:pPr>
        <w:spacing w:before="0" w:after="120" w:line="300" w:lineRule="auto"/>
        <w:jc w:val="left"/>
      </w:pPr>
      <w:r>
        <w:rPr>
          <w:rFonts w:ascii="微软雅黑" w:hAnsi="微软雅黑" w:eastAsia="微软雅黑" w:cs="微软雅黑"/>
          <w:b w:val="0"/>
          <w:bCs w:val="0"/>
          <w:i w:val="0"/>
          <w:iCs w:val="0"/>
          <w:color w:val="333333"/>
          <w:sz w:val="21"/>
          <w:szCs w:val="21"/>
        </w:rPr>
        <w:t>根据运行时条件选择不同的执行路径，条件使用标准化断言语法定义：</w:t>
      </w:r>
    </w:p>
    <w:p w14:paraId="524D0550">
      <w:pPr>
        <w:spacing w:before="0" w:after="40" w:line="300" w:lineRule="auto"/>
        <w:jc w:val="left"/>
      </w:pPr>
    </w:p>
    <w:p w14:paraId="72DCC023">
      <w:pPr>
        <w:spacing w:before="0" w:after="0" w:line="260" w:lineRule="auto"/>
        <w:ind w:left="360"/>
      </w:pPr>
      <w:r>
        <w:rPr>
          <w:rFonts w:ascii="Consolas" w:hAnsi="Consolas" w:eastAsia="Consolas" w:cs="Consolas"/>
          <w:b w:val="0"/>
          <w:bCs w:val="0"/>
          <w:i w:val="0"/>
          <w:iCs w:val="0"/>
          <w:color w:val="333333"/>
          <w:sz w:val="18"/>
          <w:szCs w:val="18"/>
        </w:rPr>
        <w:t>3. [如果] 弹窗标题 包含 {人脸识别}</w:t>
      </w:r>
    </w:p>
    <w:p w14:paraId="6197527E">
      <w:pPr>
        <w:spacing w:before="0" w:after="0" w:line="260" w:lineRule="auto"/>
        <w:ind w:left="360"/>
      </w:pPr>
      <w:r>
        <w:rPr>
          <w:rFonts w:ascii="Consolas" w:hAnsi="Consolas" w:eastAsia="Consolas" w:cs="Consolas"/>
          <w:b w:val="0"/>
          <w:bCs w:val="0"/>
          <w:i w:val="0"/>
          <w:iCs w:val="0"/>
          <w:color w:val="333333"/>
          <w:sz w:val="18"/>
          <w:szCs w:val="18"/>
        </w:rPr>
        <w:t xml:space="preserve">   3.1 [点击] 开始人脸识别</w:t>
      </w:r>
    </w:p>
    <w:p w14:paraId="485DCC84">
      <w:pPr>
        <w:spacing w:before="0" w:after="0" w:line="260" w:lineRule="auto"/>
        <w:ind w:left="360"/>
      </w:pPr>
      <w:r>
        <w:rPr>
          <w:rFonts w:ascii="Consolas" w:hAnsi="Consolas" w:eastAsia="Consolas" w:cs="Consolas"/>
          <w:b w:val="0"/>
          <w:bCs w:val="0"/>
          <w:i w:val="0"/>
          <w:iCs w:val="0"/>
          <w:color w:val="333333"/>
          <w:sz w:val="18"/>
          <w:szCs w:val="18"/>
        </w:rPr>
        <w:t xml:space="preserve">   3.2 [等待] 人脸识别完成 [超时:30s]</w:t>
      </w:r>
    </w:p>
    <w:p w14:paraId="6BF04E19">
      <w:pPr>
        <w:spacing w:before="0" w:after="0" w:line="260" w:lineRule="auto"/>
        <w:ind w:left="360"/>
      </w:pPr>
      <w:r>
        <w:rPr>
          <w:rFonts w:ascii="Consolas" w:hAnsi="Consolas" w:eastAsia="Consolas" w:cs="Consolas"/>
          <w:b w:val="0"/>
          <w:bCs w:val="0"/>
          <w:i w:val="0"/>
          <w:iCs w:val="0"/>
          <w:color w:val="333333"/>
          <w:sz w:val="18"/>
          <w:szCs w:val="18"/>
        </w:rPr>
        <w:t xml:space="preserve">       =&gt; 识别通过</w:t>
      </w:r>
    </w:p>
    <w:p w14:paraId="1DB87585">
      <w:pPr>
        <w:spacing w:before="0" w:after="0" w:line="260" w:lineRule="auto"/>
        <w:ind w:left="360"/>
      </w:pPr>
      <w:r>
        <w:rPr>
          <w:rFonts w:ascii="Consolas" w:hAnsi="Consolas" w:eastAsia="Consolas" w:cs="Consolas"/>
          <w:b w:val="0"/>
          <w:bCs w:val="0"/>
          <w:i w:val="0"/>
          <w:iCs w:val="0"/>
          <w:color w:val="333333"/>
          <w:sz w:val="18"/>
          <w:szCs w:val="18"/>
        </w:rPr>
        <w:t>[否则]</w:t>
      </w:r>
    </w:p>
    <w:p w14:paraId="7864D5E7">
      <w:pPr>
        <w:spacing w:before="0" w:after="0" w:line="260" w:lineRule="auto"/>
        <w:ind w:left="360"/>
      </w:pPr>
      <w:r>
        <w:rPr>
          <w:rFonts w:ascii="Consolas" w:hAnsi="Consolas" w:eastAsia="Consolas" w:cs="Consolas"/>
          <w:b w:val="0"/>
          <w:bCs w:val="0"/>
          <w:i w:val="0"/>
          <w:iCs w:val="0"/>
          <w:color w:val="333333"/>
          <w:sz w:val="18"/>
          <w:szCs w:val="18"/>
        </w:rPr>
        <w:t xml:space="preserve">   3.3 [点击] 跳过</w:t>
      </w:r>
    </w:p>
    <w:p w14:paraId="4B52BB27">
      <w:pPr>
        <w:spacing w:before="0" w:after="60" w:line="300" w:lineRule="auto"/>
        <w:jc w:val="left"/>
      </w:pPr>
    </w:p>
    <w:p w14:paraId="1E7E6858">
      <w:pPr>
        <w:spacing w:before="0" w:after="120" w:line="300" w:lineRule="auto"/>
        <w:jc w:val="left"/>
      </w:pPr>
      <w:r>
        <w:rPr>
          <w:rFonts w:ascii="微软雅黑" w:hAnsi="微软雅黑" w:eastAsia="微软雅黑" w:cs="微软雅黑"/>
          <w:b w:val="0"/>
          <w:bCs w:val="0"/>
          <w:i w:val="0"/>
          <w:iCs w:val="0"/>
          <w:color w:val="333333"/>
          <w:sz w:val="21"/>
          <w:szCs w:val="21"/>
        </w:rPr>
        <w:t>解析规则：[如果] 后跟标准化断言语法（校验对象 验证操作符 {值}），Agent 复用断言解析引擎评估条件真假，决定走哪个分支。[如果] 和 [否则] 之间用嵌套编号关联。</w:t>
      </w:r>
    </w:p>
    <w:p w14:paraId="3D5E5CEF">
      <w:pPr>
        <w:spacing w:before="200" w:after="100" w:line="300" w:lineRule="auto"/>
        <w:jc w:val="left"/>
      </w:pPr>
      <w:r>
        <w:rPr>
          <w:rFonts w:ascii="微软雅黑" w:hAnsi="微软雅黑" w:eastAsia="微软雅黑" w:cs="微软雅黑"/>
          <w:b/>
          <w:bCs/>
          <w:i w:val="0"/>
          <w:iCs w:val="0"/>
          <w:color w:val="34495E"/>
          <w:sz w:val="23"/>
          <w:szCs w:val="23"/>
        </w:rPr>
        <w:t>[待接管] 接管与恢复机制</w:t>
      </w:r>
    </w:p>
    <w:p w14:paraId="15128922">
      <w:pPr>
        <w:spacing w:before="0" w:after="120" w:line="300" w:lineRule="auto"/>
        <w:jc w:val="left"/>
      </w:pPr>
      <w:r>
        <w:rPr>
          <w:rFonts w:ascii="微软雅黑" w:hAnsi="微软雅黑" w:eastAsia="微软雅黑" w:cs="微软雅黑"/>
          <w:b w:val="0"/>
          <w:bCs w:val="0"/>
          <w:i w:val="0"/>
          <w:iCs w:val="0"/>
          <w:color w:val="333333"/>
          <w:sz w:val="21"/>
          <w:szCs w:val="21"/>
        </w:rPr>
        <w:t>[待接管] 用于标记需要用户手动操作的步骤。Agent 在该步骤暂停执行，等待用户完成后手动点击继续：</w:t>
      </w:r>
    </w:p>
    <w:p w14:paraId="16E0BE15">
      <w:pPr>
        <w:spacing w:before="0" w:after="40" w:line="300" w:lineRule="auto"/>
        <w:jc w:val="left"/>
      </w:pPr>
    </w:p>
    <w:p w14:paraId="7B35CDA9">
      <w:pPr>
        <w:spacing w:before="0" w:after="0" w:line="260" w:lineRule="auto"/>
        <w:ind w:left="360"/>
      </w:pPr>
      <w:r>
        <w:rPr>
          <w:rFonts w:ascii="Consolas" w:hAnsi="Consolas" w:eastAsia="Consolas" w:cs="Consolas"/>
          <w:b w:val="0"/>
          <w:bCs w:val="0"/>
          <w:i w:val="0"/>
          <w:iCs w:val="0"/>
          <w:color w:val="333333"/>
          <w:sz w:val="18"/>
          <w:szCs w:val="18"/>
        </w:rPr>
        <w:t>22. [待接管] 人脸识别验证      # Agent 暂停，等待用户手动完成</w:t>
      </w:r>
    </w:p>
    <w:p w14:paraId="15800924">
      <w:pPr>
        <w:spacing w:before="0" w:after="0" w:line="260" w:lineRule="auto"/>
        <w:ind w:left="360"/>
      </w:pPr>
      <w:r>
        <w:rPr>
          <w:rFonts w:ascii="Consolas" w:hAnsi="Consolas" w:eastAsia="Consolas" w:cs="Consolas"/>
          <w:b w:val="0"/>
          <w:bCs w:val="0"/>
          <w:i w:val="0"/>
          <w:iCs w:val="0"/>
          <w:color w:val="333333"/>
          <w:sz w:val="18"/>
          <w:szCs w:val="18"/>
        </w:rPr>
        <w:t xml:space="preserve">    =&gt; 验证结果 等于 {通过}     # 用户完成后点击继续，Agent 验证结果</w:t>
      </w:r>
    </w:p>
    <w:p w14:paraId="2C4FA690">
      <w:pPr>
        <w:spacing w:before="0" w:after="60" w:line="300" w:lineRule="auto"/>
        <w:jc w:val="left"/>
      </w:pP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6"/>
        <w:gridCol w:w="7020"/>
      </w:tblGrid>
      <w:tr w14:paraId="2F78D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2E75B6"/>
            <w:tcMar>
              <w:top w:w="60" w:type="dxa"/>
              <w:left w:w="100" w:type="dxa"/>
              <w:bottom w:w="60" w:type="dxa"/>
              <w:right w:w="100" w:type="dxa"/>
            </w:tcMar>
            <w:vAlign w:val="center"/>
          </w:tcPr>
          <w:p w14:paraId="48BF4DF0">
            <w:pPr>
              <w:spacing w:before="0" w:after="120" w:line="300" w:lineRule="auto"/>
              <w:jc w:val="left"/>
            </w:pPr>
            <w:r>
              <w:rPr>
                <w:rFonts w:ascii="微软雅黑" w:hAnsi="微软雅黑" w:eastAsia="微软雅黑" w:cs="微软雅黑"/>
                <w:b/>
                <w:bCs/>
                <w:i w:val="0"/>
                <w:iCs w:val="0"/>
                <w:color w:val="FFFFFF"/>
                <w:sz w:val="20"/>
                <w:szCs w:val="20"/>
              </w:rPr>
              <w:t>机制项</w:t>
            </w:r>
          </w:p>
        </w:tc>
        <w:tc>
          <w:tcPr>
            <w:tcW w:w="7000" w:type="dxa"/>
            <w:tcBorders>
              <w:top w:val="single" w:color="BFBFBF" w:sz="0" w:space="0"/>
              <w:left w:val="single" w:color="BFBFBF" w:sz="0" w:space="0"/>
              <w:bottom w:val="single" w:color="BFBFBF" w:sz="0" w:space="0"/>
              <w:right w:val="single" w:color="BFBFBF" w:sz="0" w:space="0"/>
            </w:tcBorders>
            <w:shd w:val="clear" w:color="auto" w:fill="2E75B6"/>
            <w:tcMar>
              <w:top w:w="60" w:type="dxa"/>
              <w:left w:w="100" w:type="dxa"/>
              <w:bottom w:w="60" w:type="dxa"/>
              <w:right w:w="100" w:type="dxa"/>
            </w:tcMar>
            <w:vAlign w:val="center"/>
          </w:tcPr>
          <w:p w14:paraId="25FE5B7F">
            <w:pPr>
              <w:spacing w:before="0" w:after="120" w:line="300" w:lineRule="auto"/>
              <w:jc w:val="left"/>
            </w:pPr>
            <w:r>
              <w:rPr>
                <w:rFonts w:ascii="微软雅黑" w:hAnsi="微软雅黑" w:eastAsia="微软雅黑" w:cs="微软雅黑"/>
                <w:b/>
                <w:bCs/>
                <w:i w:val="0"/>
                <w:iCs w:val="0"/>
                <w:color w:val="FFFFFF"/>
                <w:sz w:val="20"/>
                <w:szCs w:val="20"/>
              </w:rPr>
              <w:t>说明</w:t>
            </w:r>
          </w:p>
        </w:tc>
      </w:tr>
      <w:tr w14:paraId="3DB1C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078F46AA">
            <w:pPr>
              <w:spacing w:before="0" w:after="120" w:line="300" w:lineRule="auto"/>
              <w:jc w:val="left"/>
            </w:pPr>
            <w:r>
              <w:rPr>
                <w:rFonts w:ascii="微软雅黑" w:hAnsi="微软雅黑" w:eastAsia="微软雅黑" w:cs="微软雅黑"/>
                <w:b w:val="0"/>
                <w:bCs w:val="0"/>
                <w:i w:val="0"/>
                <w:iCs w:val="0"/>
                <w:color w:val="333333"/>
                <w:sz w:val="20"/>
                <w:szCs w:val="20"/>
              </w:rPr>
              <w:t>暂停行为</w:t>
            </w:r>
          </w:p>
        </w:tc>
        <w:tc>
          <w:tcPr>
            <w:tcW w:w="70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2E57EEB4">
            <w:pPr>
              <w:spacing w:before="0" w:after="120" w:line="300" w:lineRule="auto"/>
              <w:jc w:val="left"/>
            </w:pPr>
            <w:r>
              <w:rPr>
                <w:rFonts w:ascii="微软雅黑" w:hAnsi="微软雅黑" w:eastAsia="微软雅黑" w:cs="微软雅黑"/>
                <w:b w:val="0"/>
                <w:bCs w:val="0"/>
                <w:i w:val="0"/>
                <w:iCs w:val="0"/>
                <w:color w:val="333333"/>
                <w:sz w:val="20"/>
                <w:szCs w:val="20"/>
              </w:rPr>
              <w:t>Agent 执行到 [待接管] 时自动暂停，当前页面保持不变，等待用户操作</w:t>
            </w:r>
          </w:p>
        </w:tc>
      </w:tr>
      <w:tr w14:paraId="30F03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0149FAE0">
            <w:pPr>
              <w:spacing w:before="0" w:after="120" w:line="300" w:lineRule="auto"/>
              <w:jc w:val="left"/>
            </w:pPr>
            <w:r>
              <w:rPr>
                <w:rFonts w:ascii="微软雅黑" w:hAnsi="微软雅黑" w:eastAsia="微软雅黑" w:cs="微软雅黑"/>
                <w:b w:val="0"/>
                <w:bCs w:val="0"/>
                <w:i w:val="0"/>
                <w:iCs w:val="0"/>
                <w:color w:val="333333"/>
                <w:sz w:val="20"/>
                <w:szCs w:val="20"/>
              </w:rPr>
              <w:t>恢复方式</w:t>
            </w:r>
          </w:p>
        </w:tc>
        <w:tc>
          <w:tcPr>
            <w:tcW w:w="70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479EC4A6">
            <w:pPr>
              <w:spacing w:before="0" w:after="120" w:line="300" w:lineRule="auto"/>
              <w:jc w:val="left"/>
            </w:pPr>
            <w:r>
              <w:rPr>
                <w:rFonts w:ascii="微软雅黑" w:hAnsi="微软雅黑" w:eastAsia="微软雅黑" w:cs="微软雅黑"/>
                <w:b w:val="0"/>
                <w:bCs w:val="0"/>
                <w:i w:val="0"/>
                <w:iCs w:val="0"/>
                <w:color w:val="333333"/>
                <w:sz w:val="20"/>
                <w:szCs w:val="20"/>
              </w:rPr>
              <w:t>用户完成手动操作后，在测试管理界面点击继续按钮，Agent 从 [待接管] 的下一行继续执行</w:t>
            </w:r>
          </w:p>
        </w:tc>
      </w:tr>
      <w:tr w14:paraId="0C653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52510577">
            <w:pPr>
              <w:spacing w:before="0" w:after="120" w:line="300" w:lineRule="auto"/>
              <w:jc w:val="left"/>
            </w:pPr>
            <w:r>
              <w:rPr>
                <w:rFonts w:ascii="微软雅黑" w:hAnsi="微软雅黑" w:eastAsia="微软雅黑" w:cs="微软雅黑"/>
                <w:b w:val="0"/>
                <w:bCs w:val="0"/>
                <w:i w:val="0"/>
                <w:iCs w:val="0"/>
                <w:color w:val="333333"/>
                <w:sz w:val="20"/>
                <w:szCs w:val="20"/>
              </w:rPr>
              <w:t>超时控制</w:t>
            </w:r>
          </w:p>
        </w:tc>
        <w:tc>
          <w:tcPr>
            <w:tcW w:w="70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3D9BBB73">
            <w:pPr>
              <w:spacing w:before="0" w:after="120" w:line="300" w:lineRule="auto"/>
              <w:jc w:val="left"/>
            </w:pPr>
            <w:r>
              <w:rPr>
                <w:rFonts w:ascii="微软雅黑" w:hAnsi="微软雅黑" w:eastAsia="微软雅黑" w:cs="微软雅黑"/>
                <w:b w:val="0"/>
                <w:bCs w:val="0"/>
                <w:i w:val="0"/>
                <w:iCs w:val="0"/>
                <w:color w:val="333333"/>
                <w:sz w:val="20"/>
                <w:szCs w:val="20"/>
              </w:rPr>
              <w:t>支持追加 [超时:Ns]，如 [待接管] 人脸识别验证 [超时:60s]。超时后 Agent 标记该步骤为失败并继续执行</w:t>
            </w:r>
          </w:p>
        </w:tc>
      </w:tr>
      <w:tr w14:paraId="0CC9F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3A49FA7B">
            <w:pPr>
              <w:spacing w:before="0" w:after="120" w:line="300" w:lineRule="auto"/>
              <w:jc w:val="left"/>
            </w:pPr>
            <w:r>
              <w:rPr>
                <w:rFonts w:ascii="微软雅黑" w:hAnsi="微软雅黑" w:eastAsia="微软雅黑" w:cs="微软雅黑"/>
                <w:b w:val="0"/>
                <w:bCs w:val="0"/>
                <w:i w:val="0"/>
                <w:iCs w:val="0"/>
                <w:color w:val="333333"/>
                <w:sz w:val="20"/>
                <w:szCs w:val="20"/>
              </w:rPr>
              <w:t>结果验证</w:t>
            </w:r>
          </w:p>
        </w:tc>
        <w:tc>
          <w:tcPr>
            <w:tcW w:w="70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3CED59E2">
            <w:pPr>
              <w:spacing w:before="0" w:after="120" w:line="300" w:lineRule="auto"/>
              <w:jc w:val="left"/>
            </w:pPr>
            <w:r>
              <w:rPr>
                <w:rFonts w:ascii="微软雅黑" w:hAnsi="微软雅黑" w:eastAsia="微软雅黑" w:cs="微软雅黑"/>
                <w:b w:val="0"/>
                <w:bCs w:val="0"/>
                <w:i w:val="0"/>
                <w:iCs w:val="0"/>
                <w:color w:val="333333"/>
                <w:sz w:val="20"/>
                <w:szCs w:val="20"/>
              </w:rPr>
              <w:t>恢复后 Agent 继续执行 [待接管] 后续的期望行，验证用户操作的结果是否正确</w:t>
            </w:r>
          </w:p>
        </w:tc>
      </w:tr>
    </w:tbl>
    <w:p w14:paraId="328711F8">
      <w:pPr>
        <w:pStyle w:val="3"/>
        <w:spacing w:before="280" w:after="160"/>
      </w:pPr>
      <w:r>
        <w:rPr>
          <w:rFonts w:ascii="微软雅黑" w:hAnsi="微软雅黑" w:eastAsia="微软雅黑" w:cs="微软雅黑"/>
          <w:b/>
          <w:bCs/>
          <w:i w:val="0"/>
          <w:iCs w:val="0"/>
          <w:color w:val="2E75B6"/>
          <w:sz w:val="26"/>
          <w:szCs w:val="26"/>
        </w:rPr>
        <w:t>6.4 重试机制</w:t>
      </w:r>
    </w:p>
    <w:p w14:paraId="33E9AE91">
      <w:pPr>
        <w:spacing w:before="0" w:after="120" w:line="300" w:lineRule="auto"/>
        <w:jc w:val="left"/>
      </w:pPr>
      <w:r>
        <w:rPr>
          <w:rFonts w:ascii="微软雅黑" w:hAnsi="微软雅黑" w:eastAsia="微软雅黑" w:cs="微软雅黑"/>
          <w:b w:val="0"/>
          <w:bCs w:val="0"/>
          <w:i w:val="0"/>
          <w:iCs w:val="0"/>
          <w:color w:val="333333"/>
          <w:sz w:val="21"/>
          <w:szCs w:val="21"/>
        </w:rPr>
        <w:t>重试语法用于对不稳定操作进行自动重试。当子步骤执行失败时，Agent 自动重新执行，直到成功或达到最大重试次数：</w:t>
      </w:r>
    </w:p>
    <w:p w14:paraId="58F08A89">
      <w:pPr>
        <w:spacing w:before="0" w:after="40" w:line="300" w:lineRule="auto"/>
        <w:jc w:val="left"/>
      </w:pPr>
    </w:p>
    <w:p w14:paraId="1FD541BE">
      <w:pPr>
        <w:spacing w:before="0" w:after="0" w:line="260" w:lineRule="auto"/>
        <w:ind w:left="360"/>
      </w:pPr>
      <w:r>
        <w:rPr>
          <w:rFonts w:ascii="Consolas" w:hAnsi="Consolas" w:eastAsia="Consolas" w:cs="Consolas"/>
          <w:b w:val="0"/>
          <w:bCs w:val="0"/>
          <w:i w:val="0"/>
          <w:iCs w:val="0"/>
          <w:color w:val="333333"/>
          <w:sz w:val="18"/>
          <w:szCs w:val="18"/>
        </w:rPr>
        <w:t>[重试 x3 间隔:1s]</w:t>
      </w:r>
    </w:p>
    <w:p w14:paraId="5A2C4E7D">
      <w:pPr>
        <w:spacing w:before="0" w:after="0" w:line="260" w:lineRule="auto"/>
        <w:ind w:left="360"/>
      </w:pPr>
      <w:r>
        <w:rPr>
          <w:rFonts w:ascii="Consolas" w:hAnsi="Consolas" w:eastAsia="Consolas" w:cs="Consolas"/>
          <w:b w:val="0"/>
          <w:bCs w:val="0"/>
          <w:i w:val="0"/>
          <w:iCs w:val="0"/>
          <w:color w:val="333333"/>
          <w:sz w:val="18"/>
          <w:szCs w:val="18"/>
        </w:rPr>
        <w:t xml:space="preserve">   [点击] 提交订单</w:t>
      </w:r>
    </w:p>
    <w:p w14:paraId="1FD09E81">
      <w:pPr>
        <w:spacing w:before="0" w:after="0" w:line="260" w:lineRule="auto"/>
        <w:ind w:left="360"/>
      </w:pPr>
      <w:r>
        <w:rPr>
          <w:rFonts w:ascii="Consolas" w:hAnsi="Consolas" w:eastAsia="Consolas" w:cs="Consolas"/>
          <w:b w:val="0"/>
          <w:bCs w:val="0"/>
          <w:i w:val="0"/>
          <w:iCs w:val="0"/>
          <w:color w:val="333333"/>
          <w:sz w:val="18"/>
          <w:szCs w:val="18"/>
        </w:rPr>
        <w:t xml:space="preserve">   =&gt; 订单提交成功 [失败截图]</w:t>
      </w:r>
    </w:p>
    <w:p w14:paraId="3C90E989">
      <w:pPr>
        <w:spacing w:before="0" w:after="60" w:line="300" w:lineRule="auto"/>
        <w:jc w:val="left"/>
      </w:pP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7"/>
        <w:gridCol w:w="6619"/>
      </w:tblGrid>
      <w:tr w14:paraId="345C4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shd w:val="clear" w:color="auto" w:fill="2E75B6"/>
            <w:tcMar>
              <w:top w:w="60" w:type="dxa"/>
              <w:left w:w="100" w:type="dxa"/>
              <w:bottom w:w="60" w:type="dxa"/>
              <w:right w:w="100" w:type="dxa"/>
            </w:tcMar>
            <w:vAlign w:val="center"/>
          </w:tcPr>
          <w:p w14:paraId="1A036972">
            <w:pPr>
              <w:spacing w:before="0" w:after="120" w:line="300" w:lineRule="auto"/>
              <w:jc w:val="left"/>
            </w:pPr>
            <w:r>
              <w:rPr>
                <w:rFonts w:ascii="微软雅黑" w:hAnsi="微软雅黑" w:eastAsia="微软雅黑" w:cs="微软雅黑"/>
                <w:b/>
                <w:bCs/>
                <w:i w:val="0"/>
                <w:iCs w:val="0"/>
                <w:color w:val="FFFFFF"/>
                <w:sz w:val="20"/>
                <w:szCs w:val="20"/>
              </w:rPr>
              <w:t>参数</w:t>
            </w:r>
          </w:p>
        </w:tc>
        <w:tc>
          <w:tcPr>
            <w:tcW w:w="6600" w:type="dxa"/>
            <w:tcBorders>
              <w:top w:val="single" w:color="BFBFBF" w:sz="0" w:space="0"/>
              <w:left w:val="single" w:color="BFBFBF" w:sz="0" w:space="0"/>
              <w:bottom w:val="single" w:color="BFBFBF" w:sz="0" w:space="0"/>
              <w:right w:val="single" w:color="BFBFBF" w:sz="0" w:space="0"/>
            </w:tcBorders>
            <w:shd w:val="clear" w:color="auto" w:fill="2E75B6"/>
            <w:tcMar>
              <w:top w:w="60" w:type="dxa"/>
              <w:left w:w="100" w:type="dxa"/>
              <w:bottom w:w="60" w:type="dxa"/>
              <w:right w:w="100" w:type="dxa"/>
            </w:tcMar>
            <w:vAlign w:val="center"/>
          </w:tcPr>
          <w:p w14:paraId="019EBF67">
            <w:pPr>
              <w:spacing w:before="0" w:after="120" w:line="300" w:lineRule="auto"/>
              <w:jc w:val="left"/>
            </w:pPr>
            <w:r>
              <w:rPr>
                <w:rFonts w:ascii="微软雅黑" w:hAnsi="微软雅黑" w:eastAsia="微软雅黑" w:cs="微软雅黑"/>
                <w:b/>
                <w:bCs/>
                <w:i w:val="0"/>
                <w:iCs w:val="0"/>
                <w:color w:val="FFFFFF"/>
                <w:sz w:val="20"/>
                <w:szCs w:val="20"/>
              </w:rPr>
              <w:t>说明</w:t>
            </w:r>
          </w:p>
        </w:tc>
      </w:tr>
      <w:tr w14:paraId="18D19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5723384A">
            <w:pPr>
              <w:spacing w:before="0" w:after="120" w:line="300" w:lineRule="auto"/>
              <w:jc w:val="left"/>
            </w:pPr>
            <w:r>
              <w:rPr>
                <w:rFonts w:ascii="Consolas" w:hAnsi="Consolas" w:eastAsia="Consolas" w:cs="Consolas"/>
                <w:b w:val="0"/>
                <w:bCs w:val="0"/>
                <w:i w:val="0"/>
                <w:iCs w:val="0"/>
                <w:color w:val="8E44AD"/>
                <w:sz w:val="19"/>
                <w:szCs w:val="19"/>
              </w:rPr>
              <w:t>x3</w:t>
            </w:r>
          </w:p>
        </w:tc>
        <w:tc>
          <w:tcPr>
            <w:tcW w:w="66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1AE830A1">
            <w:pPr>
              <w:spacing w:before="0" w:after="120" w:line="300" w:lineRule="auto"/>
              <w:jc w:val="left"/>
            </w:pPr>
            <w:r>
              <w:rPr>
                <w:rFonts w:ascii="微软雅黑" w:hAnsi="微软雅黑" w:eastAsia="微软雅黑" w:cs="微软雅黑"/>
                <w:b w:val="0"/>
                <w:bCs w:val="0"/>
                <w:i w:val="0"/>
                <w:iCs w:val="0"/>
                <w:color w:val="333333"/>
                <w:sz w:val="20"/>
                <w:szCs w:val="20"/>
              </w:rPr>
              <w:t>最大重试次数。首次执行 + 重试次数 = 总共尝试次数，x3 表示最多尝试 3 次</w:t>
            </w:r>
          </w:p>
        </w:tc>
      </w:tr>
      <w:tr w14:paraId="57CEB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1251FF86">
            <w:pPr>
              <w:spacing w:before="0" w:after="120" w:line="300" w:lineRule="auto"/>
              <w:jc w:val="left"/>
            </w:pPr>
            <w:r>
              <w:rPr>
                <w:rFonts w:ascii="Consolas" w:hAnsi="Consolas" w:eastAsia="Consolas" w:cs="Consolas"/>
                <w:b w:val="0"/>
                <w:bCs w:val="0"/>
                <w:i w:val="0"/>
                <w:iCs w:val="0"/>
                <w:color w:val="8E44AD"/>
                <w:sz w:val="19"/>
                <w:szCs w:val="19"/>
              </w:rPr>
              <w:t>间隔:1s</w:t>
            </w:r>
          </w:p>
        </w:tc>
        <w:tc>
          <w:tcPr>
            <w:tcW w:w="66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7D99B769">
            <w:pPr>
              <w:spacing w:before="0" w:after="120" w:line="300" w:lineRule="auto"/>
              <w:jc w:val="left"/>
            </w:pPr>
            <w:r>
              <w:rPr>
                <w:rFonts w:ascii="微软雅黑" w:hAnsi="微软雅黑" w:eastAsia="微软雅黑" w:cs="微软雅黑"/>
                <w:b w:val="0"/>
                <w:bCs w:val="0"/>
                <w:i w:val="0"/>
                <w:iCs w:val="0"/>
                <w:color w:val="333333"/>
                <w:sz w:val="20"/>
                <w:szCs w:val="20"/>
              </w:rPr>
              <w:t>每次重试之间的等待时间。支持 s（秒）和 ms（毫秒），如 间隔:500ms、间隔:2s。默认 间隔:1s</w:t>
            </w:r>
          </w:p>
        </w:tc>
      </w:tr>
      <w:tr w14:paraId="2EF7F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54E5353E">
            <w:pPr>
              <w:spacing w:before="0" w:after="120" w:line="300" w:lineRule="auto"/>
              <w:jc w:val="left"/>
            </w:pPr>
            <w:r>
              <w:rPr>
                <w:rFonts w:ascii="微软雅黑" w:hAnsi="微软雅黑" w:eastAsia="微软雅黑" w:cs="微软雅黑"/>
                <w:b w:val="0"/>
                <w:bCs w:val="0"/>
                <w:i w:val="0"/>
                <w:iCs w:val="0"/>
                <w:color w:val="333333"/>
                <w:sz w:val="20"/>
                <w:szCs w:val="20"/>
              </w:rPr>
              <w:t>失败行为</w:t>
            </w:r>
          </w:p>
        </w:tc>
        <w:tc>
          <w:tcPr>
            <w:tcW w:w="66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685AF4FD">
            <w:pPr>
              <w:spacing w:before="0" w:after="120" w:line="300" w:lineRule="auto"/>
              <w:jc w:val="left"/>
            </w:pPr>
            <w:r>
              <w:rPr>
                <w:rFonts w:ascii="微软雅黑" w:hAnsi="微软雅黑" w:eastAsia="微软雅黑" w:cs="微软雅黑"/>
                <w:b w:val="0"/>
                <w:bCs w:val="0"/>
                <w:i w:val="0"/>
                <w:iCs w:val="0"/>
                <w:color w:val="333333"/>
                <w:sz w:val="20"/>
                <w:szCs w:val="20"/>
              </w:rPr>
              <w:t>所有重试用尽后仍失败，执行 [失败截图] 标记的操作（如有），然后根据子步骤中断言级别决定停止还是继续</w:t>
            </w:r>
          </w:p>
        </w:tc>
      </w:tr>
    </w:tbl>
    <w:p w14:paraId="36B8D76C">
      <w:pPr>
        <w:spacing w:before="0" w:after="60" w:line="300" w:lineRule="auto"/>
        <w:jc w:val="left"/>
      </w:pPr>
    </w:p>
    <w:p w14:paraId="0DE6D822">
      <w:pPr>
        <w:spacing w:before="0" w:after="120" w:line="300" w:lineRule="auto"/>
        <w:jc w:val="left"/>
      </w:pPr>
      <w:r>
        <w:rPr>
          <w:rFonts w:ascii="微软雅黑" w:hAnsi="微软雅黑" w:eastAsia="微软雅黑" w:cs="微软雅黑"/>
          <w:b w:val="0"/>
          <w:bCs w:val="0"/>
          <w:i w:val="0"/>
          <w:iCs w:val="0"/>
          <w:color w:val="333333"/>
          <w:sz w:val="21"/>
          <w:szCs w:val="21"/>
        </w:rPr>
        <w:t>完整示例：带重试的登录操作</w:t>
      </w:r>
    </w:p>
    <w:p w14:paraId="407B23E8">
      <w:pPr>
        <w:spacing w:before="0" w:after="40" w:line="300" w:lineRule="auto"/>
        <w:jc w:val="left"/>
      </w:pPr>
    </w:p>
    <w:p w14:paraId="3A11FE70">
      <w:pPr>
        <w:spacing w:before="0" w:after="0" w:line="260" w:lineRule="auto"/>
        <w:ind w:left="360"/>
      </w:pPr>
      <w:r>
        <w:rPr>
          <w:rFonts w:ascii="Consolas" w:hAnsi="Consolas" w:eastAsia="Consolas" w:cs="Consolas"/>
          <w:b w:val="0"/>
          <w:bCs w:val="0"/>
          <w:i w:val="0"/>
          <w:iCs w:val="0"/>
          <w:color w:val="333333"/>
          <w:sz w:val="18"/>
          <w:szCs w:val="18"/>
        </w:rPr>
        <w:t>5. [重试 x3 间隔:2s]</w:t>
      </w:r>
    </w:p>
    <w:p w14:paraId="0514657D">
      <w:pPr>
        <w:spacing w:before="0" w:after="0" w:line="260" w:lineRule="auto"/>
        <w:ind w:left="360"/>
      </w:pPr>
      <w:r>
        <w:rPr>
          <w:rFonts w:ascii="Consolas" w:hAnsi="Consolas" w:eastAsia="Consolas" w:cs="Consolas"/>
          <w:b w:val="0"/>
          <w:bCs w:val="0"/>
          <w:i w:val="0"/>
          <w:iCs w:val="0"/>
          <w:color w:val="333333"/>
          <w:sz w:val="18"/>
          <w:szCs w:val="18"/>
        </w:rPr>
        <w:t xml:space="preserve">   5.1 [点击] 登录</w:t>
      </w:r>
    </w:p>
    <w:p w14:paraId="4ABE8CEA">
      <w:pPr>
        <w:spacing w:before="0" w:after="0" w:line="260" w:lineRule="auto"/>
        <w:ind w:left="360"/>
      </w:pPr>
      <w:r>
        <w:rPr>
          <w:rFonts w:ascii="Consolas" w:hAnsi="Consolas" w:eastAsia="Consolas" w:cs="Consolas"/>
          <w:b w:val="0"/>
          <w:bCs w:val="0"/>
          <w:i w:val="0"/>
          <w:iCs w:val="0"/>
          <w:color w:val="333333"/>
          <w:sz w:val="18"/>
          <w:szCs w:val="18"/>
        </w:rPr>
        <w:t xml:space="preserve">       =&gt; 登录成功 [失败截图]</w:t>
      </w:r>
    </w:p>
    <w:p w14:paraId="56191196">
      <w:pPr>
        <w:pStyle w:val="3"/>
        <w:spacing w:before="280" w:after="160"/>
      </w:pPr>
      <w:r>
        <w:rPr>
          <w:rFonts w:ascii="微软雅黑" w:hAnsi="微软雅黑" w:eastAsia="微软雅黑" w:cs="微软雅黑"/>
          <w:b/>
          <w:bCs/>
          <w:i w:val="0"/>
          <w:iCs w:val="0"/>
          <w:color w:val="2E75B6"/>
          <w:sz w:val="26"/>
          <w:szCs w:val="26"/>
        </w:rPr>
        <w:t>6.5 超时与等待控制</w:t>
      </w:r>
    </w:p>
    <w:p w14:paraId="460CE64E">
      <w:pPr>
        <w:spacing w:before="0" w:after="120" w:line="300" w:lineRule="auto"/>
        <w:jc w:val="left"/>
      </w:pPr>
      <w:r>
        <w:rPr>
          <w:rFonts w:ascii="微软雅黑" w:hAnsi="微软雅黑" w:eastAsia="微软雅黑" w:cs="微软雅黑"/>
          <w:b w:val="0"/>
          <w:bCs w:val="0"/>
          <w:i w:val="0"/>
          <w:iCs w:val="0"/>
          <w:color w:val="333333"/>
          <w:sz w:val="21"/>
          <w:szCs w:val="21"/>
        </w:rPr>
        <w:t>提供三级超时控制机制，确保用例执行不会无限阻塞：</w:t>
      </w:r>
    </w:p>
    <w:p w14:paraId="3E2C1A21">
      <w:pPr>
        <w:spacing w:before="0" w:after="40" w:line="300" w:lineRule="auto"/>
        <w:jc w:val="left"/>
      </w:pP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5"/>
        <w:gridCol w:w="3009"/>
        <w:gridCol w:w="4212"/>
      </w:tblGrid>
      <w:tr w14:paraId="604A6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shd w:val="clear" w:color="auto" w:fill="2E75B6"/>
            <w:tcMar>
              <w:top w:w="60" w:type="dxa"/>
              <w:left w:w="100" w:type="dxa"/>
              <w:bottom w:w="60" w:type="dxa"/>
              <w:right w:w="100" w:type="dxa"/>
            </w:tcMar>
            <w:vAlign w:val="center"/>
          </w:tcPr>
          <w:p w14:paraId="62AC92AF">
            <w:pPr>
              <w:spacing w:before="0" w:after="120" w:line="300" w:lineRule="auto"/>
              <w:jc w:val="left"/>
            </w:pPr>
            <w:r>
              <w:rPr>
                <w:rFonts w:ascii="微软雅黑" w:hAnsi="微软雅黑" w:eastAsia="微软雅黑" w:cs="微软雅黑"/>
                <w:b/>
                <w:bCs/>
                <w:i w:val="0"/>
                <w:iCs w:val="0"/>
                <w:color w:val="FFFFFF"/>
                <w:sz w:val="20"/>
                <w:szCs w:val="20"/>
              </w:rPr>
              <w:t>超时级别</w:t>
            </w:r>
          </w:p>
        </w:tc>
        <w:tc>
          <w:tcPr>
            <w:tcW w:w="3000" w:type="dxa"/>
            <w:tcBorders>
              <w:top w:val="single" w:color="BFBFBF" w:sz="0" w:space="0"/>
              <w:left w:val="single" w:color="BFBFBF" w:sz="0" w:space="0"/>
              <w:bottom w:val="single" w:color="BFBFBF" w:sz="0" w:space="0"/>
              <w:right w:val="single" w:color="BFBFBF" w:sz="0" w:space="0"/>
            </w:tcBorders>
            <w:shd w:val="clear" w:color="auto" w:fill="2E75B6"/>
            <w:tcMar>
              <w:top w:w="60" w:type="dxa"/>
              <w:left w:w="100" w:type="dxa"/>
              <w:bottom w:w="60" w:type="dxa"/>
              <w:right w:w="100" w:type="dxa"/>
            </w:tcMar>
            <w:vAlign w:val="center"/>
          </w:tcPr>
          <w:p w14:paraId="7FAABFE2">
            <w:pPr>
              <w:spacing w:before="0" w:after="120" w:line="300" w:lineRule="auto"/>
              <w:jc w:val="left"/>
            </w:pPr>
            <w:r>
              <w:rPr>
                <w:rFonts w:ascii="微软雅黑" w:hAnsi="微软雅黑" w:eastAsia="微软雅黑" w:cs="微软雅黑"/>
                <w:b/>
                <w:bCs/>
                <w:i w:val="0"/>
                <w:iCs w:val="0"/>
                <w:color w:val="FFFFFF"/>
                <w:sz w:val="20"/>
                <w:szCs w:val="20"/>
              </w:rPr>
              <w:t>语法</w:t>
            </w:r>
          </w:p>
        </w:tc>
        <w:tc>
          <w:tcPr>
            <w:tcW w:w="4200" w:type="dxa"/>
            <w:tcBorders>
              <w:top w:val="single" w:color="BFBFBF" w:sz="0" w:space="0"/>
              <w:left w:val="single" w:color="BFBFBF" w:sz="0" w:space="0"/>
              <w:bottom w:val="single" w:color="BFBFBF" w:sz="0" w:space="0"/>
              <w:right w:val="single" w:color="BFBFBF" w:sz="0" w:space="0"/>
            </w:tcBorders>
            <w:shd w:val="clear" w:color="auto" w:fill="2E75B6"/>
            <w:tcMar>
              <w:top w:w="60" w:type="dxa"/>
              <w:left w:w="100" w:type="dxa"/>
              <w:bottom w:w="60" w:type="dxa"/>
              <w:right w:w="100" w:type="dxa"/>
            </w:tcMar>
            <w:vAlign w:val="center"/>
          </w:tcPr>
          <w:p w14:paraId="7249AD5D">
            <w:pPr>
              <w:spacing w:before="0" w:after="120" w:line="300" w:lineRule="auto"/>
              <w:jc w:val="left"/>
            </w:pPr>
            <w:r>
              <w:rPr>
                <w:rFonts w:ascii="微软雅黑" w:hAnsi="微软雅黑" w:eastAsia="微软雅黑" w:cs="微软雅黑"/>
                <w:b/>
                <w:bCs/>
                <w:i w:val="0"/>
                <w:iCs w:val="0"/>
                <w:color w:val="FFFFFF"/>
                <w:sz w:val="20"/>
                <w:szCs w:val="20"/>
              </w:rPr>
              <w:t>说明</w:t>
            </w:r>
          </w:p>
        </w:tc>
      </w:tr>
      <w:tr w14:paraId="04364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07C1E789">
            <w:pPr>
              <w:spacing w:before="0" w:after="120" w:line="300" w:lineRule="auto"/>
              <w:jc w:val="left"/>
            </w:pPr>
            <w:r>
              <w:rPr>
                <w:rFonts w:ascii="微软雅黑" w:hAnsi="微软雅黑" w:eastAsia="微软雅黑" w:cs="微软雅黑"/>
                <w:b w:val="0"/>
                <w:bCs w:val="0"/>
                <w:i w:val="0"/>
                <w:iCs w:val="0"/>
                <w:color w:val="333333"/>
                <w:sz w:val="20"/>
                <w:szCs w:val="20"/>
              </w:rPr>
              <w:t>用例级超时</w:t>
            </w:r>
          </w:p>
        </w:tc>
        <w:tc>
          <w:tcPr>
            <w:tcW w:w="30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2200FB84">
            <w:pPr>
              <w:spacing w:before="0" w:after="120" w:line="300" w:lineRule="auto"/>
              <w:jc w:val="left"/>
            </w:pPr>
            <w:r>
              <w:rPr>
                <w:rFonts w:ascii="Consolas" w:hAnsi="Consolas" w:eastAsia="Consolas" w:cs="Consolas"/>
                <w:b w:val="0"/>
                <w:bCs w:val="0"/>
                <w:i w:val="0"/>
                <w:iCs w:val="0"/>
                <w:color w:val="8E44AD"/>
                <w:sz w:val="19"/>
                <w:szCs w:val="19"/>
              </w:rPr>
              <w:t>超时: 300s</w:t>
            </w:r>
          </w:p>
        </w:tc>
        <w:tc>
          <w:tcPr>
            <w:tcW w:w="42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44ACB7E8">
            <w:pPr>
              <w:spacing w:before="0" w:after="120" w:line="300" w:lineRule="auto"/>
              <w:jc w:val="left"/>
            </w:pPr>
            <w:r>
              <w:rPr>
                <w:rFonts w:ascii="微软雅黑" w:hAnsi="微软雅黑" w:eastAsia="微软雅黑" w:cs="微软雅黑"/>
                <w:b w:val="0"/>
                <w:bCs w:val="0"/>
                <w:i w:val="0"/>
                <w:iCs w:val="0"/>
                <w:color w:val="333333"/>
                <w:sz w:val="20"/>
                <w:szCs w:val="20"/>
              </w:rPr>
              <w:t>在用例头部定义，整个用例的最大执行时长。超时后 Agent 终止执行，标记用例为超时失败并自动截图。默认 300s。</w:t>
            </w:r>
          </w:p>
        </w:tc>
      </w:tr>
      <w:tr w14:paraId="24607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7935F5AD">
            <w:pPr>
              <w:spacing w:before="0" w:after="120" w:line="300" w:lineRule="auto"/>
              <w:jc w:val="left"/>
            </w:pPr>
            <w:r>
              <w:rPr>
                <w:rFonts w:ascii="微软雅黑" w:hAnsi="微软雅黑" w:eastAsia="微软雅黑" w:cs="微软雅黑"/>
                <w:b w:val="0"/>
                <w:bCs w:val="0"/>
                <w:i w:val="0"/>
                <w:iCs w:val="0"/>
                <w:color w:val="333333"/>
                <w:sz w:val="20"/>
                <w:szCs w:val="20"/>
              </w:rPr>
              <w:t>等待超时</w:t>
            </w:r>
          </w:p>
        </w:tc>
        <w:tc>
          <w:tcPr>
            <w:tcW w:w="30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3BED83C0">
            <w:pPr>
              <w:spacing w:before="0" w:after="120" w:line="300" w:lineRule="auto"/>
              <w:jc w:val="left"/>
            </w:pPr>
            <w:r>
              <w:rPr>
                <w:rFonts w:ascii="Consolas" w:hAnsi="Consolas" w:eastAsia="Consolas" w:cs="Consolas"/>
                <w:b w:val="0"/>
                <w:bCs w:val="0"/>
                <w:i w:val="0"/>
                <w:iCs w:val="0"/>
                <w:color w:val="8E44AD"/>
                <w:sz w:val="19"/>
                <w:szCs w:val="19"/>
              </w:rPr>
              <w:t>[等待] 页面标题 包含 {支付成功} [超时:30s]</w:t>
            </w:r>
          </w:p>
        </w:tc>
        <w:tc>
          <w:tcPr>
            <w:tcW w:w="42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5251F7C7">
            <w:pPr>
              <w:spacing w:before="0" w:after="120" w:line="300" w:lineRule="auto"/>
              <w:jc w:val="left"/>
            </w:pPr>
            <w:r>
              <w:rPr>
                <w:rFonts w:ascii="微软雅黑" w:hAnsi="微软雅黑" w:eastAsia="微软雅黑" w:cs="微软雅黑"/>
                <w:b w:val="0"/>
                <w:bCs w:val="0"/>
                <w:i w:val="0"/>
                <w:iCs w:val="0"/>
                <w:color w:val="333333"/>
                <w:sz w:val="20"/>
                <w:szCs w:val="20"/>
              </w:rPr>
              <w:t>[等待] 后跟标准化断言语法。Agent 以固定间隔轮询该断言，直到为真或超时。超时后标记该步骤失败。</w:t>
            </w:r>
          </w:p>
        </w:tc>
      </w:tr>
      <w:tr w14:paraId="17A44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70F224BA">
            <w:pPr>
              <w:spacing w:before="0" w:after="120" w:line="300" w:lineRule="auto"/>
              <w:jc w:val="left"/>
            </w:pPr>
            <w:r>
              <w:rPr>
                <w:rFonts w:ascii="微软雅黑" w:hAnsi="微软雅黑" w:eastAsia="微软雅黑" w:cs="微软雅黑"/>
                <w:b w:val="0"/>
                <w:bCs w:val="0"/>
                <w:i w:val="0"/>
                <w:iCs w:val="0"/>
                <w:color w:val="333333"/>
                <w:sz w:val="20"/>
                <w:szCs w:val="20"/>
              </w:rPr>
              <w:t>步骤级超时</w:t>
            </w:r>
          </w:p>
        </w:tc>
        <w:tc>
          <w:tcPr>
            <w:tcW w:w="30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4F4B62CC">
            <w:pPr>
              <w:spacing w:before="0" w:after="120" w:line="300" w:lineRule="auto"/>
              <w:jc w:val="left"/>
            </w:pPr>
            <w:r>
              <w:rPr>
                <w:rFonts w:ascii="Consolas" w:hAnsi="Consolas" w:eastAsia="Consolas" w:cs="Consolas"/>
                <w:b w:val="0"/>
                <w:bCs w:val="0"/>
                <w:i w:val="0"/>
                <w:iCs w:val="0"/>
                <w:color w:val="8E44AD"/>
                <w:sz w:val="19"/>
                <w:szCs w:val="19"/>
              </w:rPr>
              <w:t>N. [动作] 对象 {值} [超时:10s]</w:t>
            </w:r>
          </w:p>
        </w:tc>
        <w:tc>
          <w:tcPr>
            <w:tcW w:w="42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24F19E95">
            <w:pPr>
              <w:spacing w:before="0" w:after="120" w:line="300" w:lineRule="auto"/>
              <w:jc w:val="left"/>
            </w:pPr>
            <w:r>
              <w:rPr>
                <w:rFonts w:ascii="微软雅黑" w:hAnsi="微软雅黑" w:eastAsia="微软雅黑" w:cs="微软雅黑"/>
                <w:b w:val="0"/>
                <w:bCs w:val="0"/>
                <w:i w:val="0"/>
                <w:iCs w:val="0"/>
                <w:color w:val="333333"/>
                <w:sz w:val="20"/>
                <w:szCs w:val="20"/>
              </w:rPr>
              <w:t>任意操作行均可追加 [超时:Ns]，限定该步骤的最大执行时间。超时后该步骤标记失败。</w:t>
            </w:r>
          </w:p>
        </w:tc>
      </w:tr>
    </w:tbl>
    <w:p w14:paraId="71421ADE">
      <w:pPr>
        <w:pStyle w:val="3"/>
        <w:spacing w:before="280" w:after="160"/>
      </w:pPr>
      <w:r>
        <w:rPr>
          <w:rFonts w:ascii="微软雅黑" w:hAnsi="微软雅黑" w:eastAsia="微软雅黑" w:cs="微软雅黑"/>
          <w:b/>
          <w:bCs/>
          <w:i w:val="0"/>
          <w:iCs w:val="0"/>
          <w:color w:val="2E75B6"/>
          <w:sz w:val="26"/>
          <w:szCs w:val="26"/>
        </w:rPr>
        <w:t>6.6 失败自动截图</w:t>
      </w:r>
    </w:p>
    <w:p w14:paraId="049AED56">
      <w:pPr>
        <w:spacing w:before="0" w:after="120" w:line="300" w:lineRule="auto"/>
        <w:jc w:val="left"/>
      </w:pPr>
      <w:r>
        <w:rPr>
          <w:rFonts w:ascii="微软雅黑" w:hAnsi="微软雅黑" w:eastAsia="微软雅黑" w:cs="微软雅黑"/>
          <w:b w:val="0"/>
          <w:bCs w:val="0"/>
          <w:i w:val="0"/>
          <w:iCs w:val="0"/>
          <w:color w:val="333333"/>
          <w:sz w:val="21"/>
          <w:szCs w:val="21"/>
        </w:rPr>
        <w:t>失败自动截图机制，在断言后追加 [失败截图] 标记。当该断言校验失败时，Agent 自动截取当前页面并保存：</w:t>
      </w:r>
    </w:p>
    <w:p w14:paraId="798E2901">
      <w:pPr>
        <w:spacing w:before="0" w:after="40" w:line="300" w:lineRule="auto"/>
        <w:jc w:val="left"/>
      </w:pPr>
    </w:p>
    <w:p w14:paraId="17625166">
      <w:pPr>
        <w:spacing w:before="0" w:after="0" w:line="260" w:lineRule="auto"/>
        <w:ind w:left="360"/>
      </w:pPr>
      <w:r>
        <w:rPr>
          <w:rFonts w:ascii="Consolas" w:hAnsi="Consolas" w:eastAsia="Consolas" w:cs="Consolas"/>
          <w:b w:val="0"/>
          <w:bCs w:val="0"/>
          <w:i w:val="0"/>
          <w:iCs w:val="0"/>
          <w:color w:val="333333"/>
          <w:sz w:val="18"/>
          <w:szCs w:val="18"/>
        </w:rPr>
        <w:t xml:space="preserve">   =&gt; 登录成功 [失败截图]</w:t>
      </w:r>
    </w:p>
    <w:p w14:paraId="6E08DEAB">
      <w:pPr>
        <w:spacing w:before="0" w:after="0" w:line="260" w:lineRule="auto"/>
        <w:ind w:left="360"/>
      </w:pPr>
      <w:r>
        <w:rPr>
          <w:rFonts w:ascii="Consolas" w:hAnsi="Consolas" w:eastAsia="Consolas" w:cs="Consolas"/>
          <w:b w:val="0"/>
          <w:bCs w:val="0"/>
          <w:i w:val="0"/>
          <w:iCs w:val="0"/>
          <w:color w:val="333333"/>
          <w:sz w:val="18"/>
          <w:szCs w:val="18"/>
        </w:rPr>
        <w:t xml:space="preserve">   =&gt; 页面标题 等于 {京东首页} [失败截图]</w:t>
      </w:r>
    </w:p>
    <w:p w14:paraId="1488E4E1">
      <w:pPr>
        <w:spacing w:before="0" w:after="0" w:line="260" w:lineRule="auto"/>
        <w:ind w:left="360"/>
      </w:pPr>
      <w:r>
        <w:rPr>
          <w:rFonts w:ascii="Consolas" w:hAnsi="Consolas" w:eastAsia="Consolas" w:cs="Consolas"/>
          <w:b w:val="0"/>
          <w:bCs w:val="0"/>
          <w:i w:val="0"/>
          <w:iCs w:val="0"/>
          <w:color w:val="333333"/>
          <w:sz w:val="18"/>
          <w:szCs w:val="18"/>
        </w:rPr>
        <w:t xml:space="preserve">   -&gt; 次要文案 包含 {欢迎回来}</w:t>
      </w:r>
    </w:p>
    <w:p w14:paraId="7935DB96">
      <w:pPr>
        <w:spacing w:before="0" w:after="60" w:line="300" w:lineRule="auto"/>
        <w:jc w:val="left"/>
      </w:pP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7"/>
        <w:gridCol w:w="6619"/>
      </w:tblGrid>
      <w:tr w14:paraId="1FD23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0" w:type="dxa"/>
            <w:tcBorders>
              <w:top w:val="single" w:color="BFBFBF" w:sz="0" w:space="0"/>
              <w:left w:val="single" w:color="BFBFBF" w:sz="0" w:space="0"/>
              <w:bottom w:val="single" w:color="BFBFBF" w:sz="0" w:space="0"/>
              <w:right w:val="single" w:color="BFBFBF" w:sz="0" w:space="0"/>
            </w:tcBorders>
            <w:shd w:val="clear" w:color="auto" w:fill="2E75B6"/>
            <w:tcMar>
              <w:top w:w="60" w:type="dxa"/>
              <w:left w:w="100" w:type="dxa"/>
              <w:bottom w:w="60" w:type="dxa"/>
              <w:right w:w="100" w:type="dxa"/>
            </w:tcMar>
            <w:vAlign w:val="center"/>
          </w:tcPr>
          <w:p w14:paraId="06340195">
            <w:pPr>
              <w:spacing w:before="0" w:after="120" w:line="300" w:lineRule="auto"/>
              <w:jc w:val="left"/>
            </w:pPr>
            <w:r>
              <w:rPr>
                <w:rFonts w:ascii="微软雅黑" w:hAnsi="微软雅黑" w:eastAsia="微软雅黑" w:cs="微软雅黑"/>
                <w:b/>
                <w:bCs/>
                <w:i w:val="0"/>
                <w:iCs w:val="0"/>
                <w:color w:val="FFFFFF"/>
                <w:sz w:val="20"/>
                <w:szCs w:val="20"/>
              </w:rPr>
              <w:t>标记</w:t>
            </w:r>
          </w:p>
        </w:tc>
        <w:tc>
          <w:tcPr>
            <w:tcW w:w="6600" w:type="dxa"/>
            <w:tcBorders>
              <w:top w:val="single" w:color="BFBFBF" w:sz="0" w:space="0"/>
              <w:left w:val="single" w:color="BFBFBF" w:sz="0" w:space="0"/>
              <w:bottom w:val="single" w:color="BFBFBF" w:sz="0" w:space="0"/>
              <w:right w:val="single" w:color="BFBFBF" w:sz="0" w:space="0"/>
            </w:tcBorders>
            <w:shd w:val="clear" w:color="auto" w:fill="2E75B6"/>
            <w:tcMar>
              <w:top w:w="60" w:type="dxa"/>
              <w:left w:w="100" w:type="dxa"/>
              <w:bottom w:w="60" w:type="dxa"/>
              <w:right w:w="100" w:type="dxa"/>
            </w:tcMar>
            <w:vAlign w:val="center"/>
          </w:tcPr>
          <w:p w14:paraId="09FE8B0D">
            <w:pPr>
              <w:spacing w:before="0" w:after="120" w:line="300" w:lineRule="auto"/>
              <w:jc w:val="left"/>
            </w:pPr>
            <w:r>
              <w:rPr>
                <w:rFonts w:ascii="微软雅黑" w:hAnsi="微软雅黑" w:eastAsia="微软雅黑" w:cs="微软雅黑"/>
                <w:b/>
                <w:bCs/>
                <w:i w:val="0"/>
                <w:iCs w:val="0"/>
                <w:color w:val="FFFFFF"/>
                <w:sz w:val="20"/>
                <w:szCs w:val="20"/>
              </w:rPr>
              <w:t>说明</w:t>
            </w:r>
          </w:p>
        </w:tc>
      </w:tr>
      <w:tr w14:paraId="03857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5111D9DD">
            <w:pPr>
              <w:spacing w:before="0" w:after="120" w:line="300" w:lineRule="auto"/>
              <w:jc w:val="left"/>
            </w:pPr>
            <w:r>
              <w:rPr>
                <w:rFonts w:ascii="Consolas" w:hAnsi="Consolas" w:eastAsia="Consolas" w:cs="Consolas"/>
                <w:b/>
                <w:bCs/>
                <w:i w:val="0"/>
                <w:iCs w:val="0"/>
                <w:color w:val="C0392B"/>
                <w:sz w:val="19"/>
                <w:szCs w:val="19"/>
              </w:rPr>
              <w:t>[失败截图]</w:t>
            </w:r>
          </w:p>
        </w:tc>
        <w:tc>
          <w:tcPr>
            <w:tcW w:w="66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7E5E31C9">
            <w:pPr>
              <w:spacing w:before="0" w:after="120" w:line="300" w:lineRule="auto"/>
              <w:jc w:val="left"/>
            </w:pPr>
            <w:r>
              <w:rPr>
                <w:rFonts w:ascii="微软雅黑" w:hAnsi="微软雅黑" w:eastAsia="微软雅黑" w:cs="微软雅黑"/>
                <w:b w:val="0"/>
                <w:bCs w:val="0"/>
                <w:i w:val="0"/>
                <w:iCs w:val="0"/>
                <w:color w:val="333333"/>
                <w:sz w:val="20"/>
                <w:szCs w:val="20"/>
              </w:rPr>
              <w:t>追加在期望行末尾。当该行断言失败时，Agent 自动截取当前屏幕，保存截图并记录失败信息。截图文件命名格式：{用例ID}_步骤{N}_失败_{时间戳}.png</w:t>
            </w:r>
          </w:p>
        </w:tc>
      </w:tr>
      <w:tr w14:paraId="77BDB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5D0EFE0A">
            <w:pPr>
              <w:spacing w:before="0" w:after="120" w:line="300" w:lineRule="auto"/>
              <w:jc w:val="left"/>
            </w:pPr>
            <w:r>
              <w:rPr>
                <w:rFonts w:ascii="微软雅黑" w:hAnsi="微软雅黑" w:eastAsia="微软雅黑" w:cs="微软雅黑"/>
                <w:b w:val="0"/>
                <w:bCs w:val="0"/>
                <w:i w:val="0"/>
                <w:iCs w:val="0"/>
                <w:color w:val="333333"/>
                <w:sz w:val="20"/>
                <w:szCs w:val="20"/>
              </w:rPr>
              <w:t>无标记</w:t>
            </w:r>
          </w:p>
        </w:tc>
        <w:tc>
          <w:tcPr>
            <w:tcW w:w="66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58939E07">
            <w:pPr>
              <w:spacing w:before="0" w:after="120" w:line="300" w:lineRule="auto"/>
              <w:jc w:val="left"/>
            </w:pPr>
            <w:r>
              <w:rPr>
                <w:rFonts w:ascii="微软雅黑" w:hAnsi="微软雅黑" w:eastAsia="微软雅黑" w:cs="微软雅黑"/>
                <w:b w:val="0"/>
                <w:bCs w:val="0"/>
                <w:i w:val="0"/>
                <w:iCs w:val="0"/>
                <w:color w:val="333333"/>
                <w:sz w:val="20"/>
                <w:szCs w:val="20"/>
              </w:rPr>
              <w:t>断言失败时不自动截图，仅记录日志。适用于对截图需求不高的次要校验。</w:t>
            </w:r>
          </w:p>
        </w:tc>
      </w:tr>
    </w:tbl>
    <w:p w14:paraId="7B10B89C">
      <w:pPr>
        <w:spacing w:before="0" w:after="60" w:line="300" w:lineRule="auto"/>
        <w:jc w:val="left"/>
      </w:pPr>
    </w:p>
    <w:p w14:paraId="2B5DFCE8">
      <w:pPr>
        <w:spacing w:before="0" w:after="120" w:line="300" w:lineRule="auto"/>
        <w:jc w:val="left"/>
      </w:pPr>
      <w:r>
        <w:rPr>
          <w:rFonts w:ascii="微软雅黑" w:hAnsi="微软雅黑" w:eastAsia="微软雅黑" w:cs="微软雅黑"/>
          <w:b w:val="0"/>
          <w:bCs w:val="0"/>
          <w:i w:val="0"/>
          <w:iCs w:val="0"/>
          <w:color w:val="333333"/>
          <w:sz w:val="21"/>
          <w:szCs w:val="21"/>
        </w:rPr>
        <w:t>推荐做法：对核心业务断言（=&gt; 强制检查）统一添加 [失败截图]，确保关键失败场景可回溯。对可选检查（-&gt;）视情况添加。</w:t>
      </w:r>
    </w:p>
    <w:p w14:paraId="7DFE11EE">
      <w:pPr>
        <w:spacing w:before="0" w:after="40" w:line="300" w:lineRule="auto"/>
        <w:jc w:val="left"/>
      </w:pPr>
    </w:p>
    <w:p w14:paraId="27A0ACAD">
      <w:pPr>
        <w:spacing w:before="0" w:after="0" w:line="260" w:lineRule="auto"/>
        <w:ind w:left="360"/>
      </w:pPr>
      <w:r>
        <w:rPr>
          <w:rFonts w:ascii="Consolas" w:hAnsi="Consolas" w:eastAsia="Consolas" w:cs="Consolas"/>
          <w:b w:val="0"/>
          <w:bCs w:val="0"/>
          <w:i w:val="0"/>
          <w:iCs w:val="0"/>
          <w:color w:val="333333"/>
          <w:sz w:val="18"/>
          <w:szCs w:val="18"/>
        </w:rPr>
        <w:t>6. [点击] 登录</w:t>
      </w:r>
    </w:p>
    <w:p w14:paraId="585D9ED0">
      <w:pPr>
        <w:spacing w:before="0" w:after="0" w:line="260" w:lineRule="auto"/>
        <w:ind w:left="360"/>
      </w:pPr>
      <w:r>
        <w:rPr>
          <w:rFonts w:ascii="Consolas" w:hAnsi="Consolas" w:eastAsia="Consolas" w:cs="Consolas"/>
          <w:b w:val="0"/>
          <w:bCs w:val="0"/>
          <w:i w:val="0"/>
          <w:iCs w:val="0"/>
          <w:color w:val="333333"/>
          <w:sz w:val="18"/>
          <w:szCs w:val="18"/>
        </w:rPr>
        <w:t xml:space="preserve">   =&gt; 页面标题 等于 {京东首页} [失败截图]   # 核心断言，推荐截图</w:t>
      </w:r>
    </w:p>
    <w:p w14:paraId="35FFE606">
      <w:pPr>
        <w:spacing w:before="0" w:after="0" w:line="260" w:lineRule="auto"/>
        <w:ind w:left="360"/>
      </w:pPr>
      <w:r>
        <w:rPr>
          <w:rFonts w:ascii="Consolas" w:hAnsi="Consolas" w:eastAsia="Consolas" w:cs="Consolas"/>
          <w:b w:val="0"/>
          <w:bCs w:val="0"/>
          <w:i w:val="0"/>
          <w:iCs w:val="0"/>
          <w:color w:val="333333"/>
          <w:sz w:val="18"/>
          <w:szCs w:val="18"/>
        </w:rPr>
        <w:t xml:space="preserve">   =&gt; 用户头像 存在 [失败截图]</w:t>
      </w:r>
    </w:p>
    <w:p w14:paraId="5A7A4E96">
      <w:pPr>
        <w:spacing w:before="0" w:after="0" w:line="260" w:lineRule="auto"/>
        <w:ind w:left="360"/>
      </w:pPr>
      <w:r>
        <w:rPr>
          <w:rFonts w:ascii="Consolas" w:hAnsi="Consolas" w:eastAsia="Consolas" w:cs="Consolas"/>
          <w:b w:val="0"/>
          <w:bCs w:val="0"/>
          <w:i w:val="0"/>
          <w:iCs w:val="0"/>
          <w:color w:val="333333"/>
          <w:sz w:val="18"/>
          <w:szCs w:val="18"/>
        </w:rPr>
        <w:t xml:space="preserve">   -&gt; 欢迎文案 包含 {欢迎回来}              # 可选检查，不截图</w:t>
      </w:r>
    </w:p>
    <w:p w14:paraId="72F4F285">
      <w:r>
        <w:br w:type="page"/>
      </w:r>
    </w:p>
    <w:p w14:paraId="24853334">
      <w:pPr>
        <w:pStyle w:val="2"/>
        <w:spacing w:before="360" w:after="200"/>
      </w:pPr>
      <w:r>
        <w:rPr>
          <w:rFonts w:ascii="微软雅黑" w:hAnsi="微软雅黑" w:eastAsia="微软雅黑" w:cs="微软雅黑"/>
          <w:b/>
          <w:bCs/>
          <w:i w:val="0"/>
          <w:iCs w:val="0"/>
          <w:color w:val="2E75B6"/>
          <w:sz w:val="30"/>
          <w:szCs w:val="30"/>
        </w:rPr>
        <w:t>七、完整示例 — 京东购买手机</w:t>
      </w:r>
    </w:p>
    <w:p w14:paraId="16F65CEA">
      <w:pPr>
        <w:spacing w:before="0" w:after="40" w:line="300" w:lineRule="auto"/>
        <w:jc w:val="left"/>
      </w:pP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A378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FBFBF" w:sz="0" w:space="0"/>
              <w:left w:val="single" w:color="BFBFBF" w:sz="0" w:space="0"/>
              <w:bottom w:val="single" w:color="BFBFBF" w:sz="0" w:space="0"/>
              <w:right w:val="single" w:color="BFBFBF" w:sz="0" w:space="0"/>
            </w:tcBorders>
            <w:shd w:val="clear" w:color="auto" w:fill="D6E4F0"/>
            <w:tcMar>
              <w:top w:w="120" w:type="dxa"/>
              <w:left w:w="200" w:type="dxa"/>
              <w:bottom w:w="120" w:type="dxa"/>
              <w:right w:w="200" w:type="dxa"/>
            </w:tcMar>
          </w:tcPr>
          <w:p w14:paraId="1D4A4DBA">
            <w:pPr>
              <w:spacing w:before="0" w:after="80" w:line="300" w:lineRule="auto"/>
              <w:jc w:val="left"/>
            </w:pPr>
            <w:r>
              <w:rPr>
                <w:rFonts w:ascii="微软雅黑" w:hAnsi="微软雅黑" w:eastAsia="微软雅黑" w:cs="微软雅黑"/>
                <w:b/>
                <w:bCs/>
                <w:i w:val="0"/>
                <w:iCs w:val="0"/>
                <w:color w:val="2E75B6"/>
                <w:sz w:val="22"/>
                <w:szCs w:val="22"/>
              </w:rPr>
              <w:t>用户原始意图</w:t>
            </w:r>
          </w:p>
          <w:p w14:paraId="56152DCB">
            <w:pPr>
              <w:spacing w:before="0" w:after="0" w:line="300" w:lineRule="auto"/>
              <w:ind w:left="200"/>
            </w:pPr>
            <w:r>
              <w:rPr>
                <w:rFonts w:ascii="微软雅黑" w:hAnsi="微软雅黑" w:eastAsia="微软雅黑" w:cs="微软雅黑"/>
                <w:b w:val="0"/>
                <w:bCs w:val="0"/>
                <w:i/>
                <w:iCs/>
                <w:color w:val="333333"/>
                <w:sz w:val="22"/>
                <w:szCs w:val="22"/>
              </w:rPr>
              <w:t>“在京东上购买一部手机，在支付环节让我确认，分解成不同的测试用例步骤”</w:t>
            </w:r>
          </w:p>
        </w:tc>
      </w:tr>
    </w:tbl>
    <w:p w14:paraId="4234CD72">
      <w:pPr>
        <w:spacing w:before="0" w:after="60" w:line="300" w:lineRule="auto"/>
        <w:jc w:val="left"/>
      </w:pPr>
    </w:p>
    <w:p w14:paraId="4B65F6D2">
      <w:pPr>
        <w:spacing w:before="0" w:after="120" w:line="300" w:lineRule="auto"/>
        <w:jc w:val="left"/>
      </w:pPr>
      <w:r>
        <w:rPr>
          <w:rFonts w:ascii="微软雅黑" w:hAnsi="微软雅黑" w:eastAsia="微软雅黑" w:cs="微软雅黑"/>
          <w:b w:val="0"/>
          <w:bCs w:val="0"/>
          <w:i w:val="0"/>
          <w:iCs w:val="0"/>
          <w:color w:val="333333"/>
          <w:sz w:val="21"/>
          <w:szCs w:val="21"/>
        </w:rPr>
        <w:t>LLM 将上述意图分解为一条完整的测试用例，每个步骤对应原来的一条用例标题，步骤内再定义具体的操作规范。每个关键步骤包含截图和状态记录，并使用超时控制、失败截图和标准化断言。</w:t>
      </w:r>
    </w:p>
    <w:p w14:paraId="546C92BF">
      <w:pPr>
        <w:spacing w:before="0" w:after="80" w:line="300" w:lineRule="auto"/>
        <w:jc w:val="left"/>
      </w:pPr>
    </w:p>
    <w:p w14:paraId="4513CB2B">
      <w:pPr>
        <w:pStyle w:val="3"/>
        <w:spacing w:before="280" w:after="160"/>
      </w:pPr>
      <w:r>
        <w:rPr>
          <w:rFonts w:ascii="微软雅黑" w:hAnsi="微软雅黑" w:eastAsia="微软雅黑" w:cs="微软雅黑"/>
          <w:b/>
          <w:bCs/>
          <w:i w:val="0"/>
          <w:iCs w:val="0"/>
          <w:color w:val="2E75B6"/>
          <w:sz w:val="26"/>
          <w:szCs w:val="26"/>
        </w:rPr>
        <w:t>完整用例：京东购买手机全流程</w:t>
      </w:r>
    </w:p>
    <w:p w14:paraId="586A7309">
      <w:pPr>
        <w:spacing w:before="0" w:after="20" w:line="300" w:lineRule="auto"/>
        <w:jc w:val="left"/>
      </w:pP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F15D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FBFBF" w:sz="0" w:space="0"/>
              <w:left w:val="single" w:color="BFBFBF" w:sz="0" w:space="0"/>
              <w:bottom w:val="single" w:color="BFBFBF" w:sz="0" w:space="0"/>
              <w:right w:val="single" w:color="BFBFBF" w:sz="0" w:space="0"/>
            </w:tcBorders>
            <w:shd w:val="clear" w:color="auto" w:fill="FAFAF8"/>
            <w:tcMar>
              <w:top w:w="120" w:type="dxa"/>
              <w:left w:w="200" w:type="dxa"/>
              <w:bottom w:w="120" w:type="dxa"/>
              <w:right w:w="200" w:type="dxa"/>
            </w:tcMar>
          </w:tcPr>
          <w:p w14:paraId="0D0FC468">
            <w:pPr>
              <w:spacing w:before="0" w:after="0" w:line="260" w:lineRule="auto"/>
              <w:ind w:left="360"/>
            </w:pPr>
            <w:r>
              <w:rPr>
                <w:rFonts w:ascii="Consolas" w:hAnsi="Consolas" w:eastAsia="Consolas" w:cs="Consolas"/>
                <w:b w:val="0"/>
                <w:bCs w:val="0"/>
                <w:i w:val="0"/>
                <w:iCs w:val="0"/>
                <w:color w:val="333333"/>
                <w:sz w:val="18"/>
                <w:szCs w:val="18"/>
              </w:rPr>
              <w:t>TC-JD-PURCHASE-001  京东购买手机全流程验证</w:t>
            </w:r>
          </w:p>
          <w:p w14:paraId="6153A187">
            <w:pPr>
              <w:spacing w:before="0" w:after="0" w:line="260" w:lineRule="auto"/>
              <w:ind w:left="360"/>
            </w:pPr>
            <w:r>
              <w:rPr>
                <w:rFonts w:ascii="Consolas" w:hAnsi="Consolas" w:eastAsia="Consolas" w:cs="Consolas"/>
                <w:b w:val="0"/>
                <w:bCs w:val="0"/>
                <w:i w:val="0"/>
                <w:iCs w:val="0"/>
                <w:color w:val="333333"/>
                <w:sz w:val="18"/>
                <w:szCs w:val="18"/>
              </w:rPr>
              <w:t>标签: smoke purchase e2e    优先级: P0    平台: HarmonyOS</w:t>
            </w:r>
          </w:p>
          <w:p w14:paraId="28887BE8">
            <w:pPr>
              <w:spacing w:before="0" w:after="0" w:line="260" w:lineRule="auto"/>
              <w:ind w:left="360"/>
            </w:pPr>
            <w:r>
              <w:rPr>
                <w:rFonts w:ascii="Consolas" w:hAnsi="Consolas" w:eastAsia="Consolas" w:cs="Consolas"/>
                <w:b w:val="0"/>
                <w:bCs w:val="0"/>
                <w:i w:val="0"/>
                <w:iCs w:val="0"/>
                <w:color w:val="333333"/>
                <w:sz w:val="18"/>
                <w:szCs w:val="18"/>
              </w:rPr>
              <w:t>前提: 用户已登录京东；当前在首页    超时: 300s</w:t>
            </w:r>
          </w:p>
          <w:p w14:paraId="42B936B4">
            <w:pPr>
              <w:spacing w:before="0" w:after="0" w:line="260" w:lineRule="auto"/>
              <w:ind w:left="360"/>
            </w:pPr>
            <w:r>
              <w:rPr>
                <w:rFonts w:ascii="Consolas" w:hAnsi="Consolas" w:eastAsia="Consolas" w:cs="Consolas"/>
                <w:b w:val="0"/>
                <w:bCs w:val="0"/>
                <w:i w:val="0"/>
                <w:iCs w:val="0"/>
                <w:color w:val="333333"/>
                <w:sz w:val="18"/>
                <w:szCs w:val="18"/>
              </w:rPr>
              <w:t>---</w:t>
            </w:r>
          </w:p>
          <w:p w14:paraId="6448234A">
            <w:pPr>
              <w:spacing w:before="0" w:after="0" w:line="260" w:lineRule="auto"/>
              <w:ind w:left="360"/>
            </w:pPr>
          </w:p>
          <w:p w14:paraId="47FD0DB2">
            <w:pPr>
              <w:spacing w:before="0" w:after="0" w:line="260" w:lineRule="auto"/>
              <w:ind w:left="360"/>
            </w:pPr>
            <w:r>
              <w:rPr>
                <w:rFonts w:ascii="Consolas" w:hAnsi="Consolas" w:eastAsia="Consolas" w:cs="Consolas"/>
                <w:b w:val="0"/>
                <w:bCs w:val="0"/>
                <w:i w:val="0"/>
                <w:iCs w:val="0"/>
                <w:color w:val="333333"/>
                <w:sz w:val="18"/>
                <w:szCs w:val="18"/>
              </w:rPr>
              <w:t>--- 步骤 1：启动应用并搜索手机商品 ---</w:t>
            </w:r>
          </w:p>
          <w:p w14:paraId="6F9095B0">
            <w:pPr>
              <w:spacing w:before="0" w:after="0" w:line="260" w:lineRule="auto"/>
              <w:ind w:left="360"/>
            </w:pPr>
            <w:r>
              <w:rPr>
                <w:rFonts w:ascii="Consolas" w:hAnsi="Consolas" w:eastAsia="Consolas" w:cs="Consolas"/>
                <w:b w:val="0"/>
                <w:bCs w:val="0"/>
                <w:i w:val="0"/>
                <w:iCs w:val="0"/>
                <w:color w:val="333333"/>
                <w:sz w:val="18"/>
                <w:szCs w:val="18"/>
              </w:rPr>
              <w:t>1. [启动] 京东</w:t>
            </w:r>
          </w:p>
          <w:p w14:paraId="40B3D6C4">
            <w:pPr>
              <w:spacing w:before="0" w:after="0" w:line="260" w:lineRule="auto"/>
              <w:ind w:left="360"/>
            </w:pPr>
            <w:r>
              <w:rPr>
                <w:rFonts w:ascii="Consolas" w:hAnsi="Consolas" w:eastAsia="Consolas" w:cs="Consolas"/>
                <w:b w:val="0"/>
                <w:bCs w:val="0"/>
                <w:i w:val="0"/>
                <w:iCs w:val="0"/>
                <w:color w:val="333333"/>
                <w:sz w:val="18"/>
                <w:szCs w:val="18"/>
              </w:rPr>
              <w:t xml:space="preserve">   =&gt; 应用启动成功 [失败截图]</w:t>
            </w:r>
          </w:p>
          <w:p w14:paraId="5BB70D9C">
            <w:pPr>
              <w:spacing w:before="0" w:after="0" w:line="260" w:lineRule="auto"/>
              <w:ind w:left="360"/>
            </w:pPr>
            <w:r>
              <w:rPr>
                <w:rFonts w:ascii="Consolas" w:hAnsi="Consolas" w:eastAsia="Consolas" w:cs="Consolas"/>
                <w:b w:val="0"/>
                <w:bCs w:val="0"/>
                <w:i w:val="0"/>
                <w:iCs w:val="0"/>
                <w:color w:val="333333"/>
                <w:sz w:val="18"/>
                <w:szCs w:val="18"/>
              </w:rPr>
              <w:t xml:space="preserve">   =&gt; 页面标题 包含 {京东} [失败截图]</w:t>
            </w:r>
          </w:p>
          <w:p w14:paraId="1DC1B3F0">
            <w:pPr>
              <w:spacing w:before="0" w:after="0" w:line="260" w:lineRule="auto"/>
              <w:ind w:left="360"/>
            </w:pPr>
            <w:r>
              <w:rPr>
                <w:rFonts w:ascii="Consolas" w:hAnsi="Consolas" w:eastAsia="Consolas" w:cs="Consolas"/>
                <w:b w:val="0"/>
                <w:bCs w:val="0"/>
                <w:i w:val="0"/>
                <w:iCs w:val="0"/>
                <w:color w:val="333333"/>
                <w:sz w:val="18"/>
                <w:szCs w:val="18"/>
              </w:rPr>
              <w:t>2. [截图] 首页当前状态</w:t>
            </w:r>
          </w:p>
          <w:p w14:paraId="17E4EFC7">
            <w:pPr>
              <w:spacing w:before="0" w:after="0" w:line="260" w:lineRule="auto"/>
              <w:ind w:left="360"/>
            </w:pPr>
            <w:r>
              <w:rPr>
                <w:rFonts w:ascii="Consolas" w:hAnsi="Consolas" w:eastAsia="Consolas" w:cs="Consolas"/>
                <w:b w:val="0"/>
                <w:bCs w:val="0"/>
                <w:i w:val="0"/>
                <w:iCs w:val="0"/>
                <w:color w:val="333333"/>
                <w:sz w:val="18"/>
                <w:szCs w:val="18"/>
              </w:rPr>
              <w:t xml:space="preserve">   -&gt; 记录当前应用状态信息</w:t>
            </w:r>
          </w:p>
          <w:p w14:paraId="513B83C3">
            <w:pPr>
              <w:spacing w:before="0" w:after="0" w:line="260" w:lineRule="auto"/>
              <w:ind w:left="360"/>
            </w:pPr>
            <w:r>
              <w:rPr>
                <w:rFonts w:ascii="Consolas" w:hAnsi="Consolas" w:eastAsia="Consolas" w:cs="Consolas"/>
                <w:b w:val="0"/>
                <w:bCs w:val="0"/>
                <w:i w:val="0"/>
                <w:iCs w:val="0"/>
                <w:color w:val="333333"/>
                <w:sz w:val="18"/>
                <w:szCs w:val="18"/>
              </w:rPr>
              <w:t>3. [输入] 搜索内容 {华为手机}</w:t>
            </w:r>
          </w:p>
          <w:p w14:paraId="7DB48054">
            <w:pPr>
              <w:spacing w:before="0" w:after="0" w:line="260" w:lineRule="auto"/>
              <w:ind w:left="360"/>
            </w:pPr>
            <w:r>
              <w:rPr>
                <w:rFonts w:ascii="Consolas" w:hAnsi="Consolas" w:eastAsia="Consolas" w:cs="Consolas"/>
                <w:b w:val="0"/>
                <w:bCs w:val="0"/>
                <w:i w:val="0"/>
                <w:iCs w:val="0"/>
                <w:color w:val="333333"/>
                <w:sz w:val="18"/>
                <w:szCs w:val="18"/>
              </w:rPr>
              <w:t>4. [点击] 搜索</w:t>
            </w:r>
          </w:p>
          <w:p w14:paraId="4EECD83E">
            <w:pPr>
              <w:spacing w:before="0" w:after="0" w:line="260" w:lineRule="auto"/>
              <w:ind w:left="360"/>
            </w:pPr>
            <w:r>
              <w:rPr>
                <w:rFonts w:ascii="Consolas" w:hAnsi="Consolas" w:eastAsia="Consolas" w:cs="Consolas"/>
                <w:b w:val="0"/>
                <w:bCs w:val="0"/>
                <w:i w:val="0"/>
                <w:iCs w:val="0"/>
                <w:color w:val="333333"/>
                <w:sz w:val="18"/>
                <w:szCs w:val="18"/>
              </w:rPr>
              <w:t xml:space="preserve">   =&gt; 页面标题 包含 {搜索结果} [失败截图]</w:t>
            </w:r>
          </w:p>
          <w:p w14:paraId="5F565C65">
            <w:pPr>
              <w:spacing w:before="0" w:after="0" w:line="260" w:lineRule="auto"/>
              <w:ind w:left="360"/>
            </w:pPr>
            <w:r>
              <w:rPr>
                <w:rFonts w:ascii="Consolas" w:hAnsi="Consolas" w:eastAsia="Consolas" w:cs="Consolas"/>
                <w:b w:val="0"/>
                <w:bCs w:val="0"/>
                <w:i w:val="0"/>
                <w:iCs w:val="0"/>
                <w:color w:val="333333"/>
                <w:sz w:val="18"/>
                <w:szCs w:val="18"/>
              </w:rPr>
              <w:t xml:space="preserve">   =&gt; 列表中存在华为手机相关商品 [失败截图]</w:t>
            </w:r>
          </w:p>
          <w:p w14:paraId="593F09BD">
            <w:pPr>
              <w:spacing w:before="0" w:after="0" w:line="260" w:lineRule="auto"/>
              <w:ind w:left="360"/>
            </w:pPr>
            <w:r>
              <w:rPr>
                <w:rFonts w:ascii="Consolas" w:hAnsi="Consolas" w:eastAsia="Consolas" w:cs="Consolas"/>
                <w:b w:val="0"/>
                <w:bCs w:val="0"/>
                <w:i w:val="0"/>
                <w:iCs w:val="0"/>
                <w:color w:val="333333"/>
                <w:sz w:val="18"/>
                <w:szCs w:val="18"/>
              </w:rPr>
              <w:t xml:space="preserve">   -&gt; 搜索结果按销量或价格排序展示</w:t>
            </w:r>
          </w:p>
          <w:p w14:paraId="7AC7B5BC">
            <w:pPr>
              <w:spacing w:before="0" w:after="0" w:line="260" w:lineRule="auto"/>
              <w:ind w:left="360"/>
            </w:pPr>
            <w:r>
              <w:rPr>
                <w:rFonts w:ascii="Consolas" w:hAnsi="Consolas" w:eastAsia="Consolas" w:cs="Consolas"/>
                <w:b w:val="0"/>
                <w:bCs w:val="0"/>
                <w:i w:val="0"/>
                <w:iCs w:val="0"/>
                <w:color w:val="333333"/>
                <w:sz w:val="18"/>
                <w:szCs w:val="18"/>
              </w:rPr>
              <w:t>5. [验证] 搜索结果列表</w:t>
            </w:r>
          </w:p>
          <w:p w14:paraId="2B584D6E">
            <w:pPr>
              <w:spacing w:before="0" w:after="0" w:line="260" w:lineRule="auto"/>
              <w:ind w:left="360"/>
            </w:pPr>
            <w:r>
              <w:rPr>
                <w:rFonts w:ascii="Consolas" w:hAnsi="Consolas" w:eastAsia="Consolas" w:cs="Consolas"/>
                <w:b w:val="0"/>
                <w:bCs w:val="0"/>
                <w:i w:val="0"/>
                <w:iCs w:val="0"/>
                <w:color w:val="333333"/>
                <w:sz w:val="18"/>
                <w:szCs w:val="18"/>
              </w:rPr>
              <w:t xml:space="preserve">   -&gt; 每个商品卡片展示商品图、标题、价格</w:t>
            </w:r>
          </w:p>
          <w:p w14:paraId="192686C9">
            <w:pPr>
              <w:spacing w:before="0" w:after="0" w:line="260" w:lineRule="auto"/>
              <w:ind w:left="360"/>
            </w:pPr>
            <w:r>
              <w:rPr>
                <w:rFonts w:ascii="Consolas" w:hAnsi="Consolas" w:eastAsia="Consolas" w:cs="Consolas"/>
                <w:b w:val="0"/>
                <w:bCs w:val="0"/>
                <w:i w:val="0"/>
                <w:iCs w:val="0"/>
                <w:color w:val="333333"/>
                <w:sz w:val="18"/>
                <w:szCs w:val="18"/>
              </w:rPr>
              <w:t>6. [截图] 搜索结果页面</w:t>
            </w:r>
          </w:p>
          <w:p w14:paraId="7CCC5F15">
            <w:pPr>
              <w:spacing w:before="0" w:after="0" w:line="260" w:lineRule="auto"/>
              <w:ind w:left="360"/>
            </w:pPr>
            <w:r>
              <w:rPr>
                <w:rFonts w:ascii="Consolas" w:hAnsi="Consolas" w:eastAsia="Consolas" w:cs="Consolas"/>
                <w:b w:val="0"/>
                <w:bCs w:val="0"/>
                <w:i w:val="0"/>
                <w:iCs w:val="0"/>
                <w:color w:val="333333"/>
                <w:sz w:val="18"/>
                <w:szCs w:val="18"/>
              </w:rPr>
              <w:t xml:space="preserve">   -&gt; 记录当前应用状态信息</w:t>
            </w:r>
          </w:p>
          <w:p w14:paraId="57409E0C">
            <w:pPr>
              <w:spacing w:before="0" w:after="0" w:line="260" w:lineRule="auto"/>
              <w:ind w:left="360"/>
            </w:pPr>
          </w:p>
          <w:p w14:paraId="1B4D73B6">
            <w:pPr>
              <w:spacing w:before="0" w:after="0" w:line="260" w:lineRule="auto"/>
              <w:ind w:left="360"/>
            </w:pPr>
            <w:r>
              <w:rPr>
                <w:rFonts w:ascii="Consolas" w:hAnsi="Consolas" w:eastAsia="Consolas" w:cs="Consolas"/>
                <w:b w:val="0"/>
                <w:bCs w:val="0"/>
                <w:i w:val="0"/>
                <w:iCs w:val="0"/>
                <w:color w:val="333333"/>
                <w:sz w:val="18"/>
                <w:szCs w:val="18"/>
              </w:rPr>
              <w:t>--- 步骤 2：选择商品并加入购物车 ---</w:t>
            </w:r>
          </w:p>
          <w:p w14:paraId="020DA58F">
            <w:pPr>
              <w:spacing w:before="0" w:after="0" w:line="260" w:lineRule="auto"/>
              <w:ind w:left="360"/>
            </w:pPr>
            <w:r>
              <w:rPr>
                <w:rFonts w:ascii="Consolas" w:hAnsi="Consolas" w:eastAsia="Consolas" w:cs="Consolas"/>
                <w:b w:val="0"/>
                <w:bCs w:val="0"/>
                <w:i w:val="0"/>
                <w:iCs w:val="0"/>
                <w:color w:val="333333"/>
                <w:sz w:val="18"/>
                <w:szCs w:val="18"/>
              </w:rPr>
              <w:t>7. [点击] 第一个手机商品</w:t>
            </w:r>
          </w:p>
          <w:p w14:paraId="33C0C1FF">
            <w:pPr>
              <w:spacing w:before="0" w:after="0" w:line="260" w:lineRule="auto"/>
              <w:ind w:left="360"/>
            </w:pPr>
            <w:r>
              <w:rPr>
                <w:rFonts w:ascii="Consolas" w:hAnsi="Consolas" w:eastAsia="Consolas" w:cs="Consolas"/>
                <w:b w:val="0"/>
                <w:bCs w:val="0"/>
                <w:i w:val="0"/>
                <w:iCs w:val="0"/>
                <w:color w:val="333333"/>
                <w:sz w:val="18"/>
                <w:szCs w:val="18"/>
              </w:rPr>
              <w:t xml:space="preserve">   =&gt; 页面标题 包含 {商品详情} [失败截图]</w:t>
            </w:r>
          </w:p>
          <w:p w14:paraId="4498AF31">
            <w:pPr>
              <w:spacing w:before="0" w:after="0" w:line="260" w:lineRule="auto"/>
              <w:ind w:left="360"/>
            </w:pPr>
            <w:r>
              <w:rPr>
                <w:rFonts w:ascii="Consolas" w:hAnsi="Consolas" w:eastAsia="Consolas" w:cs="Consolas"/>
                <w:b w:val="0"/>
                <w:bCs w:val="0"/>
                <w:i w:val="0"/>
                <w:iCs w:val="0"/>
                <w:color w:val="333333"/>
                <w:sz w:val="18"/>
                <w:szCs w:val="18"/>
              </w:rPr>
              <w:t xml:space="preserve">   =&gt; 商品详情包含价格、库存、规格选项 [失败截图]</w:t>
            </w:r>
          </w:p>
          <w:p w14:paraId="0B563C3B">
            <w:pPr>
              <w:spacing w:before="0" w:after="0" w:line="260" w:lineRule="auto"/>
              <w:ind w:left="360"/>
            </w:pPr>
            <w:r>
              <w:rPr>
                <w:rFonts w:ascii="Consolas" w:hAnsi="Consolas" w:eastAsia="Consolas" w:cs="Consolas"/>
                <w:b w:val="0"/>
                <w:bCs w:val="0"/>
                <w:i w:val="0"/>
                <w:iCs w:val="0"/>
                <w:color w:val="333333"/>
                <w:sz w:val="18"/>
                <w:szCs w:val="18"/>
              </w:rPr>
              <w:t>8. [截图] 商品详情页面</w:t>
            </w:r>
          </w:p>
          <w:p w14:paraId="0AE5C716">
            <w:pPr>
              <w:spacing w:before="0" w:after="0" w:line="260" w:lineRule="auto"/>
              <w:ind w:left="360"/>
            </w:pPr>
            <w:r>
              <w:rPr>
                <w:rFonts w:ascii="Consolas" w:hAnsi="Consolas" w:eastAsia="Consolas" w:cs="Consolas"/>
                <w:b w:val="0"/>
                <w:bCs w:val="0"/>
                <w:i w:val="0"/>
                <w:iCs w:val="0"/>
                <w:color w:val="333333"/>
                <w:sz w:val="18"/>
                <w:szCs w:val="18"/>
              </w:rPr>
              <w:t xml:space="preserve">   -&gt; 记录当前应用状态信息</w:t>
            </w:r>
          </w:p>
          <w:p w14:paraId="01ACFF3C">
            <w:pPr>
              <w:spacing w:before="0" w:after="0" w:line="260" w:lineRule="auto"/>
              <w:ind w:left="360"/>
            </w:pPr>
            <w:r>
              <w:rPr>
                <w:rFonts w:ascii="Consolas" w:hAnsi="Consolas" w:eastAsia="Consolas" w:cs="Consolas"/>
                <w:b w:val="0"/>
                <w:bCs w:val="0"/>
                <w:i w:val="0"/>
                <w:iCs w:val="0"/>
                <w:color w:val="333333"/>
                <w:sz w:val="18"/>
                <w:szCs w:val="18"/>
              </w:rPr>
              <w:t>9. [选择] 颜色 {黑色}</w:t>
            </w:r>
          </w:p>
          <w:p w14:paraId="108E436D">
            <w:pPr>
              <w:spacing w:before="0" w:after="0" w:line="260" w:lineRule="auto"/>
              <w:ind w:left="360"/>
            </w:pPr>
            <w:r>
              <w:rPr>
                <w:rFonts w:ascii="Consolas" w:hAnsi="Consolas" w:eastAsia="Consolas" w:cs="Consolas"/>
                <w:b w:val="0"/>
                <w:bCs w:val="0"/>
                <w:i w:val="0"/>
                <w:iCs w:val="0"/>
                <w:color w:val="333333"/>
                <w:sz w:val="18"/>
                <w:szCs w:val="18"/>
              </w:rPr>
              <w:t>10. [选择] 存储版本 {256GB}</w:t>
            </w:r>
          </w:p>
          <w:p w14:paraId="26C6851F">
            <w:pPr>
              <w:spacing w:before="0" w:after="0" w:line="260" w:lineRule="auto"/>
              <w:ind w:left="360"/>
            </w:pPr>
            <w:r>
              <w:rPr>
                <w:rFonts w:ascii="Consolas" w:hAnsi="Consolas" w:eastAsia="Consolas" w:cs="Consolas"/>
                <w:b w:val="0"/>
                <w:bCs w:val="0"/>
                <w:i w:val="0"/>
                <w:iCs w:val="0"/>
                <w:color w:val="333333"/>
                <w:sz w:val="18"/>
                <w:szCs w:val="18"/>
              </w:rPr>
              <w:t xml:space="preserve">   -&gt; 价格根据选择动态更新</w:t>
            </w:r>
          </w:p>
          <w:p w14:paraId="4B35F63B">
            <w:pPr>
              <w:spacing w:before="0" w:after="0" w:line="260" w:lineRule="auto"/>
              <w:ind w:left="360"/>
            </w:pPr>
            <w:r>
              <w:rPr>
                <w:rFonts w:ascii="Consolas" w:hAnsi="Consolas" w:eastAsia="Consolas" w:cs="Consolas"/>
                <w:b w:val="0"/>
                <w:bCs w:val="0"/>
                <w:i w:val="0"/>
                <w:iCs w:val="0"/>
                <w:color w:val="333333"/>
                <w:sz w:val="18"/>
                <w:szCs w:val="18"/>
              </w:rPr>
              <w:t>11. [点击] 加入购物车</w:t>
            </w:r>
          </w:p>
          <w:p w14:paraId="39748ECA">
            <w:pPr>
              <w:spacing w:before="0" w:after="0" w:line="260" w:lineRule="auto"/>
              <w:ind w:left="360"/>
            </w:pPr>
            <w:r>
              <w:rPr>
                <w:rFonts w:ascii="Consolas" w:hAnsi="Consolas" w:eastAsia="Consolas" w:cs="Consolas"/>
                <w:b w:val="0"/>
                <w:bCs w:val="0"/>
                <w:i w:val="0"/>
                <w:iCs w:val="0"/>
                <w:color w:val="333333"/>
                <w:sz w:val="18"/>
                <w:szCs w:val="18"/>
              </w:rPr>
              <w:t xml:space="preserve">   =&gt; 提示 包含 {已加入购物车} [失败截图]</w:t>
            </w:r>
          </w:p>
          <w:p w14:paraId="5546CC53">
            <w:pPr>
              <w:spacing w:before="0" w:after="0" w:line="260" w:lineRule="auto"/>
              <w:ind w:left="360"/>
            </w:pPr>
            <w:r>
              <w:rPr>
                <w:rFonts w:ascii="Consolas" w:hAnsi="Consolas" w:eastAsia="Consolas" w:cs="Consolas"/>
                <w:b w:val="0"/>
                <w:bCs w:val="0"/>
                <w:i w:val="0"/>
                <w:iCs w:val="0"/>
                <w:color w:val="333333"/>
                <w:sz w:val="18"/>
                <w:szCs w:val="18"/>
              </w:rPr>
              <w:t xml:space="preserve">   -&gt; 购物车图标数量 大于 {0}</w:t>
            </w:r>
          </w:p>
          <w:p w14:paraId="6E5113CF">
            <w:pPr>
              <w:spacing w:before="0" w:after="0" w:line="260" w:lineRule="auto"/>
              <w:ind w:left="360"/>
            </w:pPr>
          </w:p>
          <w:p w14:paraId="51591BD2">
            <w:pPr>
              <w:spacing w:before="0" w:after="0" w:line="260" w:lineRule="auto"/>
              <w:ind w:left="360"/>
            </w:pPr>
            <w:r>
              <w:rPr>
                <w:rFonts w:ascii="Consolas" w:hAnsi="Consolas" w:eastAsia="Consolas" w:cs="Consolas"/>
                <w:b w:val="0"/>
                <w:bCs w:val="0"/>
                <w:i w:val="0"/>
                <w:iCs w:val="0"/>
                <w:color w:val="333333"/>
                <w:sz w:val="18"/>
                <w:szCs w:val="18"/>
              </w:rPr>
              <w:t>--- 步骤 3：购物车结算与下单 ---</w:t>
            </w:r>
          </w:p>
          <w:p w14:paraId="1AB734E0">
            <w:pPr>
              <w:spacing w:before="0" w:after="0" w:line="260" w:lineRule="auto"/>
              <w:ind w:left="360"/>
            </w:pPr>
            <w:r>
              <w:rPr>
                <w:rFonts w:ascii="Consolas" w:hAnsi="Consolas" w:eastAsia="Consolas" w:cs="Consolas"/>
                <w:b w:val="0"/>
                <w:bCs w:val="0"/>
                <w:i w:val="0"/>
                <w:iCs w:val="0"/>
                <w:color w:val="333333"/>
                <w:sz w:val="18"/>
                <w:szCs w:val="18"/>
              </w:rPr>
              <w:t>12. [导航] 购物车</w:t>
            </w:r>
          </w:p>
          <w:p w14:paraId="32450425">
            <w:pPr>
              <w:spacing w:before="0" w:after="0" w:line="260" w:lineRule="auto"/>
              <w:ind w:left="360"/>
            </w:pPr>
            <w:r>
              <w:rPr>
                <w:rFonts w:ascii="Consolas" w:hAnsi="Consolas" w:eastAsia="Consolas" w:cs="Consolas"/>
                <w:b w:val="0"/>
                <w:bCs w:val="0"/>
                <w:i w:val="0"/>
                <w:iCs w:val="0"/>
                <w:color w:val="333333"/>
                <w:sz w:val="18"/>
                <w:szCs w:val="18"/>
              </w:rPr>
              <w:t xml:space="preserve">   =&gt; 购物车中显示已选手机商品 [失败截图]</w:t>
            </w:r>
          </w:p>
          <w:p w14:paraId="76E21F69">
            <w:pPr>
              <w:spacing w:before="0" w:after="0" w:line="260" w:lineRule="auto"/>
              <w:ind w:left="360"/>
            </w:pPr>
            <w:r>
              <w:rPr>
                <w:rFonts w:ascii="Consolas" w:hAnsi="Consolas" w:eastAsia="Consolas" w:cs="Consolas"/>
                <w:b w:val="0"/>
                <w:bCs w:val="0"/>
                <w:i w:val="0"/>
                <w:iCs w:val="0"/>
                <w:color w:val="333333"/>
                <w:sz w:val="18"/>
                <w:szCs w:val="18"/>
              </w:rPr>
              <w:t>13. [截图] 购物车页面</w:t>
            </w:r>
          </w:p>
          <w:p w14:paraId="4E92095F">
            <w:pPr>
              <w:spacing w:before="0" w:after="0" w:line="260" w:lineRule="auto"/>
              <w:ind w:left="360"/>
            </w:pPr>
            <w:r>
              <w:rPr>
                <w:rFonts w:ascii="Consolas" w:hAnsi="Consolas" w:eastAsia="Consolas" w:cs="Consolas"/>
                <w:b w:val="0"/>
                <w:bCs w:val="0"/>
                <w:i w:val="0"/>
                <w:iCs w:val="0"/>
                <w:color w:val="333333"/>
                <w:sz w:val="18"/>
                <w:szCs w:val="18"/>
              </w:rPr>
              <w:t xml:space="preserve">   -&gt; 记录当前应用状态信息</w:t>
            </w:r>
          </w:p>
          <w:p w14:paraId="66717F68">
            <w:pPr>
              <w:spacing w:before="0" w:after="0" w:line="260" w:lineRule="auto"/>
              <w:ind w:left="360"/>
            </w:pPr>
            <w:r>
              <w:rPr>
                <w:rFonts w:ascii="Consolas" w:hAnsi="Consolas" w:eastAsia="Consolas" w:cs="Consolas"/>
                <w:b w:val="0"/>
                <w:bCs w:val="0"/>
                <w:i w:val="0"/>
                <w:iCs w:val="0"/>
                <w:color w:val="333333"/>
                <w:sz w:val="18"/>
                <w:szCs w:val="18"/>
              </w:rPr>
              <w:t>14. [验证] 购物车商品信息</w:t>
            </w:r>
          </w:p>
          <w:p w14:paraId="51CEC767">
            <w:pPr>
              <w:spacing w:before="0" w:after="0" w:line="260" w:lineRule="auto"/>
              <w:ind w:left="360"/>
            </w:pPr>
            <w:r>
              <w:rPr>
                <w:rFonts w:ascii="Consolas" w:hAnsi="Consolas" w:eastAsia="Consolas" w:cs="Consolas"/>
                <w:b w:val="0"/>
                <w:bCs w:val="0"/>
                <w:i w:val="0"/>
                <w:iCs w:val="0"/>
                <w:color w:val="333333"/>
                <w:sz w:val="18"/>
                <w:szCs w:val="18"/>
              </w:rPr>
              <w:t xml:space="preserve">   =&gt; 商品名称、规格、数量与加入时一致 [失败截图]</w:t>
            </w:r>
          </w:p>
          <w:p w14:paraId="78B0145F">
            <w:pPr>
              <w:spacing w:before="0" w:after="0" w:line="260" w:lineRule="auto"/>
              <w:ind w:left="360"/>
            </w:pPr>
            <w:r>
              <w:rPr>
                <w:rFonts w:ascii="Consolas" w:hAnsi="Consolas" w:eastAsia="Consolas" w:cs="Consolas"/>
                <w:b w:val="0"/>
                <w:bCs w:val="0"/>
                <w:i w:val="0"/>
                <w:iCs w:val="0"/>
                <w:color w:val="333333"/>
                <w:sz w:val="18"/>
                <w:szCs w:val="18"/>
              </w:rPr>
              <w:t xml:space="preserve">   -&gt; 商品总价计算正确</w:t>
            </w:r>
          </w:p>
          <w:p w14:paraId="398AD6D1">
            <w:pPr>
              <w:spacing w:before="0" w:after="0" w:line="260" w:lineRule="auto"/>
              <w:ind w:left="360"/>
            </w:pPr>
            <w:r>
              <w:rPr>
                <w:rFonts w:ascii="Consolas" w:hAnsi="Consolas" w:eastAsia="Consolas" w:cs="Consolas"/>
                <w:b w:val="0"/>
                <w:bCs w:val="0"/>
                <w:i w:val="0"/>
                <w:iCs w:val="0"/>
                <w:color w:val="333333"/>
                <w:sz w:val="18"/>
                <w:szCs w:val="18"/>
              </w:rPr>
              <w:t>15. [点击] 去结算</w:t>
            </w:r>
          </w:p>
          <w:p w14:paraId="1B5EADAE">
            <w:pPr>
              <w:spacing w:before="0" w:after="0" w:line="260" w:lineRule="auto"/>
              <w:ind w:left="360"/>
            </w:pPr>
            <w:r>
              <w:rPr>
                <w:rFonts w:ascii="Consolas" w:hAnsi="Consolas" w:eastAsia="Consolas" w:cs="Consolas"/>
                <w:b w:val="0"/>
                <w:bCs w:val="0"/>
                <w:i w:val="0"/>
                <w:iCs w:val="0"/>
                <w:color w:val="333333"/>
                <w:sz w:val="18"/>
                <w:szCs w:val="18"/>
              </w:rPr>
              <w:t xml:space="preserve">   =&gt; 页面标题 包含 {确认订单} [失败截图]</w:t>
            </w:r>
          </w:p>
          <w:p w14:paraId="1F55052B">
            <w:pPr>
              <w:spacing w:before="0" w:after="0" w:line="260" w:lineRule="auto"/>
              <w:ind w:left="360"/>
            </w:pPr>
            <w:r>
              <w:rPr>
                <w:rFonts w:ascii="Consolas" w:hAnsi="Consolas" w:eastAsia="Consolas" w:cs="Consolas"/>
                <w:b w:val="0"/>
                <w:bCs w:val="0"/>
                <w:i w:val="0"/>
                <w:iCs w:val="0"/>
                <w:color w:val="333333"/>
                <w:sz w:val="18"/>
                <w:szCs w:val="18"/>
              </w:rPr>
              <w:t>16. [验证] 订单信息</w:t>
            </w:r>
          </w:p>
          <w:p w14:paraId="58CDE796">
            <w:pPr>
              <w:spacing w:before="0" w:after="0" w:line="260" w:lineRule="auto"/>
              <w:ind w:left="360"/>
            </w:pPr>
            <w:r>
              <w:rPr>
                <w:rFonts w:ascii="Consolas" w:hAnsi="Consolas" w:eastAsia="Consolas" w:cs="Consolas"/>
                <w:b w:val="0"/>
                <w:bCs w:val="0"/>
                <w:i w:val="0"/>
                <w:iCs w:val="0"/>
                <w:color w:val="333333"/>
                <w:sz w:val="18"/>
                <w:szCs w:val="18"/>
              </w:rPr>
              <w:t xml:space="preserve">   =&gt; 收货地址 存在 [失败截图]</w:t>
            </w:r>
          </w:p>
          <w:p w14:paraId="697AC86C">
            <w:pPr>
              <w:spacing w:before="0" w:after="0" w:line="260" w:lineRule="auto"/>
              <w:ind w:left="360"/>
            </w:pPr>
            <w:r>
              <w:rPr>
                <w:rFonts w:ascii="Consolas" w:hAnsi="Consolas" w:eastAsia="Consolas" w:cs="Consolas"/>
                <w:b w:val="0"/>
                <w:bCs w:val="0"/>
                <w:i w:val="0"/>
                <w:iCs w:val="0"/>
                <w:color w:val="333333"/>
                <w:sz w:val="18"/>
                <w:szCs w:val="18"/>
              </w:rPr>
              <w:t xml:space="preserve">   =&gt; 商品清单与购物车一致 [失败截图]</w:t>
            </w:r>
          </w:p>
          <w:p w14:paraId="2F67F387">
            <w:pPr>
              <w:spacing w:before="0" w:after="0" w:line="260" w:lineRule="auto"/>
              <w:ind w:left="360"/>
            </w:pPr>
            <w:r>
              <w:rPr>
                <w:rFonts w:ascii="Consolas" w:hAnsi="Consolas" w:eastAsia="Consolas" w:cs="Consolas"/>
                <w:b w:val="0"/>
                <w:bCs w:val="0"/>
                <w:i w:val="0"/>
                <w:iCs w:val="0"/>
                <w:color w:val="333333"/>
                <w:sz w:val="18"/>
                <w:szCs w:val="18"/>
              </w:rPr>
              <w:t xml:space="preserve">   -&gt; 运费、优惠券、实付金额显示正确</w:t>
            </w:r>
          </w:p>
          <w:p w14:paraId="22676FCD">
            <w:pPr>
              <w:spacing w:before="0" w:after="0" w:line="260" w:lineRule="auto"/>
              <w:ind w:left="360"/>
            </w:pPr>
            <w:r>
              <w:rPr>
                <w:rFonts w:ascii="Consolas" w:hAnsi="Consolas" w:eastAsia="Consolas" w:cs="Consolas"/>
                <w:b w:val="0"/>
                <w:bCs w:val="0"/>
                <w:i w:val="0"/>
                <w:iCs w:val="0"/>
                <w:color w:val="333333"/>
                <w:sz w:val="18"/>
                <w:szCs w:val="18"/>
              </w:rPr>
              <w:t>17. [截图] 确认订单页面</w:t>
            </w:r>
          </w:p>
          <w:p w14:paraId="1824357E">
            <w:pPr>
              <w:spacing w:before="0" w:after="0" w:line="260" w:lineRule="auto"/>
              <w:ind w:left="360"/>
            </w:pPr>
            <w:r>
              <w:rPr>
                <w:rFonts w:ascii="Consolas" w:hAnsi="Consolas" w:eastAsia="Consolas" w:cs="Consolas"/>
                <w:b w:val="0"/>
                <w:bCs w:val="0"/>
                <w:i w:val="0"/>
                <w:iCs w:val="0"/>
                <w:color w:val="333333"/>
                <w:sz w:val="18"/>
                <w:szCs w:val="18"/>
              </w:rPr>
              <w:t xml:space="preserve">   -&gt; 记录当前应用状态信息</w:t>
            </w:r>
          </w:p>
          <w:p w14:paraId="74F10844">
            <w:pPr>
              <w:spacing w:before="0" w:after="0" w:line="260" w:lineRule="auto"/>
              <w:ind w:left="360"/>
            </w:pPr>
            <w:r>
              <w:rPr>
                <w:rFonts w:ascii="Consolas" w:hAnsi="Consolas" w:eastAsia="Consolas" w:cs="Consolas"/>
                <w:b w:val="0"/>
                <w:bCs w:val="0"/>
                <w:i w:val="0"/>
                <w:iCs w:val="0"/>
                <w:color w:val="333333"/>
                <w:sz w:val="18"/>
                <w:szCs w:val="18"/>
              </w:rPr>
              <w:t>18. [选择] 支付方式 {微信支付}</w:t>
            </w:r>
          </w:p>
          <w:p w14:paraId="2AE2450A">
            <w:pPr>
              <w:spacing w:before="0" w:after="0" w:line="260" w:lineRule="auto"/>
              <w:ind w:left="360"/>
            </w:pPr>
          </w:p>
          <w:p w14:paraId="7106FF15">
            <w:pPr>
              <w:spacing w:before="0" w:after="0" w:line="260" w:lineRule="auto"/>
              <w:ind w:left="360"/>
            </w:pPr>
            <w:r>
              <w:rPr>
                <w:rFonts w:ascii="Consolas" w:hAnsi="Consolas" w:eastAsia="Consolas" w:cs="Consolas"/>
                <w:b w:val="0"/>
                <w:bCs w:val="0"/>
                <w:i w:val="0"/>
                <w:iCs w:val="0"/>
                <w:color w:val="333333"/>
                <w:sz w:val="18"/>
                <w:szCs w:val="18"/>
              </w:rPr>
              <w:t>--- 步骤 4：提交订单 ---</w:t>
            </w:r>
          </w:p>
          <w:p w14:paraId="621BBF6C">
            <w:pPr>
              <w:spacing w:before="0" w:after="0" w:line="260" w:lineRule="auto"/>
              <w:ind w:left="360"/>
            </w:pPr>
            <w:r>
              <w:rPr>
                <w:rFonts w:ascii="Consolas" w:hAnsi="Consolas" w:eastAsia="Consolas" w:cs="Consolas"/>
                <w:b w:val="0"/>
                <w:bCs w:val="0"/>
                <w:i w:val="0"/>
                <w:iCs w:val="0"/>
                <w:color w:val="333333"/>
                <w:sz w:val="18"/>
                <w:szCs w:val="18"/>
              </w:rPr>
              <w:t>19. [重试 x3 间隔:2s]</w:t>
            </w:r>
          </w:p>
          <w:p w14:paraId="3A402960">
            <w:pPr>
              <w:spacing w:before="0" w:after="0" w:line="260" w:lineRule="auto"/>
              <w:ind w:left="360"/>
            </w:pPr>
            <w:r>
              <w:rPr>
                <w:rFonts w:ascii="Consolas" w:hAnsi="Consolas" w:eastAsia="Consolas" w:cs="Consolas"/>
                <w:b w:val="0"/>
                <w:bCs w:val="0"/>
                <w:i w:val="0"/>
                <w:iCs w:val="0"/>
                <w:color w:val="333333"/>
                <w:sz w:val="18"/>
                <w:szCs w:val="18"/>
              </w:rPr>
              <w:t xml:space="preserve">   19.1 [点击] 提交订单</w:t>
            </w:r>
          </w:p>
          <w:p w14:paraId="31A78CB8">
            <w:pPr>
              <w:spacing w:before="0" w:after="0" w:line="260" w:lineRule="auto"/>
              <w:ind w:left="360"/>
            </w:pPr>
            <w:r>
              <w:rPr>
                <w:rFonts w:ascii="Consolas" w:hAnsi="Consolas" w:eastAsia="Consolas" w:cs="Consolas"/>
                <w:b w:val="0"/>
                <w:bCs w:val="0"/>
                <w:i w:val="0"/>
                <w:iCs w:val="0"/>
                <w:color w:val="333333"/>
                <w:sz w:val="18"/>
                <w:szCs w:val="18"/>
              </w:rPr>
              <w:t xml:space="preserve">       =&gt; 页面标题 包含 {收银台} [失败截图]</w:t>
            </w:r>
          </w:p>
          <w:p w14:paraId="12363152">
            <w:pPr>
              <w:spacing w:before="0" w:after="0" w:line="260" w:lineRule="auto"/>
              <w:ind w:left="360"/>
            </w:pPr>
          </w:p>
          <w:p w14:paraId="13501993">
            <w:pPr>
              <w:spacing w:before="0" w:after="0" w:line="260" w:lineRule="auto"/>
              <w:ind w:left="360"/>
            </w:pPr>
            <w:r>
              <w:rPr>
                <w:rFonts w:ascii="Consolas" w:hAnsi="Consolas" w:eastAsia="Consolas" w:cs="Consolas"/>
                <w:b w:val="0"/>
                <w:bCs w:val="0"/>
                <w:i w:val="0"/>
                <w:iCs w:val="0"/>
                <w:color w:val="333333"/>
                <w:sz w:val="18"/>
                <w:szCs w:val="18"/>
              </w:rPr>
              <w:t>--- 步骤 5：支付确认环节 ---</w:t>
            </w:r>
          </w:p>
          <w:p w14:paraId="4DABE563">
            <w:pPr>
              <w:spacing w:before="0" w:after="0" w:line="260" w:lineRule="auto"/>
              <w:ind w:left="360"/>
            </w:pPr>
            <w:r>
              <w:rPr>
                <w:rFonts w:ascii="Consolas" w:hAnsi="Consolas" w:eastAsia="Consolas" w:cs="Consolas"/>
                <w:b w:val="0"/>
                <w:bCs w:val="0"/>
                <w:i w:val="0"/>
                <w:iCs w:val="0"/>
                <w:color w:val="333333"/>
                <w:sz w:val="18"/>
                <w:szCs w:val="18"/>
              </w:rPr>
              <w:t>20. [截图] 支付确认页面</w:t>
            </w:r>
          </w:p>
          <w:p w14:paraId="04E43ED2">
            <w:pPr>
              <w:spacing w:before="0" w:after="0" w:line="260" w:lineRule="auto"/>
              <w:ind w:left="360"/>
            </w:pPr>
            <w:r>
              <w:rPr>
                <w:rFonts w:ascii="Consolas" w:hAnsi="Consolas" w:eastAsia="Consolas" w:cs="Consolas"/>
                <w:b w:val="0"/>
                <w:bCs w:val="0"/>
                <w:i w:val="0"/>
                <w:iCs w:val="0"/>
                <w:color w:val="333333"/>
                <w:sz w:val="18"/>
                <w:szCs w:val="18"/>
              </w:rPr>
              <w:t xml:space="preserve">   -&gt; 记录当前应用状态信息</w:t>
            </w:r>
          </w:p>
          <w:p w14:paraId="64F12E21">
            <w:pPr>
              <w:spacing w:before="0" w:after="0" w:line="260" w:lineRule="auto"/>
              <w:ind w:left="360"/>
            </w:pPr>
            <w:r>
              <w:rPr>
                <w:rFonts w:ascii="Consolas" w:hAnsi="Consolas" w:eastAsia="Consolas" w:cs="Consolas"/>
                <w:b w:val="0"/>
                <w:bCs w:val="0"/>
                <w:i w:val="0"/>
                <w:iCs w:val="0"/>
                <w:color w:val="333333"/>
                <w:sz w:val="18"/>
                <w:szCs w:val="18"/>
              </w:rPr>
              <w:t>21. [验证] 支付确认页面</w:t>
            </w:r>
          </w:p>
          <w:p w14:paraId="2DEB129C">
            <w:pPr>
              <w:spacing w:before="0" w:after="0" w:line="260" w:lineRule="auto"/>
              <w:ind w:left="360"/>
            </w:pPr>
            <w:r>
              <w:rPr>
                <w:rFonts w:ascii="Consolas" w:hAnsi="Consolas" w:eastAsia="Consolas" w:cs="Consolas"/>
                <w:b w:val="0"/>
                <w:bCs w:val="0"/>
                <w:i w:val="0"/>
                <w:iCs w:val="0"/>
                <w:color w:val="333333"/>
                <w:sz w:val="18"/>
                <w:szCs w:val="18"/>
              </w:rPr>
              <w:t xml:space="preserve">   =&gt; 支付金额 大于 {0} [失败截图]</w:t>
            </w:r>
          </w:p>
          <w:p w14:paraId="345C65FA">
            <w:pPr>
              <w:spacing w:before="0" w:after="0" w:line="260" w:lineRule="auto"/>
              <w:ind w:left="360"/>
            </w:pPr>
            <w:r>
              <w:rPr>
                <w:rFonts w:ascii="Consolas" w:hAnsi="Consolas" w:eastAsia="Consolas" w:cs="Consolas"/>
                <w:b w:val="0"/>
                <w:bCs w:val="0"/>
                <w:i w:val="0"/>
                <w:iCs w:val="0"/>
                <w:color w:val="333333"/>
                <w:sz w:val="18"/>
                <w:szCs w:val="18"/>
              </w:rPr>
              <w:t xml:space="preserve">   =&gt; 支付方式 包含 {微信支付} [失败截图]</w:t>
            </w:r>
          </w:p>
          <w:p w14:paraId="7CE41EB3">
            <w:pPr>
              <w:spacing w:before="0" w:after="0" w:line="260" w:lineRule="auto"/>
              <w:ind w:left="360"/>
            </w:pPr>
            <w:r>
              <w:rPr>
                <w:rFonts w:ascii="Consolas" w:hAnsi="Consolas" w:eastAsia="Consolas" w:cs="Consolas"/>
                <w:b w:val="0"/>
                <w:bCs w:val="0"/>
                <w:i w:val="0"/>
                <w:iCs w:val="0"/>
                <w:color w:val="333333"/>
                <w:sz w:val="18"/>
                <w:szCs w:val="18"/>
              </w:rPr>
              <w:t xml:space="preserve">   -&gt; 页面展示支付倒计时或有效时间</w:t>
            </w:r>
          </w:p>
          <w:p w14:paraId="25870DA5">
            <w:pPr>
              <w:spacing w:before="0" w:after="0" w:line="260" w:lineRule="auto"/>
              <w:ind w:left="360"/>
            </w:pPr>
            <w:r>
              <w:rPr>
                <w:rFonts w:ascii="Consolas" w:hAnsi="Consolas" w:eastAsia="Consolas" w:cs="Consolas"/>
                <w:b w:val="0"/>
                <w:bCs w:val="0"/>
                <w:i w:val="0"/>
                <w:iCs w:val="0"/>
                <w:color w:val="333333"/>
                <w:sz w:val="18"/>
                <w:szCs w:val="18"/>
              </w:rPr>
              <w:t>22. [待接管] 用户确认支付 [超时:120s]</w:t>
            </w:r>
          </w:p>
          <w:p w14:paraId="6EDFDF57">
            <w:pPr>
              <w:spacing w:before="0" w:after="0" w:line="260" w:lineRule="auto"/>
              <w:ind w:left="360"/>
            </w:pPr>
          </w:p>
          <w:p w14:paraId="79B99F8A">
            <w:pPr>
              <w:spacing w:before="0" w:after="0" w:line="260" w:lineRule="auto"/>
              <w:ind w:left="360"/>
            </w:pPr>
            <w:r>
              <w:rPr>
                <w:rFonts w:ascii="Consolas" w:hAnsi="Consolas" w:eastAsia="Consolas" w:cs="Consolas"/>
                <w:b w:val="0"/>
                <w:bCs w:val="0"/>
                <w:i w:val="0"/>
                <w:iCs w:val="0"/>
                <w:color w:val="333333"/>
                <w:sz w:val="18"/>
                <w:szCs w:val="18"/>
              </w:rPr>
              <w:t>23. [如果] 支付状态 等于 {已支付}</w:t>
            </w:r>
          </w:p>
          <w:p w14:paraId="0FE103D8">
            <w:pPr>
              <w:spacing w:before="0" w:after="0" w:line="260" w:lineRule="auto"/>
              <w:ind w:left="360"/>
            </w:pPr>
            <w:r>
              <w:rPr>
                <w:rFonts w:ascii="Consolas" w:hAnsi="Consolas" w:eastAsia="Consolas" w:cs="Consolas"/>
                <w:b w:val="0"/>
                <w:bCs w:val="0"/>
                <w:i w:val="0"/>
                <w:iCs w:val="0"/>
                <w:color w:val="333333"/>
                <w:sz w:val="18"/>
                <w:szCs w:val="18"/>
              </w:rPr>
              <w:t xml:space="preserve">   23.1 [截图] 支付成功页面</w:t>
            </w:r>
          </w:p>
          <w:p w14:paraId="63947607">
            <w:pPr>
              <w:spacing w:before="0" w:after="0" w:line="260" w:lineRule="auto"/>
              <w:ind w:left="360"/>
            </w:pPr>
            <w:r>
              <w:rPr>
                <w:rFonts w:ascii="Consolas" w:hAnsi="Consolas" w:eastAsia="Consolas" w:cs="Consolas"/>
                <w:b w:val="0"/>
                <w:bCs w:val="0"/>
                <w:i w:val="0"/>
                <w:iCs w:val="0"/>
                <w:color w:val="333333"/>
                <w:sz w:val="18"/>
                <w:szCs w:val="18"/>
              </w:rPr>
              <w:t xml:space="preserve">       -&gt; 记录当前应用状态信息</w:t>
            </w:r>
          </w:p>
          <w:p w14:paraId="57090D6E">
            <w:pPr>
              <w:spacing w:before="0" w:after="0" w:line="260" w:lineRule="auto"/>
              <w:ind w:left="360"/>
            </w:pPr>
            <w:r>
              <w:rPr>
                <w:rFonts w:ascii="Consolas" w:hAnsi="Consolas" w:eastAsia="Consolas" w:cs="Consolas"/>
                <w:b w:val="0"/>
                <w:bCs w:val="0"/>
                <w:i w:val="0"/>
                <w:iCs w:val="0"/>
                <w:color w:val="333333"/>
                <w:sz w:val="18"/>
                <w:szCs w:val="18"/>
              </w:rPr>
              <w:t>[否则]</w:t>
            </w:r>
          </w:p>
          <w:p w14:paraId="4039E834">
            <w:pPr>
              <w:spacing w:before="0" w:after="0" w:line="260" w:lineRule="auto"/>
              <w:ind w:left="360"/>
            </w:pPr>
            <w:r>
              <w:rPr>
                <w:rFonts w:ascii="Consolas" w:hAnsi="Consolas" w:eastAsia="Consolas" w:cs="Consolas"/>
                <w:b w:val="0"/>
                <w:bCs w:val="0"/>
                <w:i w:val="0"/>
                <w:iCs w:val="0"/>
                <w:color w:val="333333"/>
                <w:sz w:val="18"/>
                <w:szCs w:val="18"/>
              </w:rPr>
              <w:t xml:space="preserve">   23.2 [点击] 取消支付</w:t>
            </w:r>
          </w:p>
          <w:p w14:paraId="58AE1290">
            <w:pPr>
              <w:spacing w:before="0" w:after="0" w:line="260" w:lineRule="auto"/>
              <w:ind w:left="360"/>
            </w:pPr>
            <w:r>
              <w:rPr>
                <w:rFonts w:ascii="Consolas" w:hAnsi="Consolas" w:eastAsia="Consolas" w:cs="Consolas"/>
                <w:b w:val="0"/>
                <w:bCs w:val="0"/>
                <w:i w:val="0"/>
                <w:iCs w:val="0"/>
                <w:color w:val="333333"/>
                <w:sz w:val="18"/>
                <w:szCs w:val="18"/>
              </w:rPr>
              <w:t xml:space="preserve">       =&gt; 订单状态 等于 {待支付} [失败截图]</w:t>
            </w:r>
          </w:p>
          <w:p w14:paraId="1AFB6CD3">
            <w:pPr>
              <w:spacing w:before="0" w:after="0" w:line="260" w:lineRule="auto"/>
              <w:ind w:left="360"/>
            </w:pPr>
            <w:r>
              <w:rPr>
                <w:rFonts w:ascii="Consolas" w:hAnsi="Consolas" w:eastAsia="Consolas" w:cs="Consolas"/>
                <w:b w:val="0"/>
                <w:bCs w:val="0"/>
                <w:i w:val="0"/>
                <w:iCs w:val="0"/>
                <w:color w:val="333333"/>
                <w:sz w:val="18"/>
                <w:szCs w:val="18"/>
              </w:rPr>
              <w:t xml:space="preserve">       -&gt; 提示 包含 {30分钟内继续支付}</w:t>
            </w:r>
          </w:p>
          <w:p w14:paraId="60C6774A">
            <w:pPr>
              <w:spacing w:before="0" w:after="0" w:line="260" w:lineRule="auto"/>
              <w:ind w:left="360"/>
            </w:pPr>
            <w:r>
              <w:rPr>
                <w:rFonts w:ascii="Consolas" w:hAnsi="Consolas" w:eastAsia="Consolas" w:cs="Consolas"/>
                <w:b w:val="0"/>
                <w:bCs w:val="0"/>
                <w:i w:val="0"/>
                <w:iCs w:val="0"/>
                <w:color w:val="333333"/>
                <w:sz w:val="18"/>
                <w:szCs w:val="18"/>
              </w:rPr>
              <w:t xml:space="preserve">   23.3 [截图] 取消支付页面</w:t>
            </w:r>
          </w:p>
          <w:p w14:paraId="4151961B">
            <w:pPr>
              <w:spacing w:before="0" w:after="0" w:line="260" w:lineRule="auto"/>
              <w:ind w:left="360"/>
            </w:pPr>
            <w:r>
              <w:rPr>
                <w:rFonts w:ascii="Consolas" w:hAnsi="Consolas" w:eastAsia="Consolas" w:cs="Consolas"/>
                <w:b w:val="0"/>
                <w:bCs w:val="0"/>
                <w:i w:val="0"/>
                <w:iCs w:val="0"/>
                <w:color w:val="333333"/>
                <w:sz w:val="18"/>
                <w:szCs w:val="18"/>
              </w:rPr>
              <w:t xml:space="preserve">       -&gt; 记录当前应用状态信息</w:t>
            </w:r>
          </w:p>
          <w:p w14:paraId="4807DC1D">
            <w:pPr>
              <w:spacing w:before="0" w:after="0" w:line="260" w:lineRule="auto"/>
              <w:ind w:left="360"/>
            </w:pPr>
          </w:p>
          <w:p w14:paraId="334E2D93">
            <w:pPr>
              <w:spacing w:before="0" w:after="0" w:line="260" w:lineRule="auto"/>
              <w:ind w:left="360"/>
            </w:pPr>
            <w:r>
              <w:rPr>
                <w:rFonts w:ascii="Consolas" w:hAnsi="Consolas" w:eastAsia="Consolas" w:cs="Consolas"/>
                <w:b w:val="0"/>
                <w:bCs w:val="0"/>
                <w:i w:val="0"/>
                <w:iCs w:val="0"/>
                <w:color w:val="333333"/>
                <w:sz w:val="18"/>
                <w:szCs w:val="18"/>
              </w:rPr>
              <w:t>--- 步骤 6：退出应用 ---</w:t>
            </w:r>
          </w:p>
          <w:p w14:paraId="1FE79CD5">
            <w:pPr>
              <w:spacing w:before="0" w:after="0" w:line="260" w:lineRule="auto"/>
              <w:ind w:left="360"/>
            </w:pPr>
            <w:r>
              <w:rPr>
                <w:rFonts w:ascii="Consolas" w:hAnsi="Consolas" w:eastAsia="Consolas" w:cs="Consolas"/>
                <w:b w:val="0"/>
                <w:bCs w:val="0"/>
                <w:i w:val="0"/>
                <w:iCs w:val="0"/>
                <w:color w:val="333333"/>
                <w:sz w:val="18"/>
                <w:szCs w:val="18"/>
              </w:rPr>
              <w:t>24. [返回]</w:t>
            </w:r>
          </w:p>
          <w:p w14:paraId="0FAB2ED2">
            <w:pPr>
              <w:spacing w:before="0" w:after="0" w:line="260" w:lineRule="auto"/>
              <w:ind w:left="360"/>
            </w:pPr>
            <w:r>
              <w:rPr>
                <w:rFonts w:ascii="Consolas" w:hAnsi="Consolas" w:eastAsia="Consolas" w:cs="Consolas"/>
                <w:b w:val="0"/>
                <w:bCs w:val="0"/>
                <w:i w:val="0"/>
                <w:iCs w:val="0"/>
                <w:color w:val="333333"/>
                <w:sz w:val="18"/>
                <w:szCs w:val="18"/>
              </w:rPr>
              <w:t>25. [Home]</w:t>
            </w:r>
          </w:p>
          <w:p w14:paraId="1F1020FA">
            <w:pPr>
              <w:spacing w:before="0" w:after="0" w:line="260" w:lineRule="auto"/>
              <w:ind w:left="360"/>
            </w:pPr>
          </w:p>
          <w:p w14:paraId="1DEE915D">
            <w:pPr>
              <w:spacing w:before="0" w:after="0" w:line="260" w:lineRule="auto"/>
              <w:ind w:left="360"/>
            </w:pPr>
            <w:r>
              <w:rPr>
                <w:rFonts w:ascii="Consolas" w:hAnsi="Consolas" w:eastAsia="Consolas" w:cs="Consolas"/>
                <w:b w:val="0"/>
                <w:bCs w:val="0"/>
                <w:i w:val="0"/>
                <w:iCs w:val="0"/>
                <w:color w:val="333333"/>
                <w:sz w:val="18"/>
                <w:szCs w:val="18"/>
              </w:rPr>
              <w:t>---</w:t>
            </w:r>
          </w:p>
          <w:p w14:paraId="1EAE7D80">
            <w:pPr>
              <w:spacing w:before="0" w:after="0" w:line="260" w:lineRule="auto"/>
              <w:ind w:left="360"/>
            </w:pPr>
            <w:r>
              <w:rPr>
                <w:rFonts w:ascii="Consolas" w:hAnsi="Consolas" w:eastAsia="Consolas" w:cs="Consolas"/>
                <w:b w:val="0"/>
                <w:bCs w:val="0"/>
                <w:i w:val="0"/>
                <w:iCs w:val="0"/>
                <w:color w:val="333333"/>
                <w:sz w:val="18"/>
                <w:szCs w:val="18"/>
              </w:rPr>
              <w:t>清理: 取消未支付订单；从购物车中移除该商品</w:t>
            </w:r>
          </w:p>
        </w:tc>
      </w:tr>
    </w:tbl>
    <w:p w14:paraId="5FC91285">
      <w:r>
        <w:br w:type="page"/>
      </w:r>
    </w:p>
    <w:p w14:paraId="702B0354">
      <w:pPr>
        <w:pStyle w:val="2"/>
        <w:spacing w:before="360" w:after="200"/>
      </w:pPr>
      <w:r>
        <w:rPr>
          <w:rFonts w:ascii="微软雅黑" w:hAnsi="微软雅黑" w:eastAsia="微软雅黑" w:cs="微软雅黑"/>
          <w:b/>
          <w:bCs/>
          <w:i w:val="0"/>
          <w:iCs w:val="0"/>
          <w:color w:val="2E75B6"/>
          <w:sz w:val="30"/>
          <w:szCs w:val="30"/>
        </w:rPr>
        <w:t>八、LLM 意图分解提示词</w:t>
      </w:r>
    </w:p>
    <w:p w14:paraId="5342A674">
      <w:pPr>
        <w:spacing w:before="0" w:after="120" w:line="300" w:lineRule="auto"/>
        <w:jc w:val="left"/>
      </w:pPr>
      <w:r>
        <w:rPr>
          <w:rFonts w:ascii="微软雅黑" w:hAnsi="微软雅黑" w:eastAsia="微软雅黑" w:cs="微软雅黑"/>
          <w:b w:val="0"/>
          <w:bCs w:val="0"/>
          <w:i w:val="0"/>
          <w:iCs w:val="0"/>
          <w:color w:val="333333"/>
          <w:sz w:val="21"/>
          <w:szCs w:val="21"/>
        </w:rPr>
        <w:t>以下提示词用于指导大模型将用户自然语言意图分解为一条完整的测试用例。实际使用时，在提示词末尾拼接用户的自然语言意图即可。</w:t>
      </w:r>
    </w:p>
    <w:p w14:paraId="05E233D0">
      <w:pPr>
        <w:spacing w:before="0" w:after="60" w:line="300" w:lineRule="auto"/>
        <w:jc w:val="left"/>
      </w:pPr>
    </w:p>
    <w:p w14:paraId="455E7E80">
      <w:pPr>
        <w:pStyle w:val="3"/>
        <w:spacing w:before="280" w:after="160"/>
      </w:pPr>
      <w:r>
        <w:rPr>
          <w:rFonts w:ascii="微软雅黑" w:hAnsi="微软雅黑" w:eastAsia="微软雅黑" w:cs="微软雅黑"/>
          <w:b/>
          <w:bCs/>
          <w:i w:val="0"/>
          <w:iCs w:val="0"/>
          <w:color w:val="2E75B6"/>
          <w:sz w:val="26"/>
          <w:szCs w:val="26"/>
        </w:rPr>
        <w:t>系统提示词（System Prompt）</w:t>
      </w:r>
    </w:p>
    <w:p w14:paraId="2E944B19">
      <w:pPr>
        <w:spacing w:before="0" w:after="20" w:line="300" w:lineRule="auto"/>
        <w:jc w:val="left"/>
      </w:pP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D1E6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FBFBF" w:sz="0" w:space="0"/>
              <w:left w:val="single" w:color="BFBFBF" w:sz="0" w:space="0"/>
              <w:bottom w:val="single" w:color="BFBFBF" w:sz="0" w:space="0"/>
              <w:right w:val="single" w:color="BFBFBF" w:sz="0" w:space="0"/>
            </w:tcBorders>
            <w:shd w:val="clear" w:color="auto" w:fill="F5F5F5"/>
            <w:tcMar>
              <w:top w:w="160" w:type="dxa"/>
              <w:left w:w="200" w:type="dxa"/>
              <w:bottom w:w="160" w:type="dxa"/>
              <w:right w:w="200" w:type="dxa"/>
            </w:tcMar>
          </w:tcPr>
          <w:p w14:paraId="67CF33D6">
            <w:pPr>
              <w:spacing w:before="0" w:after="0" w:line="280" w:lineRule="auto"/>
              <w:ind w:left="200"/>
            </w:pPr>
            <w:r>
              <w:rPr>
                <w:rFonts w:ascii="Consolas" w:hAnsi="Consolas" w:eastAsia="Consolas" w:cs="Consolas"/>
                <w:b w:val="0"/>
                <w:bCs w:val="0"/>
                <w:i w:val="0"/>
                <w:iCs w:val="0"/>
                <w:color w:val="1A1A1A"/>
                <w:sz w:val="19"/>
                <w:szCs w:val="19"/>
              </w:rPr>
              <w:t>## 角色</w:t>
            </w:r>
          </w:p>
          <w:p w14:paraId="1F4F96FA">
            <w:pPr>
              <w:spacing w:before="0" w:after="0" w:line="280" w:lineRule="auto"/>
              <w:ind w:left="200"/>
            </w:pPr>
            <w:r>
              <w:rPr>
                <w:rFonts w:ascii="Consolas" w:hAnsi="Consolas" w:eastAsia="Consolas" w:cs="Consolas"/>
                <w:b w:val="0"/>
                <w:bCs w:val="0"/>
                <w:i w:val="0"/>
                <w:iCs w:val="0"/>
                <w:color w:val="1A1A1A"/>
                <w:sz w:val="19"/>
                <w:szCs w:val="19"/>
              </w:rPr>
              <w:t>你是一个测试用例生成专家。你的任务是将用户的自然语言测试意图，</w:t>
            </w:r>
          </w:p>
          <w:p w14:paraId="22C9E982">
            <w:pPr>
              <w:spacing w:before="0" w:after="0" w:line="280" w:lineRule="auto"/>
              <w:ind w:left="200"/>
            </w:pPr>
            <w:r>
              <w:rPr>
                <w:rFonts w:ascii="Consolas" w:hAnsi="Consolas" w:eastAsia="Consolas" w:cs="Consolas"/>
                <w:b w:val="0"/>
                <w:bCs w:val="0"/>
                <w:i w:val="0"/>
                <w:iCs w:val="0"/>
                <w:color w:val="1A1A1A"/>
                <w:sz w:val="19"/>
                <w:szCs w:val="19"/>
              </w:rPr>
              <w:t>分解为一条完整的、可直接执行的测试用例。用例中的每个步骤对应</w:t>
            </w:r>
          </w:p>
          <w:p w14:paraId="7A49AA78">
            <w:pPr>
              <w:spacing w:before="0" w:after="0" w:line="280" w:lineRule="auto"/>
              <w:ind w:left="200"/>
            </w:pPr>
            <w:r>
              <w:rPr>
                <w:rFonts w:ascii="Consolas" w:hAnsi="Consolas" w:eastAsia="Consolas" w:cs="Consolas"/>
                <w:b w:val="0"/>
                <w:bCs w:val="0"/>
                <w:i w:val="0"/>
                <w:iCs w:val="0"/>
                <w:color w:val="1A1A1A"/>
                <w:sz w:val="19"/>
                <w:szCs w:val="19"/>
              </w:rPr>
              <w:t>原来的一个用例标题，再对每个步骤定义具体的操作规范。</w:t>
            </w:r>
          </w:p>
          <w:p w14:paraId="1A413DEF">
            <w:pPr>
              <w:spacing w:before="0" w:after="0" w:line="280" w:lineRule="auto"/>
              <w:ind w:left="200"/>
            </w:pPr>
            <w:r>
              <w:rPr>
                <w:rFonts w:ascii="Consolas" w:hAnsi="Consolas" w:eastAsia="Consolas" w:cs="Consolas"/>
                <w:b w:val="0"/>
                <w:bCs w:val="0"/>
                <w:i w:val="0"/>
                <w:iCs w:val="0"/>
                <w:color w:val="1A1A1A"/>
                <w:sz w:val="19"/>
                <w:szCs w:val="19"/>
              </w:rPr>
              <w:t xml:space="preserve"> </w:t>
            </w:r>
          </w:p>
          <w:p w14:paraId="1EB3D360">
            <w:pPr>
              <w:spacing w:before="0" w:after="0" w:line="280" w:lineRule="auto"/>
              <w:ind w:left="200"/>
            </w:pPr>
            <w:r>
              <w:rPr>
                <w:rFonts w:ascii="Consolas" w:hAnsi="Consolas" w:eastAsia="Consolas" w:cs="Consolas"/>
                <w:b w:val="0"/>
                <w:bCs w:val="0"/>
                <w:i w:val="0"/>
                <w:iCs w:val="0"/>
                <w:color w:val="1A1A1A"/>
                <w:sz w:val="19"/>
                <w:szCs w:val="19"/>
              </w:rPr>
              <w:t>## 用例格式规范</w:t>
            </w:r>
          </w:p>
          <w:p w14:paraId="78EF2D25">
            <w:pPr>
              <w:spacing w:before="0" w:after="0" w:line="280" w:lineRule="auto"/>
              <w:ind w:left="200"/>
            </w:pPr>
            <w:r>
              <w:rPr>
                <w:rFonts w:ascii="Consolas" w:hAnsi="Consolas" w:eastAsia="Consolas" w:cs="Consolas"/>
                <w:b w:val="0"/>
                <w:bCs w:val="0"/>
                <w:i w:val="0"/>
                <w:iCs w:val="0"/>
                <w:color w:val="1A1A1A"/>
                <w:sz w:val="19"/>
                <w:szCs w:val="19"/>
              </w:rPr>
              <w:t xml:space="preserve"> </w:t>
            </w:r>
          </w:p>
          <w:p w14:paraId="1767E9C6">
            <w:pPr>
              <w:spacing w:before="0" w:after="0" w:line="280" w:lineRule="auto"/>
              <w:ind w:left="200"/>
            </w:pPr>
            <w:r>
              <w:rPr>
                <w:rFonts w:ascii="Consolas" w:hAnsi="Consolas" w:eastAsia="Consolas" w:cs="Consolas"/>
                <w:b w:val="0"/>
                <w:bCs w:val="0"/>
                <w:i w:val="0"/>
                <w:iCs w:val="0"/>
                <w:color w:val="1A1A1A"/>
                <w:sz w:val="19"/>
                <w:szCs w:val="19"/>
              </w:rPr>
              <w:t>### 用例结构（单条完整用例）</w:t>
            </w:r>
          </w:p>
          <w:p w14:paraId="628DD16B">
            <w:pPr>
              <w:spacing w:before="0" w:after="0" w:line="280" w:lineRule="auto"/>
              <w:ind w:left="200"/>
            </w:pPr>
            <w:r>
              <w:rPr>
                <w:rFonts w:ascii="Consolas" w:hAnsi="Consolas" w:eastAsia="Consolas" w:cs="Consolas"/>
                <w:b w:val="0"/>
                <w:bCs w:val="0"/>
                <w:i w:val="0"/>
                <w:iCs w:val="0"/>
                <w:color w:val="1A1A1A"/>
                <w:sz w:val="19"/>
                <w:szCs w:val="19"/>
              </w:rPr>
              <w:t>TC-{模块}-{编号}  {标题}</w:t>
            </w:r>
          </w:p>
          <w:p w14:paraId="2B986C7B">
            <w:pPr>
              <w:spacing w:before="0" w:after="0" w:line="280" w:lineRule="auto"/>
              <w:ind w:left="200"/>
            </w:pPr>
            <w:r>
              <w:rPr>
                <w:rFonts w:ascii="Consolas" w:hAnsi="Consolas" w:eastAsia="Consolas" w:cs="Consolas"/>
                <w:b w:val="0"/>
                <w:bCs w:val="0"/>
                <w:i w:val="0"/>
                <w:iCs w:val="0"/>
                <w:color w:val="1A1A1A"/>
                <w:sz w:val="19"/>
                <w:szCs w:val="19"/>
              </w:rPr>
              <w:t>标签: {标签1} {标签2}    优先级: P0|P1|P2|P3    平台: {平台}</w:t>
            </w:r>
          </w:p>
          <w:p w14:paraId="11E407A3">
            <w:pPr>
              <w:spacing w:before="0" w:after="0" w:line="280" w:lineRule="auto"/>
              <w:ind w:left="200"/>
            </w:pPr>
            <w:r>
              <w:rPr>
                <w:rFonts w:ascii="Consolas" w:hAnsi="Consolas" w:eastAsia="Consolas" w:cs="Consolas"/>
                <w:b w:val="0"/>
                <w:bCs w:val="0"/>
                <w:i w:val="0"/>
                <w:iCs w:val="0"/>
                <w:color w:val="1A1A1A"/>
                <w:sz w:val="19"/>
                <w:szCs w:val="19"/>
              </w:rPr>
              <w:t>前提: {条件1}；{条件2}    超时: 300s</w:t>
            </w:r>
          </w:p>
          <w:p w14:paraId="215CBEA1">
            <w:pPr>
              <w:spacing w:before="0" w:after="0" w:line="280" w:lineRule="auto"/>
              <w:ind w:left="200"/>
            </w:pPr>
            <w:r>
              <w:rPr>
                <w:rFonts w:ascii="Consolas" w:hAnsi="Consolas" w:eastAsia="Consolas" w:cs="Consolas"/>
                <w:b w:val="0"/>
                <w:bCs w:val="0"/>
                <w:i w:val="0"/>
                <w:iCs w:val="0"/>
                <w:color w:val="1A1A1A"/>
                <w:sz w:val="19"/>
                <w:szCs w:val="19"/>
              </w:rPr>
              <w:t>---</w:t>
            </w:r>
          </w:p>
          <w:p w14:paraId="35C0FDDD">
            <w:pPr>
              <w:spacing w:before="0" w:after="0" w:line="280" w:lineRule="auto"/>
              <w:ind w:left="200"/>
            </w:pPr>
            <w:r>
              <w:rPr>
                <w:rFonts w:ascii="Consolas" w:hAnsi="Consolas" w:eastAsia="Consolas" w:cs="Consolas"/>
                <w:b w:val="0"/>
                <w:bCs w:val="0"/>
                <w:i w:val="0"/>
                <w:iCs w:val="0"/>
                <w:color w:val="1A1A1A"/>
                <w:sz w:val="19"/>
                <w:szCs w:val="19"/>
              </w:rPr>
              <w:t>{步骤块}</w:t>
            </w:r>
          </w:p>
          <w:p w14:paraId="67977EF4">
            <w:pPr>
              <w:spacing w:before="0" w:after="0" w:line="280" w:lineRule="auto"/>
              <w:ind w:left="200"/>
            </w:pPr>
            <w:r>
              <w:rPr>
                <w:rFonts w:ascii="Consolas" w:hAnsi="Consolas" w:eastAsia="Consolas" w:cs="Consolas"/>
                <w:b w:val="0"/>
                <w:bCs w:val="0"/>
                <w:i w:val="0"/>
                <w:iCs w:val="0"/>
                <w:color w:val="1A1A1A"/>
                <w:sz w:val="19"/>
                <w:szCs w:val="19"/>
              </w:rPr>
              <w:t>---</w:t>
            </w:r>
          </w:p>
          <w:p w14:paraId="3CB67177">
            <w:pPr>
              <w:spacing w:before="0" w:after="0" w:line="280" w:lineRule="auto"/>
              <w:ind w:left="200"/>
            </w:pPr>
            <w:r>
              <w:rPr>
                <w:rFonts w:ascii="Consolas" w:hAnsi="Consolas" w:eastAsia="Consolas" w:cs="Consolas"/>
                <w:b w:val="0"/>
                <w:bCs w:val="0"/>
                <w:i w:val="0"/>
                <w:iCs w:val="0"/>
                <w:color w:val="1A1A1A"/>
                <w:sz w:val="19"/>
                <w:szCs w:val="19"/>
              </w:rPr>
              <w:t>清理: {动作1}；{动作2}</w:t>
            </w:r>
          </w:p>
          <w:p w14:paraId="6F73258D">
            <w:pPr>
              <w:spacing w:before="0" w:after="0" w:line="280" w:lineRule="auto"/>
              <w:ind w:left="200"/>
            </w:pPr>
            <w:r>
              <w:rPr>
                <w:rFonts w:ascii="Consolas" w:hAnsi="Consolas" w:eastAsia="Consolas" w:cs="Consolas"/>
                <w:b w:val="0"/>
                <w:bCs w:val="0"/>
                <w:i w:val="0"/>
                <w:iCs w:val="0"/>
                <w:color w:val="1A1A1A"/>
                <w:sz w:val="19"/>
                <w:szCs w:val="19"/>
              </w:rPr>
              <w:t xml:space="preserve"> </w:t>
            </w:r>
          </w:p>
          <w:p w14:paraId="51A4F1B4">
            <w:pPr>
              <w:spacing w:before="0" w:after="0" w:line="280" w:lineRule="auto"/>
              <w:ind w:left="200"/>
            </w:pPr>
            <w:r>
              <w:rPr>
                <w:rFonts w:ascii="Consolas" w:hAnsi="Consolas" w:eastAsia="Consolas" w:cs="Consolas"/>
                <w:b w:val="0"/>
                <w:bCs w:val="0"/>
                <w:i w:val="0"/>
                <w:iCs w:val="0"/>
                <w:color w:val="1A1A1A"/>
                <w:sz w:val="19"/>
                <w:szCs w:val="19"/>
              </w:rPr>
              <w:t>### 操作行</w:t>
            </w:r>
          </w:p>
          <w:p w14:paraId="57C2CFE8">
            <w:pPr>
              <w:spacing w:before="0" w:after="0" w:line="280" w:lineRule="auto"/>
              <w:ind w:left="200"/>
            </w:pPr>
            <w:r>
              <w:rPr>
                <w:rFonts w:ascii="Consolas" w:hAnsi="Consolas" w:eastAsia="Consolas" w:cs="Consolas"/>
                <w:b w:val="0"/>
                <w:bCs w:val="0"/>
                <w:i w:val="0"/>
                <w:iCs w:val="0"/>
                <w:color w:val="1A1A1A"/>
                <w:sz w:val="19"/>
                <w:szCs w:val="19"/>
              </w:rPr>
              <w:t>N. [动作] 业务对象 {值}</w:t>
            </w:r>
          </w:p>
          <w:p w14:paraId="0C3A2D9E">
            <w:pPr>
              <w:spacing w:before="0" w:after="0" w:line="280" w:lineRule="auto"/>
              <w:ind w:left="200"/>
            </w:pPr>
            <w:r>
              <w:rPr>
                <w:rFonts w:ascii="Consolas" w:hAnsi="Consolas" w:eastAsia="Consolas" w:cs="Consolas"/>
                <w:b w:val="0"/>
                <w:bCs w:val="0"/>
                <w:i w:val="0"/>
                <w:iCs w:val="0"/>
                <w:color w:val="1A1A1A"/>
                <w:sz w:val="19"/>
                <w:szCs w:val="19"/>
              </w:rPr>
              <w:t>N. [动作] 业务对象 [超时:Ns]       # 步骤级超时</w:t>
            </w:r>
          </w:p>
          <w:p w14:paraId="385A77FF">
            <w:pPr>
              <w:spacing w:before="0" w:after="0" w:line="280" w:lineRule="auto"/>
              <w:ind w:left="200"/>
            </w:pPr>
            <w:r>
              <w:rPr>
                <w:rFonts w:ascii="Consolas" w:hAnsi="Consolas" w:eastAsia="Consolas" w:cs="Consolas"/>
                <w:b w:val="0"/>
                <w:bCs w:val="0"/>
                <w:i w:val="0"/>
                <w:iCs w:val="0"/>
                <w:color w:val="1A1A1A"/>
                <w:sz w:val="19"/>
                <w:szCs w:val="19"/>
              </w:rPr>
              <w:t>N. [等待] 校验对象 验证操作符 {值} [超时:Ns]  # 轮询断言直到为真</w:t>
            </w:r>
          </w:p>
          <w:p w14:paraId="452C6538">
            <w:pPr>
              <w:spacing w:before="0" w:after="0" w:line="280" w:lineRule="auto"/>
              <w:ind w:left="200"/>
            </w:pPr>
            <w:r>
              <w:rPr>
                <w:rFonts w:ascii="Consolas" w:hAnsi="Consolas" w:eastAsia="Consolas" w:cs="Consolas"/>
                <w:b w:val="0"/>
                <w:bCs w:val="0"/>
                <w:i w:val="0"/>
                <w:iCs w:val="0"/>
                <w:color w:val="1A1A1A"/>
                <w:sz w:val="19"/>
                <w:szCs w:val="19"/>
              </w:rPr>
              <w:t>动作词限定: [输入] [点击] [选择] [滑动] [导航] [确认] [取消]</w:t>
            </w:r>
          </w:p>
          <w:p w14:paraId="5453FA44">
            <w:pPr>
              <w:spacing w:before="0" w:after="0" w:line="280" w:lineRule="auto"/>
              <w:ind w:left="200"/>
            </w:pPr>
            <w:r>
              <w:rPr>
                <w:rFonts w:ascii="Consolas" w:hAnsi="Consolas" w:eastAsia="Consolas" w:cs="Consolas"/>
                <w:b w:val="0"/>
                <w:bCs w:val="0"/>
                <w:i w:val="0"/>
                <w:iCs w:val="0"/>
                <w:color w:val="1A1A1A"/>
                <w:sz w:val="19"/>
                <w:szCs w:val="19"/>
              </w:rPr>
              <w:t xml:space="preserve">             [长按] [等待] [验证] [截图] [启动] [待接管]</w:t>
            </w:r>
          </w:p>
          <w:p w14:paraId="6FB0528A">
            <w:pPr>
              <w:spacing w:before="0" w:after="0" w:line="280" w:lineRule="auto"/>
              <w:ind w:left="200"/>
            </w:pPr>
            <w:r>
              <w:rPr>
                <w:rFonts w:ascii="Consolas" w:hAnsi="Consolas" w:eastAsia="Consolas" w:cs="Consolas"/>
                <w:b w:val="0"/>
                <w:bCs w:val="0"/>
                <w:i w:val="0"/>
                <w:iCs w:val="0"/>
                <w:color w:val="1A1A1A"/>
                <w:sz w:val="19"/>
                <w:szCs w:val="19"/>
              </w:rPr>
              <w:t xml:space="preserve">             [返回] [Home]</w:t>
            </w:r>
          </w:p>
          <w:p w14:paraId="5C9315BF">
            <w:pPr>
              <w:spacing w:before="0" w:after="0" w:line="280" w:lineRule="auto"/>
              <w:ind w:left="200"/>
            </w:pPr>
            <w:r>
              <w:rPr>
                <w:rFonts w:ascii="Consolas" w:hAnsi="Consolas" w:eastAsia="Consolas" w:cs="Consolas"/>
                <w:b w:val="0"/>
                <w:bCs w:val="0"/>
                <w:i w:val="0"/>
                <w:iCs w:val="0"/>
                <w:color w:val="1A1A1A"/>
                <w:sz w:val="19"/>
                <w:szCs w:val="19"/>
              </w:rPr>
              <w:t>对象必须是业务语义，禁止出现: 输入框、按钮、列表、弹窗等UI元素类型词</w:t>
            </w:r>
          </w:p>
          <w:p w14:paraId="714CBB15">
            <w:pPr>
              <w:spacing w:before="0" w:after="0" w:line="280" w:lineRule="auto"/>
              <w:ind w:left="200"/>
            </w:pPr>
            <w:r>
              <w:rPr>
                <w:rFonts w:ascii="Consolas" w:hAnsi="Consolas" w:eastAsia="Consolas" w:cs="Consolas"/>
                <w:b w:val="0"/>
                <w:bCs w:val="0"/>
                <w:i w:val="0"/>
                <w:iCs w:val="0"/>
                <w:color w:val="1A1A1A"/>
                <w:sz w:val="19"/>
                <w:szCs w:val="19"/>
              </w:rPr>
              <w:t>值用花括号包裹: {值}，无值时省略</w:t>
            </w:r>
          </w:p>
          <w:p w14:paraId="46EAB1A0">
            <w:pPr>
              <w:spacing w:before="0" w:after="0" w:line="280" w:lineRule="auto"/>
              <w:ind w:left="200"/>
            </w:pPr>
            <w:r>
              <w:rPr>
                <w:rFonts w:ascii="Consolas" w:hAnsi="Consolas" w:eastAsia="Consolas" w:cs="Consolas"/>
                <w:b w:val="0"/>
                <w:bCs w:val="0"/>
                <w:i w:val="0"/>
                <w:iCs w:val="0"/>
                <w:color w:val="1A1A1A"/>
                <w:sz w:val="19"/>
                <w:szCs w:val="19"/>
              </w:rPr>
              <w:t>值类型自动识别: 默认字符串，数值用于大于/小于比较，{值}含正则元字符时按正则生成测试数据</w:t>
            </w:r>
          </w:p>
          <w:p w14:paraId="69D62BA5">
            <w:pPr>
              <w:spacing w:before="0" w:after="0" w:line="280" w:lineRule="auto"/>
              <w:ind w:left="200"/>
            </w:pPr>
            <w:r>
              <w:rPr>
                <w:rFonts w:ascii="Consolas" w:hAnsi="Consolas" w:eastAsia="Consolas" w:cs="Consolas"/>
                <w:b w:val="0"/>
                <w:bCs w:val="0"/>
                <w:i w:val="0"/>
                <w:iCs w:val="0"/>
                <w:color w:val="1A1A1A"/>
                <w:sz w:val="19"/>
                <w:szCs w:val="19"/>
              </w:rPr>
              <w:t xml:space="preserve"> </w:t>
            </w:r>
          </w:p>
          <w:p w14:paraId="755B9937">
            <w:pPr>
              <w:spacing w:before="0" w:after="0" w:line="280" w:lineRule="auto"/>
              <w:ind w:left="200"/>
            </w:pPr>
            <w:r>
              <w:rPr>
                <w:rFonts w:ascii="Consolas" w:hAnsi="Consolas" w:eastAsia="Consolas" w:cs="Consolas"/>
                <w:b w:val="0"/>
                <w:bCs w:val="0"/>
                <w:i w:val="0"/>
                <w:iCs w:val="0"/>
                <w:color w:val="1A1A1A"/>
                <w:sz w:val="19"/>
                <w:szCs w:val="19"/>
              </w:rPr>
              <w:t>### 期望行（紧跟操作行，缩进3格）</w:t>
            </w:r>
          </w:p>
          <w:p w14:paraId="44A9D574">
            <w:pPr>
              <w:spacing w:before="0" w:after="0" w:line="280" w:lineRule="auto"/>
              <w:ind w:left="200"/>
            </w:pPr>
            <w:r>
              <w:rPr>
                <w:rFonts w:ascii="Consolas" w:hAnsi="Consolas" w:eastAsia="Consolas" w:cs="Consolas"/>
                <w:b w:val="0"/>
                <w:bCs w:val="0"/>
                <w:i w:val="0"/>
                <w:iCs w:val="0"/>
                <w:color w:val="1A1A1A"/>
                <w:sz w:val="19"/>
                <w:szCs w:val="19"/>
              </w:rPr>
              <w:t xml:space="preserve">   =&gt; 校验对象 验证操作符 {期望值}           # 强制检查，失败停止</w:t>
            </w:r>
          </w:p>
          <w:p w14:paraId="5422CC7C">
            <w:pPr>
              <w:spacing w:before="0" w:after="0" w:line="280" w:lineRule="auto"/>
              <w:ind w:left="200"/>
            </w:pPr>
            <w:r>
              <w:rPr>
                <w:rFonts w:ascii="Consolas" w:hAnsi="Consolas" w:eastAsia="Consolas" w:cs="Consolas"/>
                <w:b w:val="0"/>
                <w:bCs w:val="0"/>
                <w:i w:val="0"/>
                <w:iCs w:val="0"/>
                <w:color w:val="1A1A1A"/>
                <w:sz w:val="19"/>
                <w:szCs w:val="19"/>
              </w:rPr>
              <w:t xml:space="preserve">   =&gt; 校验对象 验证操作符 {期望值} [失败截图] # 强制检查+失败截图</w:t>
            </w:r>
          </w:p>
          <w:p w14:paraId="2D9B0DF8">
            <w:pPr>
              <w:spacing w:before="0" w:after="0" w:line="280" w:lineRule="auto"/>
              <w:ind w:left="200"/>
            </w:pPr>
            <w:r>
              <w:rPr>
                <w:rFonts w:ascii="Consolas" w:hAnsi="Consolas" w:eastAsia="Consolas" w:cs="Consolas"/>
                <w:b w:val="0"/>
                <w:bCs w:val="0"/>
                <w:i w:val="0"/>
                <w:iCs w:val="0"/>
                <w:color w:val="1A1A1A"/>
                <w:sz w:val="19"/>
                <w:szCs w:val="19"/>
              </w:rPr>
              <w:t xml:space="preserve">   -&gt; 校验对象 验证操作符 {期望值}           # 可选检查，失败只记录</w:t>
            </w:r>
          </w:p>
          <w:p w14:paraId="6DAD2FE6">
            <w:pPr>
              <w:spacing w:before="0" w:after="0" w:line="280" w:lineRule="auto"/>
              <w:ind w:left="200"/>
            </w:pPr>
            <w:r>
              <w:rPr>
                <w:rFonts w:ascii="Consolas" w:hAnsi="Consolas" w:eastAsia="Consolas" w:cs="Consolas"/>
                <w:b w:val="0"/>
                <w:bCs w:val="0"/>
                <w:i w:val="0"/>
                <w:iCs w:val="0"/>
                <w:color w:val="1A1A1A"/>
                <w:sz w:val="19"/>
                <w:szCs w:val="19"/>
              </w:rPr>
              <w:t>验证操作符: 等于 | 不等于 | 包含 | 不包含 | 大于 | 小于 | 存在 | 不存在 | 匹配</w:t>
            </w:r>
          </w:p>
          <w:p w14:paraId="0E5AF931">
            <w:pPr>
              <w:spacing w:before="0" w:after="0" w:line="280" w:lineRule="auto"/>
              <w:ind w:left="200"/>
            </w:pPr>
            <w:r>
              <w:rPr>
                <w:rFonts w:ascii="Consolas" w:hAnsi="Consolas" w:eastAsia="Consolas" w:cs="Consolas"/>
                <w:b w:val="0"/>
                <w:bCs w:val="0"/>
                <w:i w:val="0"/>
                <w:iCs w:val="0"/>
                <w:color w:val="1A1A1A"/>
                <w:sz w:val="19"/>
                <w:szCs w:val="19"/>
              </w:rPr>
              <w:t>兼容格式: =&gt; 自由文本描述（无操作符时按文本语义校验）</w:t>
            </w:r>
          </w:p>
          <w:p w14:paraId="7EB72256">
            <w:pPr>
              <w:spacing w:before="0" w:after="0" w:line="280" w:lineRule="auto"/>
              <w:ind w:left="200"/>
            </w:pPr>
            <w:r>
              <w:rPr>
                <w:rFonts w:ascii="Consolas" w:hAnsi="Consolas" w:eastAsia="Consolas" w:cs="Consolas"/>
                <w:b w:val="0"/>
                <w:bCs w:val="0"/>
                <w:i w:val="0"/>
                <w:iCs w:val="0"/>
                <w:color w:val="1A1A1A"/>
                <w:sz w:val="19"/>
                <w:szCs w:val="19"/>
              </w:rPr>
              <w:t xml:space="preserve"> </w:t>
            </w:r>
          </w:p>
          <w:p w14:paraId="75C7A3E1">
            <w:pPr>
              <w:spacing w:before="0" w:after="0" w:line="280" w:lineRule="auto"/>
              <w:ind w:left="200"/>
            </w:pPr>
            <w:r>
              <w:rPr>
                <w:rFonts w:ascii="Consolas" w:hAnsi="Consolas" w:eastAsia="Consolas" w:cs="Consolas"/>
                <w:b w:val="0"/>
                <w:bCs w:val="0"/>
                <w:i w:val="0"/>
                <w:iCs w:val="0"/>
                <w:color w:val="1A1A1A"/>
                <w:sz w:val="19"/>
                <w:szCs w:val="19"/>
              </w:rPr>
              <w:t>### 重试机制</w:t>
            </w:r>
          </w:p>
          <w:p w14:paraId="2A438C1B">
            <w:pPr>
              <w:spacing w:before="0" w:after="0" w:line="280" w:lineRule="auto"/>
              <w:ind w:left="200"/>
            </w:pPr>
            <w:r>
              <w:rPr>
                <w:rFonts w:ascii="Consolas" w:hAnsi="Consolas" w:eastAsia="Consolas" w:cs="Consolas"/>
                <w:b w:val="0"/>
                <w:bCs w:val="0"/>
                <w:i w:val="0"/>
                <w:iCs w:val="0"/>
                <w:color w:val="1A1A1A"/>
                <w:sz w:val="19"/>
                <w:szCs w:val="19"/>
              </w:rPr>
              <w:t>[重试 xN 间隔:Ns]</w:t>
            </w:r>
          </w:p>
          <w:p w14:paraId="715EC8C3">
            <w:pPr>
              <w:spacing w:before="0" w:after="0" w:line="280" w:lineRule="auto"/>
              <w:ind w:left="200"/>
            </w:pPr>
            <w:r>
              <w:rPr>
                <w:rFonts w:ascii="Consolas" w:hAnsi="Consolas" w:eastAsia="Consolas" w:cs="Consolas"/>
                <w:b w:val="0"/>
                <w:bCs w:val="0"/>
                <w:i w:val="0"/>
                <w:iCs w:val="0"/>
                <w:color w:val="1A1A1A"/>
                <w:sz w:val="19"/>
                <w:szCs w:val="19"/>
              </w:rPr>
              <w:t xml:space="preserve">   [动作] 业务对象</w:t>
            </w:r>
          </w:p>
          <w:p w14:paraId="7DE98C3C">
            <w:pPr>
              <w:spacing w:before="0" w:after="0" w:line="280" w:lineRule="auto"/>
              <w:ind w:left="200"/>
            </w:pPr>
            <w:r>
              <w:rPr>
                <w:rFonts w:ascii="Consolas" w:hAnsi="Consolas" w:eastAsia="Consolas" w:cs="Consolas"/>
                <w:b w:val="0"/>
                <w:bCs w:val="0"/>
                <w:i w:val="0"/>
                <w:iCs w:val="0"/>
                <w:color w:val="1A1A1A"/>
                <w:sz w:val="19"/>
                <w:szCs w:val="19"/>
              </w:rPr>
              <w:t xml:space="preserve">   =&gt; 期望描述 [失败截图]</w:t>
            </w:r>
          </w:p>
          <w:p w14:paraId="0E6AD48A">
            <w:pPr>
              <w:spacing w:before="0" w:after="0" w:line="280" w:lineRule="auto"/>
              <w:ind w:left="200"/>
            </w:pPr>
            <w:r>
              <w:rPr>
                <w:rFonts w:ascii="Consolas" w:hAnsi="Consolas" w:eastAsia="Consolas" w:cs="Consolas"/>
                <w:b w:val="0"/>
                <w:bCs w:val="0"/>
                <w:i w:val="0"/>
                <w:iCs w:val="0"/>
                <w:color w:val="1A1A1A"/>
                <w:sz w:val="19"/>
                <w:szCs w:val="19"/>
              </w:rPr>
              <w:t xml:space="preserve"> </w:t>
            </w:r>
          </w:p>
          <w:p w14:paraId="0BDE5551">
            <w:pPr>
              <w:spacing w:before="0" w:after="0" w:line="280" w:lineRule="auto"/>
              <w:ind w:left="200"/>
            </w:pPr>
            <w:r>
              <w:rPr>
                <w:rFonts w:ascii="Consolas" w:hAnsi="Consolas" w:eastAsia="Consolas" w:cs="Consolas"/>
                <w:b w:val="0"/>
                <w:bCs w:val="0"/>
                <w:i w:val="0"/>
                <w:iCs w:val="0"/>
                <w:color w:val="1A1A1A"/>
                <w:sz w:val="19"/>
                <w:szCs w:val="19"/>
              </w:rPr>
              <w:t>### 状态记录（关键步骤执行前后）</w:t>
            </w:r>
          </w:p>
          <w:p w14:paraId="7841E162">
            <w:pPr>
              <w:spacing w:before="0" w:after="0" w:line="280" w:lineRule="auto"/>
              <w:ind w:left="200"/>
            </w:pPr>
            <w:r>
              <w:rPr>
                <w:rFonts w:ascii="Consolas" w:hAnsi="Consolas" w:eastAsia="Consolas" w:cs="Consolas"/>
                <w:b w:val="0"/>
                <w:bCs w:val="0"/>
                <w:i w:val="0"/>
                <w:iCs w:val="0"/>
                <w:color w:val="1A1A1A"/>
                <w:sz w:val="19"/>
                <w:szCs w:val="19"/>
              </w:rPr>
              <w:t>N. [截图] 当前页面</w:t>
            </w:r>
          </w:p>
          <w:p w14:paraId="39D94CC9">
            <w:pPr>
              <w:spacing w:before="0" w:after="0" w:line="280" w:lineRule="auto"/>
              <w:ind w:left="200"/>
            </w:pPr>
            <w:r>
              <w:rPr>
                <w:rFonts w:ascii="Consolas" w:hAnsi="Consolas" w:eastAsia="Consolas" w:cs="Consolas"/>
                <w:b w:val="0"/>
                <w:bCs w:val="0"/>
                <w:i w:val="0"/>
                <w:iCs w:val="0"/>
                <w:color w:val="1A1A1A"/>
                <w:sz w:val="19"/>
                <w:szCs w:val="19"/>
              </w:rPr>
              <w:t xml:space="preserve">   -&gt; 记录当前应用状态信息</w:t>
            </w:r>
          </w:p>
          <w:p w14:paraId="635D39AF">
            <w:pPr>
              <w:spacing w:before="0" w:after="0" w:line="280" w:lineRule="auto"/>
              <w:ind w:left="200"/>
            </w:pPr>
            <w:r>
              <w:rPr>
                <w:rFonts w:ascii="Consolas" w:hAnsi="Consolas" w:eastAsia="Consolas" w:cs="Consolas"/>
                <w:b w:val="0"/>
                <w:bCs w:val="0"/>
                <w:i w:val="0"/>
                <w:iCs w:val="0"/>
                <w:color w:val="1A1A1A"/>
                <w:sz w:val="19"/>
                <w:szCs w:val="19"/>
              </w:rPr>
              <w:t xml:space="preserve"> </w:t>
            </w:r>
          </w:p>
          <w:p w14:paraId="085D6FF5">
            <w:pPr>
              <w:spacing w:before="0" w:after="0" w:line="280" w:lineRule="auto"/>
              <w:ind w:left="200"/>
            </w:pPr>
            <w:r>
              <w:rPr>
                <w:rFonts w:ascii="Consolas" w:hAnsi="Consolas" w:eastAsia="Consolas" w:cs="Consolas"/>
                <w:b w:val="0"/>
                <w:bCs w:val="0"/>
                <w:i w:val="0"/>
                <w:iCs w:val="0"/>
                <w:color w:val="1A1A1A"/>
                <w:sz w:val="19"/>
                <w:szCs w:val="19"/>
              </w:rPr>
              <w:t>### 控制流</w:t>
            </w:r>
          </w:p>
          <w:p w14:paraId="1B0C661C">
            <w:pPr>
              <w:spacing w:before="0" w:after="0" w:line="280" w:lineRule="auto"/>
              <w:ind w:left="200"/>
            </w:pPr>
            <w:r>
              <w:rPr>
                <w:rFonts w:ascii="Consolas" w:hAnsi="Consolas" w:eastAsia="Consolas" w:cs="Consolas"/>
                <w:b w:val="0"/>
                <w:bCs w:val="0"/>
                <w:i w:val="0"/>
                <w:iCs w:val="0"/>
                <w:color w:val="1A1A1A"/>
                <w:sz w:val="19"/>
                <w:szCs w:val="19"/>
              </w:rPr>
              <w:t>N. [重复 xN]</w:t>
            </w:r>
          </w:p>
          <w:p w14:paraId="50A28CC0">
            <w:pPr>
              <w:spacing w:before="0" w:after="0" w:line="280" w:lineRule="auto"/>
              <w:ind w:left="200"/>
            </w:pPr>
            <w:r>
              <w:rPr>
                <w:rFonts w:ascii="Consolas" w:hAnsi="Consolas" w:eastAsia="Consolas" w:cs="Consolas"/>
                <w:b w:val="0"/>
                <w:bCs w:val="0"/>
                <w:i w:val="0"/>
                <w:iCs w:val="0"/>
                <w:color w:val="1A1A1A"/>
                <w:sz w:val="19"/>
                <w:szCs w:val="19"/>
              </w:rPr>
              <w:t xml:space="preserve">   N.1 ...</w:t>
            </w:r>
          </w:p>
          <w:p w14:paraId="74BC7256">
            <w:pPr>
              <w:spacing w:before="0" w:after="0" w:line="280" w:lineRule="auto"/>
              <w:ind w:left="200"/>
            </w:pPr>
            <w:r>
              <w:rPr>
                <w:rFonts w:ascii="Consolas" w:hAnsi="Consolas" w:eastAsia="Consolas" w:cs="Consolas"/>
                <w:b w:val="0"/>
                <w:bCs w:val="0"/>
                <w:i w:val="0"/>
                <w:iCs w:val="0"/>
                <w:color w:val="1A1A1A"/>
                <w:sz w:val="19"/>
                <w:szCs w:val="19"/>
              </w:rPr>
              <w:t>N. [重复 直到] 校验对象 验证操作符 {值} [最多N次]</w:t>
            </w:r>
          </w:p>
          <w:p w14:paraId="1750AA36">
            <w:pPr>
              <w:spacing w:before="0" w:after="0" w:line="280" w:lineRule="auto"/>
              <w:ind w:left="200"/>
            </w:pPr>
            <w:r>
              <w:rPr>
                <w:rFonts w:ascii="Consolas" w:hAnsi="Consolas" w:eastAsia="Consolas" w:cs="Consolas"/>
                <w:b w:val="0"/>
                <w:bCs w:val="0"/>
                <w:i w:val="0"/>
                <w:iCs w:val="0"/>
                <w:color w:val="1A1A1A"/>
                <w:sz w:val="19"/>
                <w:szCs w:val="19"/>
              </w:rPr>
              <w:t xml:space="preserve">   N.1 ...</w:t>
            </w:r>
          </w:p>
          <w:p w14:paraId="30BDB14A">
            <w:pPr>
              <w:spacing w:before="0" w:after="0" w:line="280" w:lineRule="auto"/>
              <w:ind w:left="200"/>
            </w:pPr>
            <w:r>
              <w:rPr>
                <w:rFonts w:ascii="Consolas" w:hAnsi="Consolas" w:eastAsia="Consolas" w:cs="Consolas"/>
                <w:b w:val="0"/>
                <w:bCs w:val="0"/>
                <w:i w:val="0"/>
                <w:iCs w:val="0"/>
                <w:color w:val="1A1A1A"/>
                <w:sz w:val="19"/>
                <w:szCs w:val="19"/>
              </w:rPr>
              <w:t>N. [如果] 校验对象 验证操作符 {值}</w:t>
            </w:r>
          </w:p>
          <w:p w14:paraId="791529FC">
            <w:pPr>
              <w:spacing w:before="0" w:after="0" w:line="280" w:lineRule="auto"/>
              <w:ind w:left="200"/>
            </w:pPr>
            <w:r>
              <w:rPr>
                <w:rFonts w:ascii="Consolas" w:hAnsi="Consolas" w:eastAsia="Consolas" w:cs="Consolas"/>
                <w:b w:val="0"/>
                <w:bCs w:val="0"/>
                <w:i w:val="0"/>
                <w:iCs w:val="0"/>
                <w:color w:val="1A1A1A"/>
                <w:sz w:val="19"/>
                <w:szCs w:val="19"/>
              </w:rPr>
              <w:t xml:space="preserve">   N.1 ...</w:t>
            </w:r>
          </w:p>
          <w:p w14:paraId="5243B132">
            <w:pPr>
              <w:spacing w:before="0" w:after="0" w:line="280" w:lineRule="auto"/>
              <w:ind w:left="200"/>
            </w:pPr>
            <w:r>
              <w:rPr>
                <w:rFonts w:ascii="Consolas" w:hAnsi="Consolas" w:eastAsia="Consolas" w:cs="Consolas"/>
                <w:b w:val="0"/>
                <w:bCs w:val="0"/>
                <w:i w:val="0"/>
                <w:iCs w:val="0"/>
                <w:color w:val="1A1A1A"/>
                <w:sz w:val="19"/>
                <w:szCs w:val="19"/>
              </w:rPr>
              <w:t>[否则]</w:t>
            </w:r>
          </w:p>
          <w:p w14:paraId="303BF679">
            <w:pPr>
              <w:spacing w:before="0" w:after="0" w:line="280" w:lineRule="auto"/>
              <w:ind w:left="200"/>
            </w:pPr>
            <w:r>
              <w:rPr>
                <w:rFonts w:ascii="Consolas" w:hAnsi="Consolas" w:eastAsia="Consolas" w:cs="Consolas"/>
                <w:b w:val="0"/>
                <w:bCs w:val="0"/>
                <w:i w:val="0"/>
                <w:iCs w:val="0"/>
                <w:color w:val="1A1A1A"/>
                <w:sz w:val="19"/>
                <w:szCs w:val="19"/>
              </w:rPr>
              <w:t xml:space="preserve">   N.2 ...</w:t>
            </w:r>
          </w:p>
          <w:p w14:paraId="4D2EC131">
            <w:pPr>
              <w:spacing w:before="0" w:after="0" w:line="280" w:lineRule="auto"/>
              <w:ind w:left="200"/>
            </w:pPr>
            <w:r>
              <w:rPr>
                <w:rFonts w:ascii="Consolas" w:hAnsi="Consolas" w:eastAsia="Consolas" w:cs="Consolas"/>
                <w:b w:val="0"/>
                <w:bCs w:val="0"/>
                <w:i w:val="0"/>
                <w:iCs w:val="0"/>
                <w:color w:val="1A1A1A"/>
                <w:sz w:val="19"/>
                <w:szCs w:val="19"/>
              </w:rPr>
              <w:t xml:space="preserve"> </w:t>
            </w:r>
          </w:p>
          <w:p w14:paraId="6DCD57F0">
            <w:pPr>
              <w:spacing w:before="0" w:after="0" w:line="280" w:lineRule="auto"/>
              <w:ind w:left="200"/>
            </w:pPr>
            <w:r>
              <w:rPr>
                <w:rFonts w:ascii="Consolas" w:hAnsi="Consolas" w:eastAsia="Consolas" w:cs="Consolas"/>
                <w:b w:val="0"/>
                <w:bCs w:val="0"/>
                <w:i w:val="0"/>
                <w:iCs w:val="0"/>
                <w:color w:val="1A1A1A"/>
                <w:sz w:val="19"/>
                <w:szCs w:val="19"/>
              </w:rPr>
              <w:t>## 分解规则</w:t>
            </w:r>
          </w:p>
          <w:p w14:paraId="14F7A242">
            <w:pPr>
              <w:spacing w:before="0" w:after="0" w:line="280" w:lineRule="auto"/>
              <w:ind w:left="200"/>
            </w:pPr>
            <w:r>
              <w:rPr>
                <w:rFonts w:ascii="Consolas" w:hAnsi="Consolas" w:eastAsia="Consolas" w:cs="Consolas"/>
                <w:b w:val="0"/>
                <w:bCs w:val="0"/>
                <w:i w:val="0"/>
                <w:iCs w:val="0"/>
                <w:color w:val="1A1A1A"/>
                <w:sz w:val="19"/>
                <w:szCs w:val="19"/>
              </w:rPr>
              <w:t>1. 一个用户意图分解为一条完整的测试用例</w:t>
            </w:r>
          </w:p>
          <w:p w14:paraId="4054AE9F">
            <w:pPr>
              <w:spacing w:before="0" w:after="0" w:line="280" w:lineRule="auto"/>
              <w:ind w:left="200"/>
            </w:pPr>
            <w:r>
              <w:rPr>
                <w:rFonts w:ascii="Consolas" w:hAnsi="Consolas" w:eastAsia="Consolas" w:cs="Consolas"/>
                <w:b w:val="0"/>
                <w:bCs w:val="0"/>
                <w:i w:val="0"/>
                <w:iCs w:val="0"/>
                <w:color w:val="1A1A1A"/>
                <w:sz w:val="19"/>
                <w:szCs w:val="19"/>
              </w:rPr>
              <w:t>2. 用例中的每个步骤对应原来的一个用例标题（如搜索手机商品）</w:t>
            </w:r>
          </w:p>
          <w:p w14:paraId="78F15E8E">
            <w:pPr>
              <w:spacing w:before="0" w:after="0" w:line="280" w:lineRule="auto"/>
              <w:ind w:left="200"/>
            </w:pPr>
            <w:r>
              <w:rPr>
                <w:rFonts w:ascii="Consolas" w:hAnsi="Consolas" w:eastAsia="Consolas" w:cs="Consolas"/>
                <w:b w:val="0"/>
                <w:bCs w:val="0"/>
                <w:i w:val="0"/>
                <w:iCs w:val="0"/>
                <w:color w:val="1A1A1A"/>
                <w:sz w:val="19"/>
                <w:szCs w:val="19"/>
              </w:rPr>
              <w:t>3. 每个步骤内部再定义具体的操作、期望和控制流</w:t>
            </w:r>
          </w:p>
          <w:p w14:paraId="55C2AFEC">
            <w:pPr>
              <w:spacing w:before="0" w:after="0" w:line="280" w:lineRule="auto"/>
              <w:ind w:left="200"/>
            </w:pPr>
            <w:r>
              <w:rPr>
                <w:rFonts w:ascii="Consolas" w:hAnsi="Consolas" w:eastAsia="Consolas" w:cs="Consolas"/>
                <w:b w:val="0"/>
                <w:bCs w:val="0"/>
                <w:i w:val="0"/>
                <w:iCs w:val="0"/>
                <w:color w:val="1A1A1A"/>
                <w:sz w:val="19"/>
                <w:szCs w:val="19"/>
              </w:rPr>
              <w:t>4. 关键步骤执行前后使用 [截图] 记录应用状态</w:t>
            </w:r>
          </w:p>
          <w:p w14:paraId="477A722E">
            <w:pPr>
              <w:spacing w:before="0" w:after="0" w:line="280" w:lineRule="auto"/>
              <w:ind w:left="200"/>
            </w:pPr>
            <w:r>
              <w:rPr>
                <w:rFonts w:ascii="Consolas" w:hAnsi="Consolas" w:eastAsia="Consolas" w:cs="Consolas"/>
                <w:b w:val="0"/>
                <w:bCs w:val="0"/>
                <w:i w:val="0"/>
                <w:iCs w:val="0"/>
                <w:color w:val="1A1A1A"/>
                <w:sz w:val="19"/>
                <w:szCs w:val="19"/>
              </w:rPr>
              <w:t>5. 核心业务断言使用标准化断言格式并附加 [失败截图]</w:t>
            </w:r>
          </w:p>
          <w:p w14:paraId="22AEB6F4">
            <w:pPr>
              <w:spacing w:before="0" w:after="0" w:line="280" w:lineRule="auto"/>
              <w:ind w:left="200"/>
            </w:pPr>
            <w:r>
              <w:rPr>
                <w:rFonts w:ascii="Consolas" w:hAnsi="Consolas" w:eastAsia="Consolas" w:cs="Consolas"/>
                <w:b w:val="0"/>
                <w:bCs w:val="0"/>
                <w:i w:val="0"/>
                <w:iCs w:val="0"/>
                <w:color w:val="1A1A1A"/>
                <w:sz w:val="19"/>
                <w:szCs w:val="19"/>
              </w:rPr>
              <w:t>6. 涉及网络请求、异步加载的步骤使用 [等待] 并设置 [超时]</w:t>
            </w:r>
          </w:p>
          <w:p w14:paraId="18D23806">
            <w:pPr>
              <w:spacing w:before="0" w:after="0" w:line="280" w:lineRule="auto"/>
              <w:ind w:left="200"/>
            </w:pPr>
            <w:r>
              <w:rPr>
                <w:rFonts w:ascii="Consolas" w:hAnsi="Consolas" w:eastAsia="Consolas" w:cs="Consolas"/>
                <w:b w:val="0"/>
                <w:bCs w:val="0"/>
                <w:i w:val="0"/>
                <w:iCs w:val="0"/>
                <w:color w:val="1A1A1A"/>
                <w:sz w:val="19"/>
                <w:szCs w:val="19"/>
              </w:rPr>
              <w:t>7. 不稳定的操作使用 [重试] 机制包裹</w:t>
            </w:r>
          </w:p>
          <w:p w14:paraId="1B9127DA">
            <w:pPr>
              <w:spacing w:before="0" w:after="0" w:line="280" w:lineRule="auto"/>
              <w:ind w:left="200"/>
            </w:pPr>
            <w:r>
              <w:rPr>
                <w:rFonts w:ascii="Consolas" w:hAnsi="Consolas" w:eastAsia="Consolas" w:cs="Consolas"/>
                <w:b w:val="0"/>
                <w:bCs w:val="0"/>
                <w:i w:val="0"/>
                <w:iCs w:val="0"/>
                <w:color w:val="1A1A1A"/>
                <w:sz w:val="19"/>
                <w:szCs w:val="19"/>
              </w:rPr>
              <w:t>8. 涉及应用切换的步骤使用 [启动] [返回] [Home] [待接管]</w:t>
            </w:r>
          </w:p>
          <w:p w14:paraId="76947864">
            <w:pPr>
              <w:spacing w:before="0" w:after="0" w:line="280" w:lineRule="auto"/>
              <w:ind w:left="200"/>
            </w:pPr>
            <w:r>
              <w:rPr>
                <w:rFonts w:ascii="Consolas" w:hAnsi="Consolas" w:eastAsia="Consolas" w:cs="Consolas"/>
                <w:b w:val="0"/>
                <w:bCs w:val="0"/>
                <w:i w:val="0"/>
                <w:iCs w:val="0"/>
                <w:color w:val="1A1A1A"/>
                <w:sz w:val="19"/>
                <w:szCs w:val="19"/>
              </w:rPr>
              <w:t>9. 用例末尾必须包含清理步骤，恢复环境</w:t>
            </w:r>
          </w:p>
          <w:p w14:paraId="5ADE87D2">
            <w:pPr>
              <w:spacing w:before="0" w:after="0" w:line="280" w:lineRule="auto"/>
              <w:ind w:left="200"/>
            </w:pPr>
            <w:r>
              <w:rPr>
                <w:rFonts w:ascii="Consolas" w:hAnsi="Consolas" w:eastAsia="Consolas" w:cs="Consolas"/>
                <w:b w:val="0"/>
                <w:bCs w:val="0"/>
                <w:i w:val="0"/>
                <w:iCs w:val="0"/>
                <w:color w:val="1A1A1A"/>
                <w:sz w:val="19"/>
                <w:szCs w:val="19"/>
              </w:rPr>
              <w:t>10. 优先级: P0=冒烟主流程  P1=核心分支  P2=边界异常  P3=细节体验</w:t>
            </w:r>
          </w:p>
          <w:p w14:paraId="6F23DE27">
            <w:pPr>
              <w:spacing w:before="0" w:after="0" w:line="280" w:lineRule="auto"/>
              <w:ind w:left="200"/>
            </w:pPr>
            <w:r>
              <w:rPr>
                <w:rFonts w:ascii="Consolas" w:hAnsi="Consolas" w:eastAsia="Consolas" w:cs="Consolas"/>
                <w:b w:val="0"/>
                <w:bCs w:val="0"/>
                <w:i w:val="0"/>
                <w:iCs w:val="0"/>
                <w:color w:val="1A1A1A"/>
                <w:sz w:val="19"/>
                <w:szCs w:val="19"/>
              </w:rPr>
              <w:t xml:space="preserve"> </w:t>
            </w:r>
          </w:p>
          <w:p w14:paraId="71DD2BDF">
            <w:pPr>
              <w:spacing w:before="0" w:after="0" w:line="280" w:lineRule="auto"/>
              <w:ind w:left="200"/>
            </w:pPr>
            <w:r>
              <w:rPr>
                <w:rFonts w:ascii="Consolas" w:hAnsi="Consolas" w:eastAsia="Consolas" w:cs="Consolas"/>
                <w:b w:val="0"/>
                <w:bCs w:val="0"/>
                <w:i w:val="0"/>
                <w:iCs w:val="0"/>
                <w:color w:val="1A1A1A"/>
                <w:sz w:val="19"/>
                <w:szCs w:val="19"/>
              </w:rPr>
              <w:t>## 输出要求</w:t>
            </w:r>
          </w:p>
          <w:p w14:paraId="69F08DAF">
            <w:pPr>
              <w:spacing w:before="0" w:after="0" w:line="280" w:lineRule="auto"/>
              <w:ind w:left="200"/>
            </w:pPr>
            <w:r>
              <w:rPr>
                <w:rFonts w:ascii="Consolas" w:hAnsi="Consolas" w:eastAsia="Consolas" w:cs="Consolas"/>
                <w:b w:val="0"/>
                <w:bCs w:val="0"/>
                <w:i w:val="0"/>
                <w:iCs w:val="0"/>
                <w:color w:val="1A1A1A"/>
                <w:sz w:val="19"/>
                <w:szCs w:val="19"/>
              </w:rPr>
              <w:t>- 只输出一条完整测试用例，不要输出解释说明</w:t>
            </w:r>
          </w:p>
          <w:p w14:paraId="43F472E2">
            <w:pPr>
              <w:spacing w:before="0" w:after="0" w:line="280" w:lineRule="auto"/>
              <w:ind w:left="200"/>
            </w:pPr>
            <w:r>
              <w:rPr>
                <w:rFonts w:ascii="Consolas" w:hAnsi="Consolas" w:eastAsia="Consolas" w:cs="Consolas"/>
                <w:b w:val="0"/>
                <w:bCs w:val="0"/>
                <w:i w:val="0"/>
                <w:iCs w:val="0"/>
                <w:color w:val="1A1A1A"/>
                <w:sz w:val="19"/>
                <w:szCs w:val="19"/>
              </w:rPr>
              <w:t>- 步骤按执行顺序排列，编号连续</w:t>
            </w:r>
          </w:p>
          <w:p w14:paraId="7B805881">
            <w:pPr>
              <w:spacing w:before="0" w:after="0" w:line="280" w:lineRule="auto"/>
              <w:ind w:left="200"/>
            </w:pPr>
            <w:r>
              <w:rPr>
                <w:rFonts w:ascii="Consolas" w:hAnsi="Consolas" w:eastAsia="Consolas" w:cs="Consolas"/>
                <w:b w:val="0"/>
                <w:bCs w:val="0"/>
                <w:i w:val="0"/>
                <w:iCs w:val="0"/>
                <w:color w:val="1A1A1A"/>
                <w:sz w:val="19"/>
                <w:szCs w:val="19"/>
              </w:rPr>
              <w:t>- 每个步骤对应一个业务环节，步骤内包含操作规范和状态记录</w:t>
            </w:r>
          </w:p>
          <w:p w14:paraId="7742FFBB">
            <w:pPr>
              <w:spacing w:before="0" w:after="0" w:line="280" w:lineRule="auto"/>
              <w:ind w:left="200"/>
            </w:pPr>
            <w:r>
              <w:rPr>
                <w:rFonts w:ascii="Consolas" w:hAnsi="Consolas" w:eastAsia="Consolas" w:cs="Consolas"/>
                <w:b w:val="0"/>
                <w:bCs w:val="0"/>
                <w:i w:val="0"/>
                <w:iCs w:val="0"/>
                <w:color w:val="1A1A1A"/>
                <w:sz w:val="19"/>
                <w:szCs w:val="19"/>
              </w:rPr>
              <w:t>- 关键步骤之间使用注释分隔</w:t>
            </w:r>
          </w:p>
          <w:p w14:paraId="6E21E778">
            <w:pPr>
              <w:spacing w:before="0" w:after="0" w:line="280" w:lineRule="auto"/>
              <w:ind w:left="200"/>
            </w:pPr>
            <w:r>
              <w:rPr>
                <w:rFonts w:ascii="Consolas" w:hAnsi="Consolas" w:eastAsia="Consolas" w:cs="Consolas"/>
                <w:b w:val="0"/>
                <w:bCs w:val="0"/>
                <w:i w:val="0"/>
                <w:iCs w:val="0"/>
                <w:color w:val="1A1A1A"/>
                <w:sz w:val="19"/>
                <w:szCs w:val="19"/>
              </w:rPr>
              <w:t>- 头部必须包含超时字段，默认 300s</w:t>
            </w:r>
          </w:p>
        </w:tc>
      </w:tr>
    </w:tbl>
    <w:p w14:paraId="3E7DB897">
      <w:pPr>
        <w:spacing w:before="0" w:after="100" w:line="300" w:lineRule="auto"/>
        <w:jc w:val="left"/>
      </w:pPr>
    </w:p>
    <w:p w14:paraId="0BD72B0D">
      <w:pPr>
        <w:pStyle w:val="3"/>
        <w:spacing w:before="280" w:after="160"/>
      </w:pPr>
      <w:r>
        <w:rPr>
          <w:rFonts w:ascii="微软雅黑" w:hAnsi="微软雅黑" w:eastAsia="微软雅黑" w:cs="微软雅黑"/>
          <w:b/>
          <w:bCs/>
          <w:i w:val="0"/>
          <w:iCs w:val="0"/>
          <w:color w:val="2E75B6"/>
          <w:sz w:val="26"/>
          <w:szCs w:val="26"/>
        </w:rPr>
        <w:t>调用方式</w:t>
      </w:r>
    </w:p>
    <w:p w14:paraId="392BA558">
      <w:pPr>
        <w:spacing w:before="0" w:after="20" w:line="300" w:lineRule="auto"/>
        <w:jc w:val="left"/>
      </w:pPr>
    </w:p>
    <w:p w14:paraId="22E78780">
      <w:pPr>
        <w:spacing w:before="0" w:after="0" w:line="260" w:lineRule="auto"/>
        <w:ind w:left="360"/>
      </w:pPr>
      <w:r>
        <w:rPr>
          <w:rFonts w:ascii="Consolas" w:hAnsi="Consolas" w:eastAsia="Consolas" w:cs="Consolas"/>
          <w:b w:val="0"/>
          <w:bCs w:val="0"/>
          <w:i w:val="0"/>
          <w:iCs w:val="0"/>
          <w:color w:val="333333"/>
          <w:sz w:val="18"/>
          <w:szCs w:val="18"/>
        </w:rPr>
        <w:t># 将系统提示词作为 System Prompt 发送给 LLM</w:t>
      </w:r>
    </w:p>
    <w:p w14:paraId="429DC8DE">
      <w:pPr>
        <w:spacing w:before="0" w:after="0" w:line="260" w:lineRule="auto"/>
        <w:ind w:left="360"/>
      </w:pPr>
      <w:r>
        <w:rPr>
          <w:rFonts w:ascii="Consolas" w:hAnsi="Consolas" w:eastAsia="Consolas" w:cs="Consolas"/>
          <w:b w:val="0"/>
          <w:bCs w:val="0"/>
          <w:i w:val="0"/>
          <w:iCs w:val="0"/>
          <w:color w:val="333333"/>
          <w:sz w:val="18"/>
          <w:szCs w:val="18"/>
        </w:rPr>
        <w:t># 然后拼接用户意图作为 User Prompt：</w:t>
      </w:r>
    </w:p>
    <w:p w14:paraId="22035972">
      <w:pPr>
        <w:spacing w:before="0" w:after="0" w:line="260" w:lineRule="auto"/>
        <w:ind w:left="360"/>
      </w:pPr>
    </w:p>
    <w:p w14:paraId="75D979CE">
      <w:pPr>
        <w:spacing w:before="0" w:after="0" w:line="260" w:lineRule="auto"/>
        <w:ind w:left="360"/>
      </w:pPr>
      <w:r>
        <w:rPr>
          <w:rFonts w:ascii="Consolas" w:hAnsi="Consolas" w:eastAsia="Consolas" w:cs="Consolas"/>
          <w:b w:val="0"/>
          <w:bCs w:val="0"/>
          <w:i w:val="0"/>
          <w:iCs w:val="0"/>
          <w:color w:val="333333"/>
          <w:sz w:val="18"/>
          <w:szCs w:val="18"/>
        </w:rPr>
        <w:t>用户意图：在京东上购买一部手机，在支付环节让我确认，</w:t>
      </w:r>
    </w:p>
    <w:p w14:paraId="32C6C148">
      <w:pPr>
        <w:spacing w:before="0" w:after="0" w:line="260" w:lineRule="auto"/>
        <w:ind w:left="360"/>
      </w:pPr>
      <w:r>
        <w:rPr>
          <w:rFonts w:ascii="Consolas" w:hAnsi="Consolas" w:eastAsia="Consolas" w:cs="Consolas"/>
          <w:b w:val="0"/>
          <w:bCs w:val="0"/>
          <w:i w:val="0"/>
          <w:iCs w:val="0"/>
          <w:color w:val="333333"/>
          <w:sz w:val="18"/>
          <w:szCs w:val="18"/>
        </w:rPr>
        <w:t xml:space="preserve">          分解成不同的测试用例步骤</w:t>
      </w:r>
    </w:p>
    <w:p w14:paraId="5535AED0">
      <w:pPr>
        <w:spacing w:before="0" w:after="80" w:line="300" w:lineRule="auto"/>
        <w:jc w:val="left"/>
      </w:pPr>
    </w:p>
    <w:p w14:paraId="561A9E17">
      <w:pPr>
        <w:spacing w:before="0" w:after="120" w:line="300" w:lineRule="auto"/>
        <w:jc w:val="left"/>
      </w:pPr>
      <w:r>
        <w:rPr>
          <w:rFonts w:ascii="微软雅黑" w:hAnsi="微软雅黑" w:eastAsia="微软雅黑" w:cs="微软雅黑"/>
          <w:b w:val="0"/>
          <w:bCs w:val="0"/>
          <w:i w:val="0"/>
          <w:iCs w:val="0"/>
          <w:color w:val="333333"/>
          <w:sz w:val="21"/>
          <w:szCs w:val="21"/>
        </w:rPr>
        <w:t>LLM 会按照本规范直接输出第七章中的 1 条完整测试用例，复杂场景建议人工审核断言值和步骤完整性（待验证）。</w:t>
      </w:r>
    </w:p>
    <w:p w14:paraId="7B35362D">
      <w:pPr>
        <w:spacing w:before="0" w:after="60" w:line="300" w:lineRule="auto"/>
        <w:jc w:val="left"/>
      </w:pPr>
    </w:p>
    <w:p w14:paraId="73E7B4E5">
      <w:pPr>
        <w:spacing w:before="0" w:after="120" w:line="300" w:lineRule="auto"/>
        <w:jc w:val="left"/>
      </w:pPr>
    </w:p>
    <w:p w14:paraId="5CE0BD25">
      <w:pPr>
        <w:spacing w:before="0" w:after="0" w:line="300" w:lineRule="auto"/>
        <w:ind w:left="280"/>
      </w:pPr>
      <w:r>
        <w:rPr>
          <w:rFonts w:ascii="微软雅黑" w:hAnsi="微软雅黑" w:eastAsia="微软雅黑" w:cs="微软雅黑"/>
          <w:b w:val="0"/>
          <w:bCs w:val="0"/>
          <w:i/>
          <w:iCs/>
          <w:color w:val="2E75B6"/>
          <w:sz w:val="20"/>
          <w:szCs w:val="20"/>
        </w:rPr>
        <w:t>Few-shot 建议：对于特定业务领域（如电商、社交、金融），在提示词中追加 1~2 个该领域的示例用例，LLM 的生成质量会显著提升。示例用例格式必须严格遵循本规范。</w:t>
      </w:r>
      <w:bookmarkStart w:id="0" w:name="_GoBack"/>
      <w:bookmarkEnd w:id="0"/>
    </w:p>
    <w:p w14:paraId="185354C4">
      <w:pPr>
        <w:spacing w:before="0" w:after="60" w:line="300" w:lineRule="auto"/>
        <w:jc w:val="left"/>
      </w:pPr>
    </w:p>
    <w:p w14:paraId="2C217CB2">
      <w:r>
        <w:br w:type="page"/>
      </w:r>
    </w:p>
    <w:p w14:paraId="7C5E5230">
      <w:pPr>
        <w:pStyle w:val="2"/>
        <w:spacing w:before="360" w:after="200"/>
      </w:pPr>
      <w:r>
        <w:rPr>
          <w:rFonts w:ascii="微软雅黑" w:hAnsi="微软雅黑" w:eastAsia="微软雅黑" w:cs="微软雅黑"/>
          <w:b/>
          <w:bCs/>
          <w:i w:val="0"/>
          <w:iCs w:val="0"/>
          <w:color w:val="2E75B6"/>
          <w:sz w:val="30"/>
          <w:szCs w:val="30"/>
        </w:rPr>
        <w:t>附录：V1.0 版本特性记录</w:t>
      </w:r>
    </w:p>
    <w:p w14:paraId="10857B3A">
      <w:pPr>
        <w:spacing w:before="0" w:after="120" w:line="300" w:lineRule="auto"/>
        <w:jc w:val="left"/>
      </w:pPr>
      <w:r>
        <w:rPr>
          <w:rFonts w:ascii="微软雅黑" w:hAnsi="微软雅黑" w:eastAsia="微软雅黑" w:cs="微软雅黑"/>
          <w:b w:val="0"/>
          <w:bCs w:val="0"/>
          <w:i w:val="0"/>
          <w:iCs w:val="0"/>
          <w:color w:val="333333"/>
          <w:sz w:val="21"/>
          <w:szCs w:val="21"/>
        </w:rPr>
        <w:t>V1.0 初稿包含以下核心特性：</w:t>
      </w:r>
    </w:p>
    <w:p w14:paraId="445EDD02">
      <w:pPr>
        <w:spacing w:before="0" w:after="60" w:line="300" w:lineRule="auto"/>
        <w:jc w:val="left"/>
      </w:pP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2"/>
        <w:gridCol w:w="2407"/>
        <w:gridCol w:w="2407"/>
        <w:gridCol w:w="3610"/>
      </w:tblGrid>
      <w:tr w14:paraId="0E3B2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FBFBF" w:sz="0" w:space="0"/>
              <w:left w:val="single" w:color="BFBFBF" w:sz="0" w:space="0"/>
              <w:bottom w:val="single" w:color="BFBFBF" w:sz="0" w:space="0"/>
              <w:right w:val="single" w:color="BFBFBF" w:sz="0" w:space="0"/>
            </w:tcBorders>
            <w:shd w:val="clear" w:color="auto" w:fill="2E75B6"/>
            <w:tcMar>
              <w:top w:w="60" w:type="dxa"/>
              <w:left w:w="100" w:type="dxa"/>
              <w:bottom w:w="60" w:type="dxa"/>
              <w:right w:w="100" w:type="dxa"/>
            </w:tcMar>
            <w:vAlign w:val="center"/>
          </w:tcPr>
          <w:p w14:paraId="34870887">
            <w:pPr>
              <w:spacing w:before="0" w:after="120" w:line="300" w:lineRule="auto"/>
              <w:jc w:val="left"/>
            </w:pPr>
            <w:r>
              <w:rPr>
                <w:rFonts w:ascii="微软雅黑" w:hAnsi="微软雅黑" w:eastAsia="微软雅黑" w:cs="微软雅黑"/>
                <w:b/>
                <w:bCs/>
                <w:i w:val="0"/>
                <w:iCs w:val="0"/>
                <w:color w:val="FFFFFF"/>
                <w:sz w:val="20"/>
                <w:szCs w:val="20"/>
              </w:rPr>
              <w:t>序号</w:t>
            </w:r>
          </w:p>
        </w:tc>
        <w:tc>
          <w:tcPr>
            <w:tcW w:w="2400" w:type="dxa"/>
            <w:tcBorders>
              <w:top w:val="single" w:color="BFBFBF" w:sz="0" w:space="0"/>
              <w:left w:val="single" w:color="BFBFBF" w:sz="0" w:space="0"/>
              <w:bottom w:val="single" w:color="BFBFBF" w:sz="0" w:space="0"/>
              <w:right w:val="single" w:color="BFBFBF" w:sz="0" w:space="0"/>
            </w:tcBorders>
            <w:shd w:val="clear" w:color="auto" w:fill="2E75B6"/>
            <w:tcMar>
              <w:top w:w="60" w:type="dxa"/>
              <w:left w:w="100" w:type="dxa"/>
              <w:bottom w:w="60" w:type="dxa"/>
              <w:right w:w="100" w:type="dxa"/>
            </w:tcMar>
            <w:vAlign w:val="center"/>
          </w:tcPr>
          <w:p w14:paraId="7D5767B6">
            <w:pPr>
              <w:spacing w:before="0" w:after="120" w:line="300" w:lineRule="auto"/>
              <w:jc w:val="left"/>
            </w:pPr>
            <w:r>
              <w:rPr>
                <w:rFonts w:ascii="微软雅黑" w:hAnsi="微软雅黑" w:eastAsia="微软雅黑" w:cs="微软雅黑"/>
                <w:b/>
                <w:bCs/>
                <w:i w:val="0"/>
                <w:iCs w:val="0"/>
                <w:color w:val="FFFFFF"/>
                <w:sz w:val="20"/>
                <w:szCs w:val="20"/>
              </w:rPr>
              <w:t>增强特性</w:t>
            </w:r>
          </w:p>
        </w:tc>
        <w:tc>
          <w:tcPr>
            <w:tcW w:w="2400" w:type="dxa"/>
            <w:tcBorders>
              <w:top w:val="single" w:color="BFBFBF" w:sz="0" w:space="0"/>
              <w:left w:val="single" w:color="BFBFBF" w:sz="0" w:space="0"/>
              <w:bottom w:val="single" w:color="BFBFBF" w:sz="0" w:space="0"/>
              <w:right w:val="single" w:color="BFBFBF" w:sz="0" w:space="0"/>
            </w:tcBorders>
            <w:shd w:val="clear" w:color="auto" w:fill="2E75B6"/>
            <w:tcMar>
              <w:top w:w="60" w:type="dxa"/>
              <w:left w:w="100" w:type="dxa"/>
              <w:bottom w:w="60" w:type="dxa"/>
              <w:right w:w="100" w:type="dxa"/>
            </w:tcMar>
            <w:vAlign w:val="center"/>
          </w:tcPr>
          <w:p w14:paraId="4B5DC48A">
            <w:pPr>
              <w:spacing w:before="0" w:after="120" w:line="300" w:lineRule="auto"/>
              <w:jc w:val="left"/>
            </w:pPr>
            <w:r>
              <w:rPr>
                <w:rFonts w:ascii="微软雅黑" w:hAnsi="微软雅黑" w:eastAsia="微软雅黑" w:cs="微软雅黑"/>
                <w:b/>
                <w:bCs/>
                <w:i w:val="0"/>
                <w:iCs w:val="0"/>
                <w:color w:val="FFFFFF"/>
                <w:sz w:val="20"/>
                <w:szCs w:val="20"/>
              </w:rPr>
              <w:t>语法</w:t>
            </w:r>
          </w:p>
        </w:tc>
        <w:tc>
          <w:tcPr>
            <w:tcW w:w="3600" w:type="dxa"/>
            <w:tcBorders>
              <w:top w:val="single" w:color="BFBFBF" w:sz="0" w:space="0"/>
              <w:left w:val="single" w:color="BFBFBF" w:sz="0" w:space="0"/>
              <w:bottom w:val="single" w:color="BFBFBF" w:sz="0" w:space="0"/>
              <w:right w:val="single" w:color="BFBFBF" w:sz="0" w:space="0"/>
            </w:tcBorders>
            <w:shd w:val="clear" w:color="auto" w:fill="2E75B6"/>
            <w:tcMar>
              <w:top w:w="60" w:type="dxa"/>
              <w:left w:w="100" w:type="dxa"/>
              <w:bottom w:w="60" w:type="dxa"/>
              <w:right w:w="100" w:type="dxa"/>
            </w:tcMar>
            <w:vAlign w:val="center"/>
          </w:tcPr>
          <w:p w14:paraId="6D8B2F1D">
            <w:pPr>
              <w:spacing w:before="0" w:after="120" w:line="300" w:lineRule="auto"/>
              <w:jc w:val="left"/>
            </w:pPr>
            <w:r>
              <w:rPr>
                <w:rFonts w:ascii="微软雅黑" w:hAnsi="微软雅黑" w:eastAsia="微软雅黑" w:cs="微软雅黑"/>
                <w:b/>
                <w:bCs/>
                <w:i w:val="0"/>
                <w:iCs w:val="0"/>
                <w:color w:val="FFFFFF"/>
                <w:sz w:val="20"/>
                <w:szCs w:val="20"/>
              </w:rPr>
              <w:t>说明</w:t>
            </w:r>
          </w:p>
        </w:tc>
      </w:tr>
      <w:tr w14:paraId="7F385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303EED09">
            <w:pPr>
              <w:spacing w:before="0" w:after="120" w:line="300" w:lineRule="auto"/>
              <w:jc w:val="left"/>
            </w:pPr>
            <w:r>
              <w:rPr>
                <w:rFonts w:ascii="微软雅黑" w:hAnsi="微软雅黑" w:eastAsia="微软雅黑" w:cs="微软雅黑"/>
                <w:b w:val="0"/>
                <w:bCs w:val="0"/>
                <w:i w:val="0"/>
                <w:iCs w:val="0"/>
                <w:color w:val="333333"/>
                <w:sz w:val="20"/>
                <w:szCs w:val="20"/>
              </w:rPr>
              <w:t>1</w:t>
            </w:r>
          </w:p>
        </w:tc>
        <w:tc>
          <w:tcPr>
            <w:tcW w:w="24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67F40960">
            <w:pPr>
              <w:spacing w:before="0" w:after="120" w:line="300" w:lineRule="auto"/>
              <w:jc w:val="left"/>
            </w:pPr>
            <w:r>
              <w:rPr>
                <w:rFonts w:ascii="微软雅黑" w:hAnsi="微软雅黑" w:eastAsia="微软雅黑" w:cs="微软雅黑"/>
                <w:b w:val="0"/>
                <w:bCs w:val="0"/>
                <w:i w:val="0"/>
                <w:iCs w:val="0"/>
                <w:color w:val="333333"/>
                <w:sz w:val="20"/>
                <w:szCs w:val="20"/>
              </w:rPr>
              <w:t>用例级超时</w:t>
            </w:r>
          </w:p>
        </w:tc>
        <w:tc>
          <w:tcPr>
            <w:tcW w:w="24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6F5E1CAF">
            <w:pPr>
              <w:spacing w:before="0" w:after="120" w:line="300" w:lineRule="auto"/>
              <w:jc w:val="left"/>
            </w:pPr>
            <w:r>
              <w:rPr>
                <w:rFonts w:ascii="Consolas" w:hAnsi="Consolas" w:eastAsia="Consolas" w:cs="Consolas"/>
                <w:b w:val="0"/>
                <w:bCs w:val="0"/>
                <w:i w:val="0"/>
                <w:iCs w:val="0"/>
                <w:color w:val="333333"/>
                <w:sz w:val="18"/>
                <w:szCs w:val="18"/>
              </w:rPr>
              <w:t>超时: 300s</w:t>
            </w:r>
          </w:p>
        </w:tc>
        <w:tc>
          <w:tcPr>
            <w:tcW w:w="36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5CF8E0EF">
            <w:pPr>
              <w:spacing w:before="0" w:after="120" w:line="300" w:lineRule="auto"/>
              <w:jc w:val="left"/>
            </w:pPr>
            <w:r>
              <w:rPr>
                <w:rFonts w:ascii="微软雅黑" w:hAnsi="微软雅黑" w:eastAsia="微软雅黑" w:cs="微软雅黑"/>
                <w:b w:val="0"/>
                <w:bCs w:val="0"/>
                <w:i w:val="0"/>
                <w:iCs w:val="0"/>
                <w:color w:val="333333"/>
                <w:sz w:val="20"/>
                <w:szCs w:val="20"/>
              </w:rPr>
              <w:t>头部新增超时字段，超时终止执行并标记失败</w:t>
            </w:r>
          </w:p>
        </w:tc>
      </w:tr>
      <w:tr w14:paraId="7AD54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0531E555">
            <w:pPr>
              <w:spacing w:before="0" w:after="120" w:line="300" w:lineRule="auto"/>
              <w:jc w:val="left"/>
            </w:pPr>
            <w:r>
              <w:rPr>
                <w:rFonts w:ascii="微软雅黑" w:hAnsi="微软雅黑" w:eastAsia="微软雅黑" w:cs="微软雅黑"/>
                <w:b w:val="0"/>
                <w:bCs w:val="0"/>
                <w:i w:val="0"/>
                <w:iCs w:val="0"/>
                <w:color w:val="333333"/>
                <w:sz w:val="20"/>
                <w:szCs w:val="20"/>
              </w:rPr>
              <w:t>2</w:t>
            </w:r>
          </w:p>
        </w:tc>
        <w:tc>
          <w:tcPr>
            <w:tcW w:w="24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08FBB553">
            <w:pPr>
              <w:spacing w:before="0" w:after="120" w:line="300" w:lineRule="auto"/>
              <w:jc w:val="left"/>
            </w:pPr>
            <w:r>
              <w:rPr>
                <w:rFonts w:ascii="微软雅黑" w:hAnsi="微软雅黑" w:eastAsia="微软雅黑" w:cs="微软雅黑"/>
                <w:b w:val="0"/>
                <w:bCs w:val="0"/>
                <w:i w:val="0"/>
                <w:iCs w:val="0"/>
                <w:color w:val="333333"/>
                <w:sz w:val="20"/>
                <w:szCs w:val="20"/>
              </w:rPr>
              <w:t>步骤级等待超时</w:t>
            </w:r>
          </w:p>
        </w:tc>
        <w:tc>
          <w:tcPr>
            <w:tcW w:w="24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5B9608FB">
            <w:pPr>
              <w:spacing w:before="0" w:after="120" w:line="300" w:lineRule="auto"/>
              <w:jc w:val="left"/>
            </w:pPr>
            <w:r>
              <w:rPr>
                <w:rFonts w:ascii="Consolas" w:hAnsi="Consolas" w:eastAsia="Consolas" w:cs="Consolas"/>
                <w:b w:val="0"/>
                <w:bCs w:val="0"/>
                <w:i w:val="0"/>
                <w:iCs w:val="0"/>
                <w:color w:val="333333"/>
                <w:sz w:val="18"/>
                <w:szCs w:val="18"/>
              </w:rPr>
              <w:t>[等待] 对象 [超时:30s]</w:t>
            </w:r>
          </w:p>
        </w:tc>
        <w:tc>
          <w:tcPr>
            <w:tcW w:w="36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1146600E">
            <w:pPr>
              <w:spacing w:before="0" w:after="120" w:line="300" w:lineRule="auto"/>
              <w:jc w:val="left"/>
            </w:pPr>
            <w:r>
              <w:rPr>
                <w:rFonts w:ascii="微软雅黑" w:hAnsi="微软雅黑" w:eastAsia="微软雅黑" w:cs="微软雅黑"/>
                <w:b w:val="0"/>
                <w:bCs w:val="0"/>
                <w:i w:val="0"/>
                <w:iCs w:val="0"/>
                <w:color w:val="333333"/>
                <w:sz w:val="20"/>
                <w:szCs w:val="20"/>
              </w:rPr>
              <w:t>[等待] 动作支持超时参数，超时标记步骤失败</w:t>
            </w:r>
          </w:p>
        </w:tc>
      </w:tr>
      <w:tr w14:paraId="3620C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16017BAB">
            <w:pPr>
              <w:spacing w:before="0" w:after="120" w:line="300" w:lineRule="auto"/>
              <w:jc w:val="left"/>
            </w:pPr>
            <w:r>
              <w:rPr>
                <w:rFonts w:ascii="微软雅黑" w:hAnsi="微软雅黑" w:eastAsia="微软雅黑" w:cs="微软雅黑"/>
                <w:b w:val="0"/>
                <w:bCs w:val="0"/>
                <w:i w:val="0"/>
                <w:iCs w:val="0"/>
                <w:color w:val="333333"/>
                <w:sz w:val="20"/>
                <w:szCs w:val="20"/>
              </w:rPr>
              <w:t>3</w:t>
            </w:r>
          </w:p>
        </w:tc>
        <w:tc>
          <w:tcPr>
            <w:tcW w:w="24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27251665">
            <w:pPr>
              <w:spacing w:before="0" w:after="120" w:line="300" w:lineRule="auto"/>
              <w:jc w:val="left"/>
            </w:pPr>
            <w:r>
              <w:rPr>
                <w:rFonts w:ascii="微软雅黑" w:hAnsi="微软雅黑" w:eastAsia="微软雅黑" w:cs="微软雅黑"/>
                <w:b w:val="0"/>
                <w:bCs w:val="0"/>
                <w:i w:val="0"/>
                <w:iCs w:val="0"/>
                <w:color w:val="333333"/>
                <w:sz w:val="20"/>
                <w:szCs w:val="20"/>
              </w:rPr>
              <w:t>标准化断言语法</w:t>
            </w:r>
          </w:p>
        </w:tc>
        <w:tc>
          <w:tcPr>
            <w:tcW w:w="24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63678161">
            <w:pPr>
              <w:spacing w:before="0" w:after="120" w:line="300" w:lineRule="auto"/>
              <w:jc w:val="left"/>
            </w:pPr>
            <w:r>
              <w:rPr>
                <w:rFonts w:ascii="Consolas" w:hAnsi="Consolas" w:eastAsia="Consolas" w:cs="Consolas"/>
                <w:b w:val="0"/>
                <w:bCs w:val="0"/>
                <w:i w:val="0"/>
                <w:iCs w:val="0"/>
                <w:color w:val="333333"/>
                <w:sz w:val="18"/>
                <w:szCs w:val="18"/>
              </w:rPr>
              <w:t>=&gt; 对象 操作符 {值}</w:t>
            </w:r>
          </w:p>
        </w:tc>
        <w:tc>
          <w:tcPr>
            <w:tcW w:w="36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1BBB2BD5">
            <w:pPr>
              <w:spacing w:before="0" w:after="120" w:line="300" w:lineRule="auto"/>
              <w:jc w:val="left"/>
            </w:pPr>
            <w:r>
              <w:rPr>
                <w:rFonts w:ascii="微软雅黑" w:hAnsi="微软雅黑" w:eastAsia="微软雅黑" w:cs="微软雅黑"/>
                <w:b w:val="0"/>
                <w:bCs w:val="0"/>
                <w:i w:val="0"/>
                <w:iCs w:val="0"/>
                <w:color w:val="333333"/>
                <w:sz w:val="20"/>
                <w:szCs w:val="20"/>
              </w:rPr>
              <w:t>9种验证操作符：等于、不等于、包含、不包含、大于、小于、存在、不存在、匹配</w:t>
            </w:r>
          </w:p>
        </w:tc>
      </w:tr>
      <w:tr w14:paraId="541B5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7F409EF3">
            <w:pPr>
              <w:spacing w:before="0" w:after="120" w:line="300" w:lineRule="auto"/>
              <w:jc w:val="left"/>
            </w:pPr>
            <w:r>
              <w:rPr>
                <w:rFonts w:ascii="微软雅黑" w:hAnsi="微软雅黑" w:eastAsia="微软雅黑" w:cs="微软雅黑"/>
                <w:b w:val="0"/>
                <w:bCs w:val="0"/>
                <w:i w:val="0"/>
                <w:iCs w:val="0"/>
                <w:color w:val="333333"/>
                <w:sz w:val="20"/>
                <w:szCs w:val="20"/>
              </w:rPr>
              <w:t>4</w:t>
            </w:r>
          </w:p>
        </w:tc>
        <w:tc>
          <w:tcPr>
            <w:tcW w:w="24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549FA7D0">
            <w:pPr>
              <w:spacing w:before="0" w:after="120" w:line="300" w:lineRule="auto"/>
              <w:jc w:val="left"/>
            </w:pPr>
            <w:r>
              <w:rPr>
                <w:rFonts w:ascii="微软雅黑" w:hAnsi="微软雅黑" w:eastAsia="微软雅黑" w:cs="微软雅黑"/>
                <w:b w:val="0"/>
                <w:bCs w:val="0"/>
                <w:i w:val="0"/>
                <w:iCs w:val="0"/>
                <w:color w:val="333333"/>
                <w:sz w:val="20"/>
                <w:szCs w:val="20"/>
              </w:rPr>
              <w:t>重试机制</w:t>
            </w:r>
          </w:p>
        </w:tc>
        <w:tc>
          <w:tcPr>
            <w:tcW w:w="24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65A97F71">
            <w:pPr>
              <w:spacing w:before="0" w:after="120" w:line="300" w:lineRule="auto"/>
              <w:jc w:val="left"/>
            </w:pPr>
            <w:r>
              <w:rPr>
                <w:rFonts w:ascii="Consolas" w:hAnsi="Consolas" w:eastAsia="Consolas" w:cs="Consolas"/>
                <w:b w:val="0"/>
                <w:bCs w:val="0"/>
                <w:i w:val="0"/>
                <w:iCs w:val="0"/>
                <w:color w:val="333333"/>
                <w:sz w:val="18"/>
                <w:szCs w:val="18"/>
              </w:rPr>
              <w:t>[重试 x3 间隔:1s]</w:t>
            </w:r>
          </w:p>
        </w:tc>
        <w:tc>
          <w:tcPr>
            <w:tcW w:w="36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09C74A3D">
            <w:pPr>
              <w:spacing w:before="0" w:after="120" w:line="300" w:lineRule="auto"/>
              <w:jc w:val="left"/>
            </w:pPr>
            <w:r>
              <w:rPr>
                <w:rFonts w:ascii="微软雅黑" w:hAnsi="微软雅黑" w:eastAsia="微软雅黑" w:cs="微软雅黑"/>
                <w:b w:val="0"/>
                <w:bCs w:val="0"/>
                <w:i w:val="0"/>
                <w:iCs w:val="0"/>
                <w:color w:val="333333"/>
                <w:sz w:val="20"/>
                <w:szCs w:val="20"/>
              </w:rPr>
              <w:t>对不稳定操作自动重试，可配置次数和间隔</w:t>
            </w:r>
          </w:p>
        </w:tc>
      </w:tr>
      <w:tr w14:paraId="5A41B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7B049EAB">
            <w:pPr>
              <w:spacing w:before="0" w:after="120" w:line="300" w:lineRule="auto"/>
              <w:jc w:val="left"/>
            </w:pPr>
            <w:r>
              <w:rPr>
                <w:rFonts w:ascii="微软雅黑" w:hAnsi="微软雅黑" w:eastAsia="微软雅黑" w:cs="微软雅黑"/>
                <w:b w:val="0"/>
                <w:bCs w:val="0"/>
                <w:i w:val="0"/>
                <w:iCs w:val="0"/>
                <w:color w:val="333333"/>
                <w:sz w:val="20"/>
                <w:szCs w:val="20"/>
              </w:rPr>
              <w:t>5</w:t>
            </w:r>
          </w:p>
        </w:tc>
        <w:tc>
          <w:tcPr>
            <w:tcW w:w="24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02E1E49A">
            <w:pPr>
              <w:spacing w:before="0" w:after="120" w:line="300" w:lineRule="auto"/>
              <w:jc w:val="left"/>
            </w:pPr>
            <w:r>
              <w:rPr>
                <w:rFonts w:ascii="微软雅黑" w:hAnsi="微软雅黑" w:eastAsia="微软雅黑" w:cs="微软雅黑"/>
                <w:b w:val="0"/>
                <w:bCs w:val="0"/>
                <w:i w:val="0"/>
                <w:iCs w:val="0"/>
                <w:color w:val="333333"/>
                <w:sz w:val="20"/>
                <w:szCs w:val="20"/>
              </w:rPr>
              <w:t>失败自动截图</w:t>
            </w:r>
          </w:p>
        </w:tc>
        <w:tc>
          <w:tcPr>
            <w:tcW w:w="24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4EC3AB73">
            <w:pPr>
              <w:spacing w:before="0" w:after="120" w:line="300" w:lineRule="auto"/>
              <w:jc w:val="left"/>
            </w:pPr>
            <w:r>
              <w:rPr>
                <w:rFonts w:ascii="Consolas" w:hAnsi="Consolas" w:eastAsia="Consolas" w:cs="Consolas"/>
                <w:b w:val="0"/>
                <w:bCs w:val="0"/>
                <w:i w:val="0"/>
                <w:iCs w:val="0"/>
                <w:color w:val="333333"/>
                <w:sz w:val="18"/>
                <w:szCs w:val="18"/>
              </w:rPr>
              <w:t>=&gt; 期望 [失败截图]</w:t>
            </w:r>
          </w:p>
        </w:tc>
        <w:tc>
          <w:tcPr>
            <w:tcW w:w="36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6005F513">
            <w:pPr>
              <w:spacing w:before="0" w:after="120" w:line="300" w:lineRule="auto"/>
              <w:jc w:val="left"/>
            </w:pPr>
            <w:r>
              <w:rPr>
                <w:rFonts w:ascii="微软雅黑" w:hAnsi="微软雅黑" w:eastAsia="微软雅黑" w:cs="微软雅黑"/>
                <w:b w:val="0"/>
                <w:bCs w:val="0"/>
                <w:i w:val="0"/>
                <w:iCs w:val="0"/>
                <w:color w:val="333333"/>
                <w:sz w:val="20"/>
                <w:szCs w:val="20"/>
              </w:rPr>
              <w:t>断言失败时自动截图，便于问题定位和回溯</w:t>
            </w:r>
          </w:p>
        </w:tc>
      </w:tr>
      <w:tr w14:paraId="0E96D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7BBEECA9">
            <w:pPr>
              <w:spacing w:before="0" w:after="120" w:line="300" w:lineRule="auto"/>
              <w:jc w:val="left"/>
            </w:pPr>
            <w:r>
              <w:rPr>
                <w:rFonts w:ascii="微软雅黑" w:hAnsi="微软雅黑" w:eastAsia="微软雅黑" w:cs="微软雅黑"/>
                <w:b w:val="0"/>
                <w:bCs w:val="0"/>
                <w:i w:val="0"/>
                <w:iCs w:val="0"/>
                <w:color w:val="333333"/>
                <w:sz w:val="20"/>
                <w:szCs w:val="20"/>
              </w:rPr>
              <w:t>6</w:t>
            </w:r>
          </w:p>
        </w:tc>
        <w:tc>
          <w:tcPr>
            <w:tcW w:w="24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2F5FD692">
            <w:pPr>
              <w:spacing w:before="0" w:after="120" w:line="300" w:lineRule="auto"/>
              <w:jc w:val="left"/>
            </w:pPr>
            <w:r>
              <w:rPr>
                <w:rFonts w:ascii="微软雅黑" w:hAnsi="微软雅黑" w:eastAsia="微软雅黑" w:cs="微软雅黑"/>
                <w:b w:val="0"/>
                <w:bCs w:val="0"/>
                <w:i w:val="0"/>
                <w:iCs w:val="0"/>
                <w:color w:val="333333"/>
                <w:sz w:val="20"/>
                <w:szCs w:val="20"/>
              </w:rPr>
              <w:t>[启动] 动作词</w:t>
            </w:r>
          </w:p>
        </w:tc>
        <w:tc>
          <w:tcPr>
            <w:tcW w:w="24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0B23194C">
            <w:pPr>
              <w:spacing w:before="0" w:after="120" w:line="300" w:lineRule="auto"/>
              <w:jc w:val="left"/>
            </w:pPr>
            <w:r>
              <w:rPr>
                <w:rFonts w:ascii="Consolas" w:hAnsi="Consolas" w:eastAsia="Consolas" w:cs="Consolas"/>
                <w:b w:val="0"/>
                <w:bCs w:val="0"/>
                <w:i w:val="0"/>
                <w:iCs w:val="0"/>
                <w:color w:val="333333"/>
                <w:sz w:val="18"/>
                <w:szCs w:val="18"/>
              </w:rPr>
              <w:t>[启动] 京东</w:t>
            </w:r>
          </w:p>
        </w:tc>
        <w:tc>
          <w:tcPr>
            <w:tcW w:w="36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306A345E">
            <w:pPr>
              <w:spacing w:before="0" w:after="120" w:line="300" w:lineRule="auto"/>
              <w:jc w:val="left"/>
            </w:pPr>
            <w:r>
              <w:rPr>
                <w:rFonts w:ascii="微软雅黑" w:hAnsi="微软雅黑" w:eastAsia="微软雅黑" w:cs="微软雅黑"/>
                <w:b w:val="0"/>
                <w:bCs w:val="0"/>
                <w:i w:val="0"/>
                <w:iCs w:val="0"/>
                <w:color w:val="333333"/>
                <w:sz w:val="20"/>
                <w:szCs w:val="20"/>
              </w:rPr>
              <w:t>启动指定的应用程序</w:t>
            </w:r>
          </w:p>
        </w:tc>
      </w:tr>
      <w:tr w14:paraId="5E788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72EEB2F2">
            <w:pPr>
              <w:spacing w:before="0" w:after="120" w:line="300" w:lineRule="auto"/>
              <w:jc w:val="left"/>
            </w:pPr>
            <w:r>
              <w:rPr>
                <w:rFonts w:ascii="微软雅黑" w:hAnsi="微软雅黑" w:eastAsia="微软雅黑" w:cs="微软雅黑"/>
                <w:b w:val="0"/>
                <w:bCs w:val="0"/>
                <w:i w:val="0"/>
                <w:iCs w:val="0"/>
                <w:color w:val="333333"/>
                <w:sz w:val="20"/>
                <w:szCs w:val="20"/>
              </w:rPr>
              <w:t>7</w:t>
            </w:r>
          </w:p>
        </w:tc>
        <w:tc>
          <w:tcPr>
            <w:tcW w:w="24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39D7C7E2">
            <w:pPr>
              <w:spacing w:before="0" w:after="120" w:line="300" w:lineRule="auto"/>
              <w:jc w:val="left"/>
            </w:pPr>
            <w:r>
              <w:rPr>
                <w:rFonts w:ascii="微软雅黑" w:hAnsi="微软雅黑" w:eastAsia="微软雅黑" w:cs="微软雅黑"/>
                <w:b w:val="0"/>
                <w:bCs w:val="0"/>
                <w:i w:val="0"/>
                <w:iCs w:val="0"/>
                <w:color w:val="333333"/>
                <w:sz w:val="20"/>
                <w:szCs w:val="20"/>
              </w:rPr>
              <w:t>[待接管] 动作词</w:t>
            </w:r>
          </w:p>
        </w:tc>
        <w:tc>
          <w:tcPr>
            <w:tcW w:w="24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06F35E5D">
            <w:pPr>
              <w:spacing w:before="0" w:after="120" w:line="300" w:lineRule="auto"/>
              <w:jc w:val="left"/>
            </w:pPr>
            <w:r>
              <w:rPr>
                <w:rFonts w:ascii="Consolas" w:hAnsi="Consolas" w:eastAsia="Consolas" w:cs="Consolas"/>
                <w:b w:val="0"/>
                <w:bCs w:val="0"/>
                <w:i w:val="0"/>
                <w:iCs w:val="0"/>
                <w:color w:val="333333"/>
                <w:sz w:val="18"/>
                <w:szCs w:val="18"/>
              </w:rPr>
              <w:t>[待接管] 人脸识别</w:t>
            </w:r>
          </w:p>
        </w:tc>
        <w:tc>
          <w:tcPr>
            <w:tcW w:w="36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4806F76D">
            <w:pPr>
              <w:spacing w:before="0" w:after="120" w:line="300" w:lineRule="auto"/>
              <w:jc w:val="left"/>
            </w:pPr>
            <w:r>
              <w:rPr>
                <w:rFonts w:ascii="微软雅黑" w:hAnsi="微软雅黑" w:eastAsia="微软雅黑" w:cs="微软雅黑"/>
                <w:b w:val="0"/>
                <w:bCs w:val="0"/>
                <w:i w:val="0"/>
                <w:iCs w:val="0"/>
                <w:color w:val="333333"/>
                <w:sz w:val="20"/>
                <w:szCs w:val="20"/>
              </w:rPr>
              <w:t>标记需用户手动接管的步骤，Agent 暂停</w:t>
            </w:r>
          </w:p>
        </w:tc>
      </w:tr>
      <w:tr w14:paraId="3AE4D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57C1DAAC">
            <w:pPr>
              <w:spacing w:before="0" w:after="120" w:line="300" w:lineRule="auto"/>
              <w:jc w:val="left"/>
            </w:pPr>
            <w:r>
              <w:rPr>
                <w:rFonts w:ascii="微软雅黑" w:hAnsi="微软雅黑" w:eastAsia="微软雅黑" w:cs="微软雅黑"/>
                <w:b w:val="0"/>
                <w:bCs w:val="0"/>
                <w:i w:val="0"/>
                <w:iCs w:val="0"/>
                <w:color w:val="333333"/>
                <w:sz w:val="20"/>
                <w:szCs w:val="20"/>
              </w:rPr>
              <w:t>8</w:t>
            </w:r>
          </w:p>
        </w:tc>
        <w:tc>
          <w:tcPr>
            <w:tcW w:w="24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444A7A21">
            <w:pPr>
              <w:spacing w:before="0" w:after="120" w:line="300" w:lineRule="auto"/>
              <w:jc w:val="left"/>
            </w:pPr>
            <w:r>
              <w:rPr>
                <w:rFonts w:ascii="微软雅黑" w:hAnsi="微软雅黑" w:eastAsia="微软雅黑" w:cs="微软雅黑"/>
                <w:b w:val="0"/>
                <w:bCs w:val="0"/>
                <w:i w:val="0"/>
                <w:iCs w:val="0"/>
                <w:color w:val="333333"/>
                <w:sz w:val="20"/>
                <w:szCs w:val="20"/>
              </w:rPr>
              <w:t>[返回] 动作词</w:t>
            </w:r>
          </w:p>
        </w:tc>
        <w:tc>
          <w:tcPr>
            <w:tcW w:w="24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7438F233">
            <w:pPr>
              <w:spacing w:before="0" w:after="120" w:line="300" w:lineRule="auto"/>
              <w:jc w:val="left"/>
            </w:pPr>
            <w:r>
              <w:rPr>
                <w:rFonts w:ascii="Consolas" w:hAnsi="Consolas" w:eastAsia="Consolas" w:cs="Consolas"/>
                <w:b w:val="0"/>
                <w:bCs w:val="0"/>
                <w:i w:val="0"/>
                <w:iCs w:val="0"/>
                <w:color w:val="333333"/>
                <w:sz w:val="18"/>
                <w:szCs w:val="18"/>
              </w:rPr>
              <w:t>[返回]</w:t>
            </w:r>
          </w:p>
        </w:tc>
        <w:tc>
          <w:tcPr>
            <w:tcW w:w="36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7382FD40">
            <w:pPr>
              <w:spacing w:before="0" w:after="120" w:line="300" w:lineRule="auto"/>
              <w:jc w:val="left"/>
            </w:pPr>
            <w:r>
              <w:rPr>
                <w:rFonts w:ascii="微软雅黑" w:hAnsi="微软雅黑" w:eastAsia="微软雅黑" w:cs="微软雅黑"/>
                <w:b w:val="0"/>
                <w:bCs w:val="0"/>
                <w:i w:val="0"/>
                <w:iCs w:val="0"/>
                <w:color w:val="333333"/>
                <w:sz w:val="20"/>
                <w:szCs w:val="20"/>
              </w:rPr>
              <w:t>模拟系统返回键，返回上一页面</w:t>
            </w:r>
          </w:p>
        </w:tc>
      </w:tr>
      <w:tr w14:paraId="2C778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214A8923">
            <w:pPr>
              <w:spacing w:before="0" w:after="120" w:line="300" w:lineRule="auto"/>
              <w:jc w:val="left"/>
            </w:pPr>
            <w:r>
              <w:rPr>
                <w:rFonts w:ascii="微软雅黑" w:hAnsi="微软雅黑" w:eastAsia="微软雅黑" w:cs="微软雅黑"/>
                <w:b w:val="0"/>
                <w:bCs w:val="0"/>
                <w:i w:val="0"/>
                <w:iCs w:val="0"/>
                <w:color w:val="333333"/>
                <w:sz w:val="20"/>
                <w:szCs w:val="20"/>
              </w:rPr>
              <w:t>9</w:t>
            </w:r>
          </w:p>
        </w:tc>
        <w:tc>
          <w:tcPr>
            <w:tcW w:w="24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1599C614">
            <w:pPr>
              <w:spacing w:before="0" w:after="120" w:line="300" w:lineRule="auto"/>
              <w:jc w:val="left"/>
            </w:pPr>
            <w:r>
              <w:rPr>
                <w:rFonts w:ascii="微软雅黑" w:hAnsi="微软雅黑" w:eastAsia="微软雅黑" w:cs="微软雅黑"/>
                <w:b w:val="0"/>
                <w:bCs w:val="0"/>
                <w:i w:val="0"/>
                <w:iCs w:val="0"/>
                <w:color w:val="333333"/>
                <w:sz w:val="20"/>
                <w:szCs w:val="20"/>
              </w:rPr>
              <w:t>[Home] 动作词</w:t>
            </w:r>
          </w:p>
        </w:tc>
        <w:tc>
          <w:tcPr>
            <w:tcW w:w="24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6507F797">
            <w:pPr>
              <w:spacing w:before="0" w:after="120" w:line="300" w:lineRule="auto"/>
              <w:jc w:val="left"/>
            </w:pPr>
            <w:r>
              <w:rPr>
                <w:rFonts w:ascii="Consolas" w:hAnsi="Consolas" w:eastAsia="Consolas" w:cs="Consolas"/>
                <w:b w:val="0"/>
                <w:bCs w:val="0"/>
                <w:i w:val="0"/>
                <w:iCs w:val="0"/>
                <w:color w:val="333333"/>
                <w:sz w:val="18"/>
                <w:szCs w:val="18"/>
              </w:rPr>
              <w:t>[Home]</w:t>
            </w:r>
          </w:p>
        </w:tc>
        <w:tc>
          <w:tcPr>
            <w:tcW w:w="3600"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157A2D95">
            <w:pPr>
              <w:spacing w:before="0" w:after="120" w:line="300" w:lineRule="auto"/>
              <w:jc w:val="left"/>
            </w:pPr>
            <w:r>
              <w:rPr>
                <w:rFonts w:ascii="微软雅黑" w:hAnsi="微软雅黑" w:eastAsia="微软雅黑" w:cs="微软雅黑"/>
                <w:b w:val="0"/>
                <w:bCs w:val="0"/>
                <w:i w:val="0"/>
                <w:iCs w:val="0"/>
                <w:color w:val="333333"/>
                <w:sz w:val="20"/>
                <w:szCs w:val="20"/>
              </w:rPr>
              <w:t>模拟 Home 键，返回系统桌面</w:t>
            </w:r>
          </w:p>
        </w:tc>
      </w:tr>
    </w:tbl>
    <w:p w14:paraId="2BBDCF11"/>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displayBackgroundShape w:val="1"/>
  <w:documentProtection w:enforcement="0"/>
  <w:compat>
    <w:useFELayout/>
    <w:compatSetting w:name="compatibilityMode" w:uri="http://schemas.microsoft.com/office/word" w:val="15"/>
  </w:compat>
  <w:rsids>
    <w:rsidRoot w:val="00000000"/>
    <w:rsid w:val="2CFD745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微软雅黑" w:hAnsi="微软雅黑" w:eastAsia="微软雅黑" w:cs="微软雅黑"/>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微软雅黑" w:hAnsi="微软雅黑" w:eastAsia="微软雅黑" w:cs="微软雅黑"/>
      <w:sz w:val="21"/>
      <w:szCs w:val="21"/>
    </w:rPr>
  </w:style>
  <w:style w:type="paragraph" w:styleId="2">
    <w:name w:val="heading 1"/>
    <w:next w:val="1"/>
    <w:qFormat/>
    <w:uiPriority w:val="0"/>
    <w:pPr>
      <w:spacing w:before="360" w:after="200"/>
      <w:outlineLvl w:val="0"/>
    </w:pPr>
    <w:rPr>
      <w:rFonts w:ascii="微软雅黑" w:hAnsi="微软雅黑" w:eastAsia="微软雅黑" w:cs="微软雅黑"/>
      <w:b/>
      <w:bCs/>
      <w:color w:val="2E75B6"/>
      <w:sz w:val="30"/>
      <w:szCs w:val="30"/>
    </w:rPr>
  </w:style>
  <w:style w:type="paragraph" w:styleId="3">
    <w:name w:val="heading 2"/>
    <w:next w:val="1"/>
    <w:qFormat/>
    <w:uiPriority w:val="0"/>
    <w:pPr>
      <w:spacing w:before="280" w:after="160"/>
      <w:outlineLvl w:val="1"/>
    </w:pPr>
    <w:rPr>
      <w:rFonts w:ascii="微软雅黑" w:hAnsi="微软雅黑" w:eastAsia="微软雅黑" w:cs="微软雅黑"/>
      <w:b/>
      <w:bCs/>
      <w:color w:val="2E75B6"/>
      <w:sz w:val="26"/>
      <w:szCs w:val="26"/>
    </w:rPr>
  </w:style>
  <w:style w:type="paragraph" w:styleId="4">
    <w:name w:val="heading 3"/>
    <w:next w:val="1"/>
    <w:qFormat/>
    <w:uiPriority w:val="0"/>
    <w:rPr>
      <w:rFonts w:ascii="微软雅黑" w:hAnsi="微软雅黑" w:eastAsia="微软雅黑" w:cs="微软雅黑"/>
      <w:color w:val="1F4D78"/>
      <w:sz w:val="24"/>
      <w:szCs w:val="24"/>
    </w:rPr>
  </w:style>
  <w:style w:type="paragraph" w:styleId="5">
    <w:name w:val="heading 4"/>
    <w:next w:val="1"/>
    <w:qFormat/>
    <w:uiPriority w:val="0"/>
    <w:rPr>
      <w:rFonts w:ascii="微软雅黑" w:hAnsi="微软雅黑" w:eastAsia="微软雅黑" w:cs="微软雅黑"/>
      <w:i/>
      <w:iCs/>
      <w:color w:val="2E74B5"/>
      <w:sz w:val="21"/>
      <w:szCs w:val="21"/>
    </w:rPr>
  </w:style>
  <w:style w:type="paragraph" w:styleId="6">
    <w:name w:val="heading 5"/>
    <w:next w:val="1"/>
    <w:qFormat/>
    <w:uiPriority w:val="0"/>
    <w:rPr>
      <w:rFonts w:ascii="微软雅黑" w:hAnsi="微软雅黑" w:eastAsia="微软雅黑" w:cs="微软雅黑"/>
      <w:color w:val="2E74B5"/>
      <w:sz w:val="21"/>
      <w:szCs w:val="21"/>
    </w:rPr>
  </w:style>
  <w:style w:type="paragraph" w:styleId="7">
    <w:name w:val="heading 6"/>
    <w:next w:val="1"/>
    <w:qFormat/>
    <w:uiPriority w:val="0"/>
    <w:rPr>
      <w:rFonts w:ascii="微软雅黑" w:hAnsi="微软雅黑" w:eastAsia="微软雅黑" w:cs="微软雅黑"/>
      <w:color w:val="1F4D78"/>
      <w:sz w:val="21"/>
      <w:szCs w:val="21"/>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微软雅黑" w:hAnsi="微软雅黑" w:eastAsia="微软雅黑" w:cs="微软雅黑"/>
      <w:sz w:val="20"/>
      <w:szCs w:val="20"/>
    </w:rPr>
  </w:style>
  <w:style w:type="paragraph" w:styleId="9">
    <w:name w:val="footnote text"/>
    <w:link w:val="17"/>
    <w:semiHidden/>
    <w:unhideWhenUsed/>
    <w:qFormat/>
    <w:uiPriority w:val="99"/>
    <w:pPr>
      <w:spacing w:after="0" w:line="240" w:lineRule="auto"/>
    </w:pPr>
    <w:rPr>
      <w:rFonts w:ascii="微软雅黑" w:hAnsi="微软雅黑" w:eastAsia="微软雅黑" w:cs="微软雅黑"/>
      <w:sz w:val="20"/>
      <w:szCs w:val="20"/>
    </w:rPr>
  </w:style>
  <w:style w:type="paragraph" w:styleId="10">
    <w:name w:val="Title"/>
    <w:qFormat/>
    <w:uiPriority w:val="0"/>
    <w:rPr>
      <w:rFonts w:ascii="微软雅黑" w:hAnsi="微软雅黑" w:eastAsia="微软雅黑" w:cs="微软雅黑"/>
      <w:sz w:val="56"/>
      <w:szCs w:val="56"/>
    </w:rPr>
  </w:style>
  <w:style w:type="character" w:styleId="13">
    <w:name w:val="endnote reference"/>
    <w:semiHidden/>
    <w:unhideWhenUsed/>
    <w:qFormat/>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微软雅黑" w:hAnsi="微软雅黑" w:eastAsia="微软雅黑" w:cs="微软雅黑"/>
      <w:sz w:val="21"/>
      <w:szCs w:val="21"/>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24</Pages>
  <Words>2209</Words>
  <Characters>2381</Characters>
  <TotalTime>3</TotalTime>
  <ScaleCrop>false</ScaleCrop>
  <LinksUpToDate>false</LinksUpToDate>
  <CharactersWithSpaces>2508</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2026-05-12T03:21:00Z</dcterms:created>
  <dc:creator>Un-named</dc:creator>
  <cp:lastModifiedBy>czl</cp:lastModifiedBy>
  <dcterms:modified xsi:type="dcterms:W3CDTF">2026-05-12T03:28:59Z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eyJoZGlkIjoiZmJjZTVkZGFhMGJjMDhlZmNhZDhkYTM0N2ZlNjc1OTIiLCJ1c2VySWQiOiI0NTQyODE0NTMifQ==</vt:lpwstr>
  </property>
  <property fmtid="{D5CDD505-2E9C-101B-9397-08002B2CF9AE}" pid="3" name="KSOProductBuildVer">
    <vt:lpwstr>2052-12.1.0.25865</vt:lpwstr>
  </property>
  <property fmtid="{D5CDD505-2E9C-101B-9397-08002B2CF9AE}" pid="4" name="ICV">
    <vt:lpwstr>90763859B05A45D58E3C357D73B07640_12</vt:lpwstr>
  </property>
</Properties>
</file>