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24"/>
        </w:rPr>
      </w:pPr>
    </w:p>
    <w:tbl>
      <w:tblPr>
        <w:tblStyle w:val="26"/>
        <w:tblpPr w:leftFromText="180" w:rightFromText="180" w:horzAnchor="margin" w:tblpY="456"/>
        <w:tblW w:w="896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496"/>
        <w:gridCol w:w="2144"/>
        <w:gridCol w:w="3329"/>
      </w:tblGrid>
      <w:tr>
        <w:trPr>
          <w:cantSplit/>
          <w:trHeight w:val="267" w:hRule="atLeast"/>
        </w:trPr>
        <w:tc>
          <w:tcPr>
            <w:tcW w:w="5640" w:type="dxa"/>
            <w:gridSpan w:val="2"/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项目名称</w:t>
            </w:r>
          </w:p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</w:t>
            </w:r>
            <w:r>
              <w:rPr>
                <w:rFonts w:hint="eastAsia" w:ascii="宋体" w:hAnsi="宋体"/>
                <w:sz w:val="24"/>
                <w:szCs w:val="24"/>
              </w:rPr>
              <w:t>ject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N</w:t>
            </w:r>
            <w:r>
              <w:rPr>
                <w:rFonts w:ascii="宋体" w:hAnsi="宋体"/>
                <w:sz w:val="24"/>
                <w:szCs w:val="24"/>
              </w:rPr>
              <w:t>ame</w:t>
            </w:r>
          </w:p>
        </w:tc>
        <w:tc>
          <w:tcPr>
            <w:tcW w:w="3329" w:type="dxa"/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密级</w:t>
            </w:r>
          </w:p>
          <w:p>
            <w:pPr>
              <w:pStyle w:val="37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 xml:space="preserve">onfidentiality </w:t>
            </w:r>
            <w:r>
              <w:rPr>
                <w:rFonts w:hint="eastAsia" w:ascii="宋体" w:hAnsi="宋体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evel</w:t>
            </w:r>
          </w:p>
        </w:tc>
      </w:tr>
      <w:tr>
        <w:trPr>
          <w:cantSplit/>
          <w:trHeight w:val="239" w:hRule="atLeast"/>
        </w:trPr>
        <w:tc>
          <w:tcPr>
            <w:tcW w:w="5640" w:type="dxa"/>
            <w:gridSpan w:val="2"/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329" w:type="dxa"/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仅供收件方查阅</w:t>
            </w:r>
          </w:p>
        </w:tc>
      </w:tr>
      <w:tr>
        <w:trPr>
          <w:cantSplit/>
          <w:trHeight w:val="631" w:hRule="atLeast"/>
        </w:trPr>
        <w:tc>
          <w:tcPr>
            <w:tcW w:w="3496" w:type="dxa"/>
            <w:tcBorders>
              <w:bottom w:val="single" w:color="000000" w:sz="6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项目编号</w:t>
            </w:r>
          </w:p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hint="eastAsia" w:ascii="宋体" w:hAnsi="宋体"/>
                <w:sz w:val="24"/>
                <w:szCs w:val="24"/>
              </w:rPr>
              <w:t>roject ID</w:t>
            </w:r>
          </w:p>
        </w:tc>
        <w:tc>
          <w:tcPr>
            <w:tcW w:w="2144" w:type="dxa"/>
            <w:tcBorders>
              <w:left w:val="single" w:color="auto" w:sz="4" w:space="0"/>
              <w:bottom w:val="single" w:color="000000" w:sz="6" w:space="0"/>
            </w:tcBorders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ersion</w:t>
            </w:r>
          </w:p>
        </w:tc>
        <w:tc>
          <w:tcPr>
            <w:tcW w:w="3329" w:type="dxa"/>
            <w:tcBorders>
              <w:bottom w:val="single" w:color="auto" w:sz="4" w:space="0"/>
            </w:tcBorders>
            <w:vAlign w:val="center"/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文档编号</w:t>
            </w:r>
          </w:p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Document C</w:t>
            </w:r>
            <w:r>
              <w:rPr>
                <w:rFonts w:ascii="宋体" w:hAnsi="宋体" w:cs="Arial"/>
                <w:sz w:val="24"/>
                <w:szCs w:val="24"/>
              </w:rPr>
              <w:t>ode</w:t>
            </w:r>
          </w:p>
        </w:tc>
      </w:tr>
      <w:tr>
        <w:trPr>
          <w:cantSplit/>
          <w:trHeight w:val="239" w:hRule="atLeast"/>
        </w:trPr>
        <w:tc>
          <w:tcPr>
            <w:tcW w:w="3496" w:type="dxa"/>
            <w:tcBorders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44" w:type="dxa"/>
            <w:tcBorders>
              <w:left w:val="single" w:color="auto" w:sz="4" w:space="0"/>
            </w:tcBorders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color="auto" w:sz="4" w:space="0"/>
            </w:tcBorders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Project ID</w:t>
            </w:r>
            <w:r>
              <w:rPr>
                <w:rFonts w:hint="eastAsia" w:ascii="宋体" w:hAnsi="宋体"/>
                <w:sz w:val="24"/>
                <w:szCs w:val="24"/>
              </w:rPr>
              <w:t>_SD_001</w:t>
            </w:r>
          </w:p>
        </w:tc>
      </w:tr>
    </w:tbl>
    <w:p>
      <w:pPr>
        <w:rPr>
          <w:rFonts w:hint="eastAsia" w:ascii="宋体" w:hAnsi="宋体"/>
          <w:sz w:val="24"/>
        </w:rPr>
      </w:pPr>
    </w:p>
    <w:p>
      <w:pPr>
        <w:pStyle w:val="34"/>
        <w:spacing w:line="240" w:lineRule="auto"/>
        <w:rPr>
          <w:rFonts w:hint="eastAsia" w:ascii="宋体" w:hAnsi="宋体" w:eastAsia="宋体"/>
        </w:rPr>
      </w:pPr>
      <w:bookmarkStart w:id="0" w:name="文档名称"/>
    </w:p>
    <w:p>
      <w:pPr>
        <w:pStyle w:val="34"/>
        <w:spacing w:line="240" w:lineRule="auto"/>
        <w:rPr>
          <w:rFonts w:hint="eastAsia" w:ascii="宋体" w:hAnsi="宋体" w:eastAsia="宋体"/>
        </w:rPr>
      </w:pPr>
    </w:p>
    <w:p>
      <w:pPr>
        <w:pStyle w:val="34"/>
        <w:spacing w:line="24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XX </w:t>
      </w:r>
      <w:r>
        <w:rPr>
          <w:rFonts w:hint="eastAsia" w:ascii="宋体" w:hAnsi="宋体" w:eastAsia="宋体"/>
        </w:rPr>
        <w:t>Software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Summary </w:t>
      </w:r>
      <w:r>
        <w:rPr>
          <w:rFonts w:ascii="宋体" w:hAnsi="宋体" w:eastAsia="宋体"/>
        </w:rPr>
        <w:t xml:space="preserve">Design Specification </w:t>
      </w:r>
    </w:p>
    <w:p>
      <w:pPr>
        <w:pStyle w:val="34"/>
        <w:spacing w:line="24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XX </w:t>
      </w:r>
      <w:r>
        <w:rPr>
          <w:rFonts w:hint="eastAsia" w:ascii="宋体" w:hAnsi="宋体" w:eastAsia="宋体"/>
        </w:rPr>
        <w:t>系统概要设计说明书</w:t>
      </w:r>
      <w:bookmarkEnd w:id="0"/>
    </w:p>
    <w:p>
      <w:pPr>
        <w:rPr>
          <w:rFonts w:ascii="宋体" w:hAnsi="宋体"/>
          <w:sz w:val="44"/>
          <w:szCs w:val="44"/>
        </w:rPr>
      </w:pP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  <w:sz w:val="24"/>
        </w:rPr>
      </w:pPr>
    </w:p>
    <w:tbl>
      <w:tblPr>
        <w:tblStyle w:val="26"/>
        <w:tblW w:w="81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802"/>
        <w:gridCol w:w="1134"/>
        <w:gridCol w:w="2508"/>
      </w:tblGrid>
      <w:tr>
        <w:trPr>
          <w:jc w:val="center"/>
        </w:trPr>
        <w:tc>
          <w:tcPr>
            <w:tcW w:w="1738" w:type="dxa"/>
          </w:tcPr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Prepared by </w:t>
            </w:r>
          </w:p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拟制</w:t>
            </w:r>
          </w:p>
        </w:tc>
        <w:tc>
          <w:tcPr>
            <w:tcW w:w="2802" w:type="dxa"/>
            <w:vAlign w:val="center"/>
          </w:tcPr>
          <w:p>
            <w:pPr>
              <w:pStyle w:val="36"/>
              <w:spacing w:before="120" w:line="24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郭映中</w:t>
            </w:r>
          </w:p>
        </w:tc>
        <w:tc>
          <w:tcPr>
            <w:tcW w:w="1134" w:type="dxa"/>
          </w:tcPr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>
            <w:pPr>
              <w:pStyle w:val="3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2017-06-21</w:t>
            </w: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Reviewed by </w:t>
            </w:r>
          </w:p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评审人</w:t>
            </w:r>
          </w:p>
        </w:tc>
        <w:tc>
          <w:tcPr>
            <w:tcW w:w="2802" w:type="dxa"/>
            <w:vAlign w:val="center"/>
          </w:tcPr>
          <w:p>
            <w:pPr>
              <w:pStyle w:val="36"/>
              <w:spacing w:before="120" w:line="24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>
            <w:pPr>
              <w:pStyle w:val="37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Approved by</w:t>
            </w:r>
          </w:p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批准</w:t>
            </w:r>
          </w:p>
        </w:tc>
        <w:tc>
          <w:tcPr>
            <w:tcW w:w="2802" w:type="dxa"/>
            <w:vAlign w:val="center"/>
          </w:tcPr>
          <w:p>
            <w:pPr>
              <w:pStyle w:val="36"/>
              <w:spacing w:before="120"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>
            <w:pPr>
              <w:pStyle w:val="37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>
            <w:pPr>
              <w:pStyle w:val="3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  <w:r>
        <w:rPr>
          <w:rFonts w:ascii="宋体" w:hAnsi="宋体"/>
          <w:sz w:val="36"/>
          <w:szCs w:val="36"/>
        </w:rPr>
        <w:t>Revision Record</w:t>
      </w:r>
    </w:p>
    <w:p>
      <w:pPr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修订记录</w:t>
      </w:r>
    </w:p>
    <w:p>
      <w:pPr>
        <w:jc w:val="center"/>
        <w:rPr>
          <w:rFonts w:hint="eastAsia" w:ascii="宋体" w:hAnsi="宋体"/>
          <w:szCs w:val="21"/>
        </w:rPr>
      </w:pPr>
    </w:p>
    <w:tbl>
      <w:tblPr>
        <w:tblStyle w:val="26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260"/>
        <w:gridCol w:w="1620"/>
        <w:gridCol w:w="1620"/>
        <w:gridCol w:w="1620"/>
        <w:gridCol w:w="1317"/>
      </w:tblGrid>
      <w:tr>
        <w:trPr>
          <w:cantSplit/>
          <w:trHeight w:val="1334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Date</w:t>
            </w:r>
          </w:p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hint="eastAsia" w:ascii="宋体" w:hAnsi="宋体"/>
                <w:b w:val="0"/>
                <w:szCs w:val="24"/>
                <w:lang w:val="en-US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Revision Version</w:t>
            </w:r>
          </w:p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hint="eastAsia" w:ascii="宋体" w:hAnsi="宋体"/>
                <w:b w:val="0"/>
                <w:szCs w:val="24"/>
                <w:lang w:val="en-US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CR ID /Defect ID</w:t>
            </w:r>
          </w:p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CR/ Defect</w:t>
            </w:r>
            <w:r>
              <w:rPr>
                <w:rFonts w:hint="eastAsia" w:ascii="宋体" w:hAnsi="宋体"/>
                <w:b w:val="0"/>
                <w:szCs w:val="24"/>
                <w:lang w:val="en-US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Sec No.</w:t>
            </w:r>
          </w:p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hint="eastAsia" w:ascii="宋体" w:hAnsi="宋体"/>
                <w:b w:val="0"/>
                <w:szCs w:val="24"/>
                <w:lang w:val="en-US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Change Description</w:t>
            </w:r>
          </w:p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hint="eastAsia" w:ascii="宋体" w:hAnsi="宋体"/>
                <w:b w:val="0"/>
                <w:szCs w:val="24"/>
                <w:lang w:val="en-US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Author</w:t>
            </w:r>
          </w:p>
          <w:p>
            <w:pPr>
              <w:pStyle w:val="38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hint="eastAsia" w:ascii="宋体" w:hAnsi="宋体"/>
                <w:b w:val="0"/>
                <w:szCs w:val="24"/>
                <w:lang w:val="en-US"/>
              </w:rPr>
              <w:t>作者</w:t>
            </w: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jc w:val="center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ind w:firstLine="240" w:firstLineChars="100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hint="eastAsia"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="宋体" w:hAnsi="宋体"/>
                <w:kern w:val="2"/>
                <w:szCs w:val="24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hint="eastAsia" w:ascii="宋体" w:hAnsi="宋体"/>
          <w:sz w:val="36"/>
          <w:szCs w:val="36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/>
          <w:sz w:val="36"/>
          <w:szCs w:val="36"/>
        </w:rPr>
        <w:t xml:space="preserve">Catalog </w:t>
      </w:r>
    </w:p>
    <w:p>
      <w:pPr>
        <w:spacing w:line="276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>
      <w:pPr>
        <w:pStyle w:val="18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rPr>
          <w:rFonts w:ascii="宋体" w:hAnsi="宋体"/>
        </w:rPr>
        <w:fldChar w:fldCharType="begin"/>
      </w:r>
      <w:r>
        <w:rPr>
          <w:rStyle w:val="25"/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"_Toc476325822" </w:instrText>
      </w:r>
      <w:r>
        <w:fldChar w:fldCharType="separate"/>
      </w:r>
      <w:r>
        <w:rPr>
          <w:rStyle w:val="25"/>
          <w:rFonts w:ascii="宋体" w:hAnsi="宋体"/>
        </w:rPr>
        <w:t>1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Introduction  </w:t>
      </w:r>
      <w:r>
        <w:rPr>
          <w:rStyle w:val="25"/>
          <w:rFonts w:hint="eastAsia" w:ascii="宋体" w:hAnsi="宋体" w:cs="宋体"/>
        </w:rPr>
        <w:t>简介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_Toc476325822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"_Toc476325823" </w:instrText>
      </w:r>
      <w:r>
        <w:fldChar w:fldCharType="separate"/>
      </w:r>
      <w:r>
        <w:rPr>
          <w:rStyle w:val="25"/>
          <w:rFonts w:ascii="宋体" w:hAnsi="宋体" w:cs="Cambria Math"/>
        </w:rPr>
        <w:t>1.1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 w:cs="Cambria Math"/>
        </w:rPr>
        <w:t xml:space="preserve">Purpose  </w:t>
      </w:r>
      <w:r>
        <w:rPr>
          <w:rStyle w:val="25"/>
          <w:rFonts w:hint="eastAsia" w:ascii="宋体" w:hAnsi="宋体"/>
        </w:rPr>
        <w:t>目的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_Toc476325823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"_Toc476325824" </w:instrText>
      </w:r>
      <w:r>
        <w:fldChar w:fldCharType="separate"/>
      </w:r>
      <w:r>
        <w:rPr>
          <w:rStyle w:val="25"/>
          <w:rFonts w:ascii="宋体" w:hAnsi="宋体"/>
        </w:rPr>
        <w:t>1.2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Scope  </w:t>
      </w:r>
      <w:r>
        <w:rPr>
          <w:rStyle w:val="25"/>
          <w:rFonts w:hint="eastAsia" w:ascii="宋体" w:hAnsi="宋体"/>
        </w:rPr>
        <w:t>范围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_Toc476325824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3"/>
        <w:tabs>
          <w:tab w:val="left" w:pos="168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"_Toc476325825" </w:instrText>
      </w:r>
      <w:r>
        <w:fldChar w:fldCharType="separate"/>
      </w:r>
      <w:r>
        <w:rPr>
          <w:rStyle w:val="25"/>
          <w:rFonts w:ascii="宋体" w:hAnsi="宋体"/>
        </w:rPr>
        <w:t>1.2.1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Name </w:t>
      </w:r>
      <w:r>
        <w:rPr>
          <w:rStyle w:val="25"/>
          <w:rFonts w:hint="eastAsia" w:ascii="宋体" w:hAnsi="宋体"/>
        </w:rPr>
        <w:t>软件名称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_Toc476325825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3"/>
        <w:tabs>
          <w:tab w:val="left" w:pos="168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"_Toc476325826" </w:instrText>
      </w:r>
      <w:r>
        <w:fldChar w:fldCharType="separate"/>
      </w:r>
      <w:r>
        <w:rPr>
          <w:rStyle w:val="25"/>
          <w:rFonts w:ascii="宋体" w:hAnsi="宋体"/>
        </w:rPr>
        <w:t>1.2.2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References </w:t>
      </w:r>
      <w:r>
        <w:rPr>
          <w:rStyle w:val="25"/>
          <w:rFonts w:hint="eastAsia" w:ascii="宋体" w:hAnsi="宋体"/>
        </w:rPr>
        <w:t>参考文献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_Toc476325826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8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"_Toc476325827" </w:instrText>
      </w:r>
      <w:r>
        <w:fldChar w:fldCharType="separate"/>
      </w:r>
      <w:r>
        <w:rPr>
          <w:rStyle w:val="25"/>
          <w:rFonts w:ascii="宋体" w:hAnsi="宋体"/>
        </w:rPr>
        <w:t>2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General description </w:t>
      </w:r>
      <w:r>
        <w:rPr>
          <w:rStyle w:val="25"/>
          <w:rFonts w:hint="eastAsia" w:ascii="宋体" w:hAnsi="宋体"/>
        </w:rPr>
        <w:t>总体概述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_Toc476325827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"_Toc476325828" </w:instrText>
      </w:r>
      <w:r>
        <w:fldChar w:fldCharType="separate"/>
      </w:r>
      <w:r>
        <w:rPr>
          <w:rStyle w:val="25"/>
          <w:rFonts w:ascii="宋体" w:hAnsi="宋体"/>
        </w:rPr>
        <w:t>2.1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Software perspective </w:t>
      </w:r>
      <w:r>
        <w:rPr>
          <w:rStyle w:val="25"/>
          <w:rFonts w:hint="eastAsia" w:ascii="宋体" w:hAnsi="宋体"/>
        </w:rPr>
        <w:t>软件概述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_Toc476325828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4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"_Toc476325829" </w:instrText>
      </w:r>
      <w:r>
        <w:fldChar w:fldCharType="separate"/>
      </w:r>
      <w:r>
        <w:rPr>
          <w:rStyle w:val="25"/>
          <w:rFonts w:ascii="宋体" w:hAnsi="宋体"/>
        </w:rPr>
        <w:t>2.2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Design Considerations </w:t>
      </w:r>
      <w:r>
        <w:rPr>
          <w:rStyle w:val="25"/>
          <w:rFonts w:hint="eastAsia" w:ascii="宋体" w:hAnsi="宋体"/>
        </w:rPr>
        <w:t>设计思路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_Toc476325829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"_Toc476325830" </w:instrText>
      </w:r>
      <w:r>
        <w:fldChar w:fldCharType="separate"/>
      </w:r>
      <w:r>
        <w:rPr>
          <w:rStyle w:val="25"/>
          <w:rFonts w:ascii="宋体" w:hAnsi="宋体"/>
        </w:rPr>
        <w:t>2.3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Key Technologies </w:t>
      </w:r>
      <w:r>
        <w:rPr>
          <w:rStyle w:val="25"/>
          <w:rFonts w:hint="eastAsia" w:ascii="宋体" w:hAnsi="宋体"/>
        </w:rPr>
        <w:t>关键技术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_Toc476325830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"_Toc476325831" </w:instrText>
      </w:r>
      <w:r>
        <w:fldChar w:fldCharType="separate"/>
      </w:r>
      <w:r>
        <w:rPr>
          <w:rStyle w:val="25"/>
          <w:rFonts w:ascii="宋体" w:hAnsi="宋体"/>
        </w:rPr>
        <w:t>2.4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System structure diagram </w:t>
      </w:r>
      <w:r>
        <w:rPr>
          <w:rStyle w:val="25"/>
          <w:rFonts w:hint="eastAsia" w:ascii="宋体" w:hAnsi="宋体"/>
        </w:rPr>
        <w:t>系统结构图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_Toc476325831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"_Toc476325832" </w:instrText>
      </w:r>
      <w:r>
        <w:fldChar w:fldCharType="separate"/>
      </w:r>
      <w:r>
        <w:rPr>
          <w:rStyle w:val="25"/>
          <w:rFonts w:ascii="宋体" w:hAnsi="宋体"/>
        </w:rPr>
        <w:t>2.5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Data flow diagram </w:t>
      </w:r>
      <w:r>
        <w:rPr>
          <w:rStyle w:val="25"/>
          <w:rFonts w:hint="eastAsia" w:ascii="宋体" w:hAnsi="宋体"/>
        </w:rPr>
        <w:t>数据流向图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_Toc476325832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"_Toc476325833" </w:instrText>
      </w:r>
      <w:r>
        <w:fldChar w:fldCharType="separate"/>
      </w:r>
      <w:r>
        <w:rPr>
          <w:rStyle w:val="25"/>
          <w:rFonts w:ascii="宋体" w:hAnsi="宋体"/>
        </w:rPr>
        <w:t>2.6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Module description </w:t>
      </w:r>
      <w:r>
        <w:rPr>
          <w:rStyle w:val="25"/>
          <w:rFonts w:hint="eastAsia" w:ascii="宋体" w:hAnsi="宋体"/>
        </w:rPr>
        <w:t>模块描述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_Toc476325833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7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8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"_Toc476325834" </w:instrText>
      </w:r>
      <w:r>
        <w:fldChar w:fldCharType="separate"/>
      </w:r>
      <w:r>
        <w:rPr>
          <w:rStyle w:val="25"/>
          <w:rFonts w:ascii="宋体" w:hAnsi="宋体"/>
        </w:rPr>
        <w:t>3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Development Environment Design </w:t>
      </w:r>
      <w:r>
        <w:rPr>
          <w:rStyle w:val="25"/>
          <w:rFonts w:hint="eastAsia" w:ascii="宋体" w:hAnsi="宋体"/>
        </w:rPr>
        <w:t>开发环境设计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_Toc476325834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7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8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"_Toc476325835" </w:instrText>
      </w:r>
      <w:r>
        <w:fldChar w:fldCharType="separate"/>
      </w:r>
      <w:r>
        <w:rPr>
          <w:rStyle w:val="25"/>
          <w:rFonts w:ascii="宋体" w:hAnsi="宋体"/>
        </w:rPr>
        <w:t>4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 xml:space="preserve">Hardware  Equipment  </w:t>
      </w:r>
      <w:r>
        <w:rPr>
          <w:rStyle w:val="25"/>
          <w:rFonts w:hint="eastAsia" w:ascii="宋体" w:hAnsi="宋体"/>
        </w:rPr>
        <w:t>硬件设备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_Toc476325835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8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8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fldChar w:fldCharType="begin"/>
      </w:r>
      <w:r>
        <w:instrText xml:space="preserve"> HYPERLINK \l "_Toc476325836" </w:instrText>
      </w:r>
      <w:r>
        <w:fldChar w:fldCharType="separate"/>
      </w:r>
      <w:r>
        <w:rPr>
          <w:rStyle w:val="25"/>
          <w:rFonts w:ascii="宋体" w:hAnsi="宋体"/>
        </w:rPr>
        <w:t>5</w:t>
      </w:r>
      <w:r>
        <w:rPr>
          <w:rFonts w:ascii="宋体" w:hAnsi="宋体"/>
          <w:szCs w:val="22"/>
        </w:rPr>
        <w:tab/>
      </w:r>
      <w:r>
        <w:rPr>
          <w:rStyle w:val="25"/>
          <w:rFonts w:ascii="宋体" w:hAnsi="宋体"/>
        </w:rPr>
        <w:t>Interface Description</w:t>
      </w:r>
      <w:r>
        <w:rPr>
          <w:rStyle w:val="25"/>
          <w:rFonts w:hint="eastAsia" w:ascii="宋体" w:hAnsi="宋体"/>
        </w:rPr>
        <w:t>接口描述</w:t>
      </w:r>
      <w:r>
        <w:rPr>
          <w:rFonts w:ascii="宋体" w:hAnsi="宋体"/>
        </w:rPr>
        <w:tab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PAGEREF _Toc476325836 \h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8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pStyle w:val="18"/>
        <w:tabs>
          <w:tab w:val="left" w:pos="500"/>
          <w:tab w:val="right" w:leader="dot" w:pos="8300"/>
        </w:tabs>
        <w:snapToGrid w:val="0"/>
        <w:spacing w:line="276" w:lineRule="auto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hint="eastAsia" w:ascii="宋体" w:hAnsi="宋体"/>
        </w:rPr>
      </w:pPr>
    </w:p>
    <w:p>
      <w:pPr>
        <w:pStyle w:val="18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>
      <w:pPr>
        <w:pStyle w:val="53"/>
        <w:jc w:val="left"/>
        <w:rPr>
          <w:rFonts w:ascii="宋体" w:hAnsi="宋体" w:eastAsia="宋体"/>
        </w:rPr>
      </w:pPr>
      <w:bookmarkStart w:id="1" w:name="_Toc33949675"/>
      <w:r>
        <w:rPr>
          <w:rFonts w:ascii="宋体" w:hAnsi="宋体" w:eastAsia="宋体"/>
        </w:rPr>
        <w:t xml:space="preserve"> Keywords </w:t>
      </w:r>
      <w:r>
        <w:rPr>
          <w:rFonts w:hint="eastAsia" w:ascii="宋体" w:hAnsi="宋体" w:eastAsia="宋体"/>
        </w:rPr>
        <w:t>关键词：</w:t>
      </w:r>
    </w:p>
    <w:p>
      <w:pPr>
        <w:pStyle w:val="52"/>
        <w:rPr>
          <w:rFonts w:ascii="宋体" w:hAnsi="宋体"/>
        </w:rPr>
      </w:pPr>
      <w:r>
        <w:rPr>
          <w:rFonts w:ascii="宋体" w:hAnsi="宋体"/>
        </w:rPr>
        <w:t xml:space="preserve">Abstract  </w:t>
      </w:r>
      <w:r>
        <w:rPr>
          <w:rFonts w:hint="eastAsia" w:ascii="宋体" w:hAnsi="宋体"/>
        </w:rPr>
        <w:t>摘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要：</w:t>
      </w:r>
    </w:p>
    <w:p>
      <w:pPr>
        <w:pStyle w:val="52"/>
        <w:rPr>
          <w:rFonts w:hint="eastAsia" w:ascii="宋体" w:hAnsi="宋体"/>
        </w:rPr>
      </w:pPr>
      <w:r>
        <w:rPr>
          <w:rFonts w:ascii="宋体" w:hAnsi="宋体"/>
        </w:rPr>
        <w:t xml:space="preserve">List of abbreviations </w:t>
      </w:r>
      <w:r>
        <w:rPr>
          <w:rFonts w:hint="eastAsia" w:ascii="宋体" w:hAnsi="宋体"/>
        </w:rPr>
        <w:t>缩略语清单：</w:t>
      </w:r>
    </w:p>
    <w:p>
      <w:pPr>
        <w:pStyle w:val="52"/>
        <w:rPr>
          <w:rStyle w:val="50"/>
          <w:rFonts w:ascii="宋体" w:hAnsi="宋体"/>
          <w:i w:val="0"/>
        </w:rPr>
      </w:pPr>
      <w:r>
        <w:rPr>
          <w:rStyle w:val="50"/>
          <w:rFonts w:ascii="宋体" w:hAnsi="宋体"/>
          <w:b w:val="0"/>
          <w:i w:val="0"/>
        </w:rPr>
        <w:t>&lt;</w:t>
      </w:r>
      <w:r>
        <w:rPr>
          <w:rStyle w:val="50"/>
          <w:rFonts w:hint="eastAsia" w:ascii="宋体" w:hAnsi="宋体"/>
          <w:b w:val="0"/>
          <w:i w:val="0"/>
        </w:rPr>
        <w:t>对本文所用缩略语进行说明，要求提供每个缩略语的英文全名和中文解释。</w:t>
      </w:r>
      <w:r>
        <w:rPr>
          <w:rStyle w:val="50"/>
          <w:rFonts w:ascii="宋体" w:hAnsi="宋体"/>
          <w:b w:val="0"/>
          <w:i w:val="0"/>
        </w:rPr>
        <w:t>Describe abbreviations in this document, full spelling of the abbreviation and Chinese explanation should be provided.&gt;</w:t>
      </w:r>
    </w:p>
    <w:tbl>
      <w:tblPr>
        <w:tblStyle w:val="26"/>
        <w:tblW w:w="9051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395"/>
        <w:gridCol w:w="2704"/>
        <w:gridCol w:w="3952"/>
      </w:tblGrid>
      <w:tr>
        <w:trPr>
          <w:cantSplit/>
          <w:trHeight w:val="697" w:hRule="atLeast"/>
          <w:tblHeader/>
          <w:jc w:val="center"/>
        </w:trPr>
        <w:tc>
          <w:tcPr>
            <w:tcW w:w="2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center"/>
          </w:tcPr>
          <w:p>
            <w:pPr>
              <w:pStyle w:val="38"/>
              <w:rPr>
                <w:rFonts w:ascii="宋体" w:hAnsi="宋体"/>
                <w:sz w:val="21"/>
                <w:lang w:val="en-US"/>
              </w:rPr>
            </w:pPr>
            <w:r>
              <w:rPr>
                <w:rFonts w:ascii="宋体" w:hAnsi="宋体"/>
                <w:sz w:val="21"/>
                <w:lang w:val="en-US"/>
              </w:rPr>
              <w:t>Abbreviations</w:t>
            </w:r>
            <w:r>
              <w:rPr>
                <w:rFonts w:hint="eastAsia" w:ascii="宋体" w:hAnsi="宋体"/>
                <w:sz w:val="21"/>
                <w:lang w:val="en-US"/>
              </w:rPr>
              <w:t>缩略语</w:t>
            </w:r>
          </w:p>
        </w:tc>
        <w:tc>
          <w:tcPr>
            <w:tcW w:w="2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center"/>
          </w:tcPr>
          <w:p>
            <w:pPr>
              <w:pStyle w:val="38"/>
              <w:rPr>
                <w:rFonts w:hint="eastAsia" w:ascii="宋体" w:hAnsi="宋体"/>
                <w:sz w:val="21"/>
                <w:lang w:val="en-US"/>
              </w:rPr>
            </w:pPr>
            <w:r>
              <w:rPr>
                <w:rFonts w:ascii="宋体" w:hAnsi="宋体"/>
                <w:sz w:val="21"/>
                <w:lang w:val="en-US"/>
              </w:rPr>
              <w:t xml:space="preserve">Full spelling </w:t>
            </w:r>
            <w:r>
              <w:rPr>
                <w:rFonts w:hint="eastAsia" w:ascii="宋体" w:hAnsi="宋体"/>
                <w:sz w:val="21"/>
                <w:lang w:val="en-US"/>
              </w:rPr>
              <w:t>英文全名</w:t>
            </w:r>
          </w:p>
        </w:tc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center"/>
          </w:tcPr>
          <w:p>
            <w:pPr>
              <w:pStyle w:val="38"/>
              <w:rPr>
                <w:rFonts w:ascii="宋体" w:hAnsi="宋体"/>
                <w:sz w:val="21"/>
                <w:lang w:val="en-US"/>
              </w:rPr>
            </w:pPr>
            <w:r>
              <w:rPr>
                <w:rFonts w:ascii="宋体" w:hAnsi="宋体"/>
                <w:sz w:val="21"/>
                <w:lang w:val="en-US"/>
              </w:rPr>
              <w:t xml:space="preserve">Chinese explanation </w:t>
            </w:r>
            <w:r>
              <w:rPr>
                <w:rFonts w:hint="eastAsia" w:ascii="宋体" w:hAnsi="宋体"/>
                <w:sz w:val="21"/>
                <w:lang w:val="en-US"/>
              </w:rPr>
              <w:t>中文解释</w:t>
            </w:r>
          </w:p>
        </w:tc>
      </w:tr>
      <w:tr>
        <w:trPr>
          <w:trHeight w:val="618" w:hRule="atLeast"/>
          <w:jc w:val="center"/>
        </w:trPr>
        <w:tc>
          <w:tcPr>
            <w:tcW w:w="2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>
        <w:trPr>
          <w:trHeight w:val="618" w:hRule="atLeast"/>
          <w:jc w:val="center"/>
        </w:trPr>
        <w:tc>
          <w:tcPr>
            <w:tcW w:w="2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tabs>
                <w:tab w:val="decimal" w:pos="-2"/>
                <w:tab w:val="clear" w:pos="0"/>
              </w:tabs>
              <w:ind w:left="-298" w:leftChars="-142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>
        <w:trPr>
          <w:trHeight w:val="618" w:hRule="atLeast"/>
          <w:jc w:val="center"/>
        </w:trPr>
        <w:tc>
          <w:tcPr>
            <w:tcW w:w="2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>
        <w:trPr>
          <w:trHeight w:val="644" w:hRule="atLeast"/>
          <w:jc w:val="center"/>
        </w:trPr>
        <w:tc>
          <w:tcPr>
            <w:tcW w:w="2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9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</w:tbl>
    <w:p>
      <w:pPr>
        <w:rPr>
          <w:rFonts w:ascii="宋体" w:hAnsi="宋体"/>
        </w:rPr>
      </w:pPr>
      <w:bookmarkStart w:id="2" w:name="_Toc237855971"/>
    </w:p>
    <w:p>
      <w:pPr>
        <w:spacing w:before="156" w:beforeLines="50"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</w:rPr>
        <w:br w:type="page"/>
      </w:r>
      <w:bookmarkStart w:id="3" w:name="_Toc476325822"/>
      <w:r>
        <w:rPr>
          <w:rFonts w:hint="eastAsia" w:ascii="宋体" w:hAnsi="宋体"/>
          <w:b/>
          <w:sz w:val="28"/>
          <w:szCs w:val="28"/>
        </w:rPr>
        <w:t>1、</w:t>
      </w:r>
      <w:r>
        <w:rPr>
          <w:rFonts w:ascii="宋体" w:hAnsi="宋体"/>
          <w:b/>
          <w:sz w:val="28"/>
          <w:szCs w:val="28"/>
        </w:rPr>
        <w:t>Introduction  简介</w:t>
      </w:r>
      <w:bookmarkEnd w:id="1"/>
      <w:bookmarkEnd w:id="2"/>
      <w:bookmarkEnd w:id="3"/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4" w:name="_Toc33949676"/>
      <w:bookmarkStart w:id="5" w:name="_Toc237855972"/>
      <w:bookmarkStart w:id="6" w:name="_Toc476325823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1.1 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Purpose  目的</w:t>
      </w:r>
      <w:bookmarkEnd w:id="4"/>
      <w:bookmarkEnd w:id="5"/>
      <w:bookmarkEnd w:id="6"/>
    </w:p>
    <w:p>
      <w:pPr>
        <w:pStyle w:val="51"/>
        <w:rPr>
          <w:rFonts w:ascii="宋体" w:hAnsi="宋体"/>
          <w:i w:val="0"/>
          <w:color w:val="000000"/>
          <w:lang w:val="en-US" w:eastAsia="zh-CN"/>
        </w:rPr>
      </w:pPr>
      <w:r>
        <w:rPr>
          <w:rFonts w:hint="eastAsia" w:ascii="宋体" w:hAnsi="宋体"/>
          <w:i w:val="0"/>
        </w:rPr>
        <w:t xml:space="preserve"> </w:t>
      </w:r>
      <w:r>
        <w:rPr>
          <w:rFonts w:ascii="宋体" w:hAnsi="宋体"/>
          <w:i w:val="0"/>
          <w:color w:val="000000"/>
          <w:lang w:eastAsia="zh-CN"/>
        </w:rPr>
        <w:t>本文档</w:t>
      </w:r>
      <w:r>
        <w:rPr>
          <w:rFonts w:hint="eastAsia" w:ascii="宋体" w:hAnsi="宋体"/>
          <w:i w:val="0"/>
          <w:color w:val="000000"/>
          <w:lang w:eastAsia="zh-CN"/>
        </w:rPr>
        <w:t>记录</w:t>
      </w:r>
      <w:r>
        <w:rPr>
          <w:rFonts w:ascii="宋体" w:hAnsi="宋体"/>
          <w:i w:val="0"/>
          <w:color w:val="000000"/>
          <w:lang w:eastAsia="zh-CN"/>
        </w:rPr>
        <w:t>了漂流</w:t>
      </w:r>
      <w:r>
        <w:rPr>
          <w:rFonts w:hint="eastAsia" w:ascii="宋体" w:hAnsi="宋体"/>
          <w:i w:val="0"/>
          <w:color w:val="000000"/>
          <w:lang w:eastAsia="zh-CN"/>
        </w:rPr>
        <w:t>书单</w:t>
      </w:r>
      <w:r>
        <w:rPr>
          <w:rFonts w:ascii="宋体" w:hAnsi="宋体"/>
          <w:i w:val="0"/>
          <w:color w:val="000000"/>
          <w:lang w:eastAsia="zh-CN"/>
        </w:rPr>
        <w:t>项目的系统概要设计，简要</w:t>
      </w:r>
      <w:r>
        <w:rPr>
          <w:rFonts w:hint="eastAsia" w:ascii="宋体" w:hAnsi="宋体"/>
          <w:i w:val="0"/>
          <w:color w:val="000000"/>
          <w:lang w:eastAsia="zh-CN"/>
        </w:rPr>
        <w:t>记录</w:t>
      </w:r>
      <w:r>
        <w:rPr>
          <w:rFonts w:ascii="宋体" w:hAnsi="宋体"/>
          <w:i w:val="0"/>
          <w:color w:val="000000"/>
          <w:lang w:eastAsia="zh-CN"/>
        </w:rPr>
        <w:t>了</w:t>
      </w:r>
      <w:r>
        <w:rPr>
          <w:rFonts w:hint="eastAsia" w:ascii="宋体" w:hAnsi="宋体"/>
          <w:i w:val="0"/>
          <w:color w:val="000000"/>
          <w:lang w:eastAsia="zh-CN"/>
        </w:rPr>
        <w:t>该</w:t>
      </w:r>
      <w:r>
        <w:rPr>
          <w:rFonts w:ascii="宋体" w:hAnsi="宋体"/>
          <w:i w:val="0"/>
          <w:color w:val="000000"/>
          <w:lang w:eastAsia="zh-CN"/>
        </w:rPr>
        <w:t>项目的系统架构、</w:t>
      </w:r>
      <w:r>
        <w:rPr>
          <w:rFonts w:hint="eastAsia" w:ascii="宋体" w:hAnsi="宋体"/>
          <w:i w:val="0"/>
          <w:color w:val="000000"/>
          <w:lang w:eastAsia="zh-CN"/>
        </w:rPr>
        <w:t>设计</w:t>
      </w:r>
      <w:r>
        <w:rPr>
          <w:rFonts w:ascii="宋体" w:hAnsi="宋体"/>
          <w:i w:val="0"/>
          <w:color w:val="000000"/>
          <w:lang w:eastAsia="zh-CN"/>
        </w:rPr>
        <w:t>思路、</w:t>
      </w:r>
      <w:r>
        <w:rPr>
          <w:rFonts w:hint="eastAsia" w:ascii="宋体" w:hAnsi="宋体"/>
          <w:i w:val="0"/>
          <w:color w:val="000000"/>
          <w:lang w:eastAsia="zh-CN"/>
        </w:rPr>
        <w:t>关键</w:t>
      </w:r>
      <w:r>
        <w:rPr>
          <w:rFonts w:ascii="宋体" w:hAnsi="宋体"/>
          <w:i w:val="0"/>
          <w:color w:val="000000"/>
          <w:lang w:eastAsia="zh-CN"/>
        </w:rPr>
        <w:t>技术、</w:t>
      </w:r>
      <w:r>
        <w:rPr>
          <w:rFonts w:hint="eastAsia" w:ascii="宋体" w:hAnsi="宋体"/>
          <w:i w:val="0"/>
          <w:color w:val="000000"/>
          <w:lang w:eastAsia="zh-CN"/>
        </w:rPr>
        <w:t>数据</w:t>
      </w:r>
      <w:r>
        <w:rPr>
          <w:rFonts w:ascii="宋体" w:hAnsi="宋体"/>
          <w:i w:val="0"/>
          <w:color w:val="000000"/>
          <w:lang w:eastAsia="zh-CN"/>
        </w:rPr>
        <w:t>流向，</w:t>
      </w:r>
      <w:r>
        <w:rPr>
          <w:rFonts w:hint="eastAsia" w:ascii="宋体" w:hAnsi="宋体"/>
          <w:i w:val="0"/>
          <w:color w:val="000000"/>
          <w:lang w:eastAsia="zh-CN"/>
        </w:rPr>
        <w:t>以及</w:t>
      </w:r>
      <w:r>
        <w:rPr>
          <w:rFonts w:ascii="宋体" w:hAnsi="宋体"/>
          <w:i w:val="0"/>
          <w:color w:val="000000"/>
          <w:lang w:eastAsia="zh-CN"/>
        </w:rPr>
        <w:t>各模块</w:t>
      </w:r>
      <w:r>
        <w:rPr>
          <w:rFonts w:hint="eastAsia" w:ascii="宋体" w:hAnsi="宋体"/>
          <w:i w:val="0"/>
          <w:color w:val="000000"/>
          <w:lang w:eastAsia="zh-CN"/>
        </w:rPr>
        <w:t>描述</w:t>
      </w:r>
      <w:r>
        <w:rPr>
          <w:rFonts w:ascii="宋体" w:hAnsi="宋体"/>
          <w:i w:val="0"/>
          <w:color w:val="000000"/>
          <w:lang w:eastAsia="zh-CN"/>
        </w:rPr>
        <w:t>。</w:t>
      </w:r>
      <w:r>
        <w:rPr>
          <w:rFonts w:hint="eastAsia" w:ascii="宋体" w:hAnsi="宋体"/>
          <w:i w:val="0"/>
          <w:color w:val="000000"/>
          <w:lang w:eastAsia="zh-CN"/>
        </w:rPr>
        <w:t>为后续</w:t>
      </w:r>
      <w:r>
        <w:rPr>
          <w:rFonts w:ascii="宋体" w:hAnsi="宋体"/>
          <w:i w:val="0"/>
          <w:color w:val="000000"/>
          <w:lang w:eastAsia="zh-CN"/>
        </w:rPr>
        <w:t>的详细设计、</w:t>
      </w:r>
      <w:r>
        <w:rPr>
          <w:rFonts w:hint="eastAsia" w:ascii="宋体" w:hAnsi="宋体"/>
          <w:i w:val="0"/>
          <w:color w:val="000000"/>
          <w:lang w:eastAsia="zh-CN"/>
        </w:rPr>
        <w:t>软件</w:t>
      </w:r>
      <w:r>
        <w:rPr>
          <w:rFonts w:ascii="宋体" w:hAnsi="宋体"/>
          <w:i w:val="0"/>
          <w:color w:val="000000"/>
          <w:lang w:eastAsia="zh-CN"/>
        </w:rPr>
        <w:t>开发提供了</w:t>
      </w:r>
      <w:r>
        <w:rPr>
          <w:rFonts w:hint="eastAsia" w:ascii="宋体" w:hAnsi="宋体"/>
          <w:i w:val="0"/>
          <w:color w:val="000000"/>
          <w:lang w:eastAsia="zh-CN"/>
        </w:rPr>
        <w:t>基准</w:t>
      </w:r>
      <w:r>
        <w:rPr>
          <w:rFonts w:ascii="宋体" w:hAnsi="宋体"/>
          <w:i w:val="0"/>
          <w:color w:val="000000"/>
          <w:lang w:eastAsia="zh-CN"/>
        </w:rPr>
        <w:t>和参考。</w:t>
      </w:r>
      <w:r>
        <w:rPr>
          <w:rFonts w:hint="eastAsia" w:ascii="宋体" w:hAnsi="宋体"/>
          <w:i w:val="0"/>
          <w:color w:val="000000"/>
          <w:lang w:eastAsia="zh-CN"/>
        </w:rPr>
        <w:t>本文档</w:t>
      </w:r>
      <w:r>
        <w:rPr>
          <w:rFonts w:ascii="宋体" w:hAnsi="宋体"/>
          <w:i w:val="0"/>
          <w:color w:val="000000"/>
          <w:lang w:eastAsia="zh-CN"/>
        </w:rPr>
        <w:t>的</w:t>
      </w:r>
      <w:r>
        <w:rPr>
          <w:rFonts w:hint="eastAsia" w:ascii="宋体" w:hAnsi="宋体"/>
          <w:i w:val="0"/>
          <w:color w:val="000000"/>
          <w:lang w:eastAsia="zh-CN"/>
        </w:rPr>
        <w:t>目标</w:t>
      </w:r>
      <w:r>
        <w:rPr>
          <w:rFonts w:ascii="宋体" w:hAnsi="宋体"/>
          <w:i w:val="0"/>
          <w:color w:val="000000"/>
          <w:lang w:eastAsia="zh-CN"/>
        </w:rPr>
        <w:t>读者为：</w:t>
      </w:r>
      <w:r>
        <w:rPr>
          <w:rFonts w:hint="eastAsia" w:ascii="宋体" w:hAnsi="宋体"/>
          <w:i w:val="0"/>
          <w:color w:val="000000"/>
          <w:lang w:eastAsia="zh-CN"/>
        </w:rPr>
        <w:t>项目</w:t>
      </w:r>
      <w:r>
        <w:rPr>
          <w:rFonts w:ascii="宋体" w:hAnsi="宋体"/>
          <w:i w:val="0"/>
          <w:color w:val="000000"/>
          <w:lang w:eastAsia="zh-CN"/>
        </w:rPr>
        <w:t>经理、开发人员、界面</w:t>
      </w:r>
      <w:r>
        <w:rPr>
          <w:rFonts w:ascii="宋体" w:hAnsi="宋体"/>
          <w:i w:val="0"/>
          <w:color w:val="000000"/>
          <w:lang w:val="en-US" w:eastAsia="zh-CN"/>
        </w:rPr>
        <w:t>/交互设计师以及其他有权限查看本文档的人。</w:t>
      </w:r>
    </w:p>
    <w:p>
      <w:pPr>
        <w:pStyle w:val="7"/>
        <w:ind w:firstLine="210"/>
        <w:rPr>
          <w:lang w:val="en-US"/>
        </w:rPr>
      </w:pPr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7" w:name="_Toc33949677"/>
      <w:bookmarkStart w:id="8" w:name="_Toc237855973"/>
      <w:bookmarkStart w:id="9" w:name="_Toc476325824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1.2 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Scope  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>范围</w:t>
      </w:r>
      <w:bookmarkEnd w:id="7"/>
      <w:bookmarkEnd w:id="8"/>
      <w:bookmarkEnd w:id="9"/>
    </w:p>
    <w:p>
      <w:pPr>
        <w:spacing w:line="360" w:lineRule="auto"/>
        <w:ind w:firstLine="420" w:firstLineChars="200"/>
        <w:rPr>
          <w:rFonts w:ascii="宋体" w:hAnsi="宋体"/>
        </w:rPr>
      </w:pPr>
      <w:bookmarkStart w:id="10" w:name="_Toc33949678"/>
      <w:bookmarkStart w:id="11" w:name="_Toc237855974"/>
      <w:bookmarkStart w:id="12" w:name="_Toc476325825"/>
      <w:r>
        <w:rPr>
          <w:rFonts w:hint="eastAsia" w:ascii="宋体" w:hAnsi="宋体"/>
        </w:rPr>
        <w:t xml:space="preserve">1.2.1 </w:t>
      </w:r>
      <w:r>
        <w:rPr>
          <w:rFonts w:ascii="宋体" w:hAnsi="宋体"/>
        </w:rPr>
        <w:t xml:space="preserve">Name </w:t>
      </w:r>
      <w:r>
        <w:rPr>
          <w:rFonts w:hint="eastAsia" w:ascii="宋体" w:hAnsi="宋体"/>
        </w:rPr>
        <w:t>软件</w:t>
      </w:r>
      <w:r>
        <w:rPr>
          <w:rFonts w:ascii="宋体" w:hAnsi="宋体"/>
        </w:rPr>
        <w:t>名称</w:t>
      </w:r>
      <w:bookmarkEnd w:id="10"/>
      <w:bookmarkEnd w:id="11"/>
      <w:bookmarkEnd w:id="12"/>
    </w:p>
    <w:p>
      <w:pPr>
        <w:pStyle w:val="51"/>
        <w:rPr>
          <w:rFonts w:hint="eastAsia" w:ascii="宋体" w:hAnsi="宋体"/>
          <w:i w:val="0"/>
          <w:color w:val="000000"/>
          <w:lang w:eastAsia="zh-CN"/>
        </w:rPr>
      </w:pPr>
      <w:r>
        <w:rPr>
          <w:rFonts w:hint="eastAsia" w:ascii="宋体" w:hAnsi="宋体"/>
          <w:i w:val="0"/>
        </w:rPr>
        <w:t xml:space="preserve"> </w:t>
      </w:r>
      <w:r>
        <w:rPr>
          <w:rFonts w:ascii="宋体" w:hAnsi="宋体"/>
          <w:i w:val="0"/>
          <w:color w:val="000000"/>
          <w:lang w:eastAsia="zh-CN"/>
        </w:rPr>
        <w:t>漂流书单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bookmarkStart w:id="13" w:name="_Toc33949679"/>
      <w:bookmarkStart w:id="14" w:name="_Toc237855975"/>
      <w:bookmarkStart w:id="15" w:name="_Toc476325826"/>
      <w:r>
        <w:rPr>
          <w:rFonts w:hint="eastAsia" w:ascii="宋体" w:hAnsi="宋体"/>
        </w:rPr>
        <w:t>1.2.2 References</w:t>
      </w:r>
      <w:r>
        <w:rPr>
          <w:rFonts w:ascii="宋体" w:hAnsi="宋体"/>
        </w:rPr>
        <w:t xml:space="preserve"> </w:t>
      </w:r>
      <w:bookmarkEnd w:id="13"/>
      <w:bookmarkEnd w:id="14"/>
      <w:r>
        <w:rPr>
          <w:rFonts w:hint="eastAsia" w:ascii="宋体" w:hAnsi="宋体"/>
        </w:rPr>
        <w:t>参考文献</w:t>
      </w:r>
      <w:bookmarkEnd w:id="15"/>
    </w:p>
    <w:p>
      <w:pPr>
        <w:spacing w:line="360" w:lineRule="auto"/>
        <w:ind w:left="420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ascii="宋体" w:hAnsi="宋体"/>
          <w:color w:val="000000"/>
        </w:rPr>
        <w:t>漂流书单</w:t>
      </w:r>
      <w:r>
        <w:rPr>
          <w:rFonts w:hint="eastAsia" w:ascii="宋体" w:hAnsi="宋体"/>
          <w:color w:val="000000"/>
        </w:rPr>
        <w:t>项目</w:t>
      </w:r>
      <w:r>
        <w:rPr>
          <w:rFonts w:ascii="宋体" w:hAnsi="宋体"/>
          <w:color w:val="000000"/>
        </w:rPr>
        <w:t>启动》</w:t>
      </w:r>
    </w:p>
    <w:p>
      <w:pPr>
        <w:pStyle w:val="7"/>
        <w:ind w:firstLine="21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>《</w:t>
      </w:r>
      <w:r>
        <w:rPr>
          <w:rFonts w:hint="eastAsia"/>
          <w:lang w:eastAsia="zh-CN"/>
        </w:rPr>
        <w:t>漂流</w:t>
      </w:r>
      <w:r>
        <w:rPr>
          <w:lang w:eastAsia="zh-CN"/>
        </w:rPr>
        <w:t>书单需求规格</w:t>
      </w:r>
      <w:r>
        <w:rPr>
          <w:rFonts w:hint="eastAsia"/>
          <w:lang w:eastAsia="zh-CN"/>
        </w:rPr>
        <w:t>说明》</w:t>
      </w:r>
    </w:p>
    <w:p>
      <w:pPr>
        <w:spacing w:before="156" w:beforeLines="50" w:line="360" w:lineRule="auto"/>
        <w:rPr>
          <w:rFonts w:ascii="宋体" w:hAnsi="宋体"/>
          <w:b/>
          <w:sz w:val="28"/>
          <w:szCs w:val="28"/>
        </w:rPr>
      </w:pPr>
      <w:bookmarkStart w:id="16" w:name="_Toc237855977"/>
      <w:bookmarkStart w:id="17" w:name="_Toc476325827"/>
      <w:bookmarkStart w:id="18" w:name="_Toc33949681"/>
      <w:r>
        <w:rPr>
          <w:rFonts w:hint="eastAsia" w:ascii="宋体" w:hAnsi="宋体"/>
          <w:b/>
          <w:sz w:val="28"/>
          <w:szCs w:val="28"/>
        </w:rPr>
        <w:t>2、</w:t>
      </w:r>
      <w:r>
        <w:rPr>
          <w:rFonts w:ascii="宋体" w:hAnsi="宋体"/>
          <w:b/>
          <w:sz w:val="28"/>
          <w:szCs w:val="28"/>
        </w:rPr>
        <w:t>General description</w:t>
      </w:r>
      <w:r>
        <w:rPr>
          <w:rFonts w:hint="eastAsia" w:ascii="宋体" w:hAnsi="宋体"/>
          <w:b/>
          <w:sz w:val="28"/>
          <w:szCs w:val="28"/>
        </w:rPr>
        <w:t xml:space="preserve"> 总体概述</w:t>
      </w:r>
      <w:bookmarkEnd w:id="16"/>
      <w:bookmarkEnd w:id="17"/>
      <w:bookmarkEnd w:id="18"/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19" w:name="_Toc33949682"/>
      <w:bookmarkStart w:id="20" w:name="_Toc237855978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>2.1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 </w:t>
      </w:r>
      <w:bookmarkStart w:id="21" w:name="_Toc476325828"/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Software perspective 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>软件概述</w:t>
      </w:r>
      <w:bookmarkEnd w:id="19"/>
      <w:bookmarkEnd w:id="20"/>
      <w:bookmarkEnd w:id="21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>根据</w:t>
      </w:r>
      <w:r>
        <w:t>项目的特点和使用场景、</w:t>
      </w:r>
      <w:r>
        <w:rPr>
          <w:rFonts w:hint="eastAsia"/>
        </w:rPr>
        <w:t>可维护</w:t>
      </w:r>
      <w:r>
        <w:t>性和稳定性</w:t>
      </w:r>
      <w:r>
        <w:rPr>
          <w:rFonts w:hint="eastAsia"/>
        </w:rPr>
        <w:t>、</w:t>
      </w:r>
      <w:r>
        <w:t>安全性，该项目的系统架构</w:t>
      </w:r>
      <w:r>
        <w:rPr>
          <w:rFonts w:hint="eastAsia"/>
        </w:rPr>
        <w:t>如下</w:t>
      </w:r>
      <w:r>
        <w:t>：</w:t>
      </w:r>
    </w:p>
    <w:p>
      <w:pPr/>
      <w:r>
        <w:rPr>
          <w:rFonts w:hint="eastAsia"/>
        </w:rPr>
        <w:tab/>
      </w:r>
      <w:r>
        <w:rPr>
          <w:rFonts w:hint="eastAsia"/>
        </w:rPr>
        <w:t>采用</w:t>
      </w:r>
      <w:r>
        <w:t>B/S 架构，</w:t>
      </w:r>
      <w:r>
        <w:rPr>
          <w:rFonts w:hint="eastAsia"/>
        </w:rPr>
        <w:t>早期</w:t>
      </w:r>
      <w:r>
        <w:t>应用服务器和数据库服务器在同一台物理服务器上（若</w:t>
      </w:r>
      <w:r>
        <w:rPr>
          <w:rFonts w:hint="eastAsia"/>
        </w:rPr>
        <w:t>后期</w:t>
      </w:r>
      <w:r>
        <w:t>访问量大，</w:t>
      </w:r>
      <w:r>
        <w:rPr>
          <w:rFonts w:hint="eastAsia"/>
        </w:rPr>
        <w:t>可以</w:t>
      </w:r>
      <w:r>
        <w:t>考虑应用、</w:t>
      </w:r>
      <w:r>
        <w:rPr>
          <w:rFonts w:hint="eastAsia"/>
        </w:rPr>
        <w:t>数据</w:t>
      </w:r>
      <w:r>
        <w:t>服务器分离，</w:t>
      </w:r>
      <w:r>
        <w:rPr>
          <w:rFonts w:hint="eastAsia"/>
        </w:rPr>
        <w:t>并</w:t>
      </w:r>
      <w:r>
        <w:t>加上均衡</w:t>
      </w:r>
      <w:r>
        <w:rPr>
          <w:rFonts w:hint="eastAsia"/>
        </w:rPr>
        <w:t>负载</w:t>
      </w:r>
      <w:r>
        <w:t>）</w:t>
      </w:r>
    </w:p>
    <w:p>
      <w:pPr/>
      <w:r>
        <w:tab/>
      </w:r>
      <w:r>
        <w:t>网站后台</w:t>
      </w:r>
      <w:r>
        <w:rPr>
          <w:rFonts w:hint="eastAsia"/>
        </w:rPr>
        <w:t>采用</w:t>
      </w:r>
      <w:r>
        <w:t xml:space="preserve"> Python3 的 Flask 框架，前端采用JQuery技术，数据库采用MariaDB。</w:t>
      </w:r>
    </w:p>
    <w:p>
      <w:pPr/>
      <w:r>
        <w:tab/>
      </w:r>
      <w:r>
        <w:rPr>
          <w:rFonts w:hint="eastAsia"/>
        </w:rPr>
        <w:t>前后</w:t>
      </w:r>
      <w:r>
        <w:t>端分离，采用Ajax做数据的交换。</w:t>
      </w:r>
    </w:p>
    <w:p>
      <w:pPr/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bookmarkStart w:id="22" w:name="_Toc476325829"/>
      <w:bookmarkStart w:id="23" w:name="_Toc33949683"/>
      <w:bookmarkStart w:id="24" w:name="_Toc237855979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2.2 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Design Considerations 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>设计思路</w:t>
      </w:r>
      <w:bookmarkEnd w:id="22"/>
      <w:bookmarkEnd w:id="23"/>
      <w:bookmarkEnd w:id="24"/>
    </w:p>
    <w:p>
      <w:pPr/>
      <w:r>
        <w:tab/>
      </w:r>
      <w:r>
        <w:t>前后端分离缓则：系统采用前端和</w:t>
      </w:r>
      <w:r>
        <w:rPr>
          <w:rFonts w:hint="eastAsia"/>
        </w:rPr>
        <w:t>后端</w:t>
      </w:r>
      <w:r>
        <w:t>代码分离，</w:t>
      </w:r>
      <w:r>
        <w:rPr>
          <w:rFonts w:hint="eastAsia"/>
        </w:rPr>
        <w:t>采用</w:t>
      </w:r>
      <w:r>
        <w:t>Ajax </w:t>
      </w:r>
      <w:r>
        <w:rPr>
          <w:rFonts w:hint="eastAsia"/>
        </w:rPr>
        <w:t>json交换</w:t>
      </w:r>
      <w:r>
        <w:t>数据。</w:t>
      </w:r>
      <w:r>
        <w:rPr>
          <w:rFonts w:hint="eastAsia"/>
        </w:rPr>
        <w:t>使得</w:t>
      </w:r>
      <w:r>
        <w:t>前后端</w:t>
      </w:r>
      <w:r>
        <w:rPr>
          <w:rFonts w:hint="eastAsia"/>
        </w:rPr>
        <w:t>依赖</w:t>
      </w:r>
      <w:r>
        <w:t>减少，方便开发和迭代。</w:t>
      </w:r>
    </w:p>
    <w:p>
      <w:pPr/>
      <w:r>
        <w:rPr>
          <w:rFonts w:hint="eastAsia"/>
        </w:rPr>
        <w:tab/>
      </w:r>
      <w:r>
        <w:rPr>
          <w:rFonts w:hint="eastAsia"/>
        </w:rPr>
        <w:t>安全性</w:t>
      </w:r>
      <w:r>
        <w:t>原则：</w:t>
      </w:r>
      <w:r>
        <w:rPr>
          <w:rFonts w:hint="eastAsia"/>
        </w:rPr>
        <w:t>系统</w:t>
      </w:r>
      <w:r>
        <w:t>保证</w:t>
      </w:r>
      <w:r>
        <w:rPr>
          <w:rFonts w:hint="eastAsia"/>
        </w:rPr>
        <w:t>用户</w:t>
      </w:r>
      <w:r>
        <w:t>名和</w:t>
      </w:r>
      <w:r>
        <w:rPr>
          <w:rFonts w:hint="eastAsia"/>
        </w:rPr>
        <w:t>密码等</w:t>
      </w:r>
      <w:r>
        <w:t>敏感数据</w:t>
      </w:r>
      <w:r>
        <w:rPr>
          <w:rFonts w:hint="eastAsia"/>
        </w:rPr>
        <w:t>采用</w:t>
      </w:r>
      <w:r>
        <w:t>密文传输。</w:t>
      </w:r>
      <w:r>
        <w:rPr>
          <w:rFonts w:hint="eastAsia"/>
        </w:rPr>
        <w:t>同时</w:t>
      </w:r>
      <w:r>
        <w:t>会加入验证码验证用户身份。</w:t>
      </w:r>
      <w:r>
        <w:rPr>
          <w:rFonts w:hint="eastAsia"/>
        </w:rPr>
        <w:t>系统</w:t>
      </w:r>
      <w:r>
        <w:t>后端</w:t>
      </w:r>
      <w:r>
        <w:rPr>
          <w:rFonts w:hint="eastAsia"/>
        </w:rPr>
        <w:t>仅</w:t>
      </w:r>
      <w:r>
        <w:t>开放必要端口，</w:t>
      </w:r>
      <w:r>
        <w:rPr>
          <w:rFonts w:hint="eastAsia"/>
        </w:rPr>
        <w:t>同时</w:t>
      </w:r>
      <w:r>
        <w:t>限制网络访问。</w:t>
      </w:r>
    </w:p>
    <w:p>
      <w:pPr/>
      <w:r>
        <w:tab/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性原则</w:t>
      </w:r>
      <w:r>
        <w:t>：</w:t>
      </w:r>
      <w:r>
        <w:rPr>
          <w:rFonts w:hint="eastAsia"/>
        </w:rPr>
        <w:t>为了方便</w:t>
      </w:r>
      <w:r>
        <w:t>以后新增需求、</w:t>
      </w:r>
      <w:r>
        <w:rPr>
          <w:rFonts w:hint="eastAsia"/>
        </w:rPr>
        <w:t>维护</w:t>
      </w:r>
      <w:r>
        <w:t>系统，数据库</w:t>
      </w:r>
      <w:r>
        <w:rPr>
          <w:rFonts w:hint="eastAsia"/>
        </w:rPr>
        <w:t>设计</w:t>
      </w:r>
      <w:r>
        <w:t>时应该</w:t>
      </w:r>
      <w:r>
        <w:rPr>
          <w:rFonts w:hint="eastAsia"/>
        </w:rPr>
        <w:t>预留</w:t>
      </w:r>
      <w:r>
        <w:t>好向后兼容的字段。</w:t>
      </w:r>
      <w:r>
        <w:rPr>
          <w:rFonts w:hint="eastAsia"/>
        </w:rPr>
        <w:t>各</w:t>
      </w:r>
      <w:r>
        <w:t>模块</w:t>
      </w:r>
      <w:r>
        <w:rPr>
          <w:rFonts w:hint="eastAsia"/>
        </w:rPr>
        <w:t>接口</w:t>
      </w:r>
      <w:r>
        <w:t>也应该保证向后兼容。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25" w:name="_Toc476325830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2.3 Key 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 xml:space="preserve">Technologies 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>关键技术</w:t>
      </w:r>
      <w:bookmarkEnd w:id="25"/>
    </w:p>
    <w:p>
      <w:pPr/>
      <w:r>
        <w:rPr>
          <w:rFonts w:hint="eastAsia"/>
        </w:rPr>
        <w:tab/>
      </w:r>
      <w:r>
        <w:t>后端技术：</w:t>
      </w:r>
    </w:p>
    <w:p>
      <w:pPr/>
      <w:r>
        <w:tab/>
      </w:r>
      <w:r>
        <w:t>Python3 + Flask：</w:t>
      </w:r>
      <w:r>
        <w:rPr>
          <w:rFonts w:hint="eastAsia"/>
        </w:rPr>
        <w:t>Flask是一个使用 Python 编写的轻量级 Web 应用框架。其 WSGI 工具箱采用 Werkzeug ，模板引擎则使用 Jinja2 。</w:t>
      </w:r>
    </w:p>
    <w:p>
      <w:pPr>
        <w:rPr>
          <w:rFonts w:hint="eastAsia"/>
        </w:rPr>
      </w:pPr>
    </w:p>
    <w:p>
      <w:pPr/>
      <w:r>
        <w:rPr>
          <w:rFonts w:hint="eastAsia"/>
        </w:rPr>
        <w:tab/>
      </w:r>
    </w:p>
    <w:p>
      <w:pPr/>
      <w:r>
        <w:tab/>
      </w:r>
      <w:r>
        <w:rPr>
          <w:rFonts w:hint="eastAsia"/>
        </w:rPr>
        <w:t>前端</w:t>
      </w:r>
      <w:r>
        <w:t>：</w:t>
      </w:r>
    </w:p>
    <w:p>
      <w:pPr/>
      <w:r>
        <w:tab/>
      </w:r>
      <w:r>
        <w:t>HTML5, CSS3, Javascript：</w:t>
      </w:r>
      <w:r>
        <w:rPr>
          <w:rFonts w:hint="eastAsia"/>
        </w:rPr>
        <w:t>三者</w:t>
      </w:r>
      <w:r>
        <w:t>都为</w:t>
      </w:r>
      <w:r>
        <w:rPr>
          <w:rFonts w:hint="eastAsia"/>
        </w:rPr>
        <w:t>网页开发</w:t>
      </w:r>
      <w:r>
        <w:t>中必备的技术，且都尽量采用最新版本。</w:t>
      </w:r>
    </w:p>
    <w:p>
      <w:pPr>
        <w:rPr>
          <w:rFonts w:ascii="宋体" w:hAnsi="宋体"/>
          <w:color w:val="000000"/>
          <w:kern w:val="0"/>
          <w:szCs w:val="21"/>
          <w:lang w:eastAsia="zh-CN"/>
        </w:rPr>
      </w:pPr>
      <w:r>
        <w:rPr>
          <w:rFonts w:hint="eastAsia"/>
        </w:rPr>
        <w:tab/>
      </w:r>
      <w:r>
        <w:t xml:space="preserve">JQuery: </w:t>
      </w:r>
      <w:r>
        <w:rPr>
          <w:rFonts w:hint="eastAsia" w:ascii="宋体" w:hAnsi="宋体"/>
          <w:color w:val="000000"/>
          <w:kern w:val="0"/>
          <w:szCs w:val="21"/>
          <w:lang w:val="zh-CN" w:eastAsia="zh-CN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>
      <w:pPr>
        <w:rPr>
          <w:rFonts w:ascii="宋体" w:hAnsi="宋体"/>
          <w:color w:val="000000"/>
          <w:kern w:val="0"/>
          <w:szCs w:val="21"/>
          <w:lang w:eastAsia="zh-CN"/>
        </w:rPr>
      </w:pPr>
      <w:r>
        <w:rPr>
          <w:rFonts w:ascii="宋体" w:hAnsi="宋体"/>
          <w:color w:val="000000"/>
          <w:kern w:val="0"/>
          <w:szCs w:val="21"/>
          <w:lang w:eastAsia="zh-CN"/>
        </w:rPr>
        <w:tab/>
      </w:r>
    </w:p>
    <w:p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  <w:lang w:eastAsia="zh-CN"/>
        </w:rPr>
        <w:tab/>
      </w:r>
      <w:r>
        <w:rPr>
          <w:rFonts w:ascii="宋体" w:hAnsi="宋体"/>
          <w:color w:val="000000"/>
          <w:kern w:val="0"/>
          <w:szCs w:val="21"/>
        </w:rPr>
        <w:t xml:space="preserve">数据库： </w:t>
      </w:r>
    </w:p>
    <w:p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MariaDB数据库管理系统是MySQL的一个分支，主要由开源社区在维护，采用GPL授权许可 MariaDB的目的是完全兼容MySQL，包括API和命令行，使之能轻松成为MySQL的代替品。</w:t>
      </w:r>
    </w:p>
    <w:p>
      <w:pPr/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26" w:name="_Toc476325831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2.4 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System structure diagram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 系统结构图</w:t>
      </w:r>
      <w:bookmarkEnd w:id="26"/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724525" cy="3295650"/>
            <wp:effectExtent l="0" t="0" r="0" b="0"/>
            <wp:docPr id="2" name="图片 2" descr="piao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aoli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</w:pPr>
      <w:bookmarkStart w:id="27" w:name="_Toc476325832"/>
      <w:bookmarkStart w:id="28" w:name="_Toc33949684"/>
      <w:bookmarkStart w:id="29" w:name="_Toc237855980"/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2.5 </w:t>
      </w:r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Data flow diagram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 数据流向图</w:t>
      </w:r>
      <w:bookmarkEnd w:id="27"/>
    </w:p>
    <w:p>
      <w:pPr>
        <w:rPr>
          <w:rFonts w:hint="eastAsia"/>
        </w:rPr>
      </w:pPr>
      <w:r>
        <w:tab/>
      </w:r>
      <w:r>
        <w:t>(</w:t>
      </w:r>
      <w:r>
        <w:rPr>
          <w:rFonts w:hint="eastAsia"/>
        </w:rPr>
        <w:t>以下仅</w:t>
      </w:r>
      <w:r>
        <w:t>描述发现模块</w:t>
      </w:r>
      <w:r>
        <w:rPr>
          <w:rFonts w:hint="eastAsia"/>
        </w:rPr>
        <w:t>，其他</w:t>
      </w:r>
      <w:r>
        <w:t>模块省略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724525" cy="4810125"/>
            <wp:effectExtent l="0" t="0" r="0" b="0"/>
            <wp:docPr id="3" name="图片 3" descr="data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ta-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3"/>
        <w:keepNext w:val="0"/>
        <w:keepLines w:val="0"/>
        <w:numPr>
          <w:ilvl w:val="1"/>
          <w:numId w:val="0"/>
        </w:numPr>
        <w:tabs>
          <w:tab w:val="left" w:pos="600"/>
          <w:tab w:val="clear" w:pos="1675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bookmarkStart w:id="30" w:name="_Toc341881352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2.6  </w:t>
      </w:r>
      <w:bookmarkStart w:id="31" w:name="_Toc476325833"/>
      <w:r>
        <w:rPr>
          <w:rFonts w:ascii="宋体" w:hAnsi="宋体"/>
          <w:b w:val="0"/>
          <w:bCs w:val="0"/>
          <w:color w:val="000000"/>
          <w:sz w:val="24"/>
          <w:szCs w:val="24"/>
          <w:lang w:eastAsia="zh-CN"/>
        </w:rPr>
        <w:t>Module description</w:t>
      </w:r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 xml:space="preserve"> 模块</w:t>
      </w:r>
      <w:bookmarkEnd w:id="30"/>
      <w:r>
        <w:rPr>
          <w:rFonts w:hint="eastAsia" w:ascii="宋体" w:hAnsi="宋体"/>
          <w:b w:val="0"/>
          <w:bCs w:val="0"/>
          <w:color w:val="000000"/>
          <w:sz w:val="24"/>
          <w:szCs w:val="24"/>
          <w:lang w:eastAsia="zh-CN"/>
        </w:rPr>
        <w:t>描述</w:t>
      </w:r>
      <w:bookmarkEnd w:id="31"/>
    </w:p>
    <w:p>
      <w:pPr/>
      <w:r>
        <w:tab/>
      </w:r>
      <w:r>
        <w:t>(</w:t>
      </w:r>
      <w:r>
        <w:rPr>
          <w:rFonts w:hint="eastAsia"/>
        </w:rPr>
        <w:t>以下仅</w:t>
      </w:r>
      <w:r>
        <w:t>描述发现模块</w:t>
      </w:r>
      <w:r>
        <w:rPr>
          <w:rFonts w:hint="eastAsia"/>
        </w:rPr>
        <w:t>，其他</w:t>
      </w:r>
      <w:r>
        <w:t>模块省略</w:t>
      </w:r>
      <w:r>
        <w:rPr>
          <w:rFonts w:hint="eastAsia"/>
        </w:rPr>
        <w:t>)</w:t>
      </w:r>
    </w:p>
    <w:p>
      <w:pPr>
        <w:spacing w:line="276" w:lineRule="auto"/>
        <w:ind w:firstLine="420" w:firstLineChars="200"/>
        <w:rPr>
          <w:rFonts w:ascii="宋体" w:hAnsi="宋体"/>
          <w:color w:val="000000"/>
        </w:rPr>
      </w:pPr>
    </w:p>
    <w:p>
      <w:pPr>
        <w:spacing w:line="276" w:lineRule="auto"/>
        <w:ind w:firstLine="420" w:firstLineChars="20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发现模块</w:t>
      </w:r>
    </w:p>
    <w:tbl>
      <w:tblPr>
        <w:tblStyle w:val="26"/>
        <w:tblW w:w="7712" w:type="dxa"/>
        <w:tblInd w:w="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2887"/>
        <w:gridCol w:w="2391"/>
      </w:tblGrid>
      <w:tr>
        <w:trPr>
          <w:trHeight w:val="469" w:hRule="atLeast"/>
        </w:trPr>
        <w:tc>
          <w:tcPr>
            <w:tcW w:w="1217" w:type="dxa"/>
            <w:shd w:val="pct25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模块名称</w:t>
            </w:r>
          </w:p>
        </w:tc>
        <w:tc>
          <w:tcPr>
            <w:tcW w:w="1217" w:type="dxa"/>
            <w:shd w:val="pct25" w:color="auto" w:fill="auto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子模块</w:t>
            </w:r>
          </w:p>
        </w:tc>
        <w:tc>
          <w:tcPr>
            <w:tcW w:w="2887" w:type="dxa"/>
            <w:shd w:val="pct25" w:color="auto" w:fill="auto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概述</w:t>
            </w:r>
          </w:p>
        </w:tc>
        <w:tc>
          <w:tcPr>
            <w:tcW w:w="2391" w:type="dxa"/>
            <w:shd w:val="pct25" w:color="auto" w:fill="auto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处理</w:t>
            </w:r>
          </w:p>
        </w:tc>
      </w:tr>
      <w:tr>
        <w:trPr>
          <w:trHeight w:val="624" w:hRule="atLeast"/>
        </w:trPr>
        <w:tc>
          <w:tcPr>
            <w:tcW w:w="1217" w:type="dxa"/>
            <w:vMerge w:val="restart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发现</w:t>
            </w:r>
            <w:r>
              <w:rPr>
                <w:rFonts w:ascii="宋体" w:hAnsi="宋体"/>
                <w:iCs/>
                <w:color w:val="000000"/>
              </w:rPr>
              <w:t>模块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数据</w:t>
            </w:r>
            <w:r>
              <w:rPr>
                <w:rFonts w:hint="eastAsia" w:ascii="宋体" w:hAnsi="宋体"/>
                <w:iCs/>
                <w:color w:val="000000"/>
              </w:rPr>
              <w:t>抓取</w:t>
            </w:r>
            <w:r>
              <w:rPr>
                <w:rFonts w:ascii="宋体" w:hAnsi="宋体"/>
                <w:iCs/>
                <w:color w:val="000000"/>
              </w:rPr>
              <w:t>模块</w:t>
            </w:r>
          </w:p>
        </w:tc>
        <w:tc>
          <w:tcPr>
            <w:tcW w:w="288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从</w:t>
            </w:r>
            <w:r>
              <w:rPr>
                <w:rFonts w:hint="eastAsia" w:ascii="宋体" w:hAnsi="宋体"/>
                <w:iCs/>
                <w:color w:val="000000"/>
              </w:rPr>
              <w:t>后台</w:t>
            </w:r>
            <w:r>
              <w:rPr>
                <w:rFonts w:ascii="宋体" w:hAnsi="宋体"/>
                <w:iCs/>
                <w:color w:val="000000"/>
              </w:rPr>
              <w:t>服务器抓取相关的同台数据，交给</w:t>
            </w:r>
            <w:r>
              <w:rPr>
                <w:rFonts w:hint="eastAsia" w:ascii="宋体" w:hAnsi="宋体"/>
                <w:iCs/>
                <w:color w:val="000000"/>
              </w:rPr>
              <w:t>数据</w:t>
            </w:r>
            <w:r>
              <w:rPr>
                <w:rFonts w:ascii="宋体" w:hAnsi="宋体"/>
                <w:iCs/>
                <w:color w:val="000000"/>
              </w:rPr>
              <w:t>呈现模块</w:t>
            </w:r>
            <w:r>
              <w:rPr>
                <w:rFonts w:hint="eastAsia" w:ascii="宋体" w:hAnsi="宋体"/>
                <w:iCs/>
                <w:color w:val="000000"/>
              </w:rPr>
              <w:t>呈现</w:t>
            </w:r>
            <w:r>
              <w:rPr>
                <w:rFonts w:ascii="宋体" w:hAnsi="宋体"/>
                <w:iCs/>
                <w:color w:val="000000"/>
              </w:rPr>
              <w:t>处理</w:t>
            </w:r>
          </w:p>
        </w:tc>
        <w:tc>
          <w:tcPr>
            <w:tcW w:w="2391" w:type="dxa"/>
          </w:tcPr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抓取关注的书单/书籍的评论</w:t>
            </w:r>
          </w:p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抓取自己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hint="eastAsia" w:ascii="宋体" w:hAnsi="宋体"/>
                <w:iCs/>
                <w:color w:val="000000"/>
              </w:rPr>
              <w:t>的</w:t>
            </w:r>
            <w:r>
              <w:rPr>
                <w:rFonts w:ascii="宋体" w:hAnsi="宋体"/>
                <w:iCs/>
                <w:color w:val="000000"/>
              </w:rPr>
              <w:t>书单评论</w:t>
            </w:r>
          </w:p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抓取评论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hint="eastAsia" w:ascii="宋体" w:hAnsi="宋体"/>
                <w:iCs/>
                <w:color w:val="000000"/>
              </w:rPr>
              <w:t>回复</w:t>
            </w:r>
          </w:p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抓取好友的动态</w:t>
            </w:r>
          </w:p>
        </w:tc>
      </w:tr>
      <w:tr>
        <w:trPr>
          <w:trHeight w:val="624" w:hRule="atLeast"/>
        </w:trPr>
        <w:tc>
          <w:tcPr>
            <w:tcW w:w="1217" w:type="dxa"/>
            <w:vMerge w:val="continue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数据呈现模块</w:t>
            </w:r>
          </w:p>
        </w:tc>
        <w:tc>
          <w:tcPr>
            <w:tcW w:w="288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将</w:t>
            </w:r>
            <w:r>
              <w:rPr>
                <w:rFonts w:ascii="宋体" w:hAnsi="宋体"/>
                <w:iCs/>
                <w:color w:val="000000"/>
              </w:rPr>
              <w:t>从服务器获得的数据呈现在Web页面</w:t>
            </w:r>
          </w:p>
        </w:tc>
        <w:tc>
          <w:tcPr>
            <w:tcW w:w="2391" w:type="dxa"/>
          </w:tcPr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呈现</w:t>
            </w:r>
            <w:r>
              <w:rPr>
                <w:rFonts w:ascii="宋体" w:hAnsi="宋体"/>
                <w:iCs/>
                <w:color w:val="000000"/>
              </w:rPr>
              <w:t>关注的书单/书籍的评论</w:t>
            </w:r>
          </w:p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呈现自己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hint="eastAsia" w:ascii="宋体" w:hAnsi="宋体"/>
                <w:iCs/>
                <w:color w:val="000000"/>
              </w:rPr>
              <w:t>的</w:t>
            </w:r>
            <w:r>
              <w:rPr>
                <w:rFonts w:ascii="宋体" w:hAnsi="宋体"/>
                <w:iCs/>
                <w:color w:val="000000"/>
              </w:rPr>
              <w:t>书单评论</w:t>
            </w:r>
          </w:p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呈现评论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hint="eastAsia" w:ascii="宋体" w:hAnsi="宋体"/>
                <w:iCs/>
                <w:color w:val="000000"/>
              </w:rPr>
              <w:t>回复</w:t>
            </w:r>
          </w:p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呈现</w:t>
            </w:r>
            <w:r>
              <w:rPr>
                <w:rFonts w:ascii="宋体" w:hAnsi="宋体"/>
                <w:iCs/>
                <w:color w:val="000000"/>
              </w:rPr>
              <w:t>好友的动态</w:t>
            </w:r>
          </w:p>
        </w:tc>
      </w:tr>
      <w:tr>
        <w:trPr>
          <w:trHeight w:val="624" w:hRule="atLeast"/>
        </w:trPr>
        <w:tc>
          <w:tcPr>
            <w:tcW w:w="1217" w:type="dxa"/>
            <w:vMerge w:val="continue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评论功能</w:t>
            </w:r>
          </w:p>
        </w:tc>
        <w:tc>
          <w:tcPr>
            <w:tcW w:w="288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对呈现的</w:t>
            </w:r>
            <w:r>
              <w:rPr>
                <w:rFonts w:hint="eastAsia" w:ascii="宋体" w:hAnsi="宋体"/>
                <w:iCs/>
                <w:color w:val="000000"/>
              </w:rPr>
              <w:t>书评</w:t>
            </w:r>
            <w:r>
              <w:rPr>
                <w:rFonts w:ascii="宋体" w:hAnsi="宋体"/>
                <w:iCs/>
                <w:color w:val="000000"/>
              </w:rPr>
              <w:t>、动态进行评论</w:t>
            </w:r>
          </w:p>
        </w:tc>
        <w:tc>
          <w:tcPr>
            <w:tcW w:w="2391" w:type="dxa"/>
          </w:tcPr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评论书单</w:t>
            </w:r>
          </w:p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评论</w:t>
            </w:r>
            <w:r>
              <w:rPr>
                <w:rFonts w:ascii="宋体" w:hAnsi="宋体"/>
                <w:iCs/>
                <w:color w:val="000000"/>
              </w:rPr>
              <w:t>书籍</w:t>
            </w:r>
          </w:p>
          <w:p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回复评论</w:t>
            </w:r>
          </w:p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评论好友的动态</w:t>
            </w:r>
          </w:p>
        </w:tc>
      </w:tr>
      <w:tr>
        <w:trPr>
          <w:trHeight w:val="624" w:hRule="atLeast"/>
        </w:trPr>
        <w:tc>
          <w:tcPr>
            <w:tcW w:w="1217" w:type="dxa"/>
            <w:vMerge w:val="continue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数据</w:t>
            </w:r>
            <w:r>
              <w:rPr>
                <w:rFonts w:ascii="宋体" w:hAnsi="宋体"/>
                <w:iCs/>
                <w:color w:val="000000"/>
              </w:rPr>
              <w:t>提交模块</w:t>
            </w:r>
          </w:p>
        </w:tc>
        <w:tc>
          <w:tcPr>
            <w:tcW w:w="2887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提交</w:t>
            </w:r>
            <w:r>
              <w:rPr>
                <w:rFonts w:ascii="宋体" w:hAnsi="宋体"/>
                <w:iCs/>
                <w:color w:val="000000"/>
              </w:rPr>
              <w:t>评论数据</w:t>
            </w:r>
          </w:p>
        </w:tc>
        <w:tc>
          <w:tcPr>
            <w:tcW w:w="2391" w:type="dxa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提交</w:t>
            </w:r>
            <w:r>
              <w:rPr>
                <w:rFonts w:hint="eastAsia" w:ascii="宋体" w:hAnsi="宋体"/>
                <w:iCs/>
                <w:color w:val="000000"/>
              </w:rPr>
              <w:t>评论</w:t>
            </w:r>
          </w:p>
        </w:tc>
      </w:tr>
    </w:tbl>
    <w:p>
      <w:pPr>
        <w:spacing w:before="156" w:beforeLines="50" w:line="360" w:lineRule="auto"/>
        <w:rPr>
          <w:rFonts w:ascii="宋体" w:hAnsi="宋体"/>
          <w:b/>
          <w:sz w:val="28"/>
          <w:szCs w:val="28"/>
        </w:rPr>
      </w:pPr>
      <w:bookmarkStart w:id="32" w:name="_Toc341881353"/>
      <w:bookmarkStart w:id="33" w:name="_Toc476325834"/>
      <w:r>
        <w:rPr>
          <w:rFonts w:hint="eastAsia" w:ascii="宋体" w:hAnsi="宋体"/>
          <w:b/>
          <w:sz w:val="28"/>
          <w:szCs w:val="28"/>
        </w:rPr>
        <w:t>3、Development Environment Design 开发环境设计</w:t>
      </w:r>
      <w:bookmarkEnd w:id="32"/>
      <w:bookmarkEnd w:id="33"/>
    </w:p>
    <w:p>
      <w:pPr>
        <w:spacing w:before="156" w:beforeLines="50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开发语言：Python3, Javascript, HTML，CSS</w:t>
      </w:r>
    </w:p>
    <w:p>
      <w:pPr>
        <w:spacing w:before="156" w:beforeLines="50"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操作系统：Linux</w:t>
      </w:r>
    </w:p>
    <w:p>
      <w:pPr>
        <w:spacing w:before="156" w:beforeLines="50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数据库：MariaDB</w:t>
      </w:r>
    </w:p>
    <w:p>
      <w:pPr>
        <w:spacing w:before="156" w:beforeLines="50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开发软件：PyCharm</w:t>
      </w:r>
    </w:p>
    <w:p>
      <w:pPr>
        <w:spacing w:before="156" w:beforeLines="50"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网络</w:t>
      </w:r>
      <w:r>
        <w:rPr>
          <w:rFonts w:ascii="宋体" w:hAnsi="宋体"/>
          <w:szCs w:val="21"/>
        </w:rPr>
        <w:t>服务器：Nginx</w:t>
      </w:r>
    </w:p>
    <w:p>
      <w:pPr>
        <w:spacing w:before="156" w:beforeLines="50" w:line="360" w:lineRule="auto"/>
        <w:rPr>
          <w:rFonts w:ascii="宋体" w:hAnsi="宋体"/>
          <w:b/>
          <w:sz w:val="28"/>
          <w:szCs w:val="28"/>
        </w:rPr>
      </w:pPr>
      <w:bookmarkStart w:id="34" w:name="_Toc476325835"/>
      <w:r>
        <w:rPr>
          <w:rFonts w:hint="eastAsia" w:ascii="宋体" w:hAnsi="宋体"/>
          <w:b/>
          <w:sz w:val="28"/>
          <w:szCs w:val="28"/>
        </w:rPr>
        <w:t>4、Hardware  Equipment  硬件设备</w:t>
      </w:r>
      <w:bookmarkEnd w:id="34"/>
    </w:p>
    <w:p>
      <w:pPr>
        <w:spacing w:before="156" w:beforeLines="50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服务器一台：</w:t>
      </w:r>
    </w:p>
    <w:p>
      <w:pPr>
        <w:spacing w:before="156" w:beforeLines="50"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CPU: 16 cores 2.6GHz; Memory: 64GB; 硬盘：256G SSD + 1T HDD x 2; 网卡：</w:t>
      </w:r>
      <w:r>
        <w:rPr>
          <w:rFonts w:hint="eastAsia" w:ascii="宋体" w:hAnsi="宋体"/>
          <w:szCs w:val="21"/>
        </w:rPr>
        <w:t>100Mb/s</w:t>
      </w:r>
    </w:p>
    <w:p>
      <w:pPr>
        <w:spacing w:before="156" w:beforeLines="50" w:line="360" w:lineRule="auto"/>
        <w:rPr>
          <w:rFonts w:ascii="宋体" w:hAnsi="宋体"/>
          <w:b/>
          <w:sz w:val="28"/>
          <w:szCs w:val="28"/>
        </w:rPr>
      </w:pPr>
      <w:bookmarkStart w:id="35" w:name="_Toc476325836"/>
      <w:r>
        <w:rPr>
          <w:rFonts w:hint="eastAsia" w:ascii="宋体" w:hAnsi="宋体"/>
          <w:b/>
          <w:sz w:val="28"/>
          <w:szCs w:val="28"/>
        </w:rPr>
        <w:t>5、</w:t>
      </w:r>
      <w:r>
        <w:rPr>
          <w:rFonts w:ascii="宋体" w:hAnsi="宋体"/>
          <w:b/>
          <w:sz w:val="28"/>
          <w:szCs w:val="28"/>
        </w:rPr>
        <w:t>Interface Description</w:t>
      </w:r>
      <w:r>
        <w:rPr>
          <w:rFonts w:hint="eastAsia" w:ascii="宋体" w:hAnsi="宋体"/>
          <w:b/>
          <w:sz w:val="28"/>
          <w:szCs w:val="28"/>
        </w:rPr>
        <w:t>接口描述</w:t>
      </w:r>
      <w:bookmarkEnd w:id="35"/>
    </w:p>
    <w:bookmarkEnd w:id="28"/>
    <w:bookmarkEnd w:id="29"/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用户接口</w:t>
      </w:r>
    </w:p>
    <w:tbl>
      <w:tblPr>
        <w:tblStyle w:val="2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1540"/>
        <w:gridCol w:w="1540"/>
        <w:gridCol w:w="1541"/>
        <w:gridCol w:w="1540"/>
        <w:gridCol w:w="1541"/>
      </w:tblGrid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名称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用户登录接口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子系统名称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用户管理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系统名称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漂流书单</w:t>
            </w:r>
          </w:p>
        </w:tc>
      </w:tr>
      <w:tr>
        <w:tc>
          <w:tcPr>
            <w:tcW w:w="1540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接口说明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</w:t>
            </w:r>
          </w:p>
        </w:tc>
        <w:tc>
          <w:tcPr>
            <w:tcW w:w="6162" w:type="dxa"/>
            <w:gridSpan w:val="4"/>
            <w:tcBorders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用户名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密码</w:t>
            </w:r>
          </w:p>
        </w:tc>
      </w:tr>
      <w:tr>
        <w:tc>
          <w:tcPr>
            <w:tcW w:w="1540" w:type="dxa"/>
            <w:vMerge w:val="continue"/>
            <w:tcBorders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162" w:type="dxa"/>
            <w:gridSpan w:val="4"/>
            <w:tcBorders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是否登录成功</w:t>
            </w:r>
          </w:p>
        </w:tc>
      </w:tr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功能说明</w:t>
            </w:r>
          </w:p>
        </w:tc>
        <w:tc>
          <w:tcPr>
            <w:tcW w:w="7702" w:type="dxa"/>
            <w:gridSpan w:val="5"/>
            <w:tcBorders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实现用户登录系统的功能。</w:t>
            </w:r>
          </w:p>
        </w:tc>
      </w:tr>
    </w:tbl>
    <w:p>
      <w:pPr>
        <w:rPr>
          <w:rFonts w:hint="default"/>
        </w:rPr>
      </w:pPr>
    </w:p>
    <w:tbl>
      <w:tblPr>
        <w:tblStyle w:val="2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1541"/>
        <w:gridCol w:w="1540"/>
        <w:gridCol w:w="1541"/>
      </w:tblGrid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名称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</w:t>
            </w:r>
            <w:r>
              <w:rPr>
                <w:rFonts w:hint="default"/>
                <w:vertAlign w:val="baseline"/>
              </w:rPr>
              <w:t>注册</w:t>
            </w:r>
            <w:r>
              <w:rPr>
                <w:rFonts w:hint="default"/>
                <w:vertAlign w:val="baseline"/>
              </w:rPr>
              <w:t>接口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子系统名称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用户管理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系统名称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漂流书单</w:t>
            </w:r>
          </w:p>
        </w:tc>
      </w:tr>
      <w:tr>
        <w:tc>
          <w:tcPr>
            <w:tcW w:w="1540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接口说明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</w:t>
            </w:r>
          </w:p>
        </w:tc>
        <w:tc>
          <w:tcPr>
            <w:tcW w:w="6162" w:type="dxa"/>
            <w:gridSpan w:val="4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用户名、密码、性别、生日、头像、介绍</w:t>
            </w:r>
          </w:p>
        </w:tc>
      </w:tr>
      <w:tr>
        <w:tc>
          <w:tcPr>
            <w:tcW w:w="1540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162" w:type="dxa"/>
            <w:gridSpan w:val="4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是否注册成功的状态</w:t>
            </w:r>
          </w:p>
        </w:tc>
      </w:tr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功能说明</w:t>
            </w:r>
          </w:p>
        </w:tc>
        <w:tc>
          <w:tcPr>
            <w:tcW w:w="7702" w:type="dxa"/>
            <w:gridSpan w:val="5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实现用户登</w:t>
            </w:r>
            <w:r>
              <w:rPr>
                <w:rFonts w:hint="default"/>
                <w:vertAlign w:val="baseline"/>
              </w:rPr>
              <w:t>注册登录</w:t>
            </w:r>
            <w:r>
              <w:rPr>
                <w:rFonts w:hint="default"/>
                <w:vertAlign w:val="baseline"/>
              </w:rPr>
              <w:t>系统的</w:t>
            </w:r>
            <w:r>
              <w:rPr>
                <w:rFonts w:hint="default"/>
                <w:vertAlign w:val="baseline"/>
              </w:rPr>
              <w:t>帐号的</w:t>
            </w:r>
            <w:r>
              <w:rPr>
                <w:rFonts w:hint="default"/>
                <w:vertAlign w:val="baseline"/>
              </w:rPr>
              <w:t>功能。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5.2 外部接口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暂无。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5.3 内部接口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内部接口繁杂多变，主要可分为以下两种：</w:t>
      </w:r>
      <w:bookmarkStart w:id="36" w:name="_GoBack"/>
      <w:bookmarkEnd w:id="36"/>
    </w:p>
    <w:tbl>
      <w:tblPr>
        <w:tblStyle w:val="2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032"/>
        <w:gridCol w:w="1048"/>
        <w:gridCol w:w="1540"/>
        <w:gridCol w:w="1540"/>
        <w:gridCol w:w="1542"/>
      </w:tblGrid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前端-后台通信</w:t>
            </w:r>
          </w:p>
        </w:tc>
        <w:tc>
          <w:tcPr>
            <w:tcW w:w="10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发送方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前端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接受方</w:t>
            </w:r>
          </w:p>
        </w:tc>
        <w:tc>
          <w:tcPr>
            <w:tcW w:w="154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后台</w:t>
            </w:r>
          </w:p>
        </w:tc>
      </w:tr>
      <w:tr>
        <w:tc>
          <w:tcPr>
            <w:tcW w:w="1540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接口说明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通信数据格式</w:t>
            </w:r>
          </w:p>
        </w:tc>
        <w:tc>
          <w:tcPr>
            <w:tcW w:w="5670" w:type="dxa"/>
            <w:gridSpan w:val="4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Json</w:t>
            </w:r>
          </w:p>
        </w:tc>
      </w:tr>
      <w:tr>
        <w:tc>
          <w:tcPr>
            <w:tcW w:w="1540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返回值</w:t>
            </w:r>
          </w:p>
        </w:tc>
        <w:tc>
          <w:tcPr>
            <w:tcW w:w="5670" w:type="dxa"/>
            <w:gridSpan w:val="4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如果成功，返回Json格式字符串；如果失败，返回空值。</w:t>
            </w:r>
          </w:p>
        </w:tc>
      </w:tr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功能说明</w:t>
            </w:r>
          </w:p>
        </w:tc>
        <w:tc>
          <w:tcPr>
            <w:tcW w:w="7702" w:type="dxa"/>
            <w:gridSpan w:val="5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前端对后台的数据通信。</w:t>
            </w: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2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032"/>
        <w:gridCol w:w="1048"/>
        <w:gridCol w:w="1540"/>
        <w:gridCol w:w="1540"/>
        <w:gridCol w:w="1542"/>
      </w:tblGrid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后台</w:t>
            </w:r>
            <w:r>
              <w:rPr>
                <w:rFonts w:hint="default"/>
                <w:vertAlign w:val="baseline"/>
              </w:rPr>
              <w:t>-</w:t>
            </w:r>
            <w:r>
              <w:rPr>
                <w:rFonts w:hint="default"/>
                <w:vertAlign w:val="baseline"/>
              </w:rPr>
              <w:t>数据库</w:t>
            </w:r>
            <w:r>
              <w:rPr>
                <w:rFonts w:hint="default"/>
                <w:vertAlign w:val="baseline"/>
              </w:rPr>
              <w:t>通信</w:t>
            </w:r>
          </w:p>
        </w:tc>
        <w:tc>
          <w:tcPr>
            <w:tcW w:w="104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发送方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后台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接受方</w:t>
            </w:r>
          </w:p>
        </w:tc>
        <w:tc>
          <w:tcPr>
            <w:tcW w:w="154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数据库</w:t>
            </w:r>
          </w:p>
        </w:tc>
      </w:tr>
      <w:tr>
        <w:tc>
          <w:tcPr>
            <w:tcW w:w="1540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接口说明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通信数据格式</w:t>
            </w:r>
          </w:p>
        </w:tc>
        <w:tc>
          <w:tcPr>
            <w:tcW w:w="5670" w:type="dxa"/>
            <w:gridSpan w:val="4"/>
          </w:tcPr>
          <w:p>
            <w:pPr>
              <w:numPr>
                <w:ilvl w:val="0"/>
                <w:numId w:val="0"/>
              </w:numPr>
              <w:tabs>
                <w:tab w:val="clear" w:pos="1255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SQL语句</w:t>
            </w:r>
          </w:p>
        </w:tc>
      </w:tr>
      <w:tr>
        <w:tc>
          <w:tcPr>
            <w:tcW w:w="1540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返回值</w:t>
            </w:r>
          </w:p>
        </w:tc>
        <w:tc>
          <w:tcPr>
            <w:tcW w:w="5670" w:type="dxa"/>
            <w:gridSpan w:val="4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如果成功，返回</w:t>
            </w:r>
            <w:r>
              <w:rPr>
                <w:rFonts w:hint="default"/>
                <w:vertAlign w:val="baseline"/>
              </w:rPr>
              <w:t>SQL语句执行结果</w:t>
            </w:r>
            <w:r>
              <w:rPr>
                <w:rFonts w:hint="default"/>
                <w:vertAlign w:val="baseline"/>
              </w:rPr>
              <w:t>；如果失败，返回空值。</w:t>
            </w:r>
          </w:p>
        </w:tc>
      </w:tr>
      <w:tr>
        <w:tc>
          <w:tcPr>
            <w:tcW w:w="15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功能说明</w:t>
            </w:r>
          </w:p>
        </w:tc>
        <w:tc>
          <w:tcPr>
            <w:tcW w:w="7702" w:type="dxa"/>
            <w:gridSpan w:val="5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后台与数据库间的通信。</w:t>
            </w:r>
          </w:p>
        </w:tc>
      </w:tr>
    </w:tbl>
    <w:p>
      <w:pPr>
        <w:rPr>
          <w:rFonts w:hint="eastAsia"/>
          <w:sz w:val="24"/>
          <w:szCs w:val="24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1906" w:h="16838"/>
      <w:pgMar w:top="1554" w:right="1440" w:bottom="1327" w:left="144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PakType Naskh Basic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Century">
    <w:altName w:val="FreeSerif"/>
    <w:panose1 w:val="02040604050505020304"/>
    <w:charset w:val="00"/>
    <w:family w:val="auto"/>
    <w:pitch w:val="default"/>
    <w:sig w:usb0="00000000" w:usb1="00000000" w:usb2="00000000" w:usb3="00000000" w:csb0="0000009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黑体">
    <w:altName w:val="文泉驿微米黑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新宋体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Cambria Math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仿宋_GB2312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2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0"/>
      </w:pBdr>
      <w:jc w:val="left"/>
      <w:rPr>
        <w:rFonts w:hint="eastAsia" w:ascii="黑体" w:hAnsi="黑体" w:eastAsia="黑体"/>
        <w:b/>
        <w:sz w:val="28"/>
        <w:szCs w:val="28"/>
      </w:rPr>
    </w:pPr>
    <w:r>
      <w:rPr>
        <w:rFonts w:hint="eastAsia" w:ascii="Verdana" w:hAnsi="Verdana"/>
        <w:sz w:val="20"/>
        <w:szCs w:val="20"/>
      </w:rPr>
      <w:drawing>
        <wp:inline distT="0" distB="0" distL="0" distR="0">
          <wp:extent cx="885825" cy="342900"/>
          <wp:effectExtent l="0" t="0" r="3175" b="1270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凡诺软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Verdana" w:hAnsi="Verdana"/>
        <w:sz w:val="20"/>
        <w:szCs w:val="20"/>
      </w:rPr>
      <w:t xml:space="preserve">                                          </w:t>
    </w:r>
    <w:r>
      <w:rPr>
        <w:rFonts w:hint="eastAsia" w:ascii="黑体" w:hAnsi="黑体" w:eastAsia="黑体"/>
        <w:b/>
        <w:sz w:val="28"/>
        <w:szCs w:val="28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9">
    <w:nsid w:val="00000009"/>
    <w:multiLevelType w:val="multilevel"/>
    <w:tmpl w:val="00000009"/>
    <w:lvl w:ilvl="0" w:tentative="1">
      <w:start w:val="1"/>
      <w:numFmt w:val="bullet"/>
      <w:pStyle w:val="49"/>
      <w:lvlText w:val=""/>
      <w:lvlPicBulletId w:val="0"/>
      <w:lvlJc w:val="left"/>
      <w:pPr>
        <w:tabs>
          <w:tab w:val="left" w:pos="1255"/>
        </w:tabs>
        <w:ind w:left="1255" w:hanging="420"/>
      </w:pPr>
      <w:rPr>
        <w:rFonts w:hint="default" w:ascii="Wingdings" w:hAnsi="Wingdings"/>
      </w:rPr>
    </w:lvl>
    <w:lvl w:ilvl="1" w:tentative="1">
      <w:start w:val="1"/>
      <w:numFmt w:val="bullet"/>
      <w:pStyle w:val="47"/>
      <w:lvlText w:val=""/>
      <w:lvlJc w:val="left"/>
      <w:pPr>
        <w:tabs>
          <w:tab w:val="left" w:pos="1675"/>
        </w:tabs>
        <w:ind w:left="1675" w:hanging="420"/>
      </w:pPr>
      <w:rPr>
        <w:rFonts w:hint="default" w:ascii="Wingdings" w:hAnsi="Wingdings"/>
      </w:rPr>
    </w:lvl>
    <w:lvl w:ilvl="2" w:tentative="1">
      <w:start w:val="1"/>
      <w:numFmt w:val="bullet"/>
      <w:pStyle w:val="44"/>
      <w:lvlText w:val=""/>
      <w:lvlJc w:val="left"/>
      <w:pPr>
        <w:tabs>
          <w:tab w:val="left" w:pos="2095"/>
        </w:tabs>
        <w:ind w:left="209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515"/>
        </w:tabs>
        <w:ind w:left="251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935"/>
        </w:tabs>
        <w:ind w:left="293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355"/>
        </w:tabs>
        <w:ind w:left="335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775"/>
        </w:tabs>
        <w:ind w:left="377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195"/>
        </w:tabs>
        <w:ind w:left="419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615"/>
        </w:tabs>
        <w:ind w:left="4615" w:hanging="420"/>
      </w:pPr>
      <w:rPr>
        <w:rFonts w:hint="default" w:ascii="Wingdings" w:hAnsi="Wingdings"/>
      </w:rPr>
    </w:lvl>
  </w:abstractNum>
  <w:abstractNum w:abstractNumId="1499132756">
    <w:nsid w:val="595AF354"/>
    <w:multiLevelType w:val="singleLevel"/>
    <w:tmpl w:val="595AF354"/>
    <w:lvl w:ilvl="0" w:tentative="1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499132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2F"/>
    <w:rsid w:val="00004581"/>
    <w:rsid w:val="000169EA"/>
    <w:rsid w:val="000777AC"/>
    <w:rsid w:val="000803B1"/>
    <w:rsid w:val="00087ED9"/>
    <w:rsid w:val="00091998"/>
    <w:rsid w:val="000B0C69"/>
    <w:rsid w:val="000B5804"/>
    <w:rsid w:val="000C0702"/>
    <w:rsid w:val="000F3D6E"/>
    <w:rsid w:val="00140939"/>
    <w:rsid w:val="001514F6"/>
    <w:rsid w:val="001B729B"/>
    <w:rsid w:val="001C0A8D"/>
    <w:rsid w:val="001E7A2D"/>
    <w:rsid w:val="001F6593"/>
    <w:rsid w:val="0021031F"/>
    <w:rsid w:val="00221B87"/>
    <w:rsid w:val="002A0D77"/>
    <w:rsid w:val="002A1288"/>
    <w:rsid w:val="002A35AF"/>
    <w:rsid w:val="002C247C"/>
    <w:rsid w:val="00306892"/>
    <w:rsid w:val="00310177"/>
    <w:rsid w:val="00313610"/>
    <w:rsid w:val="00321C9B"/>
    <w:rsid w:val="00360C44"/>
    <w:rsid w:val="0036430C"/>
    <w:rsid w:val="00381DE2"/>
    <w:rsid w:val="00390191"/>
    <w:rsid w:val="003A3547"/>
    <w:rsid w:val="003E1603"/>
    <w:rsid w:val="003F422E"/>
    <w:rsid w:val="00405150"/>
    <w:rsid w:val="004953DD"/>
    <w:rsid w:val="004B4F2E"/>
    <w:rsid w:val="004B6503"/>
    <w:rsid w:val="004C1F4E"/>
    <w:rsid w:val="004C2265"/>
    <w:rsid w:val="004E4ED0"/>
    <w:rsid w:val="004E6A9A"/>
    <w:rsid w:val="00502B77"/>
    <w:rsid w:val="00516542"/>
    <w:rsid w:val="00517010"/>
    <w:rsid w:val="00524608"/>
    <w:rsid w:val="00531D48"/>
    <w:rsid w:val="00533144"/>
    <w:rsid w:val="005452A8"/>
    <w:rsid w:val="00547EA2"/>
    <w:rsid w:val="00572344"/>
    <w:rsid w:val="00573A5A"/>
    <w:rsid w:val="00592534"/>
    <w:rsid w:val="005B742B"/>
    <w:rsid w:val="005C7891"/>
    <w:rsid w:val="005E30AA"/>
    <w:rsid w:val="0063417B"/>
    <w:rsid w:val="0064680D"/>
    <w:rsid w:val="0064716C"/>
    <w:rsid w:val="006504FA"/>
    <w:rsid w:val="00651D68"/>
    <w:rsid w:val="006625D5"/>
    <w:rsid w:val="006878D9"/>
    <w:rsid w:val="006A65A8"/>
    <w:rsid w:val="006B64DE"/>
    <w:rsid w:val="006B7EF4"/>
    <w:rsid w:val="00721AE7"/>
    <w:rsid w:val="00723057"/>
    <w:rsid w:val="007326E1"/>
    <w:rsid w:val="00747733"/>
    <w:rsid w:val="00763FDD"/>
    <w:rsid w:val="007708D8"/>
    <w:rsid w:val="007B4EEA"/>
    <w:rsid w:val="007B7037"/>
    <w:rsid w:val="007C0856"/>
    <w:rsid w:val="007C1C01"/>
    <w:rsid w:val="007D49BD"/>
    <w:rsid w:val="007E0A43"/>
    <w:rsid w:val="00801C7D"/>
    <w:rsid w:val="00820939"/>
    <w:rsid w:val="008222D6"/>
    <w:rsid w:val="00864C95"/>
    <w:rsid w:val="00867BAB"/>
    <w:rsid w:val="00896F1D"/>
    <w:rsid w:val="008C6A6C"/>
    <w:rsid w:val="008E0509"/>
    <w:rsid w:val="0090695A"/>
    <w:rsid w:val="009269F1"/>
    <w:rsid w:val="00927405"/>
    <w:rsid w:val="009318B7"/>
    <w:rsid w:val="009331D4"/>
    <w:rsid w:val="00945E84"/>
    <w:rsid w:val="00977C0E"/>
    <w:rsid w:val="00977F2B"/>
    <w:rsid w:val="009B0183"/>
    <w:rsid w:val="009C234A"/>
    <w:rsid w:val="009C787B"/>
    <w:rsid w:val="009F0AFE"/>
    <w:rsid w:val="009F4FCE"/>
    <w:rsid w:val="00A3701D"/>
    <w:rsid w:val="00A4755F"/>
    <w:rsid w:val="00A86089"/>
    <w:rsid w:val="00A93BAD"/>
    <w:rsid w:val="00AA6896"/>
    <w:rsid w:val="00AB71B7"/>
    <w:rsid w:val="00AC237F"/>
    <w:rsid w:val="00B05259"/>
    <w:rsid w:val="00B155A3"/>
    <w:rsid w:val="00B6512D"/>
    <w:rsid w:val="00B734A2"/>
    <w:rsid w:val="00B7388D"/>
    <w:rsid w:val="00B85652"/>
    <w:rsid w:val="00B95440"/>
    <w:rsid w:val="00BA64D7"/>
    <w:rsid w:val="00BA7F98"/>
    <w:rsid w:val="00BB6FA0"/>
    <w:rsid w:val="00BD0D59"/>
    <w:rsid w:val="00C131F1"/>
    <w:rsid w:val="00C158E8"/>
    <w:rsid w:val="00C41D83"/>
    <w:rsid w:val="00C63C1B"/>
    <w:rsid w:val="00CB1754"/>
    <w:rsid w:val="00CD3952"/>
    <w:rsid w:val="00CF2855"/>
    <w:rsid w:val="00D07D92"/>
    <w:rsid w:val="00D43ECF"/>
    <w:rsid w:val="00D63EC3"/>
    <w:rsid w:val="00D919D2"/>
    <w:rsid w:val="00DC0244"/>
    <w:rsid w:val="00DD3E5C"/>
    <w:rsid w:val="00E016FF"/>
    <w:rsid w:val="00E6132C"/>
    <w:rsid w:val="00EB1A36"/>
    <w:rsid w:val="00EB40B9"/>
    <w:rsid w:val="00F112AC"/>
    <w:rsid w:val="00F4321D"/>
    <w:rsid w:val="00F46FED"/>
    <w:rsid w:val="00F743C4"/>
    <w:rsid w:val="00F77C8B"/>
    <w:rsid w:val="00F77ED9"/>
    <w:rsid w:val="00F801F9"/>
    <w:rsid w:val="00FC0197"/>
    <w:rsid w:val="00FC08E6"/>
    <w:rsid w:val="00FD04F1"/>
    <w:rsid w:val="19EDCEDC"/>
    <w:rsid w:val="7EBA3B4C"/>
    <w:rsid w:val="7FECD050"/>
    <w:rsid w:val="CDFF4880"/>
    <w:rsid w:val="F59C3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pBdr>
        <w:bottom w:val="thinThickSmallGap" w:color="3366CC" w:sz="24" w:space="1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 w:eastAsia="zh-CN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3">
    <w:name w:val="Default Paragraph Font"/>
    <w:uiPriority w:val="0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Body Text First Indent"/>
    <w:basedOn w:val="8"/>
    <w:link w:val="42"/>
    <w:uiPriority w:val="0"/>
    <w:pPr>
      <w:ind w:firstLine="420" w:firstLineChars="100"/>
    </w:pPr>
  </w:style>
  <w:style w:type="paragraph" w:styleId="8">
    <w:name w:val="Body Text"/>
    <w:basedOn w:val="1"/>
    <w:link w:val="41"/>
    <w:uiPriority w:val="0"/>
    <w:pPr>
      <w:spacing w:after="120"/>
    </w:pPr>
    <w:rPr>
      <w:lang w:val="zh-CN" w:eastAsia="zh-CN"/>
    </w:rPr>
  </w:style>
  <w:style w:type="paragraph" w:styleId="9">
    <w:name w:val="caption"/>
    <w:basedOn w:val="1"/>
    <w:next w:val="1"/>
    <w:qFormat/>
    <w:uiPriority w:val="0"/>
    <w:pPr>
      <w:jc w:val="center"/>
    </w:pPr>
    <w:rPr>
      <w:rFonts w:ascii="Arial" w:hAnsi="Arial" w:eastAsia="新宋体" w:cs="Arial"/>
      <w:szCs w:val="20"/>
    </w:rPr>
  </w:style>
  <w:style w:type="paragraph" w:styleId="10">
    <w:name w:val="Document Map"/>
    <w:basedOn w:val="1"/>
    <w:uiPriority w:val="0"/>
    <w:pPr>
      <w:shd w:val="clear" w:color="auto" w:fill="000080"/>
    </w:pPr>
  </w:style>
  <w:style w:type="paragraph" w:styleId="11">
    <w:name w:val="Body Text Indent"/>
    <w:basedOn w:val="1"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39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Balloon Text"/>
    <w:basedOn w:val="1"/>
    <w:uiPriority w:val="0"/>
    <w:rPr>
      <w:sz w:val="18"/>
      <w:szCs w:val="18"/>
    </w:rPr>
  </w:style>
  <w:style w:type="paragraph" w:styleId="16">
    <w:name w:val="footer"/>
    <w:basedOn w:val="1"/>
    <w:link w:val="3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7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</w:style>
  <w:style w:type="paragraph" w:styleId="19">
    <w:name w:val="toc 4"/>
    <w:basedOn w:val="1"/>
    <w:next w:val="1"/>
    <w:uiPriority w:val="0"/>
    <w:pPr>
      <w:ind w:left="1260" w:leftChars="600"/>
    </w:pPr>
  </w:style>
  <w:style w:type="paragraph" w:styleId="20">
    <w:name w:val="toc 6"/>
    <w:basedOn w:val="1"/>
    <w:next w:val="1"/>
    <w:uiPriority w:val="0"/>
    <w:pPr>
      <w:ind w:left="2100" w:leftChars="1000"/>
    </w:pPr>
  </w:style>
  <w:style w:type="paragraph" w:styleId="21">
    <w:name w:val="toc 2"/>
    <w:basedOn w:val="1"/>
    <w:next w:val="1"/>
    <w:uiPriority w:val="39"/>
    <w:pPr>
      <w:ind w:left="420" w:leftChars="200"/>
    </w:pPr>
  </w:style>
  <w:style w:type="paragraph" w:styleId="22">
    <w:name w:val="toc 9"/>
    <w:basedOn w:val="1"/>
    <w:next w:val="1"/>
    <w:uiPriority w:val="0"/>
    <w:pPr>
      <w:ind w:left="3360" w:leftChars="1600"/>
    </w:pPr>
  </w:style>
  <w:style w:type="character" w:styleId="24">
    <w:name w:val="page number"/>
    <w:basedOn w:val="23"/>
    <w:uiPriority w:val="0"/>
  </w:style>
  <w:style w:type="character" w:styleId="25">
    <w:name w:val="Hyperlink"/>
    <w:uiPriority w:val="99"/>
    <w:rPr>
      <w:color w:val="0000FF"/>
      <w:u w:val="single"/>
    </w:rPr>
  </w:style>
  <w:style w:type="table" w:styleId="27">
    <w:name w:val="Table Grid"/>
    <w:basedOn w:val="2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8">
    <w:name w:val="表格文本 Char Char"/>
    <w:link w:val="29"/>
    <w:uiPriority w:val="0"/>
    <w:rPr>
      <w:rFonts w:ascii="Arial" w:hAnsi="Arial" w:eastAsia="宋体"/>
      <w:sz w:val="24"/>
      <w:szCs w:val="21"/>
      <w:lang w:val="en-US" w:eastAsia="en-US" w:bidi="ar-SA"/>
    </w:rPr>
  </w:style>
  <w:style w:type="paragraph" w:customStyle="1" w:styleId="29">
    <w:name w:val="表格文本"/>
    <w:basedOn w:val="1"/>
    <w:link w:val="28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30">
    <w:name w:val="N2"/>
    <w:basedOn w:val="1"/>
    <w:uiPriority w:val="0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31">
    <w:name w:val="_Style 27"/>
    <w:basedOn w:val="1"/>
    <w:uiPriority w:val="0"/>
  </w:style>
  <w:style w:type="paragraph" w:customStyle="1" w:styleId="32">
    <w:name w:val="_Style 8"/>
    <w:basedOn w:val="1"/>
    <w:next w:val="11"/>
    <w:uiPriority w:val="0"/>
    <w:pPr>
      <w:spacing w:line="360" w:lineRule="exact"/>
      <w:ind w:firstLine="420" w:firstLineChars="200"/>
    </w:pPr>
    <w:rPr>
      <w:color w:val="333333"/>
      <w:szCs w:val="21"/>
    </w:rPr>
  </w:style>
  <w:style w:type="paragraph" w:customStyle="1" w:styleId="33">
    <w:name w:val="页脚样式"/>
    <w:basedOn w:val="1"/>
    <w:uiPriority w:val="0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34">
    <w:name w:val="封面文档标题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35">
    <w:name w:val=" Char Char"/>
    <w:basedOn w:val="1"/>
    <w:uiPriority w:val="0"/>
    <w:rPr>
      <w:rFonts w:ascii="Arial" w:hAnsi="Arial" w:cs="Arial"/>
    </w:rPr>
  </w:style>
  <w:style w:type="paragraph" w:customStyle="1" w:styleId="36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3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38">
    <w:name w:val="表头样式 Char"/>
    <w:basedOn w:val="1"/>
    <w:link w:val="45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val="zh-CN" w:eastAsia="en-US"/>
    </w:rPr>
  </w:style>
  <w:style w:type="character" w:customStyle="1" w:styleId="39">
    <w:name w:val="页脚字符"/>
    <w:link w:val="16"/>
    <w:uiPriority w:val="99"/>
    <w:rPr>
      <w:kern w:val="2"/>
      <w:sz w:val="18"/>
      <w:szCs w:val="18"/>
    </w:rPr>
  </w:style>
  <w:style w:type="character" w:customStyle="1" w:styleId="40">
    <w:name w:val="标题 2字符"/>
    <w:link w:val="3"/>
    <w:semiHidden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1">
    <w:name w:val="正文文本字符"/>
    <w:link w:val="8"/>
    <w:uiPriority w:val="0"/>
    <w:rPr>
      <w:kern w:val="2"/>
      <w:sz w:val="21"/>
      <w:szCs w:val="24"/>
    </w:rPr>
  </w:style>
  <w:style w:type="character" w:customStyle="1" w:styleId="42">
    <w:name w:val="正文首行缩进字符"/>
    <w:basedOn w:val="41"/>
    <w:link w:val="7"/>
    <w:uiPriority w:val="0"/>
    <w:rPr>
      <w:kern w:val="2"/>
      <w:sz w:val="21"/>
      <w:szCs w:val="24"/>
    </w:rPr>
  </w:style>
  <w:style w:type="character" w:customStyle="1" w:styleId="43">
    <w:name w:val="样式 标题 3heading 3 + (西文) Times New Roman (中文) 宋体 四号 加粗 Char Char"/>
    <w:link w:val="44"/>
    <w:uiPriority w:val="0"/>
    <w:rPr>
      <w:b/>
      <w:bCs/>
      <w:sz w:val="28"/>
      <w:szCs w:val="24"/>
    </w:rPr>
  </w:style>
  <w:style w:type="paragraph" w:customStyle="1" w:styleId="44">
    <w:name w:val="样式 标题 3heading 3 + (西文) Times New Roman (中文) 宋体 四号 加粗"/>
    <w:basedOn w:val="4"/>
    <w:link w:val="43"/>
    <w:uiPriority w:val="0"/>
    <w:pPr>
      <w:keepNext w:val="0"/>
      <w:keepLines w:val="0"/>
      <w:widowControl/>
      <w:numPr>
        <w:ilvl w:val="2"/>
        <w:numId w:val="1"/>
      </w:numPr>
      <w:tabs>
        <w:tab w:val="left" w:pos="720"/>
        <w:tab w:val="left" w:pos="2095"/>
      </w:tabs>
      <w:autoSpaceDE w:val="0"/>
      <w:autoSpaceDN w:val="0"/>
      <w:spacing w:before="240" w:after="240" w:line="240" w:lineRule="auto"/>
      <w:ind w:left="1004"/>
      <w:jc w:val="left"/>
    </w:pPr>
    <w:rPr>
      <w:kern w:val="0"/>
      <w:sz w:val="28"/>
      <w:szCs w:val="24"/>
      <w:lang w:val="zh-CN" w:eastAsia="zh-CN"/>
    </w:rPr>
  </w:style>
  <w:style w:type="character" w:customStyle="1" w:styleId="45">
    <w:name w:val="表头样式 Char Char Char"/>
    <w:link w:val="38"/>
    <w:uiPriority w:val="0"/>
    <w:rPr>
      <w:rFonts w:ascii="Arial" w:hAnsi="Arial"/>
      <w:b/>
      <w:sz w:val="24"/>
      <w:szCs w:val="21"/>
      <w:lang w:eastAsia="en-US"/>
    </w:rPr>
  </w:style>
  <w:style w:type="character" w:customStyle="1" w:styleId="46">
    <w:name w:val="样式 标题 2heading 2 + (西文) Times New Roman (中文) 宋体 四号 加粗 Char Char"/>
    <w:link w:val="47"/>
    <w:uiPriority w:val="0"/>
    <w:rPr>
      <w:rFonts w:ascii="Cambria Math" w:hAnsi="Cambria Math" w:eastAsia="Cambria Math" w:cs="Cambria Math"/>
      <w:b/>
      <w:bCs/>
      <w:kern w:val="2"/>
      <w:sz w:val="28"/>
      <w:szCs w:val="24"/>
    </w:rPr>
  </w:style>
  <w:style w:type="paragraph" w:customStyle="1" w:styleId="47">
    <w:name w:val="样式 标题 2heading 2 + (西文) Times New Roman (中文) 宋体 四号 加粗"/>
    <w:basedOn w:val="3"/>
    <w:link w:val="46"/>
    <w:uiPriority w:val="0"/>
    <w:pPr>
      <w:keepNext w:val="0"/>
      <w:keepLines w:val="0"/>
      <w:widowControl/>
      <w:numPr>
        <w:ilvl w:val="1"/>
        <w:numId w:val="1"/>
      </w:numPr>
      <w:tabs>
        <w:tab w:val="left" w:pos="500"/>
        <w:tab w:val="left" w:pos="1675"/>
      </w:tabs>
      <w:autoSpaceDE w:val="0"/>
      <w:autoSpaceDN w:val="0"/>
      <w:spacing w:before="240" w:after="240" w:line="240" w:lineRule="auto"/>
      <w:ind w:left="578" w:hanging="578"/>
      <w:jc w:val="left"/>
    </w:pPr>
    <w:rPr>
      <w:rFonts w:ascii="Cambria Math" w:hAnsi="Cambria Math" w:eastAsia="Cambria Math"/>
      <w:sz w:val="28"/>
      <w:szCs w:val="24"/>
    </w:rPr>
  </w:style>
  <w:style w:type="character" w:customStyle="1" w:styleId="48">
    <w:name w:val="样式 样式 标题 1heading 1 + (西文) Times New Roman (中文) 宋体 左侧:  0 厘米 首行.... Char Char"/>
    <w:link w:val="49"/>
    <w:uiPriority w:val="0"/>
    <w:rPr>
      <w:rFonts w:cs="宋体"/>
      <w:b/>
      <w:bCs/>
      <w:sz w:val="32"/>
      <w:szCs w:val="36"/>
    </w:rPr>
  </w:style>
  <w:style w:type="paragraph" w:customStyle="1" w:styleId="49">
    <w:name w:val="样式 样式 标题 1heading 1 + (西文) Times New Roman (中文) 宋体 左侧:  0 厘米 首行...."/>
    <w:basedOn w:val="1"/>
    <w:link w:val="48"/>
    <w:uiPriority w:val="0"/>
    <w:pPr>
      <w:widowControl/>
      <w:numPr>
        <w:ilvl w:val="0"/>
        <w:numId w:val="1"/>
      </w:numPr>
      <w:tabs>
        <w:tab w:val="left" w:pos="1255"/>
      </w:tabs>
      <w:autoSpaceDE w:val="0"/>
      <w:autoSpaceDN w:val="0"/>
      <w:spacing w:before="240" w:after="240"/>
      <w:ind w:left="0" w:firstLine="0"/>
      <w:jc w:val="left"/>
      <w:outlineLvl w:val="0"/>
    </w:pPr>
    <w:rPr>
      <w:b/>
      <w:bCs/>
      <w:kern w:val="0"/>
      <w:sz w:val="32"/>
      <w:szCs w:val="36"/>
      <w:lang w:val="zh-CN" w:eastAsia="zh-CN"/>
    </w:rPr>
  </w:style>
  <w:style w:type="character" w:customStyle="1" w:styleId="50">
    <w:name w:val="编写建议 Char Char Char"/>
    <w:link w:val="51"/>
    <w:uiPriority w:val="0"/>
    <w:rPr>
      <w:rFonts w:ascii="Arial" w:hAnsi="Arial" w:cs="Arial"/>
      <w:i/>
      <w:color w:val="0000FF"/>
      <w:sz w:val="21"/>
      <w:szCs w:val="21"/>
    </w:rPr>
  </w:style>
  <w:style w:type="paragraph" w:customStyle="1" w:styleId="51">
    <w:name w:val="编写建议 Char"/>
    <w:basedOn w:val="1"/>
    <w:next w:val="7"/>
    <w:link w:val="50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/>
      <w:i/>
      <w:color w:val="0000FF"/>
      <w:kern w:val="0"/>
      <w:szCs w:val="21"/>
      <w:lang w:val="zh-CN" w:eastAsia="zh-CN"/>
    </w:rPr>
  </w:style>
  <w:style w:type="paragraph" w:customStyle="1" w:styleId="52">
    <w:name w:val="摘要"/>
    <w:basedOn w:val="1"/>
    <w:uiPriority w:val="0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53">
    <w:name w:val="文档标题"/>
    <w:basedOn w:val="1"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54">
    <w:name w:val=" Char Char Char Char"/>
    <w:basedOn w:val="1"/>
    <w:uiPriority w:val="0"/>
    <w:rPr>
      <w:rFonts w:ascii="Arial" w:hAnsi="Arial" w:cs="Arial"/>
    </w:rPr>
  </w:style>
  <w:style w:type="paragraph" w:customStyle="1" w:styleId="55">
    <w:name w:val="关键词"/>
    <w:basedOn w:val="52"/>
    <w:uiPriority w:val="0"/>
  </w:style>
  <w:style w:type="paragraph" w:customStyle="1" w:styleId="56">
    <w:name w:val="公司文档正文段落"/>
    <w:basedOn w:val="1"/>
    <w:uiPriority w:val="0"/>
    <w:pPr>
      <w:spacing w:line="360" w:lineRule="auto"/>
      <w:ind w:firstLine="420"/>
    </w:pPr>
    <w:rPr>
      <w:rFonts w:ascii="宋体" w:hAnsi="宋体" w:cs="宋体"/>
      <w:sz w:val="24"/>
    </w:rPr>
  </w:style>
  <w:style w:type="character" w:customStyle="1" w:styleId="57">
    <w:name w:val="样式 仿宋_GB2312 倾斜 水绿色"/>
    <w:uiPriority w:val="0"/>
    <w:rPr>
      <w:rFonts w:ascii="仿宋_GB2312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BroadenGate</Company>
  <Pages>8</Pages>
  <Words>611</Words>
  <Characters>3488</Characters>
  <Lines>29</Lines>
  <Paragraphs>8</Paragraphs>
  <TotalTime>0</TotalTime>
  <ScaleCrop>false</ScaleCrop>
  <LinksUpToDate>false</LinksUpToDate>
  <CharactersWithSpaces>4091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2017-06-21T14:56:00Z</dcterms:created>
  <dc:creator>Zhu Peng</dc:creator>
  <cp:lastModifiedBy>mein-fuhrer</cp:lastModifiedBy>
  <cp:lastPrinted>2005-04-05T15:31:00Z</cp:lastPrinted>
  <dcterms:modified xsi:type="dcterms:W3CDTF">2017-07-04T10:03:26Z</dcterms:modified>
  <dc:title>                       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