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Rubric</w:t>
      </w:r>
    </w:p>
    <w:p>
      <w:pPr>
        <w:pStyle w:val="FirstParagraph"/>
      </w:pPr>
      <w:r>
        <w:t xml:space="preserve">This report was generated for Student C on 2020-06-03.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1</w:t>
            </w:r>
          </w:p>
        </w:tc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2</w:t>
            </w:r>
          </w:p>
        </w:tc>
        <w:tc>
          <w:p>
            <w:pPr>
              <w:pStyle w:val="Compact"/>
              <w:jc w:val="left"/>
            </w:pPr>
            <w:r>
              <w:t xml:space="preserve">Progressing</w:t>
            </w:r>
          </w:p>
        </w:tc>
        <w:tc>
          <w:p>
            <w:pPr>
              <w:pStyle w:val="Compact"/>
              <w:jc w:val="left"/>
            </w:pPr>
            <w:r>
              <w:t xml:space="preserve">On line XX, if you 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3</w:t>
            </w:r>
          </w:p>
        </w:tc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</w:rPr>
        <w:t xml:space="preserve">Overall Mark</w:t>
      </w:r>
      <w:r>
        <w:t xml:space="preserve">: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Satisfactory</w:t>
      </w:r>
      <w:r>
        <w:t xml:space="preserve">”</w:t>
      </w:r>
    </w:p>
    <w:p>
      <w:pPr>
        <w:pStyle w:val="BodyText"/>
      </w:pPr>
      <w:r>
        <w:rPr>
          <w:b/>
        </w:rPr>
        <w:t xml:space="preserve">Additional Comments</w:t>
      </w:r>
      <w:r>
        <w:t xml:space="preserve">: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Rubric</dc:title>
  <dc:creator/>
  <cp:keywords/>
  <dcterms:created xsi:type="dcterms:W3CDTF">2020-06-03T19:26:06Z</dcterms:created>
  <dcterms:modified xsi:type="dcterms:W3CDTF">2020-06-03T19:26:06Z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