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4352F" w:rsidRPr="0024352F" w:rsidRDefault="0024352F" w:rsidP="0024352F">
      <w:pPr>
        <w:rPr>
          <w:rFonts w:ascii="Garamond" w:hAnsi="Garamond"/>
          <w:sz w:val="22"/>
        </w:rPr>
      </w:pPr>
      <w:r w:rsidRPr="0024352F">
        <w:rPr>
          <w:rFonts w:ascii="Garamond" w:hAnsi="Garamond"/>
          <w:sz w:val="22"/>
        </w:rPr>
        <w:t>1. Overview</w:t>
      </w:r>
    </w:p>
    <w:p w:rsidR="0024352F" w:rsidRPr="0024352F" w:rsidRDefault="0024352F" w:rsidP="0024352F">
      <w:pPr>
        <w:rPr>
          <w:rFonts w:ascii="Garamond" w:hAnsi="Garamond"/>
          <w:sz w:val="22"/>
        </w:rPr>
      </w:pPr>
      <w:r w:rsidRPr="0024352F">
        <w:rPr>
          <w:rFonts w:ascii="Garamond" w:hAnsi="Garamond"/>
          <w:sz w:val="22"/>
        </w:rPr>
        <w:t xml:space="preserve">  1.1. Objectives: Why are we doing this project? What is the purpose? </w:t>
      </w:r>
    </w:p>
    <w:p w:rsidR="0024352F" w:rsidRPr="0024352F" w:rsidRDefault="0024352F" w:rsidP="0024352F">
      <w:pPr>
        <w:ind w:firstLine="720"/>
        <w:jc w:val="both"/>
        <w:rPr>
          <w:rFonts w:ascii="Times New Roman" w:hAnsi="Times New Roman"/>
          <w:sz w:val="22"/>
        </w:rPr>
      </w:pPr>
      <w:r w:rsidRPr="0024352F">
        <w:rPr>
          <w:rFonts w:ascii="Times New Roman" w:hAnsi="Times New Roman"/>
          <w:sz w:val="22"/>
        </w:rPr>
        <w:t>The objectives of this project are to design, build and test a music player. Educationally, students are learning how to interface a DAC, how to design a speaker amplifier, how to store digital music in ROM, and how to perform DAC output in the background. Your goal is to play your favorite song.</w:t>
      </w:r>
    </w:p>
    <w:p w:rsidR="0024352F" w:rsidRPr="0024352F" w:rsidRDefault="0024352F" w:rsidP="0024352F">
      <w:pPr>
        <w:jc w:val="both"/>
        <w:rPr>
          <w:rFonts w:ascii="Times New Roman" w:hAnsi="Times New Roman"/>
          <w:sz w:val="22"/>
        </w:rPr>
      </w:pPr>
    </w:p>
    <w:p w:rsidR="0024352F" w:rsidRPr="0024352F" w:rsidRDefault="0024352F" w:rsidP="0024352F">
      <w:pPr>
        <w:rPr>
          <w:rFonts w:ascii="Garamond" w:hAnsi="Garamond"/>
          <w:sz w:val="22"/>
        </w:rPr>
      </w:pPr>
      <w:r w:rsidRPr="0024352F">
        <w:rPr>
          <w:rFonts w:ascii="Garamond" w:hAnsi="Garamond"/>
          <w:sz w:val="22"/>
        </w:rPr>
        <w:t xml:space="preserve">  1.2. Process: How will the project be developed? </w:t>
      </w:r>
    </w:p>
    <w:p w:rsidR="0024352F" w:rsidRPr="0024352F" w:rsidRDefault="0024352F" w:rsidP="0024352F">
      <w:pPr>
        <w:ind w:firstLine="720"/>
        <w:jc w:val="both"/>
        <w:rPr>
          <w:rFonts w:ascii="Times New Roman" w:hAnsi="Times New Roman"/>
          <w:sz w:val="22"/>
        </w:rPr>
      </w:pPr>
      <w:r w:rsidRPr="0024352F">
        <w:rPr>
          <w:rFonts w:ascii="Times New Roman" w:hAnsi="Times New Roman"/>
          <w:sz w:val="22"/>
        </w:rPr>
        <w:t>The project will be developed using the TM4C123 board. There will be two or three switches that the operator will use to control the music player. The system will be built on a solderless breadboard and run on the usual USB power. The system may use the on board switches or off-board switches. A hardware/software interface will be designed that allows software to control the player. There will be at least three hardware/software modules: switch input, DAC output, and the music player.  The process will be to design and test each module independently from the other modules. After each module is tested, the system will be built and tested.</w:t>
      </w:r>
    </w:p>
    <w:p w:rsidR="0024352F" w:rsidRPr="0024352F" w:rsidRDefault="0024352F" w:rsidP="0024352F">
      <w:pPr>
        <w:rPr>
          <w:rFonts w:ascii="Times New Roman" w:hAnsi="Times New Roman"/>
          <w:sz w:val="22"/>
        </w:rPr>
      </w:pPr>
    </w:p>
    <w:p w:rsidR="0024352F" w:rsidRPr="0024352F" w:rsidRDefault="0024352F" w:rsidP="0024352F">
      <w:pPr>
        <w:rPr>
          <w:rFonts w:ascii="Garamond" w:hAnsi="Garamond"/>
          <w:sz w:val="22"/>
        </w:rPr>
      </w:pPr>
      <w:r w:rsidRPr="0024352F">
        <w:rPr>
          <w:sz w:val="22"/>
        </w:rPr>
        <w:t xml:space="preserve">  </w:t>
      </w:r>
      <w:r w:rsidRPr="0024352F">
        <w:rPr>
          <w:rFonts w:ascii="Garamond" w:hAnsi="Garamond"/>
          <w:sz w:val="22"/>
        </w:rPr>
        <w:t>1.3. Roles and Responsibilities: Who will do what?  Who are the clients?</w:t>
      </w:r>
    </w:p>
    <w:p w:rsidR="0024352F" w:rsidRPr="0024352F" w:rsidRDefault="0024352F" w:rsidP="0024352F">
      <w:pPr>
        <w:ind w:firstLine="720"/>
        <w:jc w:val="both"/>
        <w:rPr>
          <w:rFonts w:ascii="Times New Roman" w:hAnsi="Times New Roman"/>
          <w:sz w:val="22"/>
        </w:rPr>
      </w:pPr>
      <w:r w:rsidRPr="0024352F">
        <w:rPr>
          <w:rFonts w:ascii="Times New Roman" w:hAnsi="Times New Roman"/>
          <w:sz w:val="22"/>
        </w:rPr>
        <w:t>EE445L students are the engineers and the TA is the client. Students are expected to make minor modifications to this document in order to clarify exactly what they plan to build. Students are allowed to divide responsibilities of the project however they wish, but, at the time of demonstration, both students are expected to understand all aspects of the design.</w:t>
      </w:r>
    </w:p>
    <w:p w:rsidR="0024352F" w:rsidRPr="0024352F" w:rsidRDefault="0024352F" w:rsidP="0024352F">
      <w:pPr>
        <w:rPr>
          <w:rFonts w:ascii="Times New Roman" w:hAnsi="Times New Roman"/>
          <w:sz w:val="22"/>
        </w:rPr>
      </w:pPr>
    </w:p>
    <w:p w:rsidR="0024352F" w:rsidRPr="0024352F" w:rsidRDefault="0024352F" w:rsidP="0024352F">
      <w:pPr>
        <w:rPr>
          <w:rFonts w:ascii="Garamond" w:hAnsi="Garamond"/>
          <w:sz w:val="22"/>
        </w:rPr>
      </w:pPr>
      <w:r w:rsidRPr="0024352F">
        <w:rPr>
          <w:rFonts w:ascii="Garamond" w:hAnsi="Garamond"/>
          <w:sz w:val="22"/>
        </w:rPr>
        <w:t xml:space="preserve">  1.4. Interactions with Existing Systems: How will it fit in?</w:t>
      </w:r>
    </w:p>
    <w:p w:rsidR="0024352F" w:rsidRPr="0024352F" w:rsidRDefault="0024352F" w:rsidP="0024352F">
      <w:pPr>
        <w:jc w:val="both"/>
        <w:rPr>
          <w:rFonts w:ascii="Times New Roman" w:hAnsi="Times New Roman"/>
          <w:sz w:val="22"/>
        </w:rPr>
      </w:pPr>
      <w:r w:rsidRPr="0024352F">
        <w:rPr>
          <w:rFonts w:ascii="Times New Roman" w:hAnsi="Times New Roman"/>
          <w:sz w:val="22"/>
        </w:rPr>
        <w:tab/>
        <w:t>The system will use the TM4C123 board, a solderless breadboard, and the speaker as shown in Figure 5.1. It will be powered using the USB cable. You may use a +5V power from the lab bench, but please do not power the TPA731 or the speaker with a voltage above +5V.</w:t>
      </w:r>
    </w:p>
    <w:p w:rsidR="0024352F" w:rsidRPr="0024352F" w:rsidRDefault="0024352F" w:rsidP="0024352F">
      <w:pPr>
        <w:rPr>
          <w:rFonts w:ascii="Times New Roman" w:hAnsi="Times New Roman"/>
          <w:sz w:val="22"/>
        </w:rPr>
      </w:pPr>
    </w:p>
    <w:p w:rsidR="0024352F" w:rsidRPr="0024352F" w:rsidRDefault="0024352F" w:rsidP="0024352F">
      <w:pPr>
        <w:rPr>
          <w:rFonts w:ascii="Garamond" w:hAnsi="Garamond"/>
          <w:sz w:val="22"/>
        </w:rPr>
      </w:pPr>
      <w:r w:rsidRPr="0024352F">
        <w:rPr>
          <w:rFonts w:ascii="Garamond" w:hAnsi="Garamond"/>
          <w:sz w:val="22"/>
        </w:rPr>
        <w:t xml:space="preserve">  1.5. Terminology: Define terms used in the document.</w:t>
      </w:r>
    </w:p>
    <w:p w:rsidR="0024352F" w:rsidRDefault="0024352F" w:rsidP="0024352F">
      <w:pPr>
        <w:ind w:firstLine="720"/>
        <w:jc w:val="both"/>
        <w:rPr>
          <w:rFonts w:ascii="Times New Roman" w:hAnsi="Times New Roman"/>
          <w:sz w:val="22"/>
        </w:rPr>
      </w:pPr>
      <w:r w:rsidRPr="0065669E">
        <w:rPr>
          <w:rFonts w:ascii="Times New Roman" w:hAnsi="Times New Roman"/>
          <w:b/>
          <w:sz w:val="22"/>
        </w:rPr>
        <w:t>SSI</w:t>
      </w:r>
      <w:r w:rsidR="0065669E" w:rsidRPr="0065669E">
        <w:rPr>
          <w:rFonts w:ascii="Times New Roman" w:hAnsi="Times New Roman"/>
          <w:b/>
          <w:sz w:val="22"/>
        </w:rPr>
        <w:t>(Synchronous Serial Interface)</w:t>
      </w:r>
      <w:r w:rsidR="0065669E">
        <w:rPr>
          <w:rFonts w:ascii="Times New Roman" w:hAnsi="Times New Roman"/>
          <w:sz w:val="22"/>
        </w:rPr>
        <w:t xml:space="preserve"> – also known as serial peripheral interface(SPI), is used to interface medium-speed I/O devices, such as a graphics display</w:t>
      </w:r>
      <w:r w:rsidR="00D867EB">
        <w:rPr>
          <w:rFonts w:ascii="Times New Roman" w:hAnsi="Times New Roman"/>
          <w:sz w:val="22"/>
        </w:rPr>
        <w:t>, DAC, or secure digital card (SDC)</w:t>
      </w:r>
      <w:r w:rsidR="0065669E">
        <w:rPr>
          <w:rFonts w:ascii="Times New Roman" w:hAnsi="Times New Roman"/>
          <w:sz w:val="22"/>
        </w:rPr>
        <w:t>.</w:t>
      </w:r>
    </w:p>
    <w:p w:rsidR="0024352F" w:rsidRDefault="0024352F" w:rsidP="0024352F">
      <w:pPr>
        <w:ind w:firstLine="720"/>
        <w:jc w:val="both"/>
        <w:rPr>
          <w:rFonts w:ascii="Times New Roman" w:hAnsi="Times New Roman"/>
          <w:sz w:val="22"/>
        </w:rPr>
      </w:pPr>
      <w:r w:rsidRPr="00E55DD9">
        <w:rPr>
          <w:rFonts w:ascii="Times New Roman" w:hAnsi="Times New Roman"/>
          <w:b/>
          <w:sz w:val="22"/>
        </w:rPr>
        <w:t>L</w:t>
      </w:r>
      <w:r w:rsidRPr="00E55DD9">
        <w:rPr>
          <w:rFonts w:ascii="Times New Roman" w:hAnsi="Times New Roman"/>
          <w:b/>
          <w:sz w:val="22"/>
        </w:rPr>
        <w:t>inearity</w:t>
      </w:r>
      <w:r w:rsidR="00D867EB">
        <w:rPr>
          <w:rFonts w:ascii="Times New Roman" w:hAnsi="Times New Roman"/>
          <w:sz w:val="22"/>
        </w:rPr>
        <w:t xml:space="preserve"> – f(n+1) – f(n) = f(m+1) – f(m) = </w:t>
      </w:r>
      <w:r w:rsidR="00D867EB">
        <w:rPr>
          <w:rFonts w:ascii="Times New Roman" w:hAnsi="Times New Roman" w:hint="eastAsia"/>
          <w:sz w:val="22"/>
          <w:lang w:eastAsia="ko-KR"/>
        </w:rPr>
        <w:t>△</w:t>
      </w:r>
    </w:p>
    <w:p w:rsidR="0024352F" w:rsidRDefault="0024352F" w:rsidP="0024352F">
      <w:pPr>
        <w:ind w:firstLine="720"/>
        <w:jc w:val="both"/>
        <w:rPr>
          <w:rFonts w:ascii="Times New Roman" w:hAnsi="Times New Roman"/>
          <w:sz w:val="22"/>
        </w:rPr>
      </w:pPr>
      <w:r w:rsidRPr="00E55DD9">
        <w:rPr>
          <w:rFonts w:ascii="Times New Roman" w:hAnsi="Times New Roman" w:hint="eastAsia"/>
          <w:b/>
          <w:sz w:val="22"/>
          <w:lang w:eastAsia="ko-KR"/>
        </w:rPr>
        <w:t>F</w:t>
      </w:r>
      <w:r w:rsidRPr="00E55DD9">
        <w:rPr>
          <w:rFonts w:ascii="Times New Roman" w:hAnsi="Times New Roman"/>
          <w:b/>
          <w:sz w:val="22"/>
        </w:rPr>
        <w:t>requency response</w:t>
      </w:r>
      <w:r w:rsidR="00202EA0">
        <w:rPr>
          <w:rFonts w:ascii="Times New Roman" w:hAnsi="Times New Roman"/>
          <w:sz w:val="22"/>
        </w:rPr>
        <w:t xml:space="preserve"> – the </w:t>
      </w:r>
      <w:r w:rsidR="00202EA0">
        <w:rPr>
          <w:rFonts w:ascii="Times New Roman" w:hAnsi="Times New Roman" w:hint="eastAsia"/>
          <w:sz w:val="22"/>
          <w:lang w:eastAsia="ko-KR"/>
        </w:rPr>
        <w:t xml:space="preserve">frequency </w:t>
      </w:r>
      <w:r w:rsidR="00202EA0">
        <w:rPr>
          <w:rFonts w:ascii="Times New Roman" w:hAnsi="Times New Roman"/>
          <w:sz w:val="22"/>
          <w:lang w:eastAsia="ko-KR"/>
        </w:rPr>
        <w:t>at which the gain drops to 0.707 of the normal value. Same as bandwidth.</w:t>
      </w:r>
    </w:p>
    <w:p w:rsidR="0024352F" w:rsidRDefault="0024352F" w:rsidP="0024352F">
      <w:pPr>
        <w:ind w:firstLine="720"/>
        <w:jc w:val="both"/>
        <w:rPr>
          <w:rFonts w:ascii="Times New Roman" w:hAnsi="Times New Roman"/>
          <w:sz w:val="22"/>
        </w:rPr>
      </w:pPr>
      <w:r w:rsidRPr="00E55DD9">
        <w:rPr>
          <w:rFonts w:ascii="Times New Roman" w:hAnsi="Times New Roman"/>
          <w:b/>
          <w:sz w:val="22"/>
        </w:rPr>
        <w:t>L</w:t>
      </w:r>
      <w:r w:rsidRPr="00E55DD9">
        <w:rPr>
          <w:rFonts w:ascii="Times New Roman" w:hAnsi="Times New Roman"/>
          <w:b/>
          <w:sz w:val="22"/>
        </w:rPr>
        <w:t>oudness</w:t>
      </w:r>
      <w:r w:rsidR="00202EA0">
        <w:rPr>
          <w:rFonts w:ascii="Times New Roman" w:hAnsi="Times New Roman"/>
          <w:sz w:val="22"/>
        </w:rPr>
        <w:t xml:space="preserve"> – volume or intensity of the sound</w:t>
      </w:r>
    </w:p>
    <w:p w:rsidR="0024352F" w:rsidRDefault="0024352F" w:rsidP="0024352F">
      <w:pPr>
        <w:ind w:firstLine="720"/>
        <w:jc w:val="both"/>
        <w:rPr>
          <w:rFonts w:ascii="Times New Roman" w:hAnsi="Times New Roman"/>
          <w:sz w:val="22"/>
        </w:rPr>
      </w:pPr>
      <w:r w:rsidRPr="00E55DD9">
        <w:rPr>
          <w:rFonts w:ascii="Times New Roman" w:hAnsi="Times New Roman"/>
          <w:b/>
          <w:sz w:val="22"/>
        </w:rPr>
        <w:t>Pitch</w:t>
      </w:r>
      <w:r w:rsidR="00202EA0">
        <w:rPr>
          <w:rFonts w:ascii="Times New Roman" w:hAnsi="Times New Roman"/>
          <w:sz w:val="22"/>
        </w:rPr>
        <w:t xml:space="preserve"> – certain musical sound</w:t>
      </w:r>
    </w:p>
    <w:p w:rsidR="0024352F" w:rsidRDefault="0024352F" w:rsidP="0024352F">
      <w:pPr>
        <w:ind w:firstLine="720"/>
        <w:jc w:val="both"/>
        <w:rPr>
          <w:rFonts w:ascii="Times New Roman" w:hAnsi="Times New Roman"/>
          <w:sz w:val="22"/>
        </w:rPr>
      </w:pPr>
      <w:r w:rsidRPr="00E55DD9">
        <w:rPr>
          <w:rFonts w:ascii="Times New Roman" w:hAnsi="Times New Roman"/>
          <w:b/>
          <w:sz w:val="22"/>
        </w:rPr>
        <w:t>I</w:t>
      </w:r>
      <w:r w:rsidRPr="00E55DD9">
        <w:rPr>
          <w:rFonts w:ascii="Times New Roman" w:hAnsi="Times New Roman"/>
          <w:b/>
          <w:sz w:val="22"/>
        </w:rPr>
        <w:t>nstrument</w:t>
      </w:r>
      <w:r w:rsidR="00202EA0">
        <w:rPr>
          <w:rFonts w:ascii="Times New Roman" w:hAnsi="Times New Roman"/>
          <w:sz w:val="22"/>
        </w:rPr>
        <w:t xml:space="preserve"> – </w:t>
      </w:r>
      <w:r w:rsidR="00202EA0" w:rsidRPr="00202EA0">
        <w:rPr>
          <w:rFonts w:ascii="Times New Roman" w:hAnsi="Times New Roman"/>
          <w:sz w:val="22"/>
        </w:rPr>
        <w:t>a contrivance or apparatus for producing musical sounds</w:t>
      </w:r>
    </w:p>
    <w:p w:rsidR="0024352F" w:rsidRDefault="0024352F" w:rsidP="0024352F">
      <w:pPr>
        <w:ind w:firstLine="720"/>
        <w:jc w:val="both"/>
        <w:rPr>
          <w:rFonts w:ascii="Times New Roman" w:hAnsi="Times New Roman"/>
          <w:sz w:val="22"/>
        </w:rPr>
      </w:pPr>
      <w:r w:rsidRPr="00E55DD9">
        <w:rPr>
          <w:rFonts w:ascii="Times New Roman" w:hAnsi="Times New Roman"/>
          <w:b/>
          <w:sz w:val="22"/>
        </w:rPr>
        <w:t>T</w:t>
      </w:r>
      <w:r w:rsidRPr="00E55DD9">
        <w:rPr>
          <w:rFonts w:ascii="Times New Roman" w:hAnsi="Times New Roman"/>
          <w:b/>
          <w:sz w:val="22"/>
        </w:rPr>
        <w:t>empo</w:t>
      </w:r>
      <w:r w:rsidR="00202EA0">
        <w:rPr>
          <w:rFonts w:ascii="Times New Roman" w:hAnsi="Times New Roman"/>
          <w:sz w:val="22"/>
        </w:rPr>
        <w:t xml:space="preserve"> – </w:t>
      </w:r>
      <w:r w:rsidR="00202EA0" w:rsidRPr="00202EA0">
        <w:rPr>
          <w:rFonts w:ascii="Times New Roman" w:hAnsi="Times New Roman"/>
          <w:sz w:val="22"/>
        </w:rPr>
        <w:t>relative rapidity or rate of movement</w:t>
      </w:r>
    </w:p>
    <w:p w:rsidR="0024352F" w:rsidRDefault="0024352F" w:rsidP="0024352F">
      <w:pPr>
        <w:ind w:firstLine="720"/>
        <w:jc w:val="both"/>
        <w:rPr>
          <w:rFonts w:ascii="Times New Roman" w:hAnsi="Times New Roman"/>
          <w:sz w:val="22"/>
        </w:rPr>
      </w:pPr>
      <w:r w:rsidRPr="00E55DD9">
        <w:rPr>
          <w:rFonts w:ascii="Times New Roman" w:hAnsi="Times New Roman"/>
          <w:b/>
          <w:sz w:val="22"/>
        </w:rPr>
        <w:t>E</w:t>
      </w:r>
      <w:r w:rsidRPr="00E55DD9">
        <w:rPr>
          <w:rFonts w:ascii="Times New Roman" w:hAnsi="Times New Roman"/>
          <w:b/>
          <w:sz w:val="22"/>
        </w:rPr>
        <w:t>nvelope</w:t>
      </w:r>
      <w:r w:rsidR="00202EA0">
        <w:rPr>
          <w:rFonts w:ascii="Times New Roman" w:hAnsi="Times New Roman"/>
          <w:sz w:val="22"/>
        </w:rPr>
        <w:t xml:space="preserve"> – </w:t>
      </w:r>
      <w:r w:rsidR="00E13614">
        <w:rPr>
          <w:rFonts w:ascii="Times New Roman" w:hAnsi="Times New Roman"/>
          <w:sz w:val="22"/>
        </w:rPr>
        <w:t xml:space="preserve">time varying shape of </w:t>
      </w:r>
      <w:r w:rsidR="009B580E">
        <w:rPr>
          <w:rFonts w:ascii="Times New Roman" w:hAnsi="Times New Roman"/>
          <w:sz w:val="22"/>
        </w:rPr>
        <w:t>the wave</w:t>
      </w:r>
      <w:bookmarkStart w:id="0" w:name="_GoBack"/>
      <w:bookmarkEnd w:id="0"/>
    </w:p>
    <w:p w:rsidR="0024352F" w:rsidRDefault="0024352F" w:rsidP="0024352F">
      <w:pPr>
        <w:ind w:firstLine="720"/>
        <w:jc w:val="both"/>
        <w:rPr>
          <w:rFonts w:ascii="Times New Roman" w:hAnsi="Times New Roman"/>
          <w:sz w:val="22"/>
        </w:rPr>
      </w:pPr>
      <w:r w:rsidRPr="00E55DD9">
        <w:rPr>
          <w:rFonts w:ascii="Times New Roman" w:hAnsi="Times New Roman"/>
          <w:b/>
          <w:sz w:val="22"/>
        </w:rPr>
        <w:t>M</w:t>
      </w:r>
      <w:r w:rsidRPr="00E55DD9">
        <w:rPr>
          <w:rFonts w:ascii="Times New Roman" w:hAnsi="Times New Roman"/>
          <w:b/>
          <w:sz w:val="22"/>
        </w:rPr>
        <w:t>elody</w:t>
      </w:r>
      <w:r w:rsidR="00202EA0">
        <w:rPr>
          <w:rFonts w:ascii="Times New Roman" w:hAnsi="Times New Roman"/>
          <w:sz w:val="22"/>
        </w:rPr>
        <w:t xml:space="preserve"> – </w:t>
      </w:r>
      <w:r w:rsidR="00202EA0" w:rsidRPr="00202EA0">
        <w:rPr>
          <w:rFonts w:ascii="Times New Roman" w:hAnsi="Times New Roman"/>
          <w:sz w:val="22"/>
        </w:rPr>
        <w:t>a rhythmical succession of single tones producing a distinct musical phrase or idea</w:t>
      </w:r>
    </w:p>
    <w:p w:rsidR="0024352F" w:rsidRPr="0024352F" w:rsidRDefault="0024352F" w:rsidP="0024352F">
      <w:pPr>
        <w:ind w:firstLine="720"/>
        <w:jc w:val="both"/>
        <w:rPr>
          <w:rFonts w:ascii="Times New Roman" w:hAnsi="Times New Roman"/>
          <w:sz w:val="22"/>
        </w:rPr>
      </w:pPr>
      <w:r w:rsidRPr="00E55DD9">
        <w:rPr>
          <w:rFonts w:ascii="Times New Roman" w:hAnsi="Times New Roman"/>
          <w:b/>
          <w:sz w:val="22"/>
        </w:rPr>
        <w:t>H</w:t>
      </w:r>
      <w:r w:rsidRPr="00E55DD9">
        <w:rPr>
          <w:rFonts w:ascii="Times New Roman" w:hAnsi="Times New Roman"/>
          <w:b/>
          <w:sz w:val="22"/>
        </w:rPr>
        <w:t>armony</w:t>
      </w:r>
      <w:r w:rsidR="00202EA0">
        <w:rPr>
          <w:rFonts w:ascii="Times New Roman" w:hAnsi="Times New Roman"/>
          <w:sz w:val="22"/>
        </w:rPr>
        <w:t xml:space="preserve"> – </w:t>
      </w:r>
      <w:r w:rsidR="00202EA0" w:rsidRPr="00202EA0">
        <w:rPr>
          <w:rFonts w:ascii="Times New Roman" w:hAnsi="Times New Roman"/>
          <w:sz w:val="22"/>
        </w:rPr>
        <w:t>the simultaneous combination of tones, especially when blended into chords pleasing to the ear</w:t>
      </w:r>
    </w:p>
    <w:p w:rsidR="0024352F" w:rsidRPr="0024352F" w:rsidRDefault="0024352F" w:rsidP="0024352F">
      <w:pPr>
        <w:rPr>
          <w:rFonts w:ascii="Times New Roman" w:hAnsi="Times New Roman"/>
          <w:sz w:val="22"/>
        </w:rPr>
      </w:pPr>
    </w:p>
    <w:p w:rsidR="0024352F" w:rsidRPr="0024352F" w:rsidRDefault="0024352F" w:rsidP="0024352F">
      <w:pPr>
        <w:rPr>
          <w:rFonts w:ascii="Garamond" w:hAnsi="Garamond"/>
          <w:sz w:val="22"/>
        </w:rPr>
      </w:pPr>
      <w:r w:rsidRPr="0024352F">
        <w:rPr>
          <w:rFonts w:ascii="Garamond" w:hAnsi="Garamond"/>
          <w:sz w:val="22"/>
        </w:rPr>
        <w:t xml:space="preserve">  1.6. Security: How will intellectual property be managed?</w:t>
      </w:r>
    </w:p>
    <w:p w:rsidR="0024352F" w:rsidRPr="0024352F" w:rsidRDefault="0024352F" w:rsidP="0024352F">
      <w:pPr>
        <w:ind w:firstLine="720"/>
        <w:jc w:val="both"/>
        <w:rPr>
          <w:rFonts w:ascii="Times New Roman" w:hAnsi="Times New Roman"/>
          <w:sz w:val="22"/>
        </w:rPr>
      </w:pPr>
      <w:r w:rsidRPr="0024352F">
        <w:rPr>
          <w:rFonts w:ascii="Times New Roman" w:hAnsi="Times New Roman"/>
          <w:sz w:val="22"/>
        </w:rPr>
        <w:t>The system may include software from StellarisWare and from the book. No software written for this project may be transmitted, viewed, or communicated with any other EE445L student past, present, or future (other than the lab partner of course). It is the responsibility of the team to keep its EE445L lab solutions secure.</w:t>
      </w:r>
    </w:p>
    <w:p w:rsidR="0024352F" w:rsidRPr="0024352F" w:rsidRDefault="0024352F" w:rsidP="0024352F">
      <w:pPr>
        <w:rPr>
          <w:rFonts w:ascii="Times New Roman" w:hAnsi="Times New Roman"/>
          <w:sz w:val="22"/>
        </w:rPr>
      </w:pPr>
    </w:p>
    <w:p w:rsidR="0024352F" w:rsidRPr="0024352F" w:rsidRDefault="0024352F" w:rsidP="0024352F">
      <w:pPr>
        <w:rPr>
          <w:rFonts w:ascii="Garamond" w:hAnsi="Garamond"/>
          <w:sz w:val="22"/>
        </w:rPr>
      </w:pPr>
      <w:r w:rsidRPr="0024352F">
        <w:rPr>
          <w:rFonts w:ascii="Garamond" w:hAnsi="Garamond"/>
          <w:sz w:val="22"/>
        </w:rPr>
        <w:t>2. Function Description</w:t>
      </w:r>
    </w:p>
    <w:p w:rsidR="0024352F" w:rsidRPr="0024352F" w:rsidRDefault="0024352F" w:rsidP="0024352F">
      <w:pPr>
        <w:rPr>
          <w:rFonts w:ascii="Garamond" w:hAnsi="Garamond"/>
          <w:sz w:val="22"/>
        </w:rPr>
      </w:pPr>
      <w:r w:rsidRPr="0024352F">
        <w:rPr>
          <w:rFonts w:ascii="Garamond" w:hAnsi="Garamond"/>
          <w:sz w:val="22"/>
        </w:rPr>
        <w:t xml:space="preserve">  2.1. Functionality: What will the system do precisely?</w:t>
      </w:r>
    </w:p>
    <w:p w:rsidR="0024352F" w:rsidRPr="0024352F" w:rsidRDefault="0024352F" w:rsidP="0024352F">
      <w:pPr>
        <w:ind w:firstLine="720"/>
        <w:jc w:val="both"/>
        <w:rPr>
          <w:rFonts w:ascii="Times New Roman" w:hAnsi="Times New Roman"/>
          <w:i/>
          <w:sz w:val="22"/>
        </w:rPr>
      </w:pPr>
      <w:r w:rsidRPr="0024352F">
        <w:rPr>
          <w:rFonts w:ascii="Times New Roman" w:hAnsi="Times New Roman"/>
          <w:sz w:val="22"/>
        </w:rPr>
        <w:lastRenderedPageBreak/>
        <w:t xml:space="preserve">If the operator presses the play/pause button the music will play or pause. If the operator presses the play/pause button once the music should pause. Hitting the play/pause again causes music to continue. The play/pause button does not restart from the beginning, rather it continues from the position it was paused. If the rewind button is pressed, the music stops and the next play operation will start from the beginning. There is a mode switch that allows the operator to control some aspect of the player. Possibilities include instrument, envelope or tempo.   </w:t>
      </w:r>
      <w:r w:rsidRPr="0024352F">
        <w:rPr>
          <w:rFonts w:ascii="Times New Roman" w:hAnsi="Times New Roman"/>
          <w:i/>
          <w:sz w:val="22"/>
        </w:rPr>
        <w:t>(Note to students: if you use the internal switches you could rename the switches Up Down Left Right or Select to match the switches you use)</w:t>
      </w:r>
      <w:r w:rsidRPr="0024352F">
        <w:rPr>
          <w:rFonts w:ascii="Times New Roman" w:hAnsi="Times New Roman"/>
          <w:sz w:val="22"/>
        </w:rPr>
        <w:t xml:space="preserve"> </w:t>
      </w:r>
      <w:r w:rsidRPr="0024352F">
        <w:rPr>
          <w:rFonts w:ascii="Times New Roman" w:hAnsi="Times New Roman"/>
          <w:i/>
          <w:sz w:val="22"/>
        </w:rPr>
        <w:t>(Note to students: specify exactly what your mode button does.)</w:t>
      </w:r>
    </w:p>
    <w:p w:rsidR="0024352F" w:rsidRPr="0024352F" w:rsidRDefault="0024352F" w:rsidP="0024352F">
      <w:pPr>
        <w:ind w:firstLine="720"/>
        <w:jc w:val="both"/>
        <w:rPr>
          <w:rFonts w:ascii="Times New Roman" w:hAnsi="Times New Roman"/>
          <w:sz w:val="22"/>
        </w:rPr>
      </w:pPr>
      <w:r w:rsidRPr="0024352F">
        <w:rPr>
          <w:rFonts w:ascii="Times New Roman" w:hAnsi="Times New Roman"/>
          <w:sz w:val="22"/>
        </w:rPr>
        <w:t xml:space="preserve">There must be a C data structure to hold the music. There must be a music driver that plays songs. The length of the song should be at least 30 seconds and comprise of at least 8 different frequencies. Although you will be playing only one song, the song data itself will be stored in a separate place and be easy to change. The player runs in the background using interrupts. The foreground (main) initializes the player, then executes </w:t>
      </w:r>
      <w:r w:rsidRPr="0024352F">
        <w:rPr>
          <w:rFonts w:ascii="Courier New" w:hAnsi="Courier New" w:cs="Courier New"/>
          <w:b/>
          <w:sz w:val="22"/>
        </w:rPr>
        <w:t>for(;;){}</w:t>
      </w:r>
      <w:r w:rsidRPr="0024352F">
        <w:rPr>
          <w:rFonts w:ascii="Times New Roman" w:hAnsi="Times New Roman"/>
          <w:sz w:val="22"/>
        </w:rPr>
        <w:t xml:space="preserve"> do nothing loop. If you wish to include LCD output, this output should occur in the foreground. The maximum time to execute one instance of the ISR is xxxx </w:t>
      </w:r>
      <w:r w:rsidRPr="0024352F">
        <w:rPr>
          <w:rFonts w:ascii="Times New Roman" w:hAnsi="Times New Roman"/>
          <w:i/>
          <w:sz w:val="22"/>
        </w:rPr>
        <w:t>(note to students: replace the xxxx with performance measure of your solution).</w:t>
      </w:r>
      <w:r w:rsidRPr="0024352F">
        <w:rPr>
          <w:rFonts w:ascii="Times New Roman" w:hAnsi="Times New Roman"/>
          <w:sz w:val="22"/>
        </w:rPr>
        <w:t xml:space="preserve"> You will need public functions </w:t>
      </w:r>
      <w:r w:rsidRPr="0024352F">
        <w:rPr>
          <w:rFonts w:ascii="Courier New" w:hAnsi="Courier New"/>
          <w:b/>
          <w:sz w:val="22"/>
        </w:rPr>
        <w:t>Rewind</w:t>
      </w:r>
      <w:r w:rsidRPr="0024352F">
        <w:rPr>
          <w:rFonts w:ascii="Times New Roman" w:hAnsi="Times New Roman"/>
          <w:sz w:val="22"/>
        </w:rPr>
        <w:t xml:space="preserve">, </w:t>
      </w:r>
      <w:r w:rsidRPr="0024352F">
        <w:rPr>
          <w:rFonts w:ascii="Courier New" w:hAnsi="Courier New"/>
          <w:b/>
          <w:sz w:val="22"/>
        </w:rPr>
        <w:t>Play</w:t>
      </w:r>
      <w:r w:rsidRPr="0024352F">
        <w:rPr>
          <w:rFonts w:ascii="Times New Roman" w:hAnsi="Times New Roman"/>
          <w:sz w:val="22"/>
        </w:rPr>
        <w:t xml:space="preserve"> and </w:t>
      </w:r>
      <w:r w:rsidRPr="0024352F">
        <w:rPr>
          <w:rFonts w:ascii="Courier New" w:hAnsi="Courier New"/>
          <w:b/>
          <w:sz w:val="22"/>
        </w:rPr>
        <w:t>Stop</w:t>
      </w:r>
      <w:r w:rsidRPr="0024352F">
        <w:rPr>
          <w:rFonts w:ascii="Times New Roman" w:hAnsi="Times New Roman"/>
          <w:sz w:val="22"/>
        </w:rPr>
        <w:t xml:space="preserve">, which perform operations like a cassette tape player. The </w:t>
      </w:r>
      <w:r w:rsidRPr="0024352F">
        <w:rPr>
          <w:rFonts w:ascii="Courier New" w:hAnsi="Courier New"/>
          <w:b/>
          <w:sz w:val="22"/>
        </w:rPr>
        <w:t>Play</w:t>
      </w:r>
      <w:r w:rsidRPr="0024352F">
        <w:rPr>
          <w:rFonts w:ascii="Times New Roman" w:hAnsi="Times New Roman"/>
          <w:sz w:val="22"/>
        </w:rPr>
        <w:t xml:space="preserve"> function has an input parameter that defines the song to play. A background thread implemented with output compare will fetch data out of your music structure and send them to the DAC.   </w:t>
      </w:r>
    </w:p>
    <w:p w:rsidR="0024352F" w:rsidRPr="0024352F" w:rsidRDefault="0024352F" w:rsidP="0024352F">
      <w:pPr>
        <w:ind w:firstLine="720"/>
        <w:jc w:val="both"/>
        <w:rPr>
          <w:rFonts w:ascii="Times New Roman" w:hAnsi="Times New Roman"/>
          <w:sz w:val="22"/>
        </w:rPr>
      </w:pPr>
      <w:r w:rsidRPr="0024352F">
        <w:rPr>
          <w:rFonts w:ascii="Times New Roman" w:hAnsi="Times New Roman"/>
          <w:sz w:val="22"/>
        </w:rPr>
        <w:t xml:space="preserve">There must be a C data structure to store the sound waveform or instrument. You are free to design your own format, as long as it uses a formal data structure (i.e., </w:t>
      </w:r>
      <w:r w:rsidRPr="0024352F">
        <w:rPr>
          <w:rFonts w:ascii="Courier New" w:hAnsi="Courier New"/>
          <w:b/>
          <w:sz w:val="22"/>
        </w:rPr>
        <w:t>struct</w:t>
      </w:r>
      <w:r w:rsidRPr="0024352F">
        <w:rPr>
          <w:rFonts w:ascii="Times New Roman" w:hAnsi="Times New Roman"/>
          <w:sz w:val="22"/>
        </w:rPr>
        <w:t>). The generated music must sound beautiful utilizing the SNR of the DAC. Although you only have to implement one instrument, it should be easy to change instruments.</w:t>
      </w:r>
    </w:p>
    <w:p w:rsidR="0024352F" w:rsidRPr="0024352F" w:rsidRDefault="0024352F" w:rsidP="0024352F">
      <w:pPr>
        <w:jc w:val="both"/>
        <w:rPr>
          <w:rFonts w:ascii="Times New Roman" w:hAnsi="Times New Roman"/>
          <w:color w:val="000000"/>
          <w:sz w:val="22"/>
        </w:rPr>
      </w:pPr>
    </w:p>
    <w:p w:rsidR="0024352F" w:rsidRPr="0024352F" w:rsidRDefault="0024352F" w:rsidP="0024352F">
      <w:pPr>
        <w:rPr>
          <w:rFonts w:ascii="Garamond" w:hAnsi="Garamond"/>
          <w:sz w:val="22"/>
        </w:rPr>
      </w:pPr>
      <w:r w:rsidRPr="0024352F">
        <w:rPr>
          <w:rFonts w:ascii="Garamond" w:hAnsi="Garamond"/>
          <w:sz w:val="22"/>
        </w:rPr>
        <w:t xml:space="preserve">  2.2. Scope: List the phases and what will be delivered in each phase.</w:t>
      </w:r>
    </w:p>
    <w:p w:rsidR="0024352F" w:rsidRPr="0024352F" w:rsidRDefault="0024352F" w:rsidP="0024352F">
      <w:pPr>
        <w:ind w:firstLine="720"/>
        <w:jc w:val="both"/>
        <w:rPr>
          <w:rFonts w:ascii="Times New Roman" w:hAnsi="Times New Roman"/>
          <w:sz w:val="22"/>
        </w:rPr>
      </w:pPr>
      <w:r w:rsidRPr="0024352F">
        <w:rPr>
          <w:rFonts w:ascii="Times New Roman" w:hAnsi="Times New Roman"/>
          <w:sz w:val="22"/>
        </w:rPr>
        <w:t>Phase 1 is the preparation; phase 2 is the demonstration; and phase 3 is the lab report. Details can be found in the lab manual.</w:t>
      </w:r>
    </w:p>
    <w:p w:rsidR="0024352F" w:rsidRPr="0024352F" w:rsidRDefault="0024352F" w:rsidP="0024352F">
      <w:pPr>
        <w:rPr>
          <w:rFonts w:ascii="Times New Roman" w:hAnsi="Times New Roman"/>
          <w:sz w:val="22"/>
        </w:rPr>
      </w:pPr>
    </w:p>
    <w:p w:rsidR="0024352F" w:rsidRPr="0024352F" w:rsidRDefault="0024352F" w:rsidP="0024352F">
      <w:pPr>
        <w:rPr>
          <w:rFonts w:ascii="Garamond" w:hAnsi="Garamond"/>
          <w:sz w:val="22"/>
        </w:rPr>
      </w:pPr>
      <w:r w:rsidRPr="0024352F">
        <w:rPr>
          <w:rFonts w:ascii="Garamond" w:hAnsi="Garamond"/>
          <w:sz w:val="22"/>
        </w:rPr>
        <w:t xml:space="preserve">  2.3. Prototypes: How will intermediate progress be demonstrated?</w:t>
      </w:r>
    </w:p>
    <w:p w:rsidR="0024352F" w:rsidRPr="0024352F" w:rsidRDefault="0024352F" w:rsidP="0024352F">
      <w:pPr>
        <w:ind w:firstLine="720"/>
        <w:jc w:val="both"/>
        <w:rPr>
          <w:rFonts w:ascii="Times New Roman" w:hAnsi="Times New Roman"/>
          <w:sz w:val="22"/>
        </w:rPr>
      </w:pPr>
      <w:r w:rsidRPr="0024352F">
        <w:rPr>
          <w:rFonts w:ascii="Times New Roman" w:hAnsi="Times New Roman"/>
          <w:sz w:val="22"/>
        </w:rPr>
        <w:t>A prototype system running on the TM4C123 board and solderless breadboard will be demonstrated. Progress will be judged by the preparation, demonstration and lab report.</w:t>
      </w:r>
    </w:p>
    <w:p w:rsidR="0024352F" w:rsidRPr="0024352F" w:rsidRDefault="0024352F" w:rsidP="0024352F">
      <w:pPr>
        <w:rPr>
          <w:rFonts w:ascii="Times New Roman" w:hAnsi="Times New Roman"/>
          <w:sz w:val="22"/>
        </w:rPr>
      </w:pPr>
    </w:p>
    <w:p w:rsidR="0024352F" w:rsidRPr="0024352F" w:rsidRDefault="0024352F" w:rsidP="0024352F">
      <w:pPr>
        <w:rPr>
          <w:rFonts w:ascii="Garamond" w:hAnsi="Garamond"/>
          <w:sz w:val="22"/>
        </w:rPr>
      </w:pPr>
      <w:r w:rsidRPr="0024352F">
        <w:rPr>
          <w:rFonts w:ascii="Garamond" w:hAnsi="Garamond"/>
          <w:sz w:val="22"/>
        </w:rPr>
        <w:t xml:space="preserve">  2.4. Performance: Define the measures and describe how they will be determined.</w:t>
      </w:r>
    </w:p>
    <w:p w:rsidR="0024352F" w:rsidRPr="0024352F" w:rsidRDefault="0024352F" w:rsidP="0024352F">
      <w:pPr>
        <w:ind w:firstLine="720"/>
        <w:jc w:val="both"/>
        <w:rPr>
          <w:rFonts w:ascii="Times New Roman" w:hAnsi="Times New Roman"/>
          <w:sz w:val="22"/>
        </w:rPr>
      </w:pPr>
      <w:r w:rsidRPr="0024352F">
        <w:rPr>
          <w:rFonts w:ascii="Times New Roman" w:hAnsi="Times New Roman"/>
          <w:sz w:val="22"/>
        </w:rPr>
        <w:t xml:space="preserve">The system will be judged by three qualitative measures. First, the software modules must be easy to understand and well-organized. Second, the system must employ an abstract data structures to hold the sound and the music. There should be a clear and obvious translation from sheet music to the data structure. Backward jumps in the ISR are not allowed. Waiting for SSI output to complete is an acceptable backwards jump. Third, all software will be judged according to style guidelines. Software must follow the style described in Section 3.3 of the book </w:t>
      </w:r>
      <w:r w:rsidRPr="0024352F">
        <w:rPr>
          <w:rFonts w:ascii="Times New Roman" w:hAnsi="Times New Roman"/>
          <w:i/>
          <w:sz w:val="22"/>
        </w:rPr>
        <w:t>(note to students: you may edit this sentence to define a different style format)</w:t>
      </w:r>
      <w:r w:rsidRPr="0024352F">
        <w:rPr>
          <w:rFonts w:ascii="Times New Roman" w:hAnsi="Times New Roman"/>
          <w:sz w:val="22"/>
        </w:rPr>
        <w:t>. There are three quantitative measures. First, the SNR of the DAC output of a sine wave should be measured. Second, the maximum time to run one instance of the ISR will be recorded. Third, you will measure power supply current to run the system. There is no particular need to optimize any of these quantitative measures in this system.</w:t>
      </w:r>
    </w:p>
    <w:p w:rsidR="0024352F" w:rsidRPr="0024352F" w:rsidRDefault="0024352F" w:rsidP="0024352F">
      <w:pPr>
        <w:rPr>
          <w:rFonts w:ascii="Times New Roman" w:hAnsi="Times New Roman"/>
          <w:sz w:val="22"/>
        </w:rPr>
      </w:pPr>
    </w:p>
    <w:p w:rsidR="0024352F" w:rsidRPr="0024352F" w:rsidRDefault="0024352F" w:rsidP="0024352F">
      <w:pPr>
        <w:rPr>
          <w:rFonts w:ascii="Garamond" w:hAnsi="Garamond"/>
          <w:sz w:val="22"/>
        </w:rPr>
      </w:pPr>
      <w:r w:rsidRPr="0024352F">
        <w:rPr>
          <w:rFonts w:ascii="Garamond" w:hAnsi="Garamond"/>
          <w:sz w:val="22"/>
        </w:rPr>
        <w:t xml:space="preserve">  2.5. Usability: Describe the interfaces. Be quantitative if possible.</w:t>
      </w:r>
    </w:p>
    <w:p w:rsidR="0024352F" w:rsidRPr="0024352F" w:rsidRDefault="0024352F" w:rsidP="0024352F">
      <w:pPr>
        <w:ind w:firstLine="720"/>
        <w:rPr>
          <w:rFonts w:ascii="Times New Roman" w:hAnsi="Times New Roman"/>
          <w:i/>
          <w:sz w:val="22"/>
        </w:rPr>
      </w:pPr>
      <w:r w:rsidRPr="0024352F">
        <w:rPr>
          <w:rFonts w:ascii="Times New Roman" w:hAnsi="Times New Roman"/>
          <w:sz w:val="22"/>
        </w:rPr>
        <w:t xml:space="preserve">There will be three switch inputs. The </w:t>
      </w:r>
      <w:r w:rsidRPr="0024352F">
        <w:rPr>
          <w:rFonts w:ascii="Times New Roman" w:hAnsi="Times New Roman"/>
          <w:sz w:val="22"/>
        </w:rPr>
        <w:t>DAC will be interfaced to a 8</w:t>
      </w:r>
      <w:r w:rsidRPr="0024352F">
        <w:rPr>
          <w:rFonts w:ascii="Times New Roman" w:hAnsi="Times New Roman"/>
          <w:sz w:val="22"/>
        </w:rPr>
        <w:t xml:space="preserve">-ohm </w:t>
      </w:r>
      <w:r w:rsidRPr="0024352F">
        <w:rPr>
          <w:rFonts w:ascii="Times New Roman" w:hAnsi="Times New Roman"/>
          <w:sz w:val="22"/>
        </w:rPr>
        <w:t>speaker.</w:t>
      </w:r>
    </w:p>
    <w:p w:rsidR="0024352F" w:rsidRPr="0024352F" w:rsidRDefault="0024352F" w:rsidP="0024352F">
      <w:pPr>
        <w:rPr>
          <w:rFonts w:ascii="Times New Roman" w:hAnsi="Times New Roman"/>
          <w:sz w:val="22"/>
        </w:rPr>
      </w:pPr>
    </w:p>
    <w:p w:rsidR="0024352F" w:rsidRPr="0024352F" w:rsidRDefault="0024352F" w:rsidP="0024352F">
      <w:pPr>
        <w:rPr>
          <w:rFonts w:ascii="Garamond" w:hAnsi="Garamond"/>
          <w:sz w:val="22"/>
        </w:rPr>
      </w:pPr>
      <w:r w:rsidRPr="0024352F">
        <w:rPr>
          <w:rFonts w:ascii="Garamond" w:hAnsi="Garamond"/>
          <w:sz w:val="22"/>
        </w:rPr>
        <w:t xml:space="preserve">  2.6. Safety: Explain any safety requirements and how they will be measured.</w:t>
      </w:r>
    </w:p>
    <w:p w:rsidR="0024352F" w:rsidRPr="0024352F" w:rsidRDefault="0024352F" w:rsidP="0024352F">
      <w:pPr>
        <w:tabs>
          <w:tab w:val="left" w:pos="360"/>
        </w:tabs>
        <w:jc w:val="both"/>
        <w:rPr>
          <w:rFonts w:ascii="Times New Roman" w:hAnsi="Times New Roman"/>
          <w:sz w:val="22"/>
        </w:rPr>
      </w:pPr>
      <w:r w:rsidRPr="0024352F">
        <w:rPr>
          <w:rFonts w:ascii="Times New Roman" w:hAnsi="Times New Roman"/>
          <w:sz w:val="22"/>
        </w:rPr>
        <w:tab/>
        <w:t xml:space="preserve">If you are using headphones, please verify the sound it not too loud before placing the phones next to your ears.  </w:t>
      </w:r>
    </w:p>
    <w:p w:rsidR="0024352F" w:rsidRPr="0024352F" w:rsidRDefault="0024352F" w:rsidP="0024352F">
      <w:pPr>
        <w:rPr>
          <w:rFonts w:ascii="Times New Roman" w:hAnsi="Times New Roman"/>
          <w:sz w:val="22"/>
        </w:rPr>
      </w:pPr>
    </w:p>
    <w:p w:rsidR="0024352F" w:rsidRPr="0024352F" w:rsidRDefault="0024352F" w:rsidP="0024352F">
      <w:pPr>
        <w:rPr>
          <w:rFonts w:ascii="Garamond" w:hAnsi="Garamond"/>
          <w:sz w:val="22"/>
        </w:rPr>
      </w:pPr>
      <w:r w:rsidRPr="0024352F">
        <w:rPr>
          <w:rFonts w:ascii="Garamond" w:hAnsi="Garamond"/>
          <w:sz w:val="22"/>
        </w:rPr>
        <w:t>3. Deliverables</w:t>
      </w:r>
    </w:p>
    <w:p w:rsidR="0024352F" w:rsidRPr="0024352F" w:rsidRDefault="0024352F" w:rsidP="0024352F">
      <w:pPr>
        <w:rPr>
          <w:rFonts w:ascii="Garamond" w:hAnsi="Garamond"/>
          <w:sz w:val="22"/>
        </w:rPr>
      </w:pPr>
      <w:r w:rsidRPr="0024352F">
        <w:rPr>
          <w:rFonts w:ascii="Garamond" w:hAnsi="Garamond"/>
          <w:sz w:val="22"/>
        </w:rPr>
        <w:lastRenderedPageBreak/>
        <w:t xml:space="preserve">  3.1. Reports: How will the system be described?</w:t>
      </w:r>
    </w:p>
    <w:p w:rsidR="0024352F" w:rsidRPr="0024352F" w:rsidRDefault="0024352F" w:rsidP="0024352F">
      <w:pPr>
        <w:rPr>
          <w:rFonts w:ascii="Times New Roman" w:hAnsi="Times New Roman"/>
          <w:sz w:val="22"/>
        </w:rPr>
      </w:pPr>
      <w:r w:rsidRPr="0024352F">
        <w:rPr>
          <w:rFonts w:ascii="Times New Roman" w:hAnsi="Times New Roman"/>
          <w:sz w:val="22"/>
        </w:rPr>
        <w:t>A lab report described below is due by the due date listed in the syllabus. This report includes the final requirements document.</w:t>
      </w:r>
    </w:p>
    <w:p w:rsidR="0024352F" w:rsidRPr="0024352F" w:rsidRDefault="0024352F" w:rsidP="0024352F">
      <w:pPr>
        <w:rPr>
          <w:rFonts w:ascii="Times New Roman" w:hAnsi="Times New Roman"/>
          <w:sz w:val="22"/>
        </w:rPr>
      </w:pPr>
    </w:p>
    <w:p w:rsidR="0024352F" w:rsidRPr="0024352F" w:rsidRDefault="0024352F" w:rsidP="0024352F">
      <w:pPr>
        <w:rPr>
          <w:rFonts w:ascii="Garamond" w:hAnsi="Garamond"/>
          <w:sz w:val="22"/>
        </w:rPr>
      </w:pPr>
      <w:r w:rsidRPr="0024352F">
        <w:rPr>
          <w:rFonts w:ascii="Garamond" w:hAnsi="Garamond"/>
          <w:sz w:val="22"/>
        </w:rPr>
        <w:t xml:space="preserve">  3.2. Audits: How will the clients evaluate progress?</w:t>
      </w:r>
    </w:p>
    <w:p w:rsidR="0024352F" w:rsidRPr="0024352F" w:rsidRDefault="0024352F" w:rsidP="0024352F">
      <w:pPr>
        <w:rPr>
          <w:rFonts w:ascii="Times New Roman" w:hAnsi="Times New Roman"/>
          <w:sz w:val="22"/>
        </w:rPr>
      </w:pPr>
      <w:r w:rsidRPr="0024352F">
        <w:rPr>
          <w:rFonts w:ascii="Times New Roman" w:hAnsi="Times New Roman"/>
          <w:sz w:val="22"/>
        </w:rPr>
        <w:t>The preparation is due at the beginning of the lab period on the date listed in the syllabus.</w:t>
      </w:r>
    </w:p>
    <w:p w:rsidR="0024352F" w:rsidRPr="0024352F" w:rsidRDefault="0024352F" w:rsidP="0024352F">
      <w:pPr>
        <w:rPr>
          <w:rFonts w:ascii="Times New Roman" w:hAnsi="Times New Roman"/>
          <w:sz w:val="22"/>
        </w:rPr>
      </w:pPr>
    </w:p>
    <w:p w:rsidR="0024352F" w:rsidRPr="0024352F" w:rsidRDefault="0024352F" w:rsidP="0024352F">
      <w:pPr>
        <w:rPr>
          <w:rFonts w:ascii="Garamond" w:hAnsi="Garamond"/>
          <w:sz w:val="22"/>
        </w:rPr>
      </w:pPr>
      <w:r w:rsidRPr="0024352F">
        <w:rPr>
          <w:rFonts w:ascii="Garamond" w:hAnsi="Garamond"/>
          <w:sz w:val="22"/>
        </w:rPr>
        <w:t xml:space="preserve">  3.3. Outcomes: What are the deliverables? How do we know when it is done?</w:t>
      </w:r>
    </w:p>
    <w:p w:rsidR="00EA1B2E" w:rsidRPr="0024352F" w:rsidRDefault="0024352F" w:rsidP="0024352F">
      <w:pPr>
        <w:tabs>
          <w:tab w:val="left" w:pos="360"/>
        </w:tabs>
        <w:jc w:val="both"/>
        <w:rPr>
          <w:rFonts w:ascii="Times New Roman" w:hAnsi="Times New Roman"/>
          <w:sz w:val="22"/>
        </w:rPr>
      </w:pPr>
      <w:r w:rsidRPr="0024352F">
        <w:rPr>
          <w:rFonts w:ascii="Times New Roman" w:hAnsi="Times New Roman"/>
          <w:sz w:val="22"/>
        </w:rPr>
        <w:t>There are three deliverables: preparat</w:t>
      </w:r>
      <w:r w:rsidRPr="0024352F">
        <w:rPr>
          <w:rFonts w:ascii="Times New Roman" w:hAnsi="Times New Roman"/>
          <w:sz w:val="22"/>
        </w:rPr>
        <w:t>ion, demonstration, and report.</w:t>
      </w:r>
    </w:p>
    <w:sectPr w:rsidR="00EA1B2E" w:rsidRPr="0024352F" w:rsidSect="00E641D1">
      <w:pgSz w:w="12240" w:h="15840" w:code="1"/>
      <w:pgMar w:top="1440" w:right="1440" w:bottom="1440" w:left="1440" w:header="851" w:footer="992" w:gutter="0"/>
      <w:cols w:space="425"/>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43" w:usb2="00000009" w:usb3="00000000" w:csb0="000001FF" w:csb1="00000000"/>
  </w:font>
  <w:font w:name="Times">
    <w:panose1 w:val="02020603050405020304"/>
    <w:charset w:val="00"/>
    <w:family w:val="roman"/>
    <w:pitch w:val="variable"/>
    <w:sig w:usb0="E0002E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800"/>
  <w:drawingGridHorizontalSpacing w:val="1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352F"/>
    <w:rsid w:val="00146496"/>
    <w:rsid w:val="00202EA0"/>
    <w:rsid w:val="0024352F"/>
    <w:rsid w:val="0065669E"/>
    <w:rsid w:val="0077679F"/>
    <w:rsid w:val="008934F8"/>
    <w:rsid w:val="009B580E"/>
    <w:rsid w:val="00D867EB"/>
    <w:rsid w:val="00E13614"/>
    <w:rsid w:val="00E55DD9"/>
    <w:rsid w:val="00E641D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5102E65-937A-4CA3-86DE-A0FF39D861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4352F"/>
    <w:pPr>
      <w:spacing w:after="0" w:line="240" w:lineRule="auto"/>
      <w:jc w:val="left"/>
    </w:pPr>
    <w:rPr>
      <w:rFonts w:ascii="Times" w:hAnsi="Times" w:cs="Times New Roman"/>
      <w:kern w:val="0"/>
      <w:sz w:val="24"/>
      <w:szCs w:val="20"/>
      <w:lang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3</Pages>
  <Words>1133</Words>
  <Characters>6462</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7580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Doyoung Kim</dc:creator>
  <cp:keywords/>
  <dc:description/>
  <cp:lastModifiedBy>Doyoung Kim</cp:lastModifiedBy>
  <cp:revision>4</cp:revision>
  <dcterms:created xsi:type="dcterms:W3CDTF">2016-02-23T19:35:00Z</dcterms:created>
  <dcterms:modified xsi:type="dcterms:W3CDTF">2016-02-23T20:34:00Z</dcterms:modified>
</cp:coreProperties>
</file>