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84F9CC3" w:rsidR="001D2D71" w:rsidRPr="00C03E81" w:rsidRDefault="001C1846" w:rsidP="00A27806">
            <w:pPr>
              <w:pStyle w:val="f-fieldquestion"/>
            </w:pPr>
            <w:r>
              <w:t>Finn Linstrom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835"/>
        <w:gridCol w:w="675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B46CFF" w:rsidRPr="00C03E81" w14:paraId="608F72C7" w14:textId="77777777" w:rsidTr="00A54561">
        <w:tc>
          <w:tcPr>
            <w:tcW w:w="2835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B46CFF" w:rsidRPr="001367F6" w:rsidRDefault="00B46CFF" w:rsidP="00B46CFF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 xml:space="preserve">Describe the work activity </w:t>
            </w:r>
            <w:r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262" w:type="dxa"/>
            <w:gridSpan w:val="5"/>
            <w:shd w:val="clear" w:color="auto" w:fill="auto"/>
          </w:tcPr>
          <w:p w14:paraId="66F6C3A9" w14:textId="77777777" w:rsidR="00B46CFF" w:rsidRDefault="00B46CFF" w:rsidP="00B46CFF">
            <w:pPr>
              <w:pStyle w:val="f-fieldlabel"/>
            </w:pPr>
          </w:p>
          <w:p w14:paraId="49411355" w14:textId="270F88B8" w:rsidR="00B46CFF" w:rsidRPr="00C03E81" w:rsidRDefault="00A54561" w:rsidP="00B46CFF">
            <w:pPr>
              <w:pStyle w:val="f-fieldlabel"/>
            </w:pPr>
            <w:r>
              <w:t>This activity entails the use of two</w:t>
            </w:r>
            <w:r w:rsidR="00B46CFF">
              <w:t xml:space="preserve"> </w:t>
            </w:r>
            <w:proofErr w:type="spellStart"/>
            <w:r w:rsidR="00B46CFF">
              <w:t>Dobot</w:t>
            </w:r>
            <w:proofErr w:type="spellEnd"/>
            <w:r>
              <w:t xml:space="preserve"> robots </w:t>
            </w:r>
            <w:r w:rsidR="00B46CFF">
              <w:t>to pick</w:t>
            </w:r>
            <w:r>
              <w:t xml:space="preserve"> </w:t>
            </w:r>
            <w:r w:rsidR="00B46CFF">
              <w:t>and place</w:t>
            </w:r>
            <w:r>
              <w:t xml:space="preserve"> and perform work. The first robot will be used to transport</w:t>
            </w:r>
            <w:r w:rsidR="00B46CFF">
              <w:t xml:space="preserve"> </w:t>
            </w:r>
            <w:r w:rsidR="00E50F25">
              <w:t>raw printed circuit boards</w:t>
            </w:r>
            <w:r>
              <w:t xml:space="preserve"> (PCB)</w:t>
            </w:r>
            <w:r w:rsidR="00E50F25">
              <w:t xml:space="preserve"> </w:t>
            </w:r>
            <w:r>
              <w:t xml:space="preserve">from a conveyer belt to </w:t>
            </w:r>
            <w:r w:rsidR="001D26AE">
              <w:t>a custom vice to hold the PCB in place</w:t>
            </w:r>
            <w:r>
              <w:t>.</w:t>
            </w:r>
            <w:r w:rsidR="001D26AE">
              <w:t xml:space="preserve"> </w:t>
            </w:r>
            <w:r>
              <w:t>A</w:t>
            </w:r>
            <w:r w:rsidR="00E50F25">
              <w:t xml:space="preserve"> second </w:t>
            </w:r>
            <w:proofErr w:type="spellStart"/>
            <w:r w:rsidR="00E50F25">
              <w:t>Dobot</w:t>
            </w:r>
            <w:proofErr w:type="spellEnd"/>
            <w:r w:rsidR="00E50F25">
              <w:t xml:space="preserve"> will have a laser tooltip </w:t>
            </w:r>
            <w:r>
              <w:t xml:space="preserve">attached to its end effector </w:t>
            </w:r>
            <w:r w:rsidR="00E50F25">
              <w:t xml:space="preserve">to etch </w:t>
            </w:r>
            <w:r>
              <w:t>paths into the top surface of the PCB.</w:t>
            </w:r>
            <w:r w:rsidR="001D26AE">
              <w:t xml:space="preserve"> </w:t>
            </w:r>
            <w:r w:rsidR="001D26AE">
              <w:t xml:space="preserve">The suction cup tooltip will be used to attach the </w:t>
            </w:r>
            <w:proofErr w:type="gramStart"/>
            <w:r w:rsidR="001D26AE">
              <w:t>PCB’s</w:t>
            </w:r>
            <w:proofErr w:type="gramEnd"/>
            <w:r w:rsidR="001D26AE">
              <w:t xml:space="preserve"> to the robot. As a result, time must be allowed to cool the surface of the board after work</w:t>
            </w:r>
            <w:r w:rsidR="001D26AE">
              <w:t>, t</w:t>
            </w:r>
            <w:r w:rsidR="001D26AE">
              <w:t>o avoid melting the rubber of the tooltip.</w:t>
            </w:r>
            <w:r w:rsidR="00F4644D">
              <w:t xml:space="preserve"> An external camera will be used to identify different types of boards to perform specialised traces and/or respond to unexpected boards/activity.</w:t>
            </w:r>
          </w:p>
        </w:tc>
      </w:tr>
      <w:tr w:rsidR="00B46CFF" w:rsidRPr="008D4685" w14:paraId="77302FFA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B46CFF" w:rsidRPr="008D4685" w:rsidRDefault="00B46CFF" w:rsidP="00B46CFF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Pr="008D4685">
              <w:rPr>
                <w:sz w:val="20"/>
              </w:rPr>
              <w:t xml:space="preserve">: </w:t>
            </w:r>
            <w:r>
              <w:rPr>
                <w:sz w:val="20"/>
              </w:rPr>
              <w:t>Choose</w:t>
            </w:r>
            <w:r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B46CFF" w:rsidRPr="00C03E81" w14:paraId="3054B2AB" w14:textId="77777777" w:rsidTr="00A54561">
        <w:trPr>
          <w:trHeight w:val="2324"/>
        </w:trPr>
        <w:tc>
          <w:tcPr>
            <w:tcW w:w="2835" w:type="dxa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B46CFF" w:rsidRPr="00047B25" w:rsidRDefault="00B46CFF" w:rsidP="00B46CFF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B46CFF" w:rsidRPr="00047B25" w:rsidRDefault="00B46CFF" w:rsidP="00B46CFF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B46CFF" w:rsidRPr="00047B25" w:rsidRDefault="00B46CFF" w:rsidP="00B46CFF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B46CFF" w:rsidRPr="00047B25" w:rsidRDefault="00B46CFF" w:rsidP="00B46CFF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B46CFF" w:rsidRPr="00047B25" w:rsidRDefault="00B46CFF" w:rsidP="00B46CFF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B46CFF" w:rsidRPr="00047B25" w:rsidRDefault="00B46CFF" w:rsidP="00B46CFF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B46CFF" w:rsidRPr="00047B25" w:rsidRDefault="00B46CFF" w:rsidP="00B46CFF">
            <w:pPr>
              <w:pStyle w:val="f-fieldquestion"/>
              <w:numPr>
                <w:ilvl w:val="0"/>
                <w:numId w:val="9"/>
              </w:numPr>
            </w:pPr>
            <w:r w:rsidRPr="001C1846">
              <w:rPr>
                <w:highlight w:val="yellow"/>
              </w:rPr>
              <w:t>Slip/Trip/Fall hazards</w:t>
            </w:r>
          </w:p>
        </w:tc>
        <w:tc>
          <w:tcPr>
            <w:tcW w:w="2385" w:type="dxa"/>
            <w:gridSpan w:val="2"/>
            <w:shd w:val="clear" w:color="auto" w:fill="auto"/>
          </w:tcPr>
          <w:p w14:paraId="3B332A16" w14:textId="5BE8EF45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B46CFF" w:rsidRPr="00047B25" w:rsidRDefault="00B46CFF" w:rsidP="00B46CFF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B46CFF" w:rsidRPr="00047B25" w:rsidRDefault="00B46CFF" w:rsidP="00B46CFF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B46CFF" w:rsidRPr="00047B25" w:rsidRDefault="00B46CFF" w:rsidP="00B46CFF">
            <w:pPr>
              <w:pStyle w:val="f-fieldquestion"/>
              <w:numPr>
                <w:ilvl w:val="0"/>
                <w:numId w:val="8"/>
              </w:numPr>
            </w:pPr>
            <w:r w:rsidRPr="001A209C">
              <w:rPr>
                <w:highlight w:val="yellow"/>
              </w:rPr>
              <w:t>Working with compressed air</w:t>
            </w:r>
          </w:p>
          <w:p w14:paraId="41A0D1F6" w14:textId="7638F2C3" w:rsidR="00B46CFF" w:rsidRPr="00047B25" w:rsidRDefault="00B46CFF" w:rsidP="00B46CFF">
            <w:pPr>
              <w:pStyle w:val="f-fieldquestion"/>
              <w:numPr>
                <w:ilvl w:val="0"/>
                <w:numId w:val="8"/>
              </w:numPr>
            </w:pPr>
            <w:r w:rsidRPr="001A209C">
              <w:t>Lifts</w:t>
            </w:r>
            <w:r w:rsidRPr="00047B25">
              <w:t xml:space="preserve"> </w:t>
            </w:r>
            <w:r w:rsidRPr="001A209C">
              <w:t>Hoists</w:t>
            </w:r>
            <w:r w:rsidRPr="00047B25">
              <w:t xml:space="preserve"> or Cranes</w:t>
            </w:r>
          </w:p>
          <w:p w14:paraId="01C6085F" w14:textId="7ED7F930" w:rsidR="00B46CFF" w:rsidRPr="00047B25" w:rsidRDefault="00B46CFF" w:rsidP="00B46CFF">
            <w:pPr>
              <w:pStyle w:val="f-fieldquestion"/>
              <w:numPr>
                <w:ilvl w:val="0"/>
                <w:numId w:val="8"/>
              </w:numPr>
            </w:pPr>
            <w:r w:rsidRPr="001A209C">
              <w:t>Moving</w:t>
            </w:r>
            <w:r w:rsidRPr="00047B25">
              <w:t xml:space="preserve"> parts (</w:t>
            </w:r>
            <w:proofErr w:type="spellStart"/>
            <w:r w:rsidRPr="00047B25">
              <w:t>Crushing,friction</w:t>
            </w:r>
            <w:proofErr w:type="spellEnd"/>
            <w:r w:rsidRPr="00047B25">
              <w:t>, cut, stab, shear hazards)</w:t>
            </w:r>
          </w:p>
          <w:p w14:paraId="7FD969A0" w14:textId="4F51C6D4" w:rsidR="00B46CFF" w:rsidRPr="00047B25" w:rsidRDefault="00B46CFF" w:rsidP="00B46CFF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B46CFF" w:rsidRPr="00047B25" w:rsidRDefault="00B46CFF" w:rsidP="00B46CFF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B46CFF" w:rsidRPr="00047B25" w:rsidRDefault="00B46CFF" w:rsidP="00B46CFF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Pr="00047B25">
              <w:t xml:space="preserve"> </w:t>
            </w:r>
          </w:p>
          <w:p w14:paraId="5D2FB5F3" w14:textId="06B00FF8" w:rsidR="00B46CFF" w:rsidRPr="00047B25" w:rsidRDefault="00B46CFF" w:rsidP="00B46CFF">
            <w:pPr>
              <w:pStyle w:val="f-fieldquestion"/>
              <w:numPr>
                <w:ilvl w:val="0"/>
                <w:numId w:val="11"/>
              </w:numPr>
            </w:pPr>
            <w:r w:rsidRPr="001C1846">
              <w:rPr>
                <w:highlight w:val="yellow"/>
              </w:rPr>
              <w:t>Repetitive or awkward movements</w:t>
            </w:r>
          </w:p>
          <w:p w14:paraId="0A64129B" w14:textId="77777777" w:rsidR="00B46CFF" w:rsidRPr="00047B25" w:rsidRDefault="00B46CFF" w:rsidP="00B46CFF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B46CFF" w:rsidRPr="00047B25" w:rsidRDefault="00B46CFF" w:rsidP="00B46CFF">
            <w:pPr>
              <w:pStyle w:val="f-fieldquestion"/>
              <w:numPr>
                <w:ilvl w:val="0"/>
                <w:numId w:val="10"/>
              </w:numPr>
            </w:pPr>
            <w:proofErr w:type="gramStart"/>
            <w:r w:rsidRPr="001A209C">
              <w:rPr>
                <w:highlight w:val="yellow"/>
              </w:rPr>
              <w:t>Over</w:t>
            </w:r>
            <w:r w:rsidRPr="00047B25">
              <w:t xml:space="preserve"> </w:t>
            </w:r>
            <w:r w:rsidRPr="001A209C">
              <w:rPr>
                <w:highlight w:val="yellow"/>
              </w:rPr>
              <w:t>reaching</w:t>
            </w:r>
            <w:proofErr w:type="gramEnd"/>
          </w:p>
          <w:p w14:paraId="47082BBF" w14:textId="77777777" w:rsidR="00B46CFF" w:rsidRPr="00047B25" w:rsidRDefault="00B46CFF" w:rsidP="00B46CFF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B46CFF" w:rsidRPr="00047B25" w:rsidRDefault="00B46CFF" w:rsidP="00B46CFF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B46CFF" w:rsidRPr="00C03E81" w14:paraId="5B197A98" w14:textId="77777777" w:rsidTr="00A54561">
        <w:trPr>
          <w:trHeight w:val="1140"/>
        </w:trPr>
        <w:tc>
          <w:tcPr>
            <w:tcW w:w="2835" w:type="dxa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B46CFF" w:rsidRPr="00E50F25" w:rsidRDefault="00B46CFF" w:rsidP="00B46CFF">
            <w:pPr>
              <w:pStyle w:val="f-fieldquestion"/>
              <w:numPr>
                <w:ilvl w:val="0"/>
                <w:numId w:val="20"/>
              </w:numPr>
            </w:pPr>
            <w:r w:rsidRPr="00E50F25">
              <w:rPr>
                <w:highlight w:val="yellow"/>
              </w:rPr>
              <w:t>Plug in equipment</w:t>
            </w:r>
          </w:p>
          <w:p w14:paraId="677537AC" w14:textId="77777777" w:rsidR="00B46CFF" w:rsidRPr="00047B25" w:rsidRDefault="00B46CFF" w:rsidP="00B46CFF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B46CFF" w:rsidRPr="00047B25" w:rsidRDefault="00B46CFF" w:rsidP="00B46CFF">
            <w:pPr>
              <w:pStyle w:val="f-fieldquestion"/>
              <w:numPr>
                <w:ilvl w:val="0"/>
                <w:numId w:val="20"/>
              </w:numPr>
            </w:pPr>
            <w:r w:rsidRPr="001A209C">
              <w:rPr>
                <w:highlight w:val="yellow"/>
              </w:rPr>
              <w:t>Exposed</w:t>
            </w:r>
            <w:r w:rsidRPr="00047B25">
              <w:t xml:space="preserve"> </w:t>
            </w:r>
            <w:r w:rsidRPr="001A209C">
              <w:rPr>
                <w:highlight w:val="yellow"/>
              </w:rPr>
              <w:t>wiring</w:t>
            </w:r>
          </w:p>
          <w:p w14:paraId="119FA9ED" w14:textId="52DFCE85" w:rsidR="00B46CFF" w:rsidRPr="00047B25" w:rsidRDefault="00B46CFF" w:rsidP="00B46CFF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385" w:type="dxa"/>
            <w:gridSpan w:val="2"/>
            <w:shd w:val="clear" w:color="auto" w:fill="auto"/>
          </w:tcPr>
          <w:p w14:paraId="7E0972B9" w14:textId="77777777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B46CFF" w:rsidRPr="00047B25" w:rsidRDefault="00B46CFF" w:rsidP="00B46CFF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B46CFF" w:rsidRPr="00047B25" w:rsidRDefault="00B46CFF" w:rsidP="00B46CFF">
            <w:pPr>
              <w:pStyle w:val="f-fieldquestion"/>
              <w:numPr>
                <w:ilvl w:val="0"/>
                <w:numId w:val="19"/>
              </w:numPr>
            </w:pPr>
            <w:r w:rsidRPr="00E50F25">
              <w:rPr>
                <w:shd w:val="clear" w:color="auto" w:fill="FFFF00"/>
              </w:rP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B46CFF" w:rsidRPr="00047B25" w:rsidRDefault="00B46CFF" w:rsidP="00B46CFF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B46CFF" w:rsidRPr="00FC051E" w14:paraId="14D4780C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B46CFF" w:rsidRPr="00047B25" w:rsidRDefault="00B46CFF" w:rsidP="00B46CFF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 xml:space="preserve">CONTROLS MEASURES: Choose those that apply for hazards identified </w:t>
            </w:r>
          </w:p>
        </w:tc>
      </w:tr>
      <w:tr w:rsidR="00B46CFF" w:rsidRPr="00C03E81" w14:paraId="63D24CBA" w14:textId="77777777" w:rsidTr="00E61A7D">
        <w:trPr>
          <w:trHeight w:val="375"/>
        </w:trPr>
        <w:tc>
          <w:tcPr>
            <w:tcW w:w="351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 / Engineering Controls</w:t>
            </w:r>
          </w:p>
          <w:p w14:paraId="01E2273D" w14:textId="3AAC4C23" w:rsidR="00B46CFF" w:rsidRPr="001A209C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1C1846">
              <w:rPr>
                <w:highlight w:val="yellow"/>
              </w:rPr>
              <w:t>Remove hazard</w:t>
            </w:r>
          </w:p>
          <w:p w14:paraId="7EF1BD05" w14:textId="6B429BB5" w:rsidR="00B46CFF" w:rsidRPr="001A209C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1C1846">
              <w:rPr>
                <w:highlight w:val="yellow"/>
              </w:rPr>
              <w:t>Restrict access</w:t>
            </w:r>
          </w:p>
          <w:p w14:paraId="7BDC55C8" w14:textId="6046A844" w:rsidR="00B46CFF" w:rsidRPr="00047B25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46CFF" w:rsidRPr="00047B25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 / Barriers / Fume Cupboard / exhaust</w:t>
            </w:r>
          </w:p>
          <w:p w14:paraId="305AE11F" w14:textId="3D977933" w:rsidR="00B46CFF" w:rsidRPr="00047B25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46CFF" w:rsidRPr="00047B25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46CFF" w:rsidRPr="00047B25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46CFF" w:rsidRPr="001A209C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1A209C">
              <w:rPr>
                <w:highlight w:val="yellow"/>
              </w:rPr>
              <w:t>Regular maintenance of equipment</w:t>
            </w:r>
          </w:p>
          <w:p w14:paraId="3109CDA8" w14:textId="04C5BCF0" w:rsidR="00B46CFF" w:rsidRPr="00047B25" w:rsidRDefault="00B46CFF" w:rsidP="00B46CFF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 / 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 Work Methods</w:t>
            </w:r>
          </w:p>
          <w:p w14:paraId="608D741D" w14:textId="449DB606" w:rsidR="00B46CFF" w:rsidRPr="001A209C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1C1846">
              <w:rPr>
                <w:highlight w:val="yellow"/>
              </w:rPr>
              <w:t>Training Information or Instruction</w:t>
            </w:r>
          </w:p>
          <w:p w14:paraId="715CE4D6" w14:textId="48D5BEB9" w:rsidR="00B46CFF" w:rsidRPr="00047B25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B46CFF" w:rsidRPr="001A209C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1A209C">
              <w:rPr>
                <w:highlight w:val="yellow"/>
              </w:rPr>
              <w:t>Test and tag electrical equipment</w:t>
            </w:r>
          </w:p>
          <w:p w14:paraId="36807C45" w14:textId="2E15A1AE" w:rsidR="00B46CFF" w:rsidRPr="001A209C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1A209C">
              <w:rPr>
                <w:highlight w:val="yellow"/>
              </w:rPr>
              <w:t>Restricted</w:t>
            </w:r>
            <w:r w:rsidRPr="001A209C">
              <w:t xml:space="preserve"> </w:t>
            </w:r>
            <w:r w:rsidRPr="001A209C">
              <w:rPr>
                <w:highlight w:val="yellow"/>
              </w:rPr>
              <w:t>access</w:t>
            </w:r>
          </w:p>
          <w:p w14:paraId="0EE86F13" w14:textId="1C1A6277" w:rsidR="00B46CFF" w:rsidRPr="00047B25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1A209C">
              <w:rPr>
                <w:highlight w:val="yellow"/>
              </w:rPr>
              <w:t>Regular breaks</w:t>
            </w:r>
          </w:p>
          <w:p w14:paraId="3B403C55" w14:textId="0F13B7FC" w:rsidR="00B46CFF" w:rsidRPr="00047B25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B46CFF" w:rsidRPr="00047B25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B46CFF" w:rsidRPr="00047B25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B46CFF" w:rsidRPr="00047B25" w:rsidRDefault="00B46CFF" w:rsidP="00B46CFF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46CFF" w:rsidRPr="00047B25" w:rsidRDefault="00B46CFF" w:rsidP="00B46CFF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46CFF" w:rsidRPr="00047B25" w:rsidRDefault="00B46CFF" w:rsidP="00B46CF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B46CFF" w:rsidRPr="00047B25" w:rsidRDefault="00B46CFF" w:rsidP="00B46CFF">
            <w:pPr>
              <w:pStyle w:val="f-fieldquestion"/>
            </w:pPr>
          </w:p>
          <w:p w14:paraId="1C89FBF8" w14:textId="0712AD9A" w:rsidR="00B46CFF" w:rsidRPr="001A209C" w:rsidRDefault="00B46CFF" w:rsidP="00B46CFF">
            <w:pPr>
              <w:pStyle w:val="f-fieldquestion"/>
              <w:numPr>
                <w:ilvl w:val="0"/>
                <w:numId w:val="31"/>
              </w:numPr>
            </w:pPr>
            <w:r w:rsidRPr="001A209C">
              <w:rPr>
                <w:highlight w:val="yellow"/>
              </w:rPr>
              <w:t>First aid kit</w:t>
            </w:r>
          </w:p>
          <w:p w14:paraId="729A94E1" w14:textId="09B73BBF" w:rsidR="00B46CFF" w:rsidRPr="00047B25" w:rsidRDefault="00B46CFF" w:rsidP="00B46CFF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B46CFF" w:rsidRPr="00047B25" w:rsidRDefault="00B46CFF" w:rsidP="00B46CFF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B46CFF" w:rsidRPr="00047B25" w:rsidRDefault="00B46CFF" w:rsidP="00B46CFF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B46CFF" w:rsidRPr="001A209C" w:rsidRDefault="00B46CFF" w:rsidP="00B46CFF">
            <w:pPr>
              <w:pStyle w:val="f-fieldquestion"/>
              <w:numPr>
                <w:ilvl w:val="0"/>
                <w:numId w:val="31"/>
              </w:numPr>
            </w:pPr>
            <w:r w:rsidRPr="001C1846">
              <w:rPr>
                <w:highlight w:val="yellow"/>
              </w:rPr>
              <w:t>Emergency Stop button</w:t>
            </w:r>
          </w:p>
          <w:p w14:paraId="70A7B16B" w14:textId="29E83604" w:rsidR="00B46CFF" w:rsidRPr="00047B25" w:rsidRDefault="00B46CFF" w:rsidP="00B46CFF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46CFF" w:rsidRPr="00047B25" w:rsidRDefault="00B46CFF" w:rsidP="00B46CFF">
            <w:pPr>
              <w:pStyle w:val="f-fieldquestion"/>
            </w:pPr>
          </w:p>
          <w:p w14:paraId="1E7A69FD" w14:textId="77777777" w:rsidR="00B46CFF" w:rsidRPr="00047B25" w:rsidRDefault="00B46CFF" w:rsidP="00B46CFF">
            <w:pPr>
              <w:pStyle w:val="f-fieldquestion"/>
            </w:pPr>
          </w:p>
          <w:p w14:paraId="463B1646" w14:textId="114AE808" w:rsidR="00B46CFF" w:rsidRPr="00047B25" w:rsidRDefault="00B46CFF" w:rsidP="00B46CFF">
            <w:pPr>
              <w:pStyle w:val="f-fieldquestion"/>
            </w:pPr>
          </w:p>
        </w:tc>
      </w:tr>
      <w:tr w:rsidR="00B46CFF" w:rsidRPr="00C03E81" w14:paraId="18C12CD2" w14:textId="77777777" w:rsidTr="00F430A4">
        <w:trPr>
          <w:trHeight w:val="1162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B46CFF" w:rsidRDefault="00B46CFF" w:rsidP="00B46CFF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B46CFF" w:rsidRDefault="00B46CFF" w:rsidP="00B46CFF">
            <w:pPr>
              <w:pStyle w:val="f-fieldquestion"/>
              <w:rPr>
                <w:b/>
              </w:rPr>
            </w:pPr>
          </w:p>
          <w:p w14:paraId="234E9545" w14:textId="51807748" w:rsidR="00B46CFF" w:rsidRPr="009B30E9" w:rsidRDefault="00B46CFF" w:rsidP="00B46CFF">
            <w:pPr>
              <w:pStyle w:val="f-fieldquestion"/>
              <w:rPr>
                <w:b/>
              </w:rPr>
            </w:pPr>
          </w:p>
        </w:tc>
      </w:tr>
      <w:tr w:rsidR="00B46CFF" w:rsidRPr="00C03E81" w14:paraId="1A4A3AB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B46CFF" w:rsidRPr="00502741" w:rsidRDefault="00B46CFF" w:rsidP="00B46CFF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9990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B46CFF" w:rsidRPr="00C03E81" w14:paraId="772EAB45" w14:textId="77777777" w:rsidTr="006F6560">
        <w:trPr>
          <w:trHeight w:val="1307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6AC3308" w14:textId="6FA7967A" w:rsidR="00B46CFF" w:rsidRPr="00C03E81" w:rsidRDefault="00B46CFF" w:rsidP="00B46CFF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7B9FA7E4" wp14:editId="68B7720B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E091B" id="Oval 16" o:spid="_x0000_s1026" style="position:absolute;margin-left:327.25pt;margin-top:71.65pt;width:22.5pt;height:19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&#13;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850505" id="Oval 18" o:spid="_x0000_s1026" style="position:absolute;margin-left:171.5pt;margin-top:71.6pt;width:22.5pt;height:19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376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478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273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580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171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068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6CFF" w:rsidRPr="00C03E81" w14:paraId="02AE3399" w14:textId="77777777" w:rsidTr="00DF06A9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651F73E6" w14:textId="74C88A27" w:rsidR="00B46CFF" w:rsidRPr="00D17DD2" w:rsidRDefault="001A209C" w:rsidP="00B46CFF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901952" behindDoc="0" locked="0" layoutInCell="1" allowOverlap="1" wp14:anchorId="6EBB21E9" wp14:editId="365CD4B4">
                  <wp:simplePos x="0" y="0"/>
                  <wp:positionH relativeFrom="column">
                    <wp:posOffset>309569</wp:posOffset>
                  </wp:positionH>
                  <wp:positionV relativeFrom="paragraph">
                    <wp:posOffset>-12983</wp:posOffset>
                  </wp:positionV>
                  <wp:extent cx="220961" cy="20833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61" cy="208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6CFF">
              <w:rPr>
                <w:noProof/>
                <w:lang w:val="en-US"/>
              </w:rPr>
              <w:drawing>
                <wp:anchor distT="0" distB="0" distL="114300" distR="114300" simplePos="0" relativeHeight="251900928" behindDoc="0" locked="0" layoutInCell="1" allowOverlap="1" wp14:anchorId="4BC2B8CB" wp14:editId="7836233E">
                  <wp:simplePos x="0" y="0"/>
                  <wp:positionH relativeFrom="column">
                    <wp:posOffset>2213516</wp:posOffset>
                  </wp:positionH>
                  <wp:positionV relativeFrom="paragraph">
                    <wp:posOffset>-43234</wp:posOffset>
                  </wp:positionV>
                  <wp:extent cx="220961" cy="208334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61" cy="208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6CFF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26DA19" id="Oval 15" o:spid="_x0000_s1026" style="position:absolute;margin-left:407.35pt;margin-top:-3.75pt;width:22.5pt;height:19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B46CFF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E77CC" id="Oval 17" o:spid="_x0000_s1026" style="position:absolute;margin-left:249.75pt;margin-top:-4.05pt;width:22.5pt;height:19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B46CFF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55C527" id="Oval 19" o:spid="_x0000_s1026" style="position:absolute;margin-left:96.3pt;margin-top:-4.05pt;width:22.5pt;height:19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B46CFF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E56BB" id="Oval 20" o:spid="_x0000_s1026" style="position:absolute;margin-left:22.15pt;margin-top:-4.1pt;width:22.5pt;height:19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B46CFF" w:rsidRPr="00C03E81" w14:paraId="6AFE3D43" w14:textId="77777777" w:rsidTr="004F051D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77253F67" w14:textId="253170FE" w:rsidR="00B46CFF" w:rsidRDefault="00B46CFF" w:rsidP="00B46CFF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243C731" wp14:editId="2490E287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C583CA" id="Oval 25" o:spid="_x0000_s1026" style="position:absolute;margin-left:20.85pt;margin-top:71pt;width:22.5pt;height:19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888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785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9683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6CFF" w:rsidRPr="00C03E81" w14:paraId="14C6DFA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43970C7D" w14:textId="2A60BB6B" w:rsidR="00B46CFF" w:rsidRDefault="00B46CFF" w:rsidP="00B46CFF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4D7FC8B" wp14:editId="7E8A900F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247E3" id="Oval 23" o:spid="_x0000_s1026" style="position:absolute;margin-left:174.4pt;margin-top:-4.75pt;width:22.5pt;height:19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ED7AFA" id="Oval 24" o:spid="_x0000_s1026" style="position:absolute;margin-left:95.65pt;margin-top:-4.75pt;width:22.5pt;height:19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&#13;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w:t xml:space="preserve">         </w:t>
            </w:r>
          </w:p>
        </w:tc>
      </w:tr>
      <w:tr w:rsidR="00B46CFF" w:rsidRPr="00C03E81" w14:paraId="6914F268" w14:textId="77777777" w:rsidTr="00A27806">
        <w:trPr>
          <w:trHeight w:val="144"/>
        </w:trPr>
        <w:tc>
          <w:tcPr>
            <w:tcW w:w="10097" w:type="dxa"/>
            <w:gridSpan w:val="6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B46CFF" w:rsidRPr="00A27806" w:rsidRDefault="00B46CFF" w:rsidP="00B46CFF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B46CFF" w:rsidRPr="00C03E81" w14:paraId="07FEE3B8" w14:textId="77777777" w:rsidTr="00935FD3">
        <w:trPr>
          <w:trHeight w:val="1316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B46CFF" w:rsidRPr="00E34725" w:rsidRDefault="00B46CFF" w:rsidP="00B46CFF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81472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83520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82496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46CFF" w:rsidRPr="00C03E81" w14:paraId="1EA9FCF5" w14:textId="77777777" w:rsidTr="00E34725">
        <w:trPr>
          <w:trHeight w:val="254"/>
        </w:trPr>
        <w:tc>
          <w:tcPr>
            <w:tcW w:w="10097" w:type="dxa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B46CFF" w:rsidRDefault="00B46CFF" w:rsidP="00B46CFF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8228B0" id="Oval 39" o:spid="_x0000_s1026" style="position:absolute;margin-left:214.9pt;margin-top:-3.8pt;width:22.5pt;height:19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&#13;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7FF208" id="Oval 38" o:spid="_x0000_s1026" style="position:absolute;margin-left:116.45pt;margin-top:-4.25pt;width:22.5pt;height:19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&#13;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88BD6" id="Oval 34" o:spid="_x0000_s1026" style="position:absolute;margin-left:19pt;margin-top:-3.85pt;width:22.5pt;height:19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&#13;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25EBABD7" w:rsidR="00DB58A3" w:rsidRDefault="00DB58A3" w:rsidP="00095418">
            <w:pPr>
              <w:pStyle w:val="f-subsectionhead"/>
              <w:rPr>
                <w:b/>
              </w:rPr>
            </w:pPr>
          </w:p>
          <w:p w14:paraId="5D2C3058" w14:textId="78B1A61E" w:rsidR="002E7376" w:rsidRPr="002E7376" w:rsidRDefault="002E7376" w:rsidP="002E7376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Ensure closed shoes and eye protection is worn</w:t>
            </w:r>
          </w:p>
          <w:p w14:paraId="7082AFB4" w14:textId="2258D283" w:rsidR="00511432" w:rsidRDefault="001A0A0E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Check the state of the power outlet</w:t>
            </w:r>
          </w:p>
          <w:p w14:paraId="403918E8" w14:textId="549EB52D" w:rsidR="003262C5" w:rsidRDefault="00AF04E8" w:rsidP="00E50F25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Check the area around the robot</w:t>
            </w:r>
            <w:r w:rsidR="002E7376">
              <w:rPr>
                <w:bCs/>
              </w:rPr>
              <w:t>s</w:t>
            </w:r>
          </w:p>
          <w:p w14:paraId="6799713D" w14:textId="514E7A27" w:rsidR="002E7376" w:rsidRPr="00E50F25" w:rsidRDefault="002E7376" w:rsidP="00E50F25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Check the end effector tooltips are configured correctly</w:t>
            </w:r>
          </w:p>
          <w:p w14:paraId="5CE40381" w14:textId="750B3537" w:rsidR="00E34725" w:rsidRPr="00E50F25" w:rsidRDefault="003262C5" w:rsidP="00D0490F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>
              <w:rPr>
                <w:bCs/>
              </w:rPr>
              <w:t>Test operation via teach pendent</w:t>
            </w:r>
          </w:p>
          <w:p w14:paraId="4A057225" w14:textId="523ED485" w:rsidR="00E50F25" w:rsidRPr="002E7376" w:rsidRDefault="00E50F25" w:rsidP="00D0490F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>
              <w:rPr>
                <w:bCs/>
              </w:rPr>
              <w:t>Test functionality of e-stop switch</w:t>
            </w:r>
          </w:p>
          <w:p w14:paraId="4F6BC377" w14:textId="7ABAF782" w:rsidR="002E7376" w:rsidRPr="002E7376" w:rsidRDefault="002E7376" w:rsidP="00D0490F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2E7376">
              <w:rPr>
                <w:bCs/>
              </w:rPr>
              <w:t>Test</w:t>
            </w:r>
            <w:r>
              <w:rPr>
                <w:bCs/>
              </w:rPr>
              <w:t xml:space="preserve"> the operation of the tooltips (suction cup and laser)</w:t>
            </w:r>
          </w:p>
          <w:p w14:paraId="28B5D20C" w14:textId="77777777" w:rsidR="00D0490F" w:rsidRPr="00147A47" w:rsidRDefault="00D0490F" w:rsidP="00D0490F">
            <w:pPr>
              <w:pStyle w:val="f-instructionnote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7395F712" w14:textId="738BCC36" w:rsidR="00047B25" w:rsidRDefault="00047B25" w:rsidP="00F4644D">
            <w:pPr>
              <w:pStyle w:val="f-instructionnote"/>
            </w:pPr>
          </w:p>
          <w:p w14:paraId="01AE4E74" w14:textId="1D40C3ED" w:rsidR="00047B25" w:rsidRDefault="00F4644D" w:rsidP="00DB58A3">
            <w:pPr>
              <w:pStyle w:val="f-instructionnote"/>
              <w:numPr>
                <w:ilvl w:val="0"/>
                <w:numId w:val="40"/>
              </w:numPr>
            </w:pPr>
            <w:r>
              <w:t>Turn on the robots and establish c</w:t>
            </w:r>
            <w:r w:rsidR="00EA3E10">
              <w:t>onnect</w:t>
            </w:r>
            <w:r>
              <w:t>ion</w:t>
            </w:r>
            <w:r w:rsidR="00EA3E10">
              <w:t xml:space="preserve"> via </w:t>
            </w:r>
            <w:r>
              <w:t>ROS to robots, conveyor belt and camera</w:t>
            </w:r>
          </w:p>
          <w:p w14:paraId="1D70D74B" w14:textId="14A8E961" w:rsidR="00047B25" w:rsidRDefault="00F4644D" w:rsidP="00DB58A3">
            <w:pPr>
              <w:pStyle w:val="f-instructionnote"/>
              <w:numPr>
                <w:ilvl w:val="0"/>
                <w:numId w:val="40"/>
              </w:numPr>
            </w:pPr>
            <w:r>
              <w:t>Load the conveyor belt with PCB’s</w:t>
            </w:r>
          </w:p>
          <w:p w14:paraId="58E22671" w14:textId="454B6E28" w:rsidR="00047B25" w:rsidRDefault="004D7400" w:rsidP="00DB58A3">
            <w:pPr>
              <w:pStyle w:val="f-instructionnote"/>
              <w:numPr>
                <w:ilvl w:val="0"/>
                <w:numId w:val="40"/>
              </w:numPr>
            </w:pPr>
            <w:r>
              <w:t>Execute the code, monitor for issues while awaiting completion</w:t>
            </w:r>
          </w:p>
          <w:p w14:paraId="5D3A0774" w14:textId="620D8D87" w:rsidR="00047B25" w:rsidRDefault="004D7400" w:rsidP="00EA3E10">
            <w:pPr>
              <w:pStyle w:val="f-instructionnote"/>
              <w:numPr>
                <w:ilvl w:val="0"/>
                <w:numId w:val="40"/>
              </w:numPr>
            </w:pPr>
            <w:r>
              <w:t>Evaluate the quality of the final workpiece/s</w:t>
            </w:r>
          </w:p>
          <w:p w14:paraId="3CFB69FB" w14:textId="706BAFDB" w:rsidR="004D7400" w:rsidRDefault="004D7400" w:rsidP="00EA3E10">
            <w:pPr>
              <w:pStyle w:val="f-instructionnote"/>
              <w:numPr>
                <w:ilvl w:val="0"/>
                <w:numId w:val="40"/>
              </w:numPr>
            </w:pPr>
            <w:r>
              <w:t>Turn off the robots</w:t>
            </w:r>
            <w:r w:rsidR="00967FC5">
              <w:t xml:space="preserve"> and </w:t>
            </w:r>
            <w:proofErr w:type="spellStart"/>
            <w:r w:rsidR="00967FC5">
              <w:t>packup</w:t>
            </w:r>
            <w:proofErr w:type="spellEnd"/>
            <w:r w:rsidR="00967FC5">
              <w:t xml:space="preserve"> workspace</w:t>
            </w: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3F66689B" w14:textId="77777777" w:rsidR="00723F5A" w:rsidRDefault="00723F5A" w:rsidP="00723F5A">
            <w:pPr>
              <w:pStyle w:val="f-instructionnote"/>
              <w:numPr>
                <w:ilvl w:val="0"/>
                <w:numId w:val="41"/>
              </w:numPr>
            </w:pPr>
            <w:r>
              <w:t>Workspace I</w:t>
            </w:r>
            <w:r w:rsidR="003262C5">
              <w:t>nduction assessment</w:t>
            </w:r>
          </w:p>
          <w:p w14:paraId="5018D529" w14:textId="72B11897" w:rsidR="00047B25" w:rsidRDefault="00723F5A" w:rsidP="00723F5A">
            <w:pPr>
              <w:pStyle w:val="f-instructionnote"/>
              <w:numPr>
                <w:ilvl w:val="0"/>
                <w:numId w:val="41"/>
              </w:numPr>
            </w:pPr>
            <w:r>
              <w:t>Software (MATLAB or CPP) and ROS</w:t>
            </w:r>
            <w:r w:rsidR="003262C5">
              <w:t xml:space="preserve"> understanding</w:t>
            </w:r>
          </w:p>
          <w:p w14:paraId="61F9F251" w14:textId="4D060CC1" w:rsidR="00E34725" w:rsidRPr="00147A47" w:rsidRDefault="00E34725" w:rsidP="00723F5A">
            <w:pPr>
              <w:pStyle w:val="f-instructionnote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0EDA637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1C1846">
              <w:rPr>
                <w:b/>
              </w:rPr>
              <w:t>FInn Linstrom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6F0FD9BA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1C1846">
              <w:rPr>
                <w:b/>
              </w:rPr>
              <w:t>2</w:t>
            </w:r>
            <w:r w:rsidR="00723F5A">
              <w:rPr>
                <w:b/>
              </w:rPr>
              <w:t>8</w:t>
            </w:r>
            <w:r w:rsidR="001C1846">
              <w:rPr>
                <w:b/>
              </w:rPr>
              <w:t>/0</w:t>
            </w:r>
            <w:r w:rsidR="00723F5A">
              <w:rPr>
                <w:b/>
              </w:rPr>
              <w:t>4</w:t>
            </w:r>
            <w:r w:rsidR="001C1846">
              <w:rPr>
                <w:b/>
              </w:rPr>
              <w:t>/22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D931" w14:textId="77777777" w:rsidR="00C734DF" w:rsidRDefault="00C734DF" w:rsidP="003E52C2">
      <w:r>
        <w:separator/>
      </w:r>
    </w:p>
  </w:endnote>
  <w:endnote w:type="continuationSeparator" w:id="0">
    <w:p w14:paraId="57262C8A" w14:textId="77777777" w:rsidR="00C734DF" w:rsidRDefault="00C734DF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6B435" w14:textId="77777777" w:rsidR="00C734DF" w:rsidRDefault="00C734DF" w:rsidP="003E52C2">
      <w:r>
        <w:separator/>
      </w:r>
    </w:p>
  </w:footnote>
  <w:footnote w:type="continuationSeparator" w:id="0">
    <w:p w14:paraId="46D49945" w14:textId="77777777" w:rsidR="00C734DF" w:rsidRDefault="00C734DF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70107">
    <w:abstractNumId w:val="0"/>
  </w:num>
  <w:num w:numId="2" w16cid:durableId="1641229768">
    <w:abstractNumId w:val="15"/>
  </w:num>
  <w:num w:numId="3" w16cid:durableId="341472088">
    <w:abstractNumId w:val="36"/>
  </w:num>
  <w:num w:numId="4" w16cid:durableId="228733628">
    <w:abstractNumId w:val="23"/>
  </w:num>
  <w:num w:numId="5" w16cid:durableId="1676809055">
    <w:abstractNumId w:val="21"/>
  </w:num>
  <w:num w:numId="6" w16cid:durableId="230653876">
    <w:abstractNumId w:val="3"/>
  </w:num>
  <w:num w:numId="7" w16cid:durableId="570045007">
    <w:abstractNumId w:val="10"/>
  </w:num>
  <w:num w:numId="8" w16cid:durableId="688214991">
    <w:abstractNumId w:val="24"/>
  </w:num>
  <w:num w:numId="9" w16cid:durableId="813376303">
    <w:abstractNumId w:val="4"/>
  </w:num>
  <w:num w:numId="10" w16cid:durableId="2070029690">
    <w:abstractNumId w:val="18"/>
  </w:num>
  <w:num w:numId="11" w16cid:durableId="1306860560">
    <w:abstractNumId w:val="1"/>
  </w:num>
  <w:num w:numId="12" w16cid:durableId="1091005396">
    <w:abstractNumId w:val="11"/>
  </w:num>
  <w:num w:numId="13" w16cid:durableId="748191074">
    <w:abstractNumId w:val="5"/>
  </w:num>
  <w:num w:numId="14" w16cid:durableId="1188060580">
    <w:abstractNumId w:val="32"/>
  </w:num>
  <w:num w:numId="15" w16cid:durableId="22101874">
    <w:abstractNumId w:val="20"/>
  </w:num>
  <w:num w:numId="16" w16cid:durableId="2038695861">
    <w:abstractNumId w:val="6"/>
  </w:num>
  <w:num w:numId="17" w16cid:durableId="1636833206">
    <w:abstractNumId w:val="30"/>
  </w:num>
  <w:num w:numId="18" w16cid:durableId="476191558">
    <w:abstractNumId w:val="38"/>
  </w:num>
  <w:num w:numId="19" w16cid:durableId="2119137131">
    <w:abstractNumId w:val="16"/>
  </w:num>
  <w:num w:numId="20" w16cid:durableId="1530098499">
    <w:abstractNumId w:val="8"/>
  </w:num>
  <w:num w:numId="21" w16cid:durableId="2022774973">
    <w:abstractNumId w:val="39"/>
  </w:num>
  <w:num w:numId="22" w16cid:durableId="895626162">
    <w:abstractNumId w:val="14"/>
  </w:num>
  <w:num w:numId="23" w16cid:durableId="1490946361">
    <w:abstractNumId w:val="12"/>
  </w:num>
  <w:num w:numId="24" w16cid:durableId="882206820">
    <w:abstractNumId w:val="13"/>
  </w:num>
  <w:num w:numId="25" w16cid:durableId="725643955">
    <w:abstractNumId w:val="28"/>
  </w:num>
  <w:num w:numId="26" w16cid:durableId="2091656682">
    <w:abstractNumId w:val="7"/>
  </w:num>
  <w:num w:numId="27" w16cid:durableId="407775250">
    <w:abstractNumId w:val="9"/>
  </w:num>
  <w:num w:numId="28" w16cid:durableId="373119748">
    <w:abstractNumId w:val="37"/>
  </w:num>
  <w:num w:numId="29" w16cid:durableId="511188186">
    <w:abstractNumId w:val="17"/>
  </w:num>
  <w:num w:numId="30" w16cid:durableId="1127315496">
    <w:abstractNumId w:val="35"/>
  </w:num>
  <w:num w:numId="31" w16cid:durableId="1667854368">
    <w:abstractNumId w:val="2"/>
  </w:num>
  <w:num w:numId="32" w16cid:durableId="2128348801">
    <w:abstractNumId w:val="40"/>
  </w:num>
  <w:num w:numId="33" w16cid:durableId="612132444">
    <w:abstractNumId w:val="25"/>
  </w:num>
  <w:num w:numId="34" w16cid:durableId="41028322">
    <w:abstractNumId w:val="31"/>
  </w:num>
  <w:num w:numId="35" w16cid:durableId="1689217027">
    <w:abstractNumId w:val="34"/>
  </w:num>
  <w:num w:numId="36" w16cid:durableId="1905405275">
    <w:abstractNumId w:val="29"/>
  </w:num>
  <w:num w:numId="37" w16cid:durableId="1612740487">
    <w:abstractNumId w:val="19"/>
  </w:num>
  <w:num w:numId="38" w16cid:durableId="924415092">
    <w:abstractNumId w:val="33"/>
  </w:num>
  <w:num w:numId="39" w16cid:durableId="1329938666">
    <w:abstractNumId w:val="27"/>
  </w:num>
  <w:num w:numId="40" w16cid:durableId="1239249153">
    <w:abstractNumId w:val="26"/>
  </w:num>
  <w:num w:numId="41" w16cid:durableId="10415157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0A0E"/>
    <w:rsid w:val="001A209C"/>
    <w:rsid w:val="001A58E8"/>
    <w:rsid w:val="001B7A97"/>
    <w:rsid w:val="001C1846"/>
    <w:rsid w:val="001C3CC2"/>
    <w:rsid w:val="001D174A"/>
    <w:rsid w:val="001D26AE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E7376"/>
    <w:rsid w:val="002F1583"/>
    <w:rsid w:val="003045CD"/>
    <w:rsid w:val="0031067F"/>
    <w:rsid w:val="00312E0D"/>
    <w:rsid w:val="00313685"/>
    <w:rsid w:val="003262C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D7400"/>
    <w:rsid w:val="004F7E6A"/>
    <w:rsid w:val="00502741"/>
    <w:rsid w:val="00510357"/>
    <w:rsid w:val="00511432"/>
    <w:rsid w:val="00522BAC"/>
    <w:rsid w:val="0054134B"/>
    <w:rsid w:val="005661F0"/>
    <w:rsid w:val="0058277E"/>
    <w:rsid w:val="00583D18"/>
    <w:rsid w:val="005A0483"/>
    <w:rsid w:val="005A3930"/>
    <w:rsid w:val="005B10DC"/>
    <w:rsid w:val="005B3DD0"/>
    <w:rsid w:val="005D2496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23F5A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67FC5"/>
    <w:rsid w:val="009B30E9"/>
    <w:rsid w:val="009D2D50"/>
    <w:rsid w:val="009E04AE"/>
    <w:rsid w:val="00A27806"/>
    <w:rsid w:val="00A363E2"/>
    <w:rsid w:val="00A54561"/>
    <w:rsid w:val="00A605AC"/>
    <w:rsid w:val="00A668BF"/>
    <w:rsid w:val="00A810D8"/>
    <w:rsid w:val="00AD37F8"/>
    <w:rsid w:val="00AF04E8"/>
    <w:rsid w:val="00AF32B9"/>
    <w:rsid w:val="00B46CFF"/>
    <w:rsid w:val="00B519BF"/>
    <w:rsid w:val="00B74C80"/>
    <w:rsid w:val="00B8318A"/>
    <w:rsid w:val="00C03E81"/>
    <w:rsid w:val="00C07423"/>
    <w:rsid w:val="00C10DDA"/>
    <w:rsid w:val="00C13150"/>
    <w:rsid w:val="00C158B4"/>
    <w:rsid w:val="00C66601"/>
    <w:rsid w:val="00C6660A"/>
    <w:rsid w:val="00C734DF"/>
    <w:rsid w:val="00CB2575"/>
    <w:rsid w:val="00CD072F"/>
    <w:rsid w:val="00CE35BB"/>
    <w:rsid w:val="00CE47DD"/>
    <w:rsid w:val="00CF4799"/>
    <w:rsid w:val="00D0490F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0F25"/>
    <w:rsid w:val="00E51C12"/>
    <w:rsid w:val="00E55211"/>
    <w:rsid w:val="00E61A7D"/>
    <w:rsid w:val="00E777F0"/>
    <w:rsid w:val="00E85C3E"/>
    <w:rsid w:val="00E900C7"/>
    <w:rsid w:val="00EA3E10"/>
    <w:rsid w:val="00EE1BE5"/>
    <w:rsid w:val="00F33903"/>
    <w:rsid w:val="00F4644D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37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3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3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5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167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1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7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2022-04-28T04:30:00Z</dcterms:created>
  <dcterms:modified xsi:type="dcterms:W3CDTF">2022-04-28T05:01:00Z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