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44F" w:rsidRPr="000C044F" w:rsidRDefault="000C044F" w:rsidP="000C044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0C044F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FORMULARIO DE PRUEBAS</w:t>
      </w:r>
    </w:p>
    <w:p w:rsidR="000C044F" w:rsidRPr="000C044F" w:rsidRDefault="000C044F" w:rsidP="000C04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C044F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0C044F" w:rsidRPr="000C044F" w:rsidRDefault="000C044F" w:rsidP="000C04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0C044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1. Datos Generales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4851"/>
      </w:tblGrid>
      <w:tr w:rsidR="000C044F" w:rsidRPr="000C044F" w:rsidTr="000C0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Proyecto/Sistema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 del sistema a probar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Módulo específico del sistema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Fecha de Prueba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Fecha en la que se realiza la prueba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Responsable de la Prueba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 del tester o desarrollador encargado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Funcional / Unitaria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Entorno de Pruebas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Desarrollo / QA / Producción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Herramientas Utilizadas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Postman, JUnit, Selenium, etc.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Resultado General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Aprobado / Reprobado</w:t>
            </w:r>
          </w:p>
        </w:tc>
      </w:tr>
    </w:tbl>
    <w:p w:rsidR="000C044F" w:rsidRPr="000C044F" w:rsidRDefault="000C044F" w:rsidP="000C04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C044F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0C044F" w:rsidRPr="000C044F" w:rsidRDefault="000C044F" w:rsidP="000C04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0C044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2. Pruebas Funcionales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318"/>
        <w:gridCol w:w="1258"/>
        <w:gridCol w:w="1366"/>
        <w:gridCol w:w="1126"/>
        <w:gridCol w:w="1317"/>
        <w:gridCol w:w="1635"/>
      </w:tblGrid>
      <w:tr w:rsidR="000C044F" w:rsidRPr="000C044F" w:rsidTr="000C0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Descripción del Caso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Entrada Esperada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Estado (OK/FALLA)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Observaciones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PF-001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Validar login con credenciales válidas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Usuario: admin / Contraseña: 12345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Acceso permitido, redirección al dashboard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PF-002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Validar login con credenciales incorrectas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Usuario: admin / Contraseña: xxxx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Mensaje de error de autenticación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PF-003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Crear nuevo usuario con datos completos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Nombre, correo, contraseña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 creado exitosamente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PF-004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Intentar crear usuario sin correo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Nombre, contraseña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Error: campo obligatorio </w:t>
            </w: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lastRenderedPageBreak/>
              <w:t>no completado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0C044F" w:rsidRPr="000C044F" w:rsidRDefault="000C044F" w:rsidP="000C04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C044F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0C044F" w:rsidRPr="000C044F" w:rsidRDefault="000C044F" w:rsidP="000C04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0C044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3. Pruebas Unitarias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407"/>
        <w:gridCol w:w="1064"/>
        <w:gridCol w:w="1552"/>
        <w:gridCol w:w="854"/>
        <w:gridCol w:w="912"/>
        <w:gridCol w:w="1063"/>
        <w:gridCol w:w="1318"/>
      </w:tblGrid>
      <w:tr w:rsidR="000C044F" w:rsidRPr="000C044F" w:rsidTr="000C0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ID Prueba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Módulo/Función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Descripción del Test Unitario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Salida Esperada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Estado (OK/FALLA)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Observaciones</w:t>
            </w: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UT-001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calcularTotal()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Sumar productos en carrito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[10, 20, 30]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UT-002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validarEmail()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Verificar formato de correo válido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"correo@mail.com"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UT-003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validarEmail()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Correo inválido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"correo@mail"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C044F" w:rsidRPr="000C044F" w:rsidTr="000C0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UT-004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descontarStock()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Descontar unidades del inventario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Stock=10, Venta=2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044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Stock restante = 8</w:t>
            </w: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0C044F" w:rsidRPr="000C044F" w:rsidRDefault="000C044F" w:rsidP="000C04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212521" w:rsidRDefault="000C044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14886</wp:posOffset>
                </wp:positionH>
                <wp:positionV relativeFrom="paragraph">
                  <wp:posOffset>158397</wp:posOffset>
                </wp:positionV>
                <wp:extent cx="5576711" cy="11289"/>
                <wp:effectExtent l="0" t="0" r="24130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711" cy="112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C7234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2.45pt" to="440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" strokecolor="#a5a5a5 [3206]" strokeweight="1.5pt">
                <v:stroke joinstyle="miter"/>
              </v:line>
            </w:pict>
          </mc:Fallback>
        </mc:AlternateContent>
      </w:r>
    </w:p>
    <w:p w:rsidR="000C044F" w:rsidRPr="000C044F" w:rsidRDefault="000C044F" w:rsidP="000C044F">
      <w:pPr>
        <w:pStyle w:val="Ttulo3"/>
        <w:rPr>
          <w:rFonts w:ascii="Arial" w:hAnsi="Arial" w:cs="Arial"/>
          <w:b w:val="0"/>
        </w:rPr>
      </w:pPr>
      <w:r w:rsidRPr="000C044F">
        <w:rPr>
          <w:rStyle w:val="Textoennegrita"/>
          <w:rFonts w:ascii="Arial" w:hAnsi="Arial" w:cs="Arial"/>
          <w:b/>
          <w:bCs/>
        </w:rPr>
        <w:t>4. Conclusiones Generales</w:t>
      </w:r>
    </w:p>
    <w:p w:rsidR="000C044F" w:rsidRPr="000C044F" w:rsidRDefault="000C044F" w:rsidP="000C044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044F">
        <w:rPr>
          <w:rStyle w:val="Textoennegrita"/>
          <w:rFonts w:ascii="Arial" w:hAnsi="Arial" w:cs="Arial"/>
          <w:b w:val="0"/>
        </w:rPr>
        <w:t>Resumen de Casos Exitosos:</w:t>
      </w:r>
    </w:p>
    <w:p w:rsidR="000C044F" w:rsidRPr="000C044F" w:rsidRDefault="000C044F" w:rsidP="000C044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044F">
        <w:rPr>
          <w:rStyle w:val="Textoennegrita"/>
          <w:rFonts w:ascii="Arial" w:hAnsi="Arial" w:cs="Arial"/>
          <w:b w:val="0"/>
        </w:rPr>
        <w:t>Resumen de Casos Fallidos:</w:t>
      </w:r>
    </w:p>
    <w:p w:rsidR="000C044F" w:rsidRPr="000C044F" w:rsidRDefault="000C044F" w:rsidP="000C044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044F">
        <w:rPr>
          <w:rStyle w:val="Textoennegrita"/>
          <w:rFonts w:ascii="Arial" w:hAnsi="Arial" w:cs="Arial"/>
          <w:b w:val="0"/>
        </w:rPr>
        <w:t>Observaciones Generales del Tester:</w:t>
      </w:r>
    </w:p>
    <w:p w:rsidR="000C044F" w:rsidRPr="000C044F" w:rsidRDefault="000C044F" w:rsidP="000C044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044F">
        <w:rPr>
          <w:rStyle w:val="Textoennegrita"/>
          <w:rFonts w:ascii="Arial" w:hAnsi="Arial" w:cs="Arial"/>
          <w:b w:val="0"/>
        </w:rPr>
        <w:t>Recomendaciones o Notas Técnicas:</w:t>
      </w:r>
    </w:p>
    <w:p w:rsidR="000C044F" w:rsidRPr="000C044F" w:rsidRDefault="000C044F">
      <w:pPr>
        <w:rPr>
          <w:rFonts w:ascii="Arial" w:hAnsi="Arial" w:cs="Arial"/>
        </w:rPr>
      </w:pPr>
      <w:bookmarkStart w:id="0" w:name="_GoBack"/>
      <w:bookmarkEnd w:id="0"/>
    </w:p>
    <w:sectPr w:rsidR="000C044F" w:rsidRPr="000C0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37C5"/>
    <w:multiLevelType w:val="multilevel"/>
    <w:tmpl w:val="659A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4F"/>
    <w:rsid w:val="000C044F"/>
    <w:rsid w:val="0021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5E39"/>
  <w15:chartTrackingRefBased/>
  <w15:docId w15:val="{43823E03-A79B-4A5B-9A2B-6EE3BF4C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0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C0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044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C044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0C044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C04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2025-10-21T18:40:00Z</dcterms:created>
  <dcterms:modified xsi:type="dcterms:W3CDTF">2025-10-21T18:45:00Z</dcterms:modified>
</cp:coreProperties>
</file>