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C543" w14:textId="77777777" w:rsidR="00777DF5" w:rsidRDefault="00000000">
      <w:pPr>
        <w:pStyle w:val="Title"/>
        <w:jc w:val="center"/>
      </w:pPr>
      <w:r>
        <w:rPr>
          <w:b/>
          <w:color w:val="1F497D"/>
          <w:sz w:val="44"/>
        </w:rPr>
        <w:t>EE627A Midterm Report</w:t>
      </w:r>
    </w:p>
    <w:p w14:paraId="52CD855D" w14:textId="77777777" w:rsidR="00777DF5" w:rsidRDefault="00777DF5"/>
    <w:p w14:paraId="31821B73" w14:textId="77777777" w:rsidR="00777DF5" w:rsidRDefault="00000000">
      <w:pPr>
        <w:pStyle w:val="Heading1"/>
      </w:pPr>
      <w:bookmarkStart w:id="0" w:name="_Toc226212605"/>
      <w:r>
        <w:rPr>
          <w:color w:val="1F497D"/>
        </w:rPr>
        <w:t>Table of Contents</w:t>
      </w:r>
      <w:bookmarkEnd w:id="0"/>
    </w:p>
    <w:p w14:paraId="7521A413" w14:textId="7CA4F58E" w:rsidR="00BD04CF" w:rsidRDefault="00000000">
      <w:pPr>
        <w:pStyle w:val="TOC1"/>
        <w:tabs>
          <w:tab w:val="right" w:leader="dot" w:pos="8918"/>
        </w:tabs>
        <w:rPr>
          <w:noProof/>
        </w:rPr>
      </w:pPr>
      <w:r>
        <w:fldChar w:fldCharType="begin"/>
      </w:r>
      <w:r>
        <w:instrText xml:space="preserve"> TOC \o "1-3" \h \z \u </w:instrText>
      </w:r>
      <w:r>
        <w:fldChar w:fldCharType="separate"/>
      </w:r>
      <w:hyperlink w:anchor="_Toc226212605" w:history="1">
        <w:r w:rsidR="00BD04CF" w:rsidRPr="006A16B1">
          <w:rPr>
            <w:rStyle w:val="Hyperlink"/>
            <w:noProof/>
          </w:rPr>
          <w:t>Table of Contents</w:t>
        </w:r>
        <w:r w:rsidR="00BD04CF">
          <w:rPr>
            <w:noProof/>
            <w:webHidden/>
          </w:rPr>
          <w:tab/>
        </w:r>
        <w:r w:rsidR="00BD04CF">
          <w:rPr>
            <w:noProof/>
            <w:webHidden/>
          </w:rPr>
          <w:fldChar w:fldCharType="begin"/>
        </w:r>
        <w:r w:rsidR="00BD04CF">
          <w:rPr>
            <w:noProof/>
            <w:webHidden/>
          </w:rPr>
          <w:instrText xml:space="preserve"> PAGEREF _Toc226212605 \h </w:instrText>
        </w:r>
        <w:r w:rsidR="00BD04CF">
          <w:rPr>
            <w:noProof/>
            <w:webHidden/>
          </w:rPr>
        </w:r>
        <w:r w:rsidR="00BD04CF">
          <w:rPr>
            <w:noProof/>
            <w:webHidden/>
          </w:rPr>
          <w:fldChar w:fldCharType="separate"/>
        </w:r>
        <w:r w:rsidR="00BD04CF">
          <w:rPr>
            <w:noProof/>
            <w:webHidden/>
          </w:rPr>
          <w:t>1</w:t>
        </w:r>
        <w:r w:rsidR="00BD04CF">
          <w:rPr>
            <w:noProof/>
            <w:webHidden/>
          </w:rPr>
          <w:fldChar w:fldCharType="end"/>
        </w:r>
      </w:hyperlink>
    </w:p>
    <w:p w14:paraId="26A05F3F" w14:textId="7D212F7A" w:rsidR="00BD04CF" w:rsidRDefault="00BD04CF">
      <w:pPr>
        <w:pStyle w:val="TOC1"/>
        <w:tabs>
          <w:tab w:val="right" w:leader="dot" w:pos="8918"/>
        </w:tabs>
        <w:rPr>
          <w:noProof/>
        </w:rPr>
      </w:pPr>
      <w:hyperlink w:anchor="_Toc226212606" w:history="1">
        <w:r w:rsidRPr="006A16B1">
          <w:rPr>
            <w:rStyle w:val="Hyperlink"/>
            <w:noProof/>
          </w:rPr>
          <w:t>Part 1a: Feature Engineering &amp; Statistical Aggregation</w:t>
        </w:r>
        <w:r>
          <w:rPr>
            <w:noProof/>
            <w:webHidden/>
          </w:rPr>
          <w:tab/>
        </w:r>
        <w:r>
          <w:rPr>
            <w:noProof/>
            <w:webHidden/>
          </w:rPr>
          <w:fldChar w:fldCharType="begin"/>
        </w:r>
        <w:r>
          <w:rPr>
            <w:noProof/>
            <w:webHidden/>
          </w:rPr>
          <w:instrText xml:space="preserve"> PAGEREF _Toc226212606 \h </w:instrText>
        </w:r>
        <w:r>
          <w:rPr>
            <w:noProof/>
            <w:webHidden/>
          </w:rPr>
        </w:r>
        <w:r>
          <w:rPr>
            <w:noProof/>
            <w:webHidden/>
          </w:rPr>
          <w:fldChar w:fldCharType="separate"/>
        </w:r>
        <w:r>
          <w:rPr>
            <w:noProof/>
            <w:webHidden/>
          </w:rPr>
          <w:t>3</w:t>
        </w:r>
        <w:r>
          <w:rPr>
            <w:noProof/>
            <w:webHidden/>
          </w:rPr>
          <w:fldChar w:fldCharType="end"/>
        </w:r>
      </w:hyperlink>
    </w:p>
    <w:p w14:paraId="7172AE8E" w14:textId="67CFADF1" w:rsidR="00BD04CF" w:rsidRDefault="00BD04CF">
      <w:pPr>
        <w:pStyle w:val="TOC2"/>
        <w:tabs>
          <w:tab w:val="right" w:leader="dot" w:pos="8918"/>
        </w:tabs>
        <w:rPr>
          <w:noProof/>
        </w:rPr>
      </w:pPr>
      <w:hyperlink w:anchor="_Toc226212607" w:history="1">
        <w:r w:rsidRPr="006A16B1">
          <w:rPr>
            <w:rStyle w:val="Hyperlink"/>
            <w:noProof/>
          </w:rPr>
          <w:t>Dataset Overview</w:t>
        </w:r>
        <w:r>
          <w:rPr>
            <w:noProof/>
            <w:webHidden/>
          </w:rPr>
          <w:tab/>
        </w:r>
        <w:r>
          <w:rPr>
            <w:noProof/>
            <w:webHidden/>
          </w:rPr>
          <w:fldChar w:fldCharType="begin"/>
        </w:r>
        <w:r>
          <w:rPr>
            <w:noProof/>
            <w:webHidden/>
          </w:rPr>
          <w:instrText xml:space="preserve"> PAGEREF _Toc226212607 \h </w:instrText>
        </w:r>
        <w:r>
          <w:rPr>
            <w:noProof/>
            <w:webHidden/>
          </w:rPr>
        </w:r>
        <w:r>
          <w:rPr>
            <w:noProof/>
            <w:webHidden/>
          </w:rPr>
          <w:fldChar w:fldCharType="separate"/>
        </w:r>
        <w:r>
          <w:rPr>
            <w:noProof/>
            <w:webHidden/>
          </w:rPr>
          <w:t>3</w:t>
        </w:r>
        <w:r>
          <w:rPr>
            <w:noProof/>
            <w:webHidden/>
          </w:rPr>
          <w:fldChar w:fldCharType="end"/>
        </w:r>
      </w:hyperlink>
    </w:p>
    <w:p w14:paraId="579F600A" w14:textId="2C1D328C" w:rsidR="00BD04CF" w:rsidRDefault="00BD04CF">
      <w:pPr>
        <w:pStyle w:val="TOC2"/>
        <w:tabs>
          <w:tab w:val="right" w:leader="dot" w:pos="8918"/>
        </w:tabs>
        <w:rPr>
          <w:noProof/>
        </w:rPr>
      </w:pPr>
      <w:hyperlink w:anchor="_Toc226212608" w:history="1">
        <w:r w:rsidRPr="006A16B1">
          <w:rPr>
            <w:rStyle w:val="Hyperlink"/>
            <w:noProof/>
          </w:rPr>
          <w:t>User Profile Construction</w:t>
        </w:r>
        <w:r>
          <w:rPr>
            <w:noProof/>
            <w:webHidden/>
          </w:rPr>
          <w:tab/>
        </w:r>
        <w:r>
          <w:rPr>
            <w:noProof/>
            <w:webHidden/>
          </w:rPr>
          <w:fldChar w:fldCharType="begin"/>
        </w:r>
        <w:r>
          <w:rPr>
            <w:noProof/>
            <w:webHidden/>
          </w:rPr>
          <w:instrText xml:space="preserve"> PAGEREF _Toc226212608 \h </w:instrText>
        </w:r>
        <w:r>
          <w:rPr>
            <w:noProof/>
            <w:webHidden/>
          </w:rPr>
        </w:r>
        <w:r>
          <w:rPr>
            <w:noProof/>
            <w:webHidden/>
          </w:rPr>
          <w:fldChar w:fldCharType="separate"/>
        </w:r>
        <w:r>
          <w:rPr>
            <w:noProof/>
            <w:webHidden/>
          </w:rPr>
          <w:t>4</w:t>
        </w:r>
        <w:r>
          <w:rPr>
            <w:noProof/>
            <w:webHidden/>
          </w:rPr>
          <w:fldChar w:fldCharType="end"/>
        </w:r>
      </w:hyperlink>
    </w:p>
    <w:p w14:paraId="1834538D" w14:textId="7A24B1AE" w:rsidR="00BD04CF" w:rsidRDefault="00BD04CF">
      <w:pPr>
        <w:pStyle w:val="TOC2"/>
        <w:tabs>
          <w:tab w:val="right" w:leader="dot" w:pos="8918"/>
        </w:tabs>
        <w:rPr>
          <w:noProof/>
        </w:rPr>
      </w:pPr>
      <w:hyperlink w:anchor="_Toc226212609" w:history="1">
        <w:r w:rsidRPr="006A16B1">
          <w:rPr>
            <w:rStyle w:val="Hyperlink"/>
            <w:noProof/>
          </w:rPr>
          <w:t>IDF Weighting and Why It Improves Over Raw Counts</w:t>
        </w:r>
        <w:r>
          <w:rPr>
            <w:noProof/>
            <w:webHidden/>
          </w:rPr>
          <w:tab/>
        </w:r>
        <w:r>
          <w:rPr>
            <w:noProof/>
            <w:webHidden/>
          </w:rPr>
          <w:fldChar w:fldCharType="begin"/>
        </w:r>
        <w:r>
          <w:rPr>
            <w:noProof/>
            <w:webHidden/>
          </w:rPr>
          <w:instrText xml:space="preserve"> PAGEREF _Toc226212609 \h </w:instrText>
        </w:r>
        <w:r>
          <w:rPr>
            <w:noProof/>
            <w:webHidden/>
          </w:rPr>
        </w:r>
        <w:r>
          <w:rPr>
            <w:noProof/>
            <w:webHidden/>
          </w:rPr>
          <w:fldChar w:fldCharType="separate"/>
        </w:r>
        <w:r>
          <w:rPr>
            <w:noProof/>
            <w:webHidden/>
          </w:rPr>
          <w:t>4</w:t>
        </w:r>
        <w:r>
          <w:rPr>
            <w:noProof/>
            <w:webHidden/>
          </w:rPr>
          <w:fldChar w:fldCharType="end"/>
        </w:r>
      </w:hyperlink>
    </w:p>
    <w:p w14:paraId="2A75FBA0" w14:textId="50662239" w:rsidR="00BD04CF" w:rsidRDefault="00BD04CF">
      <w:pPr>
        <w:pStyle w:val="TOC2"/>
        <w:tabs>
          <w:tab w:val="right" w:leader="dot" w:pos="8918"/>
        </w:tabs>
        <w:rPr>
          <w:noProof/>
        </w:rPr>
      </w:pPr>
      <w:hyperlink w:anchor="_Toc226212610" w:history="1">
        <w:r w:rsidRPr="006A16B1">
          <w:rPr>
            <w:rStyle w:val="Hyperlink"/>
            <w:noProof/>
          </w:rPr>
          <w:t>Feature Vector Design</w:t>
        </w:r>
        <w:r>
          <w:rPr>
            <w:noProof/>
            <w:webHidden/>
          </w:rPr>
          <w:tab/>
        </w:r>
        <w:r>
          <w:rPr>
            <w:noProof/>
            <w:webHidden/>
          </w:rPr>
          <w:fldChar w:fldCharType="begin"/>
        </w:r>
        <w:r>
          <w:rPr>
            <w:noProof/>
            <w:webHidden/>
          </w:rPr>
          <w:instrText xml:space="preserve"> PAGEREF _Toc226212610 \h </w:instrText>
        </w:r>
        <w:r>
          <w:rPr>
            <w:noProof/>
            <w:webHidden/>
          </w:rPr>
        </w:r>
        <w:r>
          <w:rPr>
            <w:noProof/>
            <w:webHidden/>
          </w:rPr>
          <w:fldChar w:fldCharType="separate"/>
        </w:r>
        <w:r>
          <w:rPr>
            <w:noProof/>
            <w:webHidden/>
          </w:rPr>
          <w:t>5</w:t>
        </w:r>
        <w:r>
          <w:rPr>
            <w:noProof/>
            <w:webHidden/>
          </w:rPr>
          <w:fldChar w:fldCharType="end"/>
        </w:r>
      </w:hyperlink>
    </w:p>
    <w:p w14:paraId="0B42F3D5" w14:textId="02BC6189" w:rsidR="00BD04CF" w:rsidRDefault="00BD04CF">
      <w:pPr>
        <w:pStyle w:val="TOC3"/>
        <w:tabs>
          <w:tab w:val="right" w:leader="dot" w:pos="8918"/>
        </w:tabs>
        <w:rPr>
          <w:noProof/>
        </w:rPr>
      </w:pPr>
      <w:hyperlink w:anchor="_Toc226212611" w:history="1">
        <w:r w:rsidRPr="006A16B1">
          <w:rPr>
            <w:rStyle w:val="Hyperlink"/>
            <w:noProof/>
          </w:rPr>
          <w:t>Content features (</w:t>
        </w:r>
        <w:r w:rsidRPr="006A16B1">
          <w:rPr>
            <w:rStyle w:val="Hyperlink"/>
            <w:rFonts w:ascii="Courier New" w:hAnsi="Courier New"/>
            <w:noProof/>
            <w:shd w:val="clear" w:color="auto" w:fill="F2F2F2"/>
          </w:rPr>
          <w:t>compute_user_track_features</w:t>
        </w:r>
        <w:r w:rsidRPr="006A16B1">
          <w:rPr>
            <w:rStyle w:val="Hyperlink"/>
            <w:noProof/>
          </w:rPr>
          <w:t>)</w:t>
        </w:r>
        <w:r>
          <w:rPr>
            <w:noProof/>
            <w:webHidden/>
          </w:rPr>
          <w:tab/>
        </w:r>
        <w:r>
          <w:rPr>
            <w:noProof/>
            <w:webHidden/>
          </w:rPr>
          <w:fldChar w:fldCharType="begin"/>
        </w:r>
        <w:r>
          <w:rPr>
            <w:noProof/>
            <w:webHidden/>
          </w:rPr>
          <w:instrText xml:space="preserve"> PAGEREF _Toc226212611 \h </w:instrText>
        </w:r>
        <w:r>
          <w:rPr>
            <w:noProof/>
            <w:webHidden/>
          </w:rPr>
        </w:r>
        <w:r>
          <w:rPr>
            <w:noProof/>
            <w:webHidden/>
          </w:rPr>
          <w:fldChar w:fldCharType="separate"/>
        </w:r>
        <w:r>
          <w:rPr>
            <w:noProof/>
            <w:webHidden/>
          </w:rPr>
          <w:t>5</w:t>
        </w:r>
        <w:r>
          <w:rPr>
            <w:noProof/>
            <w:webHidden/>
          </w:rPr>
          <w:fldChar w:fldCharType="end"/>
        </w:r>
      </w:hyperlink>
    </w:p>
    <w:p w14:paraId="2290E987" w14:textId="000ABC90" w:rsidR="00BD04CF" w:rsidRDefault="00BD04CF">
      <w:pPr>
        <w:pStyle w:val="TOC3"/>
        <w:tabs>
          <w:tab w:val="right" w:leader="dot" w:pos="8918"/>
        </w:tabs>
        <w:rPr>
          <w:noProof/>
        </w:rPr>
      </w:pPr>
      <w:hyperlink w:anchor="_Toc226212612" w:history="1">
        <w:r w:rsidRPr="006A16B1">
          <w:rPr>
            <w:rStyle w:val="Hyperlink"/>
            <w:noProof/>
          </w:rPr>
          <w:t>Genre statistics (10 features)</w:t>
        </w:r>
        <w:r>
          <w:rPr>
            <w:noProof/>
            <w:webHidden/>
          </w:rPr>
          <w:tab/>
        </w:r>
        <w:r>
          <w:rPr>
            <w:noProof/>
            <w:webHidden/>
          </w:rPr>
          <w:fldChar w:fldCharType="begin"/>
        </w:r>
        <w:r>
          <w:rPr>
            <w:noProof/>
            <w:webHidden/>
          </w:rPr>
          <w:instrText xml:space="preserve"> PAGEREF _Toc226212612 \h </w:instrText>
        </w:r>
        <w:r>
          <w:rPr>
            <w:noProof/>
            <w:webHidden/>
          </w:rPr>
        </w:r>
        <w:r>
          <w:rPr>
            <w:noProof/>
            <w:webHidden/>
          </w:rPr>
          <w:fldChar w:fldCharType="separate"/>
        </w:r>
        <w:r>
          <w:rPr>
            <w:noProof/>
            <w:webHidden/>
          </w:rPr>
          <w:t>5</w:t>
        </w:r>
        <w:r>
          <w:rPr>
            <w:noProof/>
            <w:webHidden/>
          </w:rPr>
          <w:fldChar w:fldCharType="end"/>
        </w:r>
      </w:hyperlink>
    </w:p>
    <w:p w14:paraId="2C5BADE5" w14:textId="4476F42C" w:rsidR="00BD04CF" w:rsidRDefault="00BD04CF">
      <w:pPr>
        <w:pStyle w:val="TOC3"/>
        <w:tabs>
          <w:tab w:val="right" w:leader="dot" w:pos="8918"/>
        </w:tabs>
        <w:rPr>
          <w:noProof/>
        </w:rPr>
      </w:pPr>
      <w:hyperlink w:anchor="_Toc226212613" w:history="1">
        <w:r w:rsidRPr="006A16B1">
          <w:rPr>
            <w:rStyle w:val="Hyperlink"/>
            <w:noProof/>
          </w:rPr>
          <w:t>hw4-style IDF-weighted features (</w:t>
        </w:r>
        <w:r w:rsidRPr="006A16B1">
          <w:rPr>
            <w:rStyle w:val="Hyperlink"/>
            <w:rFonts w:ascii="Courier New" w:hAnsi="Courier New"/>
            <w:noProof/>
            <w:shd w:val="clear" w:color="auto" w:fill="F2F2F2"/>
          </w:rPr>
          <w:t>compute_hw4_features</w:t>
        </w:r>
        <w:r w:rsidRPr="006A16B1">
          <w:rPr>
            <w:rStyle w:val="Hyperlink"/>
            <w:noProof/>
          </w:rPr>
          <w:t>)</w:t>
        </w:r>
        <w:r>
          <w:rPr>
            <w:noProof/>
            <w:webHidden/>
          </w:rPr>
          <w:tab/>
        </w:r>
        <w:r>
          <w:rPr>
            <w:noProof/>
            <w:webHidden/>
          </w:rPr>
          <w:fldChar w:fldCharType="begin"/>
        </w:r>
        <w:r>
          <w:rPr>
            <w:noProof/>
            <w:webHidden/>
          </w:rPr>
          <w:instrText xml:space="preserve"> PAGEREF _Toc226212613 \h </w:instrText>
        </w:r>
        <w:r>
          <w:rPr>
            <w:noProof/>
            <w:webHidden/>
          </w:rPr>
        </w:r>
        <w:r>
          <w:rPr>
            <w:noProof/>
            <w:webHidden/>
          </w:rPr>
          <w:fldChar w:fldCharType="separate"/>
        </w:r>
        <w:r>
          <w:rPr>
            <w:noProof/>
            <w:webHidden/>
          </w:rPr>
          <w:t>5</w:t>
        </w:r>
        <w:r>
          <w:rPr>
            <w:noProof/>
            <w:webHidden/>
          </w:rPr>
          <w:fldChar w:fldCharType="end"/>
        </w:r>
      </w:hyperlink>
    </w:p>
    <w:p w14:paraId="542AF977" w14:textId="71E58455" w:rsidR="00BD04CF" w:rsidRDefault="00BD04CF">
      <w:pPr>
        <w:pStyle w:val="TOC3"/>
        <w:tabs>
          <w:tab w:val="right" w:leader="dot" w:pos="8918"/>
        </w:tabs>
        <w:rPr>
          <w:noProof/>
        </w:rPr>
      </w:pPr>
      <w:hyperlink w:anchor="_Toc226212614" w:history="1">
        <w:r w:rsidRPr="006A16B1">
          <w:rPr>
            <w:rStyle w:val="Hyperlink"/>
            <w:noProof/>
          </w:rPr>
          <w:t>Collaborative filtering features (</w:t>
        </w:r>
        <w:r w:rsidRPr="006A16B1">
          <w:rPr>
            <w:rStyle w:val="Hyperlink"/>
            <w:rFonts w:ascii="Courier New" w:hAnsi="Courier New"/>
            <w:noProof/>
            <w:shd w:val="clear" w:color="auto" w:fill="F2F2F2"/>
          </w:rPr>
          <w:t>collab_features.py</w:t>
        </w:r>
        <w:r w:rsidRPr="006A16B1">
          <w:rPr>
            <w:rStyle w:val="Hyperlink"/>
            <w:noProof/>
          </w:rPr>
          <w:t>)</w:t>
        </w:r>
        <w:r>
          <w:rPr>
            <w:noProof/>
            <w:webHidden/>
          </w:rPr>
          <w:tab/>
        </w:r>
        <w:r>
          <w:rPr>
            <w:noProof/>
            <w:webHidden/>
          </w:rPr>
          <w:fldChar w:fldCharType="begin"/>
        </w:r>
        <w:r>
          <w:rPr>
            <w:noProof/>
            <w:webHidden/>
          </w:rPr>
          <w:instrText xml:space="preserve"> PAGEREF _Toc226212614 \h </w:instrText>
        </w:r>
        <w:r>
          <w:rPr>
            <w:noProof/>
            <w:webHidden/>
          </w:rPr>
        </w:r>
        <w:r>
          <w:rPr>
            <w:noProof/>
            <w:webHidden/>
          </w:rPr>
          <w:fldChar w:fldCharType="separate"/>
        </w:r>
        <w:r>
          <w:rPr>
            <w:noProof/>
            <w:webHidden/>
          </w:rPr>
          <w:t>6</w:t>
        </w:r>
        <w:r>
          <w:rPr>
            <w:noProof/>
            <w:webHidden/>
          </w:rPr>
          <w:fldChar w:fldCharType="end"/>
        </w:r>
      </w:hyperlink>
    </w:p>
    <w:p w14:paraId="0FB12AD1" w14:textId="1FDB7311" w:rsidR="00BD04CF" w:rsidRDefault="00BD04CF">
      <w:pPr>
        <w:pStyle w:val="TOC2"/>
        <w:tabs>
          <w:tab w:val="right" w:leader="dot" w:pos="8918"/>
        </w:tabs>
        <w:rPr>
          <w:noProof/>
        </w:rPr>
      </w:pPr>
      <w:hyperlink w:anchor="_Toc226212615" w:history="1">
        <w:r w:rsidRPr="006A16B1">
          <w:rPr>
            <w:rStyle w:val="Hyperlink"/>
            <w:noProof/>
          </w:rPr>
          <w:t>Worked Example: User 249008</w:t>
        </w:r>
        <w:r>
          <w:rPr>
            <w:noProof/>
            <w:webHidden/>
          </w:rPr>
          <w:tab/>
        </w:r>
        <w:r>
          <w:rPr>
            <w:noProof/>
            <w:webHidden/>
          </w:rPr>
          <w:fldChar w:fldCharType="begin"/>
        </w:r>
        <w:r>
          <w:rPr>
            <w:noProof/>
            <w:webHidden/>
          </w:rPr>
          <w:instrText xml:space="preserve"> PAGEREF _Toc226212615 \h </w:instrText>
        </w:r>
        <w:r>
          <w:rPr>
            <w:noProof/>
            <w:webHidden/>
          </w:rPr>
        </w:r>
        <w:r>
          <w:rPr>
            <w:noProof/>
            <w:webHidden/>
          </w:rPr>
          <w:fldChar w:fldCharType="separate"/>
        </w:r>
        <w:r>
          <w:rPr>
            <w:noProof/>
            <w:webHidden/>
          </w:rPr>
          <w:t>7</w:t>
        </w:r>
        <w:r>
          <w:rPr>
            <w:noProof/>
            <w:webHidden/>
          </w:rPr>
          <w:fldChar w:fldCharType="end"/>
        </w:r>
      </w:hyperlink>
    </w:p>
    <w:p w14:paraId="1AC44C93" w14:textId="0A0F85E2" w:rsidR="00BD04CF" w:rsidRDefault="00BD04CF">
      <w:pPr>
        <w:pStyle w:val="TOC1"/>
        <w:tabs>
          <w:tab w:val="right" w:leader="dot" w:pos="8918"/>
        </w:tabs>
        <w:rPr>
          <w:noProof/>
        </w:rPr>
      </w:pPr>
      <w:hyperlink w:anchor="_Toc226212616" w:history="1">
        <w:r w:rsidRPr="006A16B1">
          <w:rPr>
            <w:rStyle w:val="Hyperlink"/>
            <w:noProof/>
          </w:rPr>
          <w:t>Part 1b: Decision Logic &amp; Rule Definition</w:t>
        </w:r>
        <w:r>
          <w:rPr>
            <w:noProof/>
            <w:webHidden/>
          </w:rPr>
          <w:tab/>
        </w:r>
        <w:r>
          <w:rPr>
            <w:noProof/>
            <w:webHidden/>
          </w:rPr>
          <w:fldChar w:fldCharType="begin"/>
        </w:r>
        <w:r>
          <w:rPr>
            <w:noProof/>
            <w:webHidden/>
          </w:rPr>
          <w:instrText xml:space="preserve"> PAGEREF _Toc226212616 \h </w:instrText>
        </w:r>
        <w:r>
          <w:rPr>
            <w:noProof/>
            <w:webHidden/>
          </w:rPr>
        </w:r>
        <w:r>
          <w:rPr>
            <w:noProof/>
            <w:webHidden/>
          </w:rPr>
          <w:fldChar w:fldCharType="separate"/>
        </w:r>
        <w:r>
          <w:rPr>
            <w:noProof/>
            <w:webHidden/>
          </w:rPr>
          <w:t>8</w:t>
        </w:r>
        <w:r>
          <w:rPr>
            <w:noProof/>
            <w:webHidden/>
          </w:rPr>
          <w:fldChar w:fldCharType="end"/>
        </w:r>
      </w:hyperlink>
    </w:p>
    <w:p w14:paraId="77BA632A" w14:textId="7B1977C1" w:rsidR="00BD04CF" w:rsidRDefault="00BD04CF">
      <w:pPr>
        <w:pStyle w:val="TOC2"/>
        <w:tabs>
          <w:tab w:val="right" w:leader="dot" w:pos="8918"/>
        </w:tabs>
        <w:rPr>
          <w:noProof/>
        </w:rPr>
      </w:pPr>
      <w:hyperlink w:anchor="_Toc226212617" w:history="1">
        <w:r w:rsidRPr="006A16B1">
          <w:rPr>
            <w:rStyle w:val="Hyperlink"/>
            <w:noProof/>
          </w:rPr>
          <w:t>Rule 1 — hw4 Baseline Content Scoring (Kaggle AUC: 0.857)</w:t>
        </w:r>
        <w:r>
          <w:rPr>
            <w:noProof/>
            <w:webHidden/>
          </w:rPr>
          <w:tab/>
        </w:r>
        <w:r>
          <w:rPr>
            <w:noProof/>
            <w:webHidden/>
          </w:rPr>
          <w:fldChar w:fldCharType="begin"/>
        </w:r>
        <w:r>
          <w:rPr>
            <w:noProof/>
            <w:webHidden/>
          </w:rPr>
          <w:instrText xml:space="preserve"> PAGEREF _Toc226212617 \h </w:instrText>
        </w:r>
        <w:r>
          <w:rPr>
            <w:noProof/>
            <w:webHidden/>
          </w:rPr>
        </w:r>
        <w:r>
          <w:rPr>
            <w:noProof/>
            <w:webHidden/>
          </w:rPr>
          <w:fldChar w:fldCharType="separate"/>
        </w:r>
        <w:r>
          <w:rPr>
            <w:noProof/>
            <w:webHidden/>
          </w:rPr>
          <w:t>8</w:t>
        </w:r>
        <w:r>
          <w:rPr>
            <w:noProof/>
            <w:webHidden/>
          </w:rPr>
          <w:fldChar w:fldCharType="end"/>
        </w:r>
      </w:hyperlink>
    </w:p>
    <w:p w14:paraId="447B3233" w14:textId="6CDC5B46" w:rsidR="00BD04CF" w:rsidRDefault="00BD04CF">
      <w:pPr>
        <w:pStyle w:val="TOC2"/>
        <w:tabs>
          <w:tab w:val="right" w:leader="dot" w:pos="8918"/>
        </w:tabs>
        <w:rPr>
          <w:noProof/>
        </w:rPr>
      </w:pPr>
      <w:hyperlink w:anchor="_Toc226212618" w:history="1">
        <w:r w:rsidRPr="006A16B1">
          <w:rPr>
            <w:rStyle w:val="Hyperlink"/>
            <w:noProof/>
          </w:rPr>
          <w:t>Rule 2 — Weighted Hybrid Content + CF (Kaggle AUC: 0.863)</w:t>
        </w:r>
        <w:r w:rsidRPr="006A16B1">
          <w:rPr>
            <w:rStyle w:val="Hyperlink"/>
            <w:rFonts w:hint="eastAsia"/>
            <w:noProof/>
          </w:rPr>
          <w:t xml:space="preserve">  </w:t>
        </w:r>
        <w:r w:rsidRPr="006A16B1">
          <w:rPr>
            <w:rStyle w:val="Hyperlink"/>
            <w:rFonts w:hint="eastAsia"/>
            <w:noProof/>
          </w:rPr>
          <w:t>←</w:t>
        </w:r>
        <w:r w:rsidRPr="006A16B1">
          <w:rPr>
            <w:rStyle w:val="Hyperlink"/>
            <w:rFonts w:hint="eastAsia"/>
            <w:noProof/>
          </w:rPr>
          <w:t xml:space="preserve"> BEST</w:t>
        </w:r>
        <w:r>
          <w:rPr>
            <w:noProof/>
            <w:webHidden/>
          </w:rPr>
          <w:tab/>
        </w:r>
        <w:r>
          <w:rPr>
            <w:noProof/>
            <w:webHidden/>
          </w:rPr>
          <w:fldChar w:fldCharType="begin"/>
        </w:r>
        <w:r>
          <w:rPr>
            <w:noProof/>
            <w:webHidden/>
          </w:rPr>
          <w:instrText xml:space="preserve"> PAGEREF _Toc226212618 \h </w:instrText>
        </w:r>
        <w:r>
          <w:rPr>
            <w:noProof/>
            <w:webHidden/>
          </w:rPr>
        </w:r>
        <w:r>
          <w:rPr>
            <w:noProof/>
            <w:webHidden/>
          </w:rPr>
          <w:fldChar w:fldCharType="separate"/>
        </w:r>
        <w:r>
          <w:rPr>
            <w:noProof/>
            <w:webHidden/>
          </w:rPr>
          <w:t>9</w:t>
        </w:r>
        <w:r>
          <w:rPr>
            <w:noProof/>
            <w:webHidden/>
          </w:rPr>
          <w:fldChar w:fldCharType="end"/>
        </w:r>
      </w:hyperlink>
    </w:p>
    <w:p w14:paraId="4541B6C1" w14:textId="7B4BA1BB" w:rsidR="00BD04CF" w:rsidRDefault="00BD04CF">
      <w:pPr>
        <w:pStyle w:val="TOC2"/>
        <w:tabs>
          <w:tab w:val="right" w:leader="dot" w:pos="8918"/>
        </w:tabs>
        <w:rPr>
          <w:noProof/>
        </w:rPr>
      </w:pPr>
      <w:hyperlink w:anchor="_Toc226212619" w:history="1">
        <w:r w:rsidRPr="006A16B1">
          <w:rPr>
            <w:rStyle w:val="Hyperlink"/>
            <w:noProof/>
          </w:rPr>
          <w:t>Rule 3 — Popularity Boosted Hybrid (Kaggle AUC: 0.859)</w:t>
        </w:r>
        <w:r>
          <w:rPr>
            <w:noProof/>
            <w:webHidden/>
          </w:rPr>
          <w:tab/>
        </w:r>
        <w:r>
          <w:rPr>
            <w:noProof/>
            <w:webHidden/>
          </w:rPr>
          <w:fldChar w:fldCharType="begin"/>
        </w:r>
        <w:r>
          <w:rPr>
            <w:noProof/>
            <w:webHidden/>
          </w:rPr>
          <w:instrText xml:space="preserve"> PAGEREF _Toc226212619 \h </w:instrText>
        </w:r>
        <w:r>
          <w:rPr>
            <w:noProof/>
            <w:webHidden/>
          </w:rPr>
        </w:r>
        <w:r>
          <w:rPr>
            <w:noProof/>
            <w:webHidden/>
          </w:rPr>
          <w:fldChar w:fldCharType="separate"/>
        </w:r>
        <w:r>
          <w:rPr>
            <w:noProof/>
            <w:webHidden/>
          </w:rPr>
          <w:t>10</w:t>
        </w:r>
        <w:r>
          <w:rPr>
            <w:noProof/>
            <w:webHidden/>
          </w:rPr>
          <w:fldChar w:fldCharType="end"/>
        </w:r>
      </w:hyperlink>
    </w:p>
    <w:p w14:paraId="050CD6FE" w14:textId="5443BA37" w:rsidR="00BD04CF" w:rsidRDefault="00BD04CF">
      <w:pPr>
        <w:pStyle w:val="TOC2"/>
        <w:tabs>
          <w:tab w:val="right" w:leader="dot" w:pos="8918"/>
        </w:tabs>
        <w:rPr>
          <w:noProof/>
        </w:rPr>
      </w:pPr>
      <w:hyperlink w:anchor="_Toc226212620" w:history="1">
        <w:r w:rsidRPr="006A16B1">
          <w:rPr>
            <w:rStyle w:val="Hyperlink"/>
            <w:noProof/>
          </w:rPr>
          <w:t>Rule Comparison Table</w:t>
        </w:r>
        <w:r>
          <w:rPr>
            <w:noProof/>
            <w:webHidden/>
          </w:rPr>
          <w:tab/>
        </w:r>
        <w:r>
          <w:rPr>
            <w:noProof/>
            <w:webHidden/>
          </w:rPr>
          <w:fldChar w:fldCharType="begin"/>
        </w:r>
        <w:r>
          <w:rPr>
            <w:noProof/>
            <w:webHidden/>
          </w:rPr>
          <w:instrText xml:space="preserve"> PAGEREF _Toc226212620 \h </w:instrText>
        </w:r>
        <w:r>
          <w:rPr>
            <w:noProof/>
            <w:webHidden/>
          </w:rPr>
        </w:r>
        <w:r>
          <w:rPr>
            <w:noProof/>
            <w:webHidden/>
          </w:rPr>
          <w:fldChar w:fldCharType="separate"/>
        </w:r>
        <w:r>
          <w:rPr>
            <w:noProof/>
            <w:webHidden/>
          </w:rPr>
          <w:t>10</w:t>
        </w:r>
        <w:r>
          <w:rPr>
            <w:noProof/>
            <w:webHidden/>
          </w:rPr>
          <w:fldChar w:fldCharType="end"/>
        </w:r>
      </w:hyperlink>
    </w:p>
    <w:p w14:paraId="58A08FAF" w14:textId="04653BF4" w:rsidR="00BD04CF" w:rsidRDefault="00BD04CF">
      <w:pPr>
        <w:pStyle w:val="TOC1"/>
        <w:tabs>
          <w:tab w:val="right" w:leader="dot" w:pos="8918"/>
        </w:tabs>
        <w:rPr>
          <w:noProof/>
        </w:rPr>
      </w:pPr>
      <w:hyperlink w:anchor="_Toc226212621" w:history="1">
        <w:r w:rsidRPr="006A16B1">
          <w:rPr>
            <w:rStyle w:val="Hyperlink"/>
            <w:noProof/>
          </w:rPr>
          <w:t>Part 2a: Cold Start Strategy — Global Popularity Fallback</w:t>
        </w:r>
        <w:r>
          <w:rPr>
            <w:noProof/>
            <w:webHidden/>
          </w:rPr>
          <w:tab/>
        </w:r>
        <w:r>
          <w:rPr>
            <w:noProof/>
            <w:webHidden/>
          </w:rPr>
          <w:fldChar w:fldCharType="begin"/>
        </w:r>
        <w:r>
          <w:rPr>
            <w:noProof/>
            <w:webHidden/>
          </w:rPr>
          <w:instrText xml:space="preserve"> PAGEREF _Toc226212621 \h </w:instrText>
        </w:r>
        <w:r>
          <w:rPr>
            <w:noProof/>
            <w:webHidden/>
          </w:rPr>
        </w:r>
        <w:r>
          <w:rPr>
            <w:noProof/>
            <w:webHidden/>
          </w:rPr>
          <w:fldChar w:fldCharType="separate"/>
        </w:r>
        <w:r>
          <w:rPr>
            <w:noProof/>
            <w:webHidden/>
          </w:rPr>
          <w:t>11</w:t>
        </w:r>
        <w:r>
          <w:rPr>
            <w:noProof/>
            <w:webHidden/>
          </w:rPr>
          <w:fldChar w:fldCharType="end"/>
        </w:r>
      </w:hyperlink>
    </w:p>
    <w:p w14:paraId="22B51C5F" w14:textId="023BAA83" w:rsidR="00BD04CF" w:rsidRDefault="00BD04CF">
      <w:pPr>
        <w:pStyle w:val="TOC2"/>
        <w:tabs>
          <w:tab w:val="right" w:leader="dot" w:pos="8918"/>
        </w:tabs>
        <w:rPr>
          <w:noProof/>
        </w:rPr>
      </w:pPr>
      <w:hyperlink w:anchor="_Toc226212622" w:history="1">
        <w:r w:rsidRPr="006A16B1">
          <w:rPr>
            <w:rStyle w:val="Hyperlink"/>
            <w:noProof/>
          </w:rPr>
          <w:t>Problem Statement</w:t>
        </w:r>
        <w:r>
          <w:rPr>
            <w:noProof/>
            <w:webHidden/>
          </w:rPr>
          <w:tab/>
        </w:r>
        <w:r>
          <w:rPr>
            <w:noProof/>
            <w:webHidden/>
          </w:rPr>
          <w:fldChar w:fldCharType="begin"/>
        </w:r>
        <w:r>
          <w:rPr>
            <w:noProof/>
            <w:webHidden/>
          </w:rPr>
          <w:instrText xml:space="preserve"> PAGEREF _Toc226212622 \h </w:instrText>
        </w:r>
        <w:r>
          <w:rPr>
            <w:noProof/>
            <w:webHidden/>
          </w:rPr>
        </w:r>
        <w:r>
          <w:rPr>
            <w:noProof/>
            <w:webHidden/>
          </w:rPr>
          <w:fldChar w:fldCharType="separate"/>
        </w:r>
        <w:r>
          <w:rPr>
            <w:noProof/>
            <w:webHidden/>
          </w:rPr>
          <w:t>11</w:t>
        </w:r>
        <w:r>
          <w:rPr>
            <w:noProof/>
            <w:webHidden/>
          </w:rPr>
          <w:fldChar w:fldCharType="end"/>
        </w:r>
      </w:hyperlink>
    </w:p>
    <w:p w14:paraId="190E1C4A" w14:textId="6692CFAA" w:rsidR="00BD04CF" w:rsidRDefault="00BD04CF">
      <w:pPr>
        <w:pStyle w:val="TOC2"/>
        <w:tabs>
          <w:tab w:val="right" w:leader="dot" w:pos="8918"/>
        </w:tabs>
        <w:rPr>
          <w:noProof/>
        </w:rPr>
      </w:pPr>
      <w:hyperlink w:anchor="_Toc226212623" w:history="1">
        <w:r w:rsidRPr="006A16B1">
          <w:rPr>
            <w:rStyle w:val="Hyperlink"/>
            <w:noProof/>
          </w:rPr>
          <w:t>Global Popularity Metric</w:t>
        </w:r>
        <w:r>
          <w:rPr>
            <w:noProof/>
            <w:webHidden/>
          </w:rPr>
          <w:tab/>
        </w:r>
        <w:r>
          <w:rPr>
            <w:noProof/>
            <w:webHidden/>
          </w:rPr>
          <w:fldChar w:fldCharType="begin"/>
        </w:r>
        <w:r>
          <w:rPr>
            <w:noProof/>
            <w:webHidden/>
          </w:rPr>
          <w:instrText xml:space="preserve"> PAGEREF _Toc226212623 \h </w:instrText>
        </w:r>
        <w:r>
          <w:rPr>
            <w:noProof/>
            <w:webHidden/>
          </w:rPr>
        </w:r>
        <w:r>
          <w:rPr>
            <w:noProof/>
            <w:webHidden/>
          </w:rPr>
          <w:fldChar w:fldCharType="separate"/>
        </w:r>
        <w:r>
          <w:rPr>
            <w:noProof/>
            <w:webHidden/>
          </w:rPr>
          <w:t>11</w:t>
        </w:r>
        <w:r>
          <w:rPr>
            <w:noProof/>
            <w:webHidden/>
          </w:rPr>
          <w:fldChar w:fldCharType="end"/>
        </w:r>
      </w:hyperlink>
    </w:p>
    <w:p w14:paraId="4D600A10" w14:textId="0AFFADA1" w:rsidR="00BD04CF" w:rsidRDefault="00BD04CF">
      <w:pPr>
        <w:pStyle w:val="TOC2"/>
        <w:tabs>
          <w:tab w:val="right" w:leader="dot" w:pos="8918"/>
        </w:tabs>
        <w:rPr>
          <w:noProof/>
        </w:rPr>
      </w:pPr>
      <w:hyperlink w:anchor="_Toc226212624" w:history="1">
        <w:r w:rsidRPr="006A16B1">
          <w:rPr>
            <w:rStyle w:val="Hyperlink"/>
            <w:noProof/>
          </w:rPr>
          <w:t>Feature Imputation Strategy</w:t>
        </w:r>
        <w:r>
          <w:rPr>
            <w:noProof/>
            <w:webHidden/>
          </w:rPr>
          <w:tab/>
        </w:r>
        <w:r>
          <w:rPr>
            <w:noProof/>
            <w:webHidden/>
          </w:rPr>
          <w:fldChar w:fldCharType="begin"/>
        </w:r>
        <w:r>
          <w:rPr>
            <w:noProof/>
            <w:webHidden/>
          </w:rPr>
          <w:instrText xml:space="preserve"> PAGEREF _Toc226212624 \h </w:instrText>
        </w:r>
        <w:r>
          <w:rPr>
            <w:noProof/>
            <w:webHidden/>
          </w:rPr>
        </w:r>
        <w:r>
          <w:rPr>
            <w:noProof/>
            <w:webHidden/>
          </w:rPr>
          <w:fldChar w:fldCharType="separate"/>
        </w:r>
        <w:r>
          <w:rPr>
            <w:noProof/>
            <w:webHidden/>
          </w:rPr>
          <w:t>12</w:t>
        </w:r>
        <w:r>
          <w:rPr>
            <w:noProof/>
            <w:webHidden/>
          </w:rPr>
          <w:fldChar w:fldCharType="end"/>
        </w:r>
      </w:hyperlink>
    </w:p>
    <w:p w14:paraId="786EF714" w14:textId="68258859" w:rsidR="00BD04CF" w:rsidRDefault="00BD04CF">
      <w:pPr>
        <w:pStyle w:val="TOC2"/>
        <w:tabs>
          <w:tab w:val="right" w:leader="dot" w:pos="8918"/>
        </w:tabs>
        <w:rPr>
          <w:noProof/>
        </w:rPr>
      </w:pPr>
      <w:hyperlink w:anchor="_Toc226212625" w:history="1">
        <w:r w:rsidRPr="006A16B1">
          <w:rPr>
            <w:rStyle w:val="Hyperlink"/>
            <w:noProof/>
          </w:rPr>
          <w:t>Synthetic Cold Start Validation</w:t>
        </w:r>
        <w:r>
          <w:rPr>
            <w:noProof/>
            <w:webHidden/>
          </w:rPr>
          <w:tab/>
        </w:r>
        <w:r>
          <w:rPr>
            <w:noProof/>
            <w:webHidden/>
          </w:rPr>
          <w:fldChar w:fldCharType="begin"/>
        </w:r>
        <w:r>
          <w:rPr>
            <w:noProof/>
            <w:webHidden/>
          </w:rPr>
          <w:instrText xml:space="preserve"> PAGEREF _Toc226212625 \h </w:instrText>
        </w:r>
        <w:r>
          <w:rPr>
            <w:noProof/>
            <w:webHidden/>
          </w:rPr>
        </w:r>
        <w:r>
          <w:rPr>
            <w:noProof/>
            <w:webHidden/>
          </w:rPr>
          <w:fldChar w:fldCharType="separate"/>
        </w:r>
        <w:r>
          <w:rPr>
            <w:noProof/>
            <w:webHidden/>
          </w:rPr>
          <w:t>12</w:t>
        </w:r>
        <w:r>
          <w:rPr>
            <w:noProof/>
            <w:webHidden/>
          </w:rPr>
          <w:fldChar w:fldCharType="end"/>
        </w:r>
      </w:hyperlink>
    </w:p>
    <w:p w14:paraId="5409B05A" w14:textId="4C48829E" w:rsidR="00BD04CF" w:rsidRDefault="00BD04CF">
      <w:pPr>
        <w:pStyle w:val="TOC1"/>
        <w:tabs>
          <w:tab w:val="right" w:leader="dot" w:pos="8918"/>
        </w:tabs>
        <w:rPr>
          <w:noProof/>
        </w:rPr>
      </w:pPr>
      <w:hyperlink w:anchor="_Toc226212626" w:history="1">
        <w:r w:rsidRPr="006A16B1">
          <w:rPr>
            <w:rStyle w:val="Hyperlink"/>
            <w:noProof/>
          </w:rPr>
          <w:t>Part 2b: Cold Start Strategy — Dig Deeper Intra-Album Fallback</w:t>
        </w:r>
        <w:r>
          <w:rPr>
            <w:noProof/>
            <w:webHidden/>
          </w:rPr>
          <w:tab/>
        </w:r>
        <w:r>
          <w:rPr>
            <w:noProof/>
            <w:webHidden/>
          </w:rPr>
          <w:fldChar w:fldCharType="begin"/>
        </w:r>
        <w:r>
          <w:rPr>
            <w:noProof/>
            <w:webHidden/>
          </w:rPr>
          <w:instrText xml:space="preserve"> PAGEREF _Toc226212626 \h </w:instrText>
        </w:r>
        <w:r>
          <w:rPr>
            <w:noProof/>
            <w:webHidden/>
          </w:rPr>
        </w:r>
        <w:r>
          <w:rPr>
            <w:noProof/>
            <w:webHidden/>
          </w:rPr>
          <w:fldChar w:fldCharType="separate"/>
        </w:r>
        <w:r>
          <w:rPr>
            <w:noProof/>
            <w:webHidden/>
          </w:rPr>
          <w:t>13</w:t>
        </w:r>
        <w:r>
          <w:rPr>
            <w:noProof/>
            <w:webHidden/>
          </w:rPr>
          <w:fldChar w:fldCharType="end"/>
        </w:r>
      </w:hyperlink>
    </w:p>
    <w:p w14:paraId="12BF50BA" w14:textId="4F7DDC20" w:rsidR="00BD04CF" w:rsidRDefault="00BD04CF">
      <w:pPr>
        <w:pStyle w:val="TOC2"/>
        <w:tabs>
          <w:tab w:val="right" w:leader="dot" w:pos="8918"/>
        </w:tabs>
        <w:rPr>
          <w:noProof/>
        </w:rPr>
      </w:pPr>
      <w:hyperlink w:anchor="_Toc226212627" w:history="1">
        <w:r w:rsidRPr="006A16B1">
          <w:rPr>
            <w:rStyle w:val="Hyperlink"/>
            <w:noProof/>
          </w:rPr>
          <w:t>The Logic</w:t>
        </w:r>
        <w:r>
          <w:rPr>
            <w:noProof/>
            <w:webHidden/>
          </w:rPr>
          <w:tab/>
        </w:r>
        <w:r>
          <w:rPr>
            <w:noProof/>
            <w:webHidden/>
          </w:rPr>
          <w:fldChar w:fldCharType="begin"/>
        </w:r>
        <w:r>
          <w:rPr>
            <w:noProof/>
            <w:webHidden/>
          </w:rPr>
          <w:instrText xml:space="preserve"> PAGEREF _Toc226212627 \h </w:instrText>
        </w:r>
        <w:r>
          <w:rPr>
            <w:noProof/>
            <w:webHidden/>
          </w:rPr>
        </w:r>
        <w:r>
          <w:rPr>
            <w:noProof/>
            <w:webHidden/>
          </w:rPr>
          <w:fldChar w:fldCharType="separate"/>
        </w:r>
        <w:r>
          <w:rPr>
            <w:noProof/>
            <w:webHidden/>
          </w:rPr>
          <w:t>13</w:t>
        </w:r>
        <w:r>
          <w:rPr>
            <w:noProof/>
            <w:webHidden/>
          </w:rPr>
          <w:fldChar w:fldCharType="end"/>
        </w:r>
      </w:hyperlink>
    </w:p>
    <w:p w14:paraId="5088B5DA" w14:textId="0A5CDBB9" w:rsidR="00BD04CF" w:rsidRDefault="00BD04CF">
      <w:pPr>
        <w:pStyle w:val="TOC2"/>
        <w:tabs>
          <w:tab w:val="right" w:leader="dot" w:pos="8918"/>
        </w:tabs>
        <w:rPr>
          <w:noProof/>
        </w:rPr>
      </w:pPr>
      <w:hyperlink w:anchor="_Toc226212628" w:history="1">
        <w:r w:rsidRPr="006A16B1">
          <w:rPr>
            <w:rStyle w:val="Hyperlink"/>
            <w:noProof/>
          </w:rPr>
          <w:t>Aggregation Method</w:t>
        </w:r>
        <w:r>
          <w:rPr>
            <w:noProof/>
            <w:webHidden/>
          </w:rPr>
          <w:tab/>
        </w:r>
        <w:r>
          <w:rPr>
            <w:noProof/>
            <w:webHidden/>
          </w:rPr>
          <w:fldChar w:fldCharType="begin"/>
        </w:r>
        <w:r>
          <w:rPr>
            <w:noProof/>
            <w:webHidden/>
          </w:rPr>
          <w:instrText xml:space="preserve"> PAGEREF _Toc226212628 \h </w:instrText>
        </w:r>
        <w:r>
          <w:rPr>
            <w:noProof/>
            <w:webHidden/>
          </w:rPr>
        </w:r>
        <w:r>
          <w:rPr>
            <w:noProof/>
            <w:webHidden/>
          </w:rPr>
          <w:fldChar w:fldCharType="separate"/>
        </w:r>
        <w:r>
          <w:rPr>
            <w:noProof/>
            <w:webHidden/>
          </w:rPr>
          <w:t>13</w:t>
        </w:r>
        <w:r>
          <w:rPr>
            <w:noProof/>
            <w:webHidden/>
          </w:rPr>
          <w:fldChar w:fldCharType="end"/>
        </w:r>
      </w:hyperlink>
    </w:p>
    <w:p w14:paraId="27B55492" w14:textId="0DE2A0D8" w:rsidR="00BD04CF" w:rsidRDefault="00BD04CF">
      <w:pPr>
        <w:pStyle w:val="TOC2"/>
        <w:tabs>
          <w:tab w:val="right" w:leader="dot" w:pos="8918"/>
        </w:tabs>
        <w:rPr>
          <w:noProof/>
        </w:rPr>
      </w:pPr>
      <w:hyperlink w:anchor="_Toc226212629" w:history="1">
        <w:r w:rsidRPr="006A16B1">
          <w:rPr>
            <w:rStyle w:val="Hyperlink"/>
            <w:noProof/>
          </w:rPr>
          <w:t>Impact Analysis</w:t>
        </w:r>
        <w:r>
          <w:rPr>
            <w:noProof/>
            <w:webHidden/>
          </w:rPr>
          <w:tab/>
        </w:r>
        <w:r>
          <w:rPr>
            <w:noProof/>
            <w:webHidden/>
          </w:rPr>
          <w:fldChar w:fldCharType="begin"/>
        </w:r>
        <w:r>
          <w:rPr>
            <w:noProof/>
            <w:webHidden/>
          </w:rPr>
          <w:instrText xml:space="preserve"> PAGEREF _Toc226212629 \h </w:instrText>
        </w:r>
        <w:r>
          <w:rPr>
            <w:noProof/>
            <w:webHidden/>
          </w:rPr>
        </w:r>
        <w:r>
          <w:rPr>
            <w:noProof/>
            <w:webHidden/>
          </w:rPr>
          <w:fldChar w:fldCharType="separate"/>
        </w:r>
        <w:r>
          <w:rPr>
            <w:noProof/>
            <w:webHidden/>
          </w:rPr>
          <w:t>14</w:t>
        </w:r>
        <w:r>
          <w:rPr>
            <w:noProof/>
            <w:webHidden/>
          </w:rPr>
          <w:fldChar w:fldCharType="end"/>
        </w:r>
      </w:hyperlink>
    </w:p>
    <w:p w14:paraId="727A3FD9" w14:textId="44D4E3AD" w:rsidR="00BD04CF" w:rsidRDefault="00BD04CF">
      <w:pPr>
        <w:pStyle w:val="TOC1"/>
        <w:tabs>
          <w:tab w:val="right" w:leader="dot" w:pos="8918"/>
        </w:tabs>
        <w:rPr>
          <w:noProof/>
        </w:rPr>
      </w:pPr>
      <w:hyperlink w:anchor="_Toc226212630" w:history="1">
        <w:r w:rsidRPr="006A16B1">
          <w:rPr>
            <w:rStyle w:val="Hyperlink"/>
            <w:noProof/>
          </w:rPr>
          <w:t>Part 3: Advanced Ranking Experiments</w:t>
        </w:r>
        <w:r>
          <w:rPr>
            <w:noProof/>
            <w:webHidden/>
          </w:rPr>
          <w:tab/>
        </w:r>
        <w:r>
          <w:rPr>
            <w:noProof/>
            <w:webHidden/>
          </w:rPr>
          <w:fldChar w:fldCharType="begin"/>
        </w:r>
        <w:r>
          <w:rPr>
            <w:noProof/>
            <w:webHidden/>
          </w:rPr>
          <w:instrText xml:space="preserve"> PAGEREF _Toc226212630 \h </w:instrText>
        </w:r>
        <w:r>
          <w:rPr>
            <w:noProof/>
            <w:webHidden/>
          </w:rPr>
        </w:r>
        <w:r>
          <w:rPr>
            <w:noProof/>
            <w:webHidden/>
          </w:rPr>
          <w:fldChar w:fldCharType="separate"/>
        </w:r>
        <w:r>
          <w:rPr>
            <w:noProof/>
            <w:webHidden/>
          </w:rPr>
          <w:t>15</w:t>
        </w:r>
        <w:r>
          <w:rPr>
            <w:noProof/>
            <w:webHidden/>
          </w:rPr>
          <w:fldChar w:fldCharType="end"/>
        </w:r>
      </w:hyperlink>
    </w:p>
    <w:p w14:paraId="56F06DBA" w14:textId="4F2D25CA" w:rsidR="00BD04CF" w:rsidRDefault="00BD04CF">
      <w:pPr>
        <w:pStyle w:val="TOC2"/>
        <w:tabs>
          <w:tab w:val="right" w:leader="dot" w:pos="8918"/>
        </w:tabs>
        <w:rPr>
          <w:noProof/>
        </w:rPr>
      </w:pPr>
      <w:hyperlink w:anchor="_Toc226212631" w:history="1">
        <w:r w:rsidRPr="006A16B1">
          <w:rPr>
            <w:rStyle w:val="Hyperlink"/>
            <w:noProof/>
          </w:rPr>
          <w:t>Motivation</w:t>
        </w:r>
        <w:r>
          <w:rPr>
            <w:noProof/>
            <w:webHidden/>
          </w:rPr>
          <w:tab/>
        </w:r>
        <w:r>
          <w:rPr>
            <w:noProof/>
            <w:webHidden/>
          </w:rPr>
          <w:fldChar w:fldCharType="begin"/>
        </w:r>
        <w:r>
          <w:rPr>
            <w:noProof/>
            <w:webHidden/>
          </w:rPr>
          <w:instrText xml:space="preserve"> PAGEREF _Toc226212631 \h </w:instrText>
        </w:r>
        <w:r>
          <w:rPr>
            <w:noProof/>
            <w:webHidden/>
          </w:rPr>
        </w:r>
        <w:r>
          <w:rPr>
            <w:noProof/>
            <w:webHidden/>
          </w:rPr>
          <w:fldChar w:fldCharType="separate"/>
        </w:r>
        <w:r>
          <w:rPr>
            <w:noProof/>
            <w:webHidden/>
          </w:rPr>
          <w:t>15</w:t>
        </w:r>
        <w:r>
          <w:rPr>
            <w:noProof/>
            <w:webHidden/>
          </w:rPr>
          <w:fldChar w:fldCharType="end"/>
        </w:r>
      </w:hyperlink>
    </w:p>
    <w:p w14:paraId="60AE6930" w14:textId="785960AE" w:rsidR="00BD04CF" w:rsidRDefault="00BD04CF">
      <w:pPr>
        <w:pStyle w:val="TOC2"/>
        <w:tabs>
          <w:tab w:val="right" w:leader="dot" w:pos="8918"/>
        </w:tabs>
        <w:rPr>
          <w:noProof/>
        </w:rPr>
      </w:pPr>
      <w:hyperlink w:anchor="_Toc226212632" w:history="1">
        <w:r w:rsidRPr="006A16B1">
          <w:rPr>
            <w:rStyle w:val="Hyperlink"/>
            <w:noProof/>
          </w:rPr>
          <w:t>LightGBM v1 — Initial Attempt (Kaggle AUC: 0.675)</w:t>
        </w:r>
        <w:r>
          <w:rPr>
            <w:noProof/>
            <w:webHidden/>
          </w:rPr>
          <w:tab/>
        </w:r>
        <w:r>
          <w:rPr>
            <w:noProof/>
            <w:webHidden/>
          </w:rPr>
          <w:fldChar w:fldCharType="begin"/>
        </w:r>
        <w:r>
          <w:rPr>
            <w:noProof/>
            <w:webHidden/>
          </w:rPr>
          <w:instrText xml:space="preserve"> PAGEREF _Toc226212632 \h </w:instrText>
        </w:r>
        <w:r>
          <w:rPr>
            <w:noProof/>
            <w:webHidden/>
          </w:rPr>
        </w:r>
        <w:r>
          <w:rPr>
            <w:noProof/>
            <w:webHidden/>
          </w:rPr>
          <w:fldChar w:fldCharType="separate"/>
        </w:r>
        <w:r>
          <w:rPr>
            <w:noProof/>
            <w:webHidden/>
          </w:rPr>
          <w:t>15</w:t>
        </w:r>
        <w:r>
          <w:rPr>
            <w:noProof/>
            <w:webHidden/>
          </w:rPr>
          <w:fldChar w:fldCharType="end"/>
        </w:r>
      </w:hyperlink>
    </w:p>
    <w:p w14:paraId="1E063081" w14:textId="5E5564E1" w:rsidR="00BD04CF" w:rsidRDefault="00BD04CF">
      <w:pPr>
        <w:pStyle w:val="TOC2"/>
        <w:tabs>
          <w:tab w:val="right" w:leader="dot" w:pos="8918"/>
        </w:tabs>
        <w:rPr>
          <w:noProof/>
        </w:rPr>
      </w:pPr>
      <w:hyperlink w:anchor="_Toc226212633" w:history="1">
        <w:r w:rsidRPr="006A16B1">
          <w:rPr>
            <w:rStyle w:val="Hyperlink"/>
            <w:noProof/>
          </w:rPr>
          <w:t>LightGBM v2 — Hard Negatives + Meta-features (Kaggle AUC: 0.762)</w:t>
        </w:r>
        <w:r>
          <w:rPr>
            <w:noProof/>
            <w:webHidden/>
          </w:rPr>
          <w:tab/>
        </w:r>
        <w:r>
          <w:rPr>
            <w:noProof/>
            <w:webHidden/>
          </w:rPr>
          <w:fldChar w:fldCharType="begin"/>
        </w:r>
        <w:r>
          <w:rPr>
            <w:noProof/>
            <w:webHidden/>
          </w:rPr>
          <w:instrText xml:space="preserve"> PAGEREF _Toc226212633 \h </w:instrText>
        </w:r>
        <w:r>
          <w:rPr>
            <w:noProof/>
            <w:webHidden/>
          </w:rPr>
        </w:r>
        <w:r>
          <w:rPr>
            <w:noProof/>
            <w:webHidden/>
          </w:rPr>
          <w:fldChar w:fldCharType="separate"/>
        </w:r>
        <w:r>
          <w:rPr>
            <w:noProof/>
            <w:webHidden/>
          </w:rPr>
          <w:t>15</w:t>
        </w:r>
        <w:r>
          <w:rPr>
            <w:noProof/>
            <w:webHidden/>
          </w:rPr>
          <w:fldChar w:fldCharType="end"/>
        </w:r>
      </w:hyperlink>
    </w:p>
    <w:p w14:paraId="6E7F8513" w14:textId="1CB54D77" w:rsidR="00BD04CF" w:rsidRDefault="00BD04CF">
      <w:pPr>
        <w:pStyle w:val="TOC2"/>
        <w:tabs>
          <w:tab w:val="right" w:leader="dot" w:pos="8918"/>
        </w:tabs>
        <w:rPr>
          <w:noProof/>
        </w:rPr>
      </w:pPr>
      <w:hyperlink w:anchor="_Toc226212634" w:history="1">
        <w:r w:rsidRPr="006A16B1">
          <w:rPr>
            <w:rStyle w:val="Hyperlink"/>
            <w:noProof/>
          </w:rPr>
          <w:t>LightGBM v3 — Binary Classifier (Kaggle AUC: 0.768)</w:t>
        </w:r>
        <w:r>
          <w:rPr>
            <w:noProof/>
            <w:webHidden/>
          </w:rPr>
          <w:tab/>
        </w:r>
        <w:r>
          <w:rPr>
            <w:noProof/>
            <w:webHidden/>
          </w:rPr>
          <w:fldChar w:fldCharType="begin"/>
        </w:r>
        <w:r>
          <w:rPr>
            <w:noProof/>
            <w:webHidden/>
          </w:rPr>
          <w:instrText xml:space="preserve"> PAGEREF _Toc226212634 \h </w:instrText>
        </w:r>
        <w:r>
          <w:rPr>
            <w:noProof/>
            <w:webHidden/>
          </w:rPr>
        </w:r>
        <w:r>
          <w:rPr>
            <w:noProof/>
            <w:webHidden/>
          </w:rPr>
          <w:fldChar w:fldCharType="separate"/>
        </w:r>
        <w:r>
          <w:rPr>
            <w:noProof/>
            <w:webHidden/>
          </w:rPr>
          <w:t>16</w:t>
        </w:r>
        <w:r>
          <w:rPr>
            <w:noProof/>
            <w:webHidden/>
          </w:rPr>
          <w:fldChar w:fldCharType="end"/>
        </w:r>
      </w:hyperlink>
    </w:p>
    <w:p w14:paraId="2D211D4B" w14:textId="579B8C27" w:rsidR="00BD04CF" w:rsidRDefault="00BD04CF">
      <w:pPr>
        <w:pStyle w:val="TOC2"/>
        <w:tabs>
          <w:tab w:val="right" w:leader="dot" w:pos="8918"/>
        </w:tabs>
        <w:rPr>
          <w:noProof/>
        </w:rPr>
      </w:pPr>
      <w:hyperlink w:anchor="_Toc226212635" w:history="1">
        <w:r w:rsidRPr="006A16B1">
          <w:rPr>
            <w:rStyle w:val="Hyperlink"/>
            <w:noProof/>
          </w:rPr>
          <w:t>LightGBM v4 — Scale Up LambdaRank (Kaggle AUC: 0.769)</w:t>
        </w:r>
        <w:r>
          <w:rPr>
            <w:noProof/>
            <w:webHidden/>
          </w:rPr>
          <w:tab/>
        </w:r>
        <w:r>
          <w:rPr>
            <w:noProof/>
            <w:webHidden/>
          </w:rPr>
          <w:fldChar w:fldCharType="begin"/>
        </w:r>
        <w:r>
          <w:rPr>
            <w:noProof/>
            <w:webHidden/>
          </w:rPr>
          <w:instrText xml:space="preserve"> PAGEREF _Toc226212635 \h </w:instrText>
        </w:r>
        <w:r>
          <w:rPr>
            <w:noProof/>
            <w:webHidden/>
          </w:rPr>
        </w:r>
        <w:r>
          <w:rPr>
            <w:noProof/>
            <w:webHidden/>
          </w:rPr>
          <w:fldChar w:fldCharType="separate"/>
        </w:r>
        <w:r>
          <w:rPr>
            <w:noProof/>
            <w:webHidden/>
          </w:rPr>
          <w:t>16</w:t>
        </w:r>
        <w:r>
          <w:rPr>
            <w:noProof/>
            <w:webHidden/>
          </w:rPr>
          <w:fldChar w:fldCharType="end"/>
        </w:r>
      </w:hyperlink>
    </w:p>
    <w:p w14:paraId="6A6D9598" w14:textId="4DC311BD" w:rsidR="00BD04CF" w:rsidRDefault="00BD04CF">
      <w:pPr>
        <w:pStyle w:val="TOC2"/>
        <w:tabs>
          <w:tab w:val="right" w:leader="dot" w:pos="8918"/>
        </w:tabs>
        <w:rPr>
          <w:noProof/>
        </w:rPr>
      </w:pPr>
      <w:hyperlink w:anchor="_Toc226212636" w:history="1">
        <w:r w:rsidRPr="006A16B1">
          <w:rPr>
            <w:rStyle w:val="Hyperlink"/>
            <w:noProof/>
          </w:rPr>
          <w:t>LightGBM v5 — Scale Up Binary Classifier (Kaggle AUC: 0.801)</w:t>
        </w:r>
        <w:r>
          <w:rPr>
            <w:noProof/>
            <w:webHidden/>
          </w:rPr>
          <w:tab/>
        </w:r>
        <w:r>
          <w:rPr>
            <w:noProof/>
            <w:webHidden/>
          </w:rPr>
          <w:fldChar w:fldCharType="begin"/>
        </w:r>
        <w:r>
          <w:rPr>
            <w:noProof/>
            <w:webHidden/>
          </w:rPr>
          <w:instrText xml:space="preserve"> PAGEREF _Toc226212636 \h </w:instrText>
        </w:r>
        <w:r>
          <w:rPr>
            <w:noProof/>
            <w:webHidden/>
          </w:rPr>
        </w:r>
        <w:r>
          <w:rPr>
            <w:noProof/>
            <w:webHidden/>
          </w:rPr>
          <w:fldChar w:fldCharType="separate"/>
        </w:r>
        <w:r>
          <w:rPr>
            <w:noProof/>
            <w:webHidden/>
          </w:rPr>
          <w:t>16</w:t>
        </w:r>
        <w:r>
          <w:rPr>
            <w:noProof/>
            <w:webHidden/>
          </w:rPr>
          <w:fldChar w:fldCharType="end"/>
        </w:r>
      </w:hyperlink>
    </w:p>
    <w:p w14:paraId="0910CFC6" w14:textId="577787FB" w:rsidR="00BD04CF" w:rsidRDefault="00BD04CF">
      <w:pPr>
        <w:pStyle w:val="TOC2"/>
        <w:tabs>
          <w:tab w:val="right" w:leader="dot" w:pos="8918"/>
        </w:tabs>
        <w:rPr>
          <w:noProof/>
        </w:rPr>
      </w:pPr>
      <w:hyperlink w:anchor="_Toc226212637" w:history="1">
        <w:r w:rsidRPr="006A16B1">
          <w:rPr>
            <w:rStyle w:val="Hyperlink"/>
            <w:noProof/>
          </w:rPr>
          <w:t>Ensemble — Rule 2 × 0.4 + LGBM v4 × 0.6 (Kaggle AUC: 0.875)</w:t>
        </w:r>
        <w:r w:rsidRPr="006A16B1">
          <w:rPr>
            <w:rStyle w:val="Hyperlink"/>
            <w:rFonts w:hint="eastAsia"/>
            <w:noProof/>
          </w:rPr>
          <w:t xml:space="preserve">  </w:t>
        </w:r>
        <w:r w:rsidRPr="006A16B1">
          <w:rPr>
            <w:rStyle w:val="Hyperlink"/>
            <w:rFonts w:hint="eastAsia"/>
            <w:noProof/>
          </w:rPr>
          <w:t>←</w:t>
        </w:r>
        <w:r w:rsidRPr="006A16B1">
          <w:rPr>
            <w:rStyle w:val="Hyperlink"/>
            <w:rFonts w:hint="eastAsia"/>
            <w:noProof/>
          </w:rPr>
          <w:t xml:space="preserve"> BEST</w:t>
        </w:r>
        <w:r>
          <w:rPr>
            <w:noProof/>
            <w:webHidden/>
          </w:rPr>
          <w:tab/>
        </w:r>
        <w:r>
          <w:rPr>
            <w:noProof/>
            <w:webHidden/>
          </w:rPr>
          <w:fldChar w:fldCharType="begin"/>
        </w:r>
        <w:r>
          <w:rPr>
            <w:noProof/>
            <w:webHidden/>
          </w:rPr>
          <w:instrText xml:space="preserve"> PAGEREF _Toc226212637 \h </w:instrText>
        </w:r>
        <w:r>
          <w:rPr>
            <w:noProof/>
            <w:webHidden/>
          </w:rPr>
        </w:r>
        <w:r>
          <w:rPr>
            <w:noProof/>
            <w:webHidden/>
          </w:rPr>
          <w:fldChar w:fldCharType="separate"/>
        </w:r>
        <w:r>
          <w:rPr>
            <w:noProof/>
            <w:webHidden/>
          </w:rPr>
          <w:t>17</w:t>
        </w:r>
        <w:r>
          <w:rPr>
            <w:noProof/>
            <w:webHidden/>
          </w:rPr>
          <w:fldChar w:fldCharType="end"/>
        </w:r>
      </w:hyperlink>
    </w:p>
    <w:p w14:paraId="64FF9374" w14:textId="1EBEEFC9" w:rsidR="00BD04CF" w:rsidRDefault="00BD04CF">
      <w:pPr>
        <w:pStyle w:val="TOC2"/>
        <w:tabs>
          <w:tab w:val="right" w:leader="dot" w:pos="8918"/>
        </w:tabs>
        <w:rPr>
          <w:noProof/>
        </w:rPr>
      </w:pPr>
      <w:hyperlink w:anchor="_Toc226212638" w:history="1">
        <w:r w:rsidRPr="006A16B1">
          <w:rPr>
            <w:rStyle w:val="Hyperlink"/>
            <w:noProof/>
          </w:rPr>
          <w:t>Complete Results Summary</w:t>
        </w:r>
        <w:r>
          <w:rPr>
            <w:noProof/>
            <w:webHidden/>
          </w:rPr>
          <w:tab/>
        </w:r>
        <w:r>
          <w:rPr>
            <w:noProof/>
            <w:webHidden/>
          </w:rPr>
          <w:fldChar w:fldCharType="begin"/>
        </w:r>
        <w:r>
          <w:rPr>
            <w:noProof/>
            <w:webHidden/>
          </w:rPr>
          <w:instrText xml:space="preserve"> PAGEREF _Toc226212638 \h </w:instrText>
        </w:r>
        <w:r>
          <w:rPr>
            <w:noProof/>
            <w:webHidden/>
          </w:rPr>
        </w:r>
        <w:r>
          <w:rPr>
            <w:noProof/>
            <w:webHidden/>
          </w:rPr>
          <w:fldChar w:fldCharType="separate"/>
        </w:r>
        <w:r>
          <w:rPr>
            <w:noProof/>
            <w:webHidden/>
          </w:rPr>
          <w:t>17</w:t>
        </w:r>
        <w:r>
          <w:rPr>
            <w:noProof/>
            <w:webHidden/>
          </w:rPr>
          <w:fldChar w:fldCharType="end"/>
        </w:r>
      </w:hyperlink>
    </w:p>
    <w:p w14:paraId="3BC8AFA5" w14:textId="41C378F6" w:rsidR="00BD04CF" w:rsidRDefault="00BD04CF">
      <w:pPr>
        <w:pStyle w:val="TOC2"/>
        <w:tabs>
          <w:tab w:val="right" w:leader="dot" w:pos="8918"/>
        </w:tabs>
        <w:rPr>
          <w:noProof/>
        </w:rPr>
      </w:pPr>
      <w:hyperlink w:anchor="_Toc226212639" w:history="1">
        <w:r w:rsidRPr="006A16B1">
          <w:rPr>
            <w:rStyle w:val="Hyperlink"/>
            <w:noProof/>
          </w:rPr>
          <w:t>Key Findings</w:t>
        </w:r>
        <w:r>
          <w:rPr>
            <w:noProof/>
            <w:webHidden/>
          </w:rPr>
          <w:tab/>
        </w:r>
        <w:r>
          <w:rPr>
            <w:noProof/>
            <w:webHidden/>
          </w:rPr>
          <w:fldChar w:fldCharType="begin"/>
        </w:r>
        <w:r>
          <w:rPr>
            <w:noProof/>
            <w:webHidden/>
          </w:rPr>
          <w:instrText xml:space="preserve"> PAGEREF _Toc226212639 \h </w:instrText>
        </w:r>
        <w:r>
          <w:rPr>
            <w:noProof/>
            <w:webHidden/>
          </w:rPr>
        </w:r>
        <w:r>
          <w:rPr>
            <w:noProof/>
            <w:webHidden/>
          </w:rPr>
          <w:fldChar w:fldCharType="separate"/>
        </w:r>
        <w:r>
          <w:rPr>
            <w:noProof/>
            <w:webHidden/>
          </w:rPr>
          <w:t>18</w:t>
        </w:r>
        <w:r>
          <w:rPr>
            <w:noProof/>
            <w:webHidden/>
          </w:rPr>
          <w:fldChar w:fldCharType="end"/>
        </w:r>
      </w:hyperlink>
    </w:p>
    <w:p w14:paraId="1D071300" w14:textId="5850EB10" w:rsidR="00BD04CF" w:rsidRDefault="00BD04CF">
      <w:pPr>
        <w:pStyle w:val="TOC1"/>
        <w:tabs>
          <w:tab w:val="right" w:leader="dot" w:pos="8918"/>
        </w:tabs>
        <w:rPr>
          <w:noProof/>
        </w:rPr>
      </w:pPr>
      <w:hyperlink w:anchor="_Toc226212640" w:history="1">
        <w:r w:rsidRPr="006A16B1">
          <w:rPr>
            <w:rStyle w:val="Hyperlink"/>
            <w:noProof/>
          </w:rPr>
          <w:t>Conclusion</w:t>
        </w:r>
        <w:r>
          <w:rPr>
            <w:noProof/>
            <w:webHidden/>
          </w:rPr>
          <w:tab/>
        </w:r>
        <w:r>
          <w:rPr>
            <w:noProof/>
            <w:webHidden/>
          </w:rPr>
          <w:fldChar w:fldCharType="begin"/>
        </w:r>
        <w:r>
          <w:rPr>
            <w:noProof/>
            <w:webHidden/>
          </w:rPr>
          <w:instrText xml:space="preserve"> PAGEREF _Toc226212640 \h </w:instrText>
        </w:r>
        <w:r>
          <w:rPr>
            <w:noProof/>
            <w:webHidden/>
          </w:rPr>
        </w:r>
        <w:r>
          <w:rPr>
            <w:noProof/>
            <w:webHidden/>
          </w:rPr>
          <w:fldChar w:fldCharType="separate"/>
        </w:r>
        <w:r>
          <w:rPr>
            <w:noProof/>
            <w:webHidden/>
          </w:rPr>
          <w:t>19</w:t>
        </w:r>
        <w:r>
          <w:rPr>
            <w:noProof/>
            <w:webHidden/>
          </w:rPr>
          <w:fldChar w:fldCharType="end"/>
        </w:r>
      </w:hyperlink>
    </w:p>
    <w:p w14:paraId="3370BA79" w14:textId="1CDD97AC" w:rsidR="00BD04CF" w:rsidRDefault="00BD04CF">
      <w:pPr>
        <w:pStyle w:val="TOC2"/>
        <w:tabs>
          <w:tab w:val="right" w:leader="dot" w:pos="8918"/>
        </w:tabs>
        <w:rPr>
          <w:noProof/>
        </w:rPr>
      </w:pPr>
      <w:hyperlink w:anchor="_Toc226212641" w:history="1">
        <w:r w:rsidRPr="006A16B1">
          <w:rPr>
            <w:rStyle w:val="Hyperlink"/>
            <w:noProof/>
          </w:rPr>
          <w:t>Best Approach</w:t>
        </w:r>
        <w:r>
          <w:rPr>
            <w:noProof/>
            <w:webHidden/>
          </w:rPr>
          <w:tab/>
        </w:r>
        <w:r>
          <w:rPr>
            <w:noProof/>
            <w:webHidden/>
          </w:rPr>
          <w:fldChar w:fldCharType="begin"/>
        </w:r>
        <w:r>
          <w:rPr>
            <w:noProof/>
            <w:webHidden/>
          </w:rPr>
          <w:instrText xml:space="preserve"> PAGEREF _Toc226212641 \h </w:instrText>
        </w:r>
        <w:r>
          <w:rPr>
            <w:noProof/>
            <w:webHidden/>
          </w:rPr>
        </w:r>
        <w:r>
          <w:rPr>
            <w:noProof/>
            <w:webHidden/>
          </w:rPr>
          <w:fldChar w:fldCharType="separate"/>
        </w:r>
        <w:r>
          <w:rPr>
            <w:noProof/>
            <w:webHidden/>
          </w:rPr>
          <w:t>19</w:t>
        </w:r>
        <w:r>
          <w:rPr>
            <w:noProof/>
            <w:webHidden/>
          </w:rPr>
          <w:fldChar w:fldCharType="end"/>
        </w:r>
      </w:hyperlink>
    </w:p>
    <w:p w14:paraId="06AE74C6" w14:textId="1D8925A6" w:rsidR="00BD04CF" w:rsidRDefault="00BD04CF">
      <w:pPr>
        <w:pStyle w:val="TOC2"/>
        <w:tabs>
          <w:tab w:val="right" w:leader="dot" w:pos="8918"/>
        </w:tabs>
        <w:rPr>
          <w:noProof/>
        </w:rPr>
      </w:pPr>
      <w:hyperlink w:anchor="_Toc226212642" w:history="1">
        <w:r w:rsidRPr="006A16B1">
          <w:rPr>
            <w:rStyle w:val="Hyperlink"/>
            <w:noProof/>
          </w:rPr>
          <w:t>Key Insights</w:t>
        </w:r>
        <w:r>
          <w:rPr>
            <w:noProof/>
            <w:webHidden/>
          </w:rPr>
          <w:tab/>
        </w:r>
        <w:r>
          <w:rPr>
            <w:noProof/>
            <w:webHidden/>
          </w:rPr>
          <w:fldChar w:fldCharType="begin"/>
        </w:r>
        <w:r>
          <w:rPr>
            <w:noProof/>
            <w:webHidden/>
          </w:rPr>
          <w:instrText xml:space="preserve"> PAGEREF _Toc226212642 \h </w:instrText>
        </w:r>
        <w:r>
          <w:rPr>
            <w:noProof/>
            <w:webHidden/>
          </w:rPr>
        </w:r>
        <w:r>
          <w:rPr>
            <w:noProof/>
            <w:webHidden/>
          </w:rPr>
          <w:fldChar w:fldCharType="separate"/>
        </w:r>
        <w:r>
          <w:rPr>
            <w:noProof/>
            <w:webHidden/>
          </w:rPr>
          <w:t>19</w:t>
        </w:r>
        <w:r>
          <w:rPr>
            <w:noProof/>
            <w:webHidden/>
          </w:rPr>
          <w:fldChar w:fldCharType="end"/>
        </w:r>
      </w:hyperlink>
    </w:p>
    <w:p w14:paraId="6DC287F9" w14:textId="1945EB73" w:rsidR="00BD04CF" w:rsidRDefault="00BD04CF">
      <w:pPr>
        <w:pStyle w:val="TOC2"/>
        <w:tabs>
          <w:tab w:val="right" w:leader="dot" w:pos="8918"/>
        </w:tabs>
        <w:rPr>
          <w:noProof/>
        </w:rPr>
      </w:pPr>
      <w:hyperlink w:anchor="_Toc226212643" w:history="1">
        <w:r w:rsidRPr="006A16B1">
          <w:rPr>
            <w:rStyle w:val="Hyperlink"/>
            <w:noProof/>
          </w:rPr>
          <w:t>Limitations</w:t>
        </w:r>
        <w:r>
          <w:rPr>
            <w:noProof/>
            <w:webHidden/>
          </w:rPr>
          <w:tab/>
        </w:r>
        <w:r>
          <w:rPr>
            <w:noProof/>
            <w:webHidden/>
          </w:rPr>
          <w:fldChar w:fldCharType="begin"/>
        </w:r>
        <w:r>
          <w:rPr>
            <w:noProof/>
            <w:webHidden/>
          </w:rPr>
          <w:instrText xml:space="preserve"> PAGEREF _Toc226212643 \h </w:instrText>
        </w:r>
        <w:r>
          <w:rPr>
            <w:noProof/>
            <w:webHidden/>
          </w:rPr>
        </w:r>
        <w:r>
          <w:rPr>
            <w:noProof/>
            <w:webHidden/>
          </w:rPr>
          <w:fldChar w:fldCharType="separate"/>
        </w:r>
        <w:r>
          <w:rPr>
            <w:noProof/>
            <w:webHidden/>
          </w:rPr>
          <w:t>19</w:t>
        </w:r>
        <w:r>
          <w:rPr>
            <w:noProof/>
            <w:webHidden/>
          </w:rPr>
          <w:fldChar w:fldCharType="end"/>
        </w:r>
      </w:hyperlink>
    </w:p>
    <w:p w14:paraId="5AE75690" w14:textId="3395511D" w:rsidR="00BD04CF" w:rsidRDefault="00BD04CF">
      <w:pPr>
        <w:pStyle w:val="TOC2"/>
        <w:tabs>
          <w:tab w:val="right" w:leader="dot" w:pos="8918"/>
        </w:tabs>
        <w:rPr>
          <w:noProof/>
        </w:rPr>
      </w:pPr>
      <w:hyperlink w:anchor="_Toc226212644" w:history="1">
        <w:r w:rsidRPr="006A16B1">
          <w:rPr>
            <w:rStyle w:val="Hyperlink"/>
            <w:noProof/>
          </w:rPr>
          <w:t>Future Work</w:t>
        </w:r>
        <w:r>
          <w:rPr>
            <w:noProof/>
            <w:webHidden/>
          </w:rPr>
          <w:tab/>
        </w:r>
        <w:r>
          <w:rPr>
            <w:noProof/>
            <w:webHidden/>
          </w:rPr>
          <w:fldChar w:fldCharType="begin"/>
        </w:r>
        <w:r>
          <w:rPr>
            <w:noProof/>
            <w:webHidden/>
          </w:rPr>
          <w:instrText xml:space="preserve"> PAGEREF _Toc226212644 \h </w:instrText>
        </w:r>
        <w:r>
          <w:rPr>
            <w:noProof/>
            <w:webHidden/>
          </w:rPr>
        </w:r>
        <w:r>
          <w:rPr>
            <w:noProof/>
            <w:webHidden/>
          </w:rPr>
          <w:fldChar w:fldCharType="separate"/>
        </w:r>
        <w:r>
          <w:rPr>
            <w:noProof/>
            <w:webHidden/>
          </w:rPr>
          <w:t>20</w:t>
        </w:r>
        <w:r>
          <w:rPr>
            <w:noProof/>
            <w:webHidden/>
          </w:rPr>
          <w:fldChar w:fldCharType="end"/>
        </w:r>
      </w:hyperlink>
    </w:p>
    <w:p w14:paraId="6763DC5F" w14:textId="77F0BCEF" w:rsidR="00777DF5" w:rsidRDefault="00000000">
      <w:pPr>
        <w:shd w:val="clear" w:color="auto" w:fill="EBF3FB"/>
      </w:pPr>
      <w:r>
        <w:fldChar w:fldCharType="end"/>
      </w:r>
    </w:p>
    <w:p w14:paraId="7D0A214B" w14:textId="77777777" w:rsidR="00777DF5" w:rsidRDefault="00000000">
      <w:r>
        <w:br w:type="page"/>
      </w:r>
    </w:p>
    <w:p w14:paraId="08AC32F6" w14:textId="77777777" w:rsidR="00777DF5" w:rsidRDefault="00777DF5">
      <w:pPr>
        <w:pBdr>
          <w:bottom w:val="single" w:sz="6" w:space="1" w:color="AAAAAA"/>
        </w:pBdr>
        <w:spacing w:before="40" w:after="40"/>
      </w:pPr>
    </w:p>
    <w:p w14:paraId="512BAC75" w14:textId="77777777" w:rsidR="00777DF5" w:rsidRDefault="00000000">
      <w:pPr>
        <w:pStyle w:val="Heading1"/>
      </w:pPr>
      <w:bookmarkStart w:id="1" w:name="_Toc226212606"/>
      <w:r>
        <w:rPr>
          <w:color w:val="1F497D"/>
        </w:rPr>
        <w:t>Part 1a: Feature Engineering &amp; Statistical Aggregation</w:t>
      </w:r>
      <w:bookmarkEnd w:id="1"/>
    </w:p>
    <w:p w14:paraId="1383DAF9" w14:textId="77777777" w:rsidR="00777DF5" w:rsidRDefault="00000000">
      <w:pPr>
        <w:pStyle w:val="Heading2"/>
      </w:pPr>
      <w:bookmarkStart w:id="2" w:name="_Toc226212607"/>
      <w:r>
        <w:rPr>
          <w:b w:val="0"/>
          <w:color w:val="1F497D"/>
        </w:rPr>
        <w:t>Dataset Overview</w:t>
      </w:r>
      <w:bookmarkEnd w:id="2"/>
    </w:p>
    <w:p w14:paraId="44744D76" w14:textId="77777777" w:rsidR="00777DF5" w:rsidRDefault="00000000">
      <w:pPr>
        <w:spacing w:after="120"/>
      </w:pPr>
      <w:r>
        <w:t xml:space="preserve">The pipeline consumes six raw data files from the </w:t>
      </w:r>
      <w:r>
        <w:rPr>
          <w:rFonts w:ascii="Courier New" w:hAnsi="Courier New"/>
          <w:sz w:val="18"/>
          <w:shd w:val="clear" w:color="auto" w:fill="F2F2F2"/>
        </w:rPr>
        <w:t>data/</w:t>
      </w:r>
      <w:r>
        <w:t xml:space="preserve"> directory. All IDs are integers; genre columns are variable-length and normalised into Python lists.</w:t>
      </w:r>
    </w:p>
    <w:tbl>
      <w:tblPr>
        <w:tblStyle w:val="TableGrid"/>
        <w:tblW w:w="0" w:type="auto"/>
        <w:tblLook w:val="04A0" w:firstRow="1" w:lastRow="0" w:firstColumn="1" w:lastColumn="0" w:noHBand="0" w:noVBand="1"/>
      </w:tblPr>
      <w:tblGrid>
        <w:gridCol w:w="1696"/>
        <w:gridCol w:w="1005"/>
        <w:gridCol w:w="1667"/>
        <w:gridCol w:w="1013"/>
        <w:gridCol w:w="983"/>
        <w:gridCol w:w="959"/>
        <w:gridCol w:w="959"/>
        <w:gridCol w:w="862"/>
      </w:tblGrid>
      <w:tr w:rsidR="00777DF5" w14:paraId="12005FA8" w14:textId="77777777">
        <w:tc>
          <w:tcPr>
            <w:tcW w:w="1116" w:type="dxa"/>
            <w:shd w:val="clear" w:color="auto" w:fill="1F497D"/>
          </w:tcPr>
          <w:p w14:paraId="3CCC7AE3" w14:textId="77777777" w:rsidR="00777DF5" w:rsidRDefault="00000000">
            <w:r>
              <w:rPr>
                <w:b/>
                <w:color w:val="FFFFFF"/>
                <w:sz w:val="20"/>
              </w:rPr>
              <w:t>File</w:t>
            </w:r>
          </w:p>
        </w:tc>
        <w:tc>
          <w:tcPr>
            <w:tcW w:w="1116" w:type="dxa"/>
            <w:shd w:val="clear" w:color="auto" w:fill="1F497D"/>
          </w:tcPr>
          <w:p w14:paraId="0B933A33" w14:textId="77777777" w:rsidR="00777DF5" w:rsidRDefault="00000000">
            <w:r>
              <w:rPr>
                <w:b/>
                <w:color w:val="FFFFFF"/>
                <w:sz w:val="20"/>
              </w:rPr>
              <w:t>Format</w:t>
            </w:r>
          </w:p>
        </w:tc>
        <w:tc>
          <w:tcPr>
            <w:tcW w:w="1116" w:type="dxa"/>
            <w:shd w:val="clear" w:color="auto" w:fill="1F497D"/>
          </w:tcPr>
          <w:p w14:paraId="2A2C60F0" w14:textId="77777777" w:rsidR="00777DF5" w:rsidRDefault="00000000">
            <w:r>
              <w:rPr>
                <w:b/>
                <w:color w:val="FFFFFF"/>
                <w:sz w:val="20"/>
              </w:rPr>
              <w:t>Purpose</w:t>
            </w:r>
          </w:p>
        </w:tc>
        <w:tc>
          <w:tcPr>
            <w:tcW w:w="1116" w:type="dxa"/>
            <w:shd w:val="clear" w:color="auto" w:fill="1F497D"/>
          </w:tcPr>
          <w:p w14:paraId="038FA9B0" w14:textId="77777777" w:rsidR="00777DF5" w:rsidRDefault="00777DF5"/>
        </w:tc>
        <w:tc>
          <w:tcPr>
            <w:tcW w:w="1116" w:type="dxa"/>
            <w:shd w:val="clear" w:color="auto" w:fill="1F497D"/>
          </w:tcPr>
          <w:p w14:paraId="396D77E4" w14:textId="77777777" w:rsidR="00777DF5" w:rsidRDefault="00777DF5"/>
        </w:tc>
        <w:tc>
          <w:tcPr>
            <w:tcW w:w="1116" w:type="dxa"/>
            <w:shd w:val="clear" w:color="auto" w:fill="1F497D"/>
          </w:tcPr>
          <w:p w14:paraId="379D2D16" w14:textId="77777777" w:rsidR="00777DF5" w:rsidRDefault="00777DF5"/>
        </w:tc>
        <w:tc>
          <w:tcPr>
            <w:tcW w:w="1116" w:type="dxa"/>
            <w:shd w:val="clear" w:color="auto" w:fill="1F497D"/>
          </w:tcPr>
          <w:p w14:paraId="23D774DE" w14:textId="77777777" w:rsidR="00777DF5" w:rsidRDefault="00777DF5"/>
        </w:tc>
        <w:tc>
          <w:tcPr>
            <w:tcW w:w="1116" w:type="dxa"/>
            <w:shd w:val="clear" w:color="auto" w:fill="1F497D"/>
          </w:tcPr>
          <w:p w14:paraId="1BAB3441" w14:textId="77777777" w:rsidR="00777DF5" w:rsidRDefault="00777DF5"/>
        </w:tc>
      </w:tr>
      <w:tr w:rsidR="00777DF5" w14:paraId="06667826" w14:textId="77777777">
        <w:tc>
          <w:tcPr>
            <w:tcW w:w="1116" w:type="dxa"/>
            <w:shd w:val="clear" w:color="auto" w:fill="FFFFFF"/>
          </w:tcPr>
          <w:p w14:paraId="336272CB" w14:textId="77777777" w:rsidR="00777DF5" w:rsidRDefault="00000000">
            <w:r>
              <w:rPr>
                <w:rFonts w:ascii="Courier New" w:hAnsi="Courier New"/>
                <w:sz w:val="20"/>
                <w:shd w:val="clear" w:color="auto" w:fill="F2F2F2"/>
              </w:rPr>
              <w:t>trainItem2.txt</w:t>
            </w:r>
          </w:p>
        </w:tc>
        <w:tc>
          <w:tcPr>
            <w:tcW w:w="1116" w:type="dxa"/>
            <w:shd w:val="clear" w:color="auto" w:fill="FFFFFF"/>
          </w:tcPr>
          <w:p w14:paraId="62DAA984" w14:textId="77777777" w:rsidR="00777DF5" w:rsidRDefault="00000000">
            <w:r>
              <w:rPr>
                <w:sz w:val="20"/>
              </w:rPr>
              <w:t>`user_id\</w:t>
            </w:r>
          </w:p>
        </w:tc>
        <w:tc>
          <w:tcPr>
            <w:tcW w:w="1116" w:type="dxa"/>
            <w:shd w:val="clear" w:color="auto" w:fill="FFFFFF"/>
          </w:tcPr>
          <w:p w14:paraId="79A609A3" w14:textId="77777777" w:rsidR="00777DF5" w:rsidRDefault="00000000">
            <w:r>
              <w:rPr>
                <w:sz w:val="20"/>
              </w:rPr>
              <w:t>n</w:t>
            </w:r>
            <w:r>
              <w:rPr>
                <w:rFonts w:ascii="Courier New" w:hAnsi="Courier New"/>
                <w:sz w:val="20"/>
                <w:shd w:val="clear" w:color="auto" w:fill="F2F2F2"/>
              </w:rPr>
              <w:t xml:space="preserve"> header + </w:t>
            </w:r>
            <w:r>
              <w:rPr>
                <w:sz w:val="20"/>
              </w:rPr>
              <w:t>track_id\tplay_count` rows</w:t>
            </w:r>
          </w:p>
        </w:tc>
        <w:tc>
          <w:tcPr>
            <w:tcW w:w="1116" w:type="dxa"/>
            <w:shd w:val="clear" w:color="auto" w:fill="FFFFFF"/>
          </w:tcPr>
          <w:p w14:paraId="71CCA680" w14:textId="77777777" w:rsidR="00777DF5" w:rsidRDefault="00000000">
            <w:r>
              <w:rPr>
                <w:sz w:val="20"/>
              </w:rPr>
              <w:t>Training interactions</w:t>
            </w:r>
          </w:p>
        </w:tc>
        <w:tc>
          <w:tcPr>
            <w:tcW w:w="1116" w:type="dxa"/>
            <w:shd w:val="clear" w:color="auto" w:fill="FFFFFF"/>
          </w:tcPr>
          <w:p w14:paraId="531C791B" w14:textId="77777777" w:rsidR="00777DF5" w:rsidRDefault="00777DF5"/>
        </w:tc>
        <w:tc>
          <w:tcPr>
            <w:tcW w:w="1116" w:type="dxa"/>
            <w:shd w:val="clear" w:color="auto" w:fill="FFFFFF"/>
          </w:tcPr>
          <w:p w14:paraId="065EDD59" w14:textId="77777777" w:rsidR="00777DF5" w:rsidRDefault="00777DF5"/>
        </w:tc>
        <w:tc>
          <w:tcPr>
            <w:tcW w:w="1116" w:type="dxa"/>
            <w:shd w:val="clear" w:color="auto" w:fill="FFFFFF"/>
          </w:tcPr>
          <w:p w14:paraId="005E5F53" w14:textId="77777777" w:rsidR="00777DF5" w:rsidRDefault="00777DF5"/>
        </w:tc>
        <w:tc>
          <w:tcPr>
            <w:tcW w:w="1116" w:type="dxa"/>
            <w:shd w:val="clear" w:color="auto" w:fill="FFFFFF"/>
          </w:tcPr>
          <w:p w14:paraId="3F7BAB46" w14:textId="77777777" w:rsidR="00777DF5" w:rsidRDefault="00777DF5"/>
        </w:tc>
      </w:tr>
      <w:tr w:rsidR="00777DF5" w14:paraId="6CC63137" w14:textId="77777777">
        <w:tc>
          <w:tcPr>
            <w:tcW w:w="1116" w:type="dxa"/>
            <w:shd w:val="clear" w:color="auto" w:fill="EBF3FB"/>
          </w:tcPr>
          <w:p w14:paraId="241BF1E5" w14:textId="77777777" w:rsidR="00777DF5" w:rsidRDefault="00000000">
            <w:r>
              <w:rPr>
                <w:rFonts w:ascii="Courier New" w:hAnsi="Courier New"/>
                <w:sz w:val="20"/>
                <w:shd w:val="clear" w:color="auto" w:fill="F2F2F2"/>
              </w:rPr>
              <w:t>testItem2.txt</w:t>
            </w:r>
          </w:p>
        </w:tc>
        <w:tc>
          <w:tcPr>
            <w:tcW w:w="1116" w:type="dxa"/>
            <w:shd w:val="clear" w:color="auto" w:fill="EBF3FB"/>
          </w:tcPr>
          <w:p w14:paraId="5F1B987C" w14:textId="77777777" w:rsidR="00777DF5" w:rsidRDefault="00000000">
            <w:r>
              <w:rPr>
                <w:sz w:val="20"/>
              </w:rPr>
              <w:t>`user_id\</w:t>
            </w:r>
          </w:p>
        </w:tc>
        <w:tc>
          <w:tcPr>
            <w:tcW w:w="1116" w:type="dxa"/>
            <w:shd w:val="clear" w:color="auto" w:fill="EBF3FB"/>
          </w:tcPr>
          <w:p w14:paraId="40B5B306" w14:textId="77777777" w:rsidR="00777DF5" w:rsidRDefault="00000000">
            <w:r>
              <w:rPr>
                <w:sz w:val="20"/>
              </w:rPr>
              <w:t>n</w:t>
            </w:r>
            <w:r>
              <w:rPr>
                <w:rFonts w:ascii="Courier New" w:hAnsi="Courier New"/>
                <w:sz w:val="20"/>
                <w:shd w:val="clear" w:color="auto" w:fill="F2F2F2"/>
              </w:rPr>
              <w:t xml:space="preserve"> header + </w:t>
            </w:r>
            <w:r>
              <w:rPr>
                <w:sz w:val="20"/>
              </w:rPr>
              <w:t>track_id` rows (no play count)</w:t>
            </w:r>
          </w:p>
        </w:tc>
        <w:tc>
          <w:tcPr>
            <w:tcW w:w="1116" w:type="dxa"/>
            <w:shd w:val="clear" w:color="auto" w:fill="EBF3FB"/>
          </w:tcPr>
          <w:p w14:paraId="15A1CF30" w14:textId="77777777" w:rsidR="00777DF5" w:rsidRDefault="00000000">
            <w:r>
              <w:rPr>
                <w:sz w:val="20"/>
              </w:rPr>
              <w:t>Test candidates to rank</w:t>
            </w:r>
          </w:p>
        </w:tc>
        <w:tc>
          <w:tcPr>
            <w:tcW w:w="1116" w:type="dxa"/>
            <w:shd w:val="clear" w:color="auto" w:fill="EBF3FB"/>
          </w:tcPr>
          <w:p w14:paraId="7B962E63" w14:textId="77777777" w:rsidR="00777DF5" w:rsidRDefault="00777DF5"/>
        </w:tc>
        <w:tc>
          <w:tcPr>
            <w:tcW w:w="1116" w:type="dxa"/>
            <w:shd w:val="clear" w:color="auto" w:fill="EBF3FB"/>
          </w:tcPr>
          <w:p w14:paraId="4B7E96E2" w14:textId="77777777" w:rsidR="00777DF5" w:rsidRDefault="00777DF5"/>
        </w:tc>
        <w:tc>
          <w:tcPr>
            <w:tcW w:w="1116" w:type="dxa"/>
            <w:shd w:val="clear" w:color="auto" w:fill="EBF3FB"/>
          </w:tcPr>
          <w:p w14:paraId="526F2CF3" w14:textId="77777777" w:rsidR="00777DF5" w:rsidRDefault="00777DF5"/>
        </w:tc>
        <w:tc>
          <w:tcPr>
            <w:tcW w:w="1116" w:type="dxa"/>
            <w:shd w:val="clear" w:color="auto" w:fill="EBF3FB"/>
          </w:tcPr>
          <w:p w14:paraId="0E1C3FBF" w14:textId="77777777" w:rsidR="00777DF5" w:rsidRDefault="00777DF5"/>
        </w:tc>
      </w:tr>
      <w:tr w:rsidR="00777DF5" w14:paraId="36E5541D" w14:textId="77777777">
        <w:tc>
          <w:tcPr>
            <w:tcW w:w="1116" w:type="dxa"/>
            <w:shd w:val="clear" w:color="auto" w:fill="FFFFFF"/>
          </w:tcPr>
          <w:p w14:paraId="0A5AF8FB" w14:textId="77777777" w:rsidR="00777DF5" w:rsidRDefault="00000000">
            <w:r>
              <w:rPr>
                <w:rFonts w:ascii="Courier New" w:hAnsi="Courier New"/>
                <w:sz w:val="20"/>
                <w:shd w:val="clear" w:color="auto" w:fill="F2F2F2"/>
              </w:rPr>
              <w:t>trackData2.txt</w:t>
            </w:r>
          </w:p>
        </w:tc>
        <w:tc>
          <w:tcPr>
            <w:tcW w:w="1116" w:type="dxa"/>
            <w:shd w:val="clear" w:color="auto" w:fill="FFFFFF"/>
          </w:tcPr>
          <w:p w14:paraId="5F0E5B2C" w14:textId="77777777" w:rsidR="00777DF5" w:rsidRDefault="00000000">
            <w:r>
              <w:rPr>
                <w:sz w:val="20"/>
              </w:rPr>
              <w:t>`TrackId\</w:t>
            </w:r>
          </w:p>
        </w:tc>
        <w:tc>
          <w:tcPr>
            <w:tcW w:w="1116" w:type="dxa"/>
            <w:shd w:val="clear" w:color="auto" w:fill="FFFFFF"/>
          </w:tcPr>
          <w:p w14:paraId="44CC8458" w14:textId="77777777" w:rsidR="00777DF5" w:rsidRDefault="00000000">
            <w:r>
              <w:rPr>
                <w:sz w:val="20"/>
              </w:rPr>
              <w:t>AlbumId\</w:t>
            </w:r>
          </w:p>
        </w:tc>
        <w:tc>
          <w:tcPr>
            <w:tcW w:w="1116" w:type="dxa"/>
            <w:shd w:val="clear" w:color="auto" w:fill="FFFFFF"/>
          </w:tcPr>
          <w:p w14:paraId="74FE0A3E" w14:textId="77777777" w:rsidR="00777DF5" w:rsidRDefault="00000000">
            <w:r>
              <w:rPr>
                <w:sz w:val="20"/>
              </w:rPr>
              <w:t>ArtistId\</w:t>
            </w:r>
          </w:p>
        </w:tc>
        <w:tc>
          <w:tcPr>
            <w:tcW w:w="1116" w:type="dxa"/>
            <w:shd w:val="clear" w:color="auto" w:fill="FFFFFF"/>
          </w:tcPr>
          <w:p w14:paraId="50DBEA67" w14:textId="77777777" w:rsidR="00777DF5" w:rsidRDefault="00000000">
            <w:r>
              <w:rPr>
                <w:sz w:val="20"/>
              </w:rPr>
              <w:t>GenreId_1\</w:t>
            </w:r>
          </w:p>
        </w:tc>
        <w:tc>
          <w:tcPr>
            <w:tcW w:w="1116" w:type="dxa"/>
            <w:shd w:val="clear" w:color="auto" w:fill="FFFFFF"/>
          </w:tcPr>
          <w:p w14:paraId="1FBC5141" w14:textId="77777777" w:rsidR="00777DF5" w:rsidRDefault="00000000">
            <w:r>
              <w:rPr>
                <w:sz w:val="20"/>
              </w:rPr>
              <w:t>…\</w:t>
            </w:r>
          </w:p>
        </w:tc>
        <w:tc>
          <w:tcPr>
            <w:tcW w:w="1116" w:type="dxa"/>
            <w:shd w:val="clear" w:color="auto" w:fill="FFFFFF"/>
          </w:tcPr>
          <w:p w14:paraId="1685EA4E" w14:textId="77777777" w:rsidR="00777DF5" w:rsidRDefault="00000000">
            <w:r>
              <w:rPr>
                <w:sz w:val="20"/>
              </w:rPr>
              <w:t>GenreId_k`</w:t>
            </w:r>
          </w:p>
        </w:tc>
        <w:tc>
          <w:tcPr>
            <w:tcW w:w="1116" w:type="dxa"/>
            <w:shd w:val="clear" w:color="auto" w:fill="FFFFFF"/>
          </w:tcPr>
          <w:p w14:paraId="2A7A74F3" w14:textId="77777777" w:rsidR="00777DF5" w:rsidRDefault="00000000">
            <w:r>
              <w:rPr>
                <w:sz w:val="20"/>
              </w:rPr>
              <w:t>Track metadata</w:t>
            </w:r>
          </w:p>
        </w:tc>
      </w:tr>
      <w:tr w:rsidR="00777DF5" w14:paraId="097FB865" w14:textId="77777777">
        <w:tc>
          <w:tcPr>
            <w:tcW w:w="1116" w:type="dxa"/>
            <w:shd w:val="clear" w:color="auto" w:fill="EBF3FB"/>
          </w:tcPr>
          <w:p w14:paraId="16D89B1A" w14:textId="77777777" w:rsidR="00777DF5" w:rsidRDefault="00000000">
            <w:r>
              <w:rPr>
                <w:rFonts w:ascii="Courier New" w:hAnsi="Courier New"/>
                <w:sz w:val="20"/>
                <w:shd w:val="clear" w:color="auto" w:fill="F2F2F2"/>
              </w:rPr>
              <w:t>albumData2.txt</w:t>
            </w:r>
          </w:p>
        </w:tc>
        <w:tc>
          <w:tcPr>
            <w:tcW w:w="1116" w:type="dxa"/>
            <w:shd w:val="clear" w:color="auto" w:fill="EBF3FB"/>
          </w:tcPr>
          <w:p w14:paraId="0EC301A0" w14:textId="77777777" w:rsidR="00777DF5" w:rsidRDefault="00000000">
            <w:r>
              <w:rPr>
                <w:sz w:val="20"/>
              </w:rPr>
              <w:t>`AlbumId\</w:t>
            </w:r>
          </w:p>
        </w:tc>
        <w:tc>
          <w:tcPr>
            <w:tcW w:w="1116" w:type="dxa"/>
            <w:shd w:val="clear" w:color="auto" w:fill="EBF3FB"/>
          </w:tcPr>
          <w:p w14:paraId="6A220E0C" w14:textId="77777777" w:rsidR="00777DF5" w:rsidRDefault="00000000">
            <w:r>
              <w:rPr>
                <w:sz w:val="20"/>
              </w:rPr>
              <w:t>ArtistId\</w:t>
            </w:r>
          </w:p>
        </w:tc>
        <w:tc>
          <w:tcPr>
            <w:tcW w:w="1116" w:type="dxa"/>
            <w:shd w:val="clear" w:color="auto" w:fill="EBF3FB"/>
          </w:tcPr>
          <w:p w14:paraId="3781C1AB" w14:textId="77777777" w:rsidR="00777DF5" w:rsidRDefault="00000000">
            <w:r>
              <w:rPr>
                <w:sz w:val="20"/>
              </w:rPr>
              <w:t>GenreId_1\</w:t>
            </w:r>
          </w:p>
        </w:tc>
        <w:tc>
          <w:tcPr>
            <w:tcW w:w="1116" w:type="dxa"/>
            <w:shd w:val="clear" w:color="auto" w:fill="EBF3FB"/>
          </w:tcPr>
          <w:p w14:paraId="07EF98C3" w14:textId="77777777" w:rsidR="00777DF5" w:rsidRDefault="00000000">
            <w:r>
              <w:rPr>
                <w:sz w:val="20"/>
              </w:rPr>
              <w:t>…\</w:t>
            </w:r>
          </w:p>
        </w:tc>
        <w:tc>
          <w:tcPr>
            <w:tcW w:w="1116" w:type="dxa"/>
            <w:shd w:val="clear" w:color="auto" w:fill="EBF3FB"/>
          </w:tcPr>
          <w:p w14:paraId="0DC429F0" w14:textId="77777777" w:rsidR="00777DF5" w:rsidRDefault="00000000">
            <w:r>
              <w:rPr>
                <w:sz w:val="20"/>
              </w:rPr>
              <w:t>GenreId_k`</w:t>
            </w:r>
          </w:p>
        </w:tc>
        <w:tc>
          <w:tcPr>
            <w:tcW w:w="1116" w:type="dxa"/>
            <w:shd w:val="clear" w:color="auto" w:fill="EBF3FB"/>
          </w:tcPr>
          <w:p w14:paraId="39899F66" w14:textId="77777777" w:rsidR="00777DF5" w:rsidRDefault="00000000">
            <w:r>
              <w:rPr>
                <w:sz w:val="20"/>
              </w:rPr>
              <w:t>Album metadata</w:t>
            </w:r>
          </w:p>
        </w:tc>
        <w:tc>
          <w:tcPr>
            <w:tcW w:w="1116" w:type="dxa"/>
            <w:shd w:val="clear" w:color="auto" w:fill="EBF3FB"/>
          </w:tcPr>
          <w:p w14:paraId="6FB4E345" w14:textId="77777777" w:rsidR="00777DF5" w:rsidRDefault="00777DF5"/>
        </w:tc>
      </w:tr>
      <w:tr w:rsidR="00777DF5" w14:paraId="53608F37" w14:textId="77777777">
        <w:tc>
          <w:tcPr>
            <w:tcW w:w="1116" w:type="dxa"/>
            <w:shd w:val="clear" w:color="auto" w:fill="FFFFFF"/>
          </w:tcPr>
          <w:p w14:paraId="03D1A495" w14:textId="77777777" w:rsidR="00777DF5" w:rsidRDefault="00000000">
            <w:r>
              <w:rPr>
                <w:rFonts w:ascii="Courier New" w:hAnsi="Courier New"/>
                <w:sz w:val="20"/>
                <w:shd w:val="clear" w:color="auto" w:fill="F2F2F2"/>
              </w:rPr>
              <w:t>artistData2.txt</w:t>
            </w:r>
          </w:p>
        </w:tc>
        <w:tc>
          <w:tcPr>
            <w:tcW w:w="1116" w:type="dxa"/>
            <w:shd w:val="clear" w:color="auto" w:fill="FFFFFF"/>
          </w:tcPr>
          <w:p w14:paraId="1CA389D9" w14:textId="77777777" w:rsidR="00777DF5" w:rsidRDefault="00000000">
            <w:r>
              <w:rPr>
                <w:sz w:val="20"/>
              </w:rPr>
              <w:t xml:space="preserve">One </w:t>
            </w:r>
            <w:r>
              <w:rPr>
                <w:rFonts w:ascii="Courier New" w:hAnsi="Courier New"/>
                <w:sz w:val="20"/>
                <w:shd w:val="clear" w:color="auto" w:fill="F2F2F2"/>
              </w:rPr>
              <w:t>ArtistId</w:t>
            </w:r>
            <w:r>
              <w:rPr>
                <w:sz w:val="20"/>
              </w:rPr>
              <w:t xml:space="preserve"> per line</w:t>
            </w:r>
          </w:p>
        </w:tc>
        <w:tc>
          <w:tcPr>
            <w:tcW w:w="1116" w:type="dxa"/>
            <w:shd w:val="clear" w:color="auto" w:fill="FFFFFF"/>
          </w:tcPr>
          <w:p w14:paraId="48EC19A1" w14:textId="77777777" w:rsidR="00777DF5" w:rsidRDefault="00000000">
            <w:r>
              <w:rPr>
                <w:sz w:val="20"/>
              </w:rPr>
              <w:t>Artist registry</w:t>
            </w:r>
          </w:p>
        </w:tc>
        <w:tc>
          <w:tcPr>
            <w:tcW w:w="1116" w:type="dxa"/>
            <w:shd w:val="clear" w:color="auto" w:fill="FFFFFF"/>
          </w:tcPr>
          <w:p w14:paraId="24A0207D" w14:textId="77777777" w:rsidR="00777DF5" w:rsidRDefault="00777DF5"/>
        </w:tc>
        <w:tc>
          <w:tcPr>
            <w:tcW w:w="1116" w:type="dxa"/>
            <w:shd w:val="clear" w:color="auto" w:fill="FFFFFF"/>
          </w:tcPr>
          <w:p w14:paraId="2E0B1D93" w14:textId="77777777" w:rsidR="00777DF5" w:rsidRDefault="00777DF5"/>
        </w:tc>
        <w:tc>
          <w:tcPr>
            <w:tcW w:w="1116" w:type="dxa"/>
            <w:shd w:val="clear" w:color="auto" w:fill="FFFFFF"/>
          </w:tcPr>
          <w:p w14:paraId="7B7A52C9" w14:textId="77777777" w:rsidR="00777DF5" w:rsidRDefault="00777DF5"/>
        </w:tc>
        <w:tc>
          <w:tcPr>
            <w:tcW w:w="1116" w:type="dxa"/>
            <w:shd w:val="clear" w:color="auto" w:fill="FFFFFF"/>
          </w:tcPr>
          <w:p w14:paraId="1EC6E6AD" w14:textId="77777777" w:rsidR="00777DF5" w:rsidRDefault="00777DF5"/>
        </w:tc>
        <w:tc>
          <w:tcPr>
            <w:tcW w:w="1116" w:type="dxa"/>
            <w:shd w:val="clear" w:color="auto" w:fill="FFFFFF"/>
          </w:tcPr>
          <w:p w14:paraId="4F8C45DA" w14:textId="77777777" w:rsidR="00777DF5" w:rsidRDefault="00777DF5"/>
        </w:tc>
      </w:tr>
      <w:tr w:rsidR="00777DF5" w14:paraId="7BD0B81A" w14:textId="77777777">
        <w:tc>
          <w:tcPr>
            <w:tcW w:w="1116" w:type="dxa"/>
            <w:shd w:val="clear" w:color="auto" w:fill="EBF3FB"/>
          </w:tcPr>
          <w:p w14:paraId="3A6314B6" w14:textId="77777777" w:rsidR="00777DF5" w:rsidRDefault="00000000">
            <w:r>
              <w:rPr>
                <w:rFonts w:ascii="Courier New" w:hAnsi="Courier New"/>
                <w:sz w:val="20"/>
                <w:shd w:val="clear" w:color="auto" w:fill="F2F2F2"/>
              </w:rPr>
              <w:t>genreData2.txt</w:t>
            </w:r>
          </w:p>
        </w:tc>
        <w:tc>
          <w:tcPr>
            <w:tcW w:w="1116" w:type="dxa"/>
            <w:shd w:val="clear" w:color="auto" w:fill="EBF3FB"/>
          </w:tcPr>
          <w:p w14:paraId="061E5AE5" w14:textId="77777777" w:rsidR="00777DF5" w:rsidRDefault="00000000">
            <w:r>
              <w:rPr>
                <w:sz w:val="20"/>
              </w:rPr>
              <w:t xml:space="preserve">One </w:t>
            </w:r>
            <w:r>
              <w:rPr>
                <w:rFonts w:ascii="Courier New" w:hAnsi="Courier New"/>
                <w:sz w:val="20"/>
                <w:shd w:val="clear" w:color="auto" w:fill="F2F2F2"/>
              </w:rPr>
              <w:t>GenreId</w:t>
            </w:r>
            <w:r>
              <w:rPr>
                <w:sz w:val="20"/>
              </w:rPr>
              <w:t xml:space="preserve"> per line</w:t>
            </w:r>
          </w:p>
        </w:tc>
        <w:tc>
          <w:tcPr>
            <w:tcW w:w="1116" w:type="dxa"/>
            <w:shd w:val="clear" w:color="auto" w:fill="EBF3FB"/>
          </w:tcPr>
          <w:p w14:paraId="5591AF53" w14:textId="77777777" w:rsidR="00777DF5" w:rsidRDefault="00000000">
            <w:r>
              <w:rPr>
                <w:sz w:val="20"/>
              </w:rPr>
              <w:t>Genre registry</w:t>
            </w:r>
          </w:p>
        </w:tc>
        <w:tc>
          <w:tcPr>
            <w:tcW w:w="1116" w:type="dxa"/>
            <w:shd w:val="clear" w:color="auto" w:fill="EBF3FB"/>
          </w:tcPr>
          <w:p w14:paraId="50FFDC77" w14:textId="77777777" w:rsidR="00777DF5" w:rsidRDefault="00777DF5"/>
        </w:tc>
        <w:tc>
          <w:tcPr>
            <w:tcW w:w="1116" w:type="dxa"/>
            <w:shd w:val="clear" w:color="auto" w:fill="EBF3FB"/>
          </w:tcPr>
          <w:p w14:paraId="02B9AEDB" w14:textId="77777777" w:rsidR="00777DF5" w:rsidRDefault="00777DF5"/>
        </w:tc>
        <w:tc>
          <w:tcPr>
            <w:tcW w:w="1116" w:type="dxa"/>
            <w:shd w:val="clear" w:color="auto" w:fill="EBF3FB"/>
          </w:tcPr>
          <w:p w14:paraId="2875B112" w14:textId="77777777" w:rsidR="00777DF5" w:rsidRDefault="00777DF5"/>
        </w:tc>
        <w:tc>
          <w:tcPr>
            <w:tcW w:w="1116" w:type="dxa"/>
            <w:shd w:val="clear" w:color="auto" w:fill="EBF3FB"/>
          </w:tcPr>
          <w:p w14:paraId="4616CB25" w14:textId="77777777" w:rsidR="00777DF5" w:rsidRDefault="00777DF5"/>
        </w:tc>
        <w:tc>
          <w:tcPr>
            <w:tcW w:w="1116" w:type="dxa"/>
            <w:shd w:val="clear" w:color="auto" w:fill="EBF3FB"/>
          </w:tcPr>
          <w:p w14:paraId="737C1F7B" w14:textId="77777777" w:rsidR="00777DF5" w:rsidRDefault="00777DF5"/>
        </w:tc>
      </w:tr>
    </w:tbl>
    <w:p w14:paraId="1133B88E" w14:textId="77777777" w:rsidR="00777DF5" w:rsidRDefault="00777DF5"/>
    <w:p w14:paraId="083BE3D9" w14:textId="77777777" w:rsidR="00777DF5" w:rsidRDefault="00000000">
      <w:pPr>
        <w:spacing w:after="120"/>
      </w:pPr>
      <w:r>
        <w:rPr>
          <w:b/>
        </w:rPr>
        <w:t>Actual dataset statistics (from pipeline run):</w:t>
      </w:r>
    </w:p>
    <w:tbl>
      <w:tblPr>
        <w:tblStyle w:val="TableGrid"/>
        <w:tblW w:w="0" w:type="auto"/>
        <w:tblLook w:val="04A0" w:firstRow="1" w:lastRow="0" w:firstColumn="1" w:lastColumn="0" w:noHBand="0" w:noVBand="1"/>
      </w:tblPr>
      <w:tblGrid>
        <w:gridCol w:w="4464"/>
        <w:gridCol w:w="4464"/>
      </w:tblGrid>
      <w:tr w:rsidR="00777DF5" w14:paraId="55330868" w14:textId="77777777">
        <w:tc>
          <w:tcPr>
            <w:tcW w:w="4464" w:type="dxa"/>
            <w:shd w:val="clear" w:color="auto" w:fill="1F497D"/>
          </w:tcPr>
          <w:p w14:paraId="7CA0C183" w14:textId="77777777" w:rsidR="00777DF5" w:rsidRDefault="00000000">
            <w:r>
              <w:rPr>
                <w:b/>
                <w:color w:val="FFFFFF"/>
                <w:sz w:val="20"/>
              </w:rPr>
              <w:t>Metric</w:t>
            </w:r>
          </w:p>
        </w:tc>
        <w:tc>
          <w:tcPr>
            <w:tcW w:w="4464" w:type="dxa"/>
            <w:shd w:val="clear" w:color="auto" w:fill="1F497D"/>
          </w:tcPr>
          <w:p w14:paraId="3E2CBBF2" w14:textId="77777777" w:rsidR="00777DF5" w:rsidRDefault="00000000">
            <w:r>
              <w:rPr>
                <w:b/>
                <w:color w:val="FFFFFF"/>
                <w:sz w:val="20"/>
              </w:rPr>
              <w:t>Value</w:t>
            </w:r>
          </w:p>
        </w:tc>
      </w:tr>
      <w:tr w:rsidR="00777DF5" w14:paraId="31EC179C" w14:textId="77777777">
        <w:tc>
          <w:tcPr>
            <w:tcW w:w="4464" w:type="dxa"/>
            <w:shd w:val="clear" w:color="auto" w:fill="FFFFFF"/>
          </w:tcPr>
          <w:p w14:paraId="21D6614A" w14:textId="77777777" w:rsidR="00777DF5" w:rsidRDefault="00000000">
            <w:r>
              <w:rPr>
                <w:sz w:val="20"/>
              </w:rPr>
              <w:t>Training interactions</w:t>
            </w:r>
          </w:p>
        </w:tc>
        <w:tc>
          <w:tcPr>
            <w:tcW w:w="4464" w:type="dxa"/>
            <w:shd w:val="clear" w:color="auto" w:fill="FFFFFF"/>
          </w:tcPr>
          <w:p w14:paraId="385F0FC0" w14:textId="77777777" w:rsidR="00777DF5" w:rsidRDefault="00000000">
            <w:r>
              <w:rPr>
                <w:sz w:val="20"/>
              </w:rPr>
              <w:t>12,403,575</w:t>
            </w:r>
          </w:p>
        </w:tc>
      </w:tr>
      <w:tr w:rsidR="00777DF5" w14:paraId="01BD8E24" w14:textId="77777777">
        <w:tc>
          <w:tcPr>
            <w:tcW w:w="4464" w:type="dxa"/>
            <w:shd w:val="clear" w:color="auto" w:fill="EBF3FB"/>
          </w:tcPr>
          <w:p w14:paraId="495293DD" w14:textId="77777777" w:rsidR="00777DF5" w:rsidRDefault="00000000">
            <w:r>
              <w:rPr>
                <w:sz w:val="20"/>
              </w:rPr>
              <w:t>Unique training users</w:t>
            </w:r>
          </w:p>
        </w:tc>
        <w:tc>
          <w:tcPr>
            <w:tcW w:w="4464" w:type="dxa"/>
            <w:shd w:val="clear" w:color="auto" w:fill="EBF3FB"/>
          </w:tcPr>
          <w:p w14:paraId="7FFF571A" w14:textId="77777777" w:rsidR="00777DF5" w:rsidRDefault="00000000">
            <w:r>
              <w:rPr>
                <w:sz w:val="20"/>
              </w:rPr>
              <w:t>49,204</w:t>
            </w:r>
          </w:p>
        </w:tc>
      </w:tr>
      <w:tr w:rsidR="00777DF5" w14:paraId="7C23543B" w14:textId="77777777">
        <w:tc>
          <w:tcPr>
            <w:tcW w:w="4464" w:type="dxa"/>
            <w:shd w:val="clear" w:color="auto" w:fill="FFFFFF"/>
          </w:tcPr>
          <w:p w14:paraId="60029AC5" w14:textId="77777777" w:rsidR="00777DF5" w:rsidRDefault="00000000">
            <w:r>
              <w:rPr>
                <w:sz w:val="20"/>
              </w:rPr>
              <w:t>Test pairs</w:t>
            </w:r>
          </w:p>
        </w:tc>
        <w:tc>
          <w:tcPr>
            <w:tcW w:w="4464" w:type="dxa"/>
            <w:shd w:val="clear" w:color="auto" w:fill="FFFFFF"/>
          </w:tcPr>
          <w:p w14:paraId="5EF87167" w14:textId="77777777" w:rsidR="00777DF5" w:rsidRDefault="00000000">
            <w:r>
              <w:rPr>
                <w:sz w:val="20"/>
              </w:rPr>
              <w:t>120,000</w:t>
            </w:r>
          </w:p>
        </w:tc>
      </w:tr>
      <w:tr w:rsidR="00777DF5" w14:paraId="359DE55C" w14:textId="77777777">
        <w:tc>
          <w:tcPr>
            <w:tcW w:w="4464" w:type="dxa"/>
            <w:shd w:val="clear" w:color="auto" w:fill="EBF3FB"/>
          </w:tcPr>
          <w:p w14:paraId="72635723" w14:textId="77777777" w:rsidR="00777DF5" w:rsidRDefault="00000000">
            <w:r>
              <w:rPr>
                <w:sz w:val="20"/>
              </w:rPr>
              <w:t>Unique test users</w:t>
            </w:r>
          </w:p>
        </w:tc>
        <w:tc>
          <w:tcPr>
            <w:tcW w:w="4464" w:type="dxa"/>
            <w:shd w:val="clear" w:color="auto" w:fill="EBF3FB"/>
          </w:tcPr>
          <w:p w14:paraId="6812D5B8" w14:textId="77777777" w:rsidR="00777DF5" w:rsidRDefault="00000000">
            <w:r>
              <w:rPr>
                <w:sz w:val="20"/>
              </w:rPr>
              <w:t>20,000</w:t>
            </w:r>
          </w:p>
        </w:tc>
      </w:tr>
      <w:tr w:rsidR="00777DF5" w14:paraId="7862F817" w14:textId="77777777">
        <w:tc>
          <w:tcPr>
            <w:tcW w:w="4464" w:type="dxa"/>
            <w:shd w:val="clear" w:color="auto" w:fill="FFFFFF"/>
          </w:tcPr>
          <w:p w14:paraId="0574DB62" w14:textId="77777777" w:rsidR="00777DF5" w:rsidRDefault="00000000">
            <w:r>
              <w:rPr>
                <w:sz w:val="20"/>
              </w:rPr>
              <w:t>Candidates per test user</w:t>
            </w:r>
          </w:p>
        </w:tc>
        <w:tc>
          <w:tcPr>
            <w:tcW w:w="4464" w:type="dxa"/>
            <w:shd w:val="clear" w:color="auto" w:fill="FFFFFF"/>
          </w:tcPr>
          <w:p w14:paraId="6F10F3B9" w14:textId="77777777" w:rsidR="00777DF5" w:rsidRDefault="00000000">
            <w:r>
              <w:rPr>
                <w:sz w:val="20"/>
              </w:rPr>
              <w:t>6</w:t>
            </w:r>
          </w:p>
        </w:tc>
      </w:tr>
      <w:tr w:rsidR="00777DF5" w14:paraId="5CE55F03" w14:textId="77777777">
        <w:tc>
          <w:tcPr>
            <w:tcW w:w="4464" w:type="dxa"/>
            <w:shd w:val="clear" w:color="auto" w:fill="EBF3FB"/>
          </w:tcPr>
          <w:p w14:paraId="07D47C2D" w14:textId="77777777" w:rsidR="00777DF5" w:rsidRDefault="00000000">
            <w:r>
              <w:rPr>
                <w:sz w:val="20"/>
              </w:rPr>
              <w:t>Cold users (zero training history)</w:t>
            </w:r>
          </w:p>
        </w:tc>
        <w:tc>
          <w:tcPr>
            <w:tcW w:w="4464" w:type="dxa"/>
            <w:shd w:val="clear" w:color="auto" w:fill="EBF3FB"/>
          </w:tcPr>
          <w:p w14:paraId="7DAC7A86" w14:textId="77777777" w:rsidR="00777DF5" w:rsidRDefault="00000000">
            <w:r>
              <w:rPr>
                <w:sz w:val="20"/>
              </w:rPr>
              <w:t>0</w:t>
            </w:r>
          </w:p>
        </w:tc>
      </w:tr>
    </w:tbl>
    <w:p w14:paraId="667AEB80" w14:textId="77777777" w:rsidR="00777DF5" w:rsidRDefault="00777DF5"/>
    <w:p w14:paraId="14A97F8B" w14:textId="77777777" w:rsidR="00777DF5" w:rsidRDefault="00000000">
      <w:pPr>
        <w:spacing w:after="120"/>
      </w:pPr>
      <w:r>
        <w:t>Relationships: each track belongs to exactly one album and one artist, and has zero or more genre tags.  Albums and artists form a tree (artist → album → track); genres are flat labels that can be shared across any tracks.</w:t>
      </w:r>
    </w:p>
    <w:p w14:paraId="458EBC81" w14:textId="77777777" w:rsidR="00777DF5" w:rsidRDefault="00777DF5">
      <w:pPr>
        <w:pBdr>
          <w:bottom w:val="single" w:sz="6" w:space="1" w:color="AAAAAA"/>
        </w:pBdr>
        <w:spacing w:before="40" w:after="40"/>
      </w:pPr>
    </w:p>
    <w:p w14:paraId="0FE285DF" w14:textId="77777777" w:rsidR="00777DF5" w:rsidRDefault="00000000">
      <w:pPr>
        <w:pStyle w:val="Heading2"/>
      </w:pPr>
      <w:bookmarkStart w:id="3" w:name="_Toc226212608"/>
      <w:r>
        <w:rPr>
          <w:b w:val="0"/>
          <w:color w:val="1F497D"/>
        </w:rPr>
        <w:lastRenderedPageBreak/>
        <w:t>User Profile Construction</w:t>
      </w:r>
      <w:bookmarkEnd w:id="3"/>
    </w:p>
    <w:p w14:paraId="003669CC" w14:textId="77777777" w:rsidR="00777DF5" w:rsidRDefault="00000000">
      <w:pPr>
        <w:spacing w:after="120"/>
      </w:pPr>
      <w:r>
        <w:t>User profiles are built in two complementary ways:</w:t>
      </w:r>
    </w:p>
    <w:p w14:paraId="428569E9" w14:textId="77777777" w:rsidR="00777DF5" w:rsidRDefault="00000000">
      <w:pPr>
        <w:spacing w:after="120"/>
      </w:pPr>
      <w:r>
        <w:rPr>
          <w:b/>
        </w:rPr>
        <w:t>1. Normalised interaction-share profiles</w:t>
      </w:r>
      <w:r>
        <w:t xml:space="preserve"> (</w:t>
      </w:r>
      <w:r>
        <w:rPr>
          <w:rFonts w:ascii="Courier New" w:hAnsi="Courier New"/>
          <w:sz w:val="18"/>
          <w:shd w:val="clear" w:color="auto" w:fill="F2F2F2"/>
        </w:rPr>
        <w:t>feature_engineering.py</w:t>
      </w:r>
      <w:r>
        <w:t>)</w:t>
      </w:r>
    </w:p>
    <w:p w14:paraId="133CEF55" w14:textId="77777777" w:rsidR="00777DF5" w:rsidRDefault="00000000">
      <w:pPr>
        <w:spacing w:after="120"/>
      </w:pPr>
      <w:r>
        <w:t>For each user, the fraction of their total interactions attributable to each album, artist, and genre is computed:</w:t>
      </w:r>
    </w:p>
    <w:p w14:paraId="23B65005" w14:textId="77777777" w:rsidR="00777DF5" w:rsidRDefault="00000000">
      <w:pPr>
        <w:shd w:val="clear" w:color="auto" w:fill="F2F2F2"/>
        <w:spacing w:after="0"/>
        <w:ind w:left="432"/>
      </w:pPr>
      <w:r>
        <w:rPr>
          <w:rFonts w:ascii="Courier New" w:hAnsi="Courier New"/>
          <w:sz w:val="18"/>
        </w:rPr>
        <w:t>album_share(u, a) = count(u listened to album a) / count(u total interactions)</w:t>
      </w:r>
    </w:p>
    <w:p w14:paraId="242895E0" w14:textId="77777777" w:rsidR="00777DF5" w:rsidRDefault="00777DF5">
      <w:pPr>
        <w:spacing w:after="40"/>
      </w:pPr>
    </w:p>
    <w:p w14:paraId="440A85D8" w14:textId="77777777" w:rsidR="00777DF5" w:rsidRDefault="00000000">
      <w:pPr>
        <w:spacing w:after="120"/>
      </w:pPr>
      <w:r>
        <w:t xml:space="preserve">These shares lie in [0, 1] and sum to 1 within each user.  They form the </w:t>
      </w:r>
      <w:r>
        <w:rPr>
          <w:rFonts w:ascii="Courier New" w:hAnsi="Courier New"/>
          <w:sz w:val="18"/>
          <w:shd w:val="clear" w:color="auto" w:fill="F2F2F2"/>
        </w:rPr>
        <w:t>album_score</w:t>
      </w:r>
      <w:r>
        <w:t xml:space="preserve">, </w:t>
      </w:r>
      <w:r>
        <w:rPr>
          <w:rFonts w:ascii="Courier New" w:hAnsi="Courier New"/>
          <w:sz w:val="18"/>
          <w:shd w:val="clear" w:color="auto" w:fill="F2F2F2"/>
        </w:rPr>
        <w:t>artist_score</w:t>
      </w:r>
      <w:r>
        <w:t>, and genre feature columns.</w:t>
      </w:r>
    </w:p>
    <w:p w14:paraId="62BD96A5" w14:textId="77777777" w:rsidR="00777DF5" w:rsidRDefault="00000000">
      <w:pPr>
        <w:spacing w:after="120"/>
      </w:pPr>
      <w:r>
        <w:rPr>
          <w:b/>
        </w:rPr>
        <w:t>2. Play-count-weighted preference profiles</w:t>
      </w:r>
      <w:r>
        <w:t xml:space="preserve"> (</w:t>
      </w:r>
      <w:r>
        <w:rPr>
          <w:rFonts w:ascii="Courier New" w:hAnsi="Courier New"/>
          <w:sz w:val="18"/>
          <w:shd w:val="clear" w:color="auto" w:fill="F2F2F2"/>
        </w:rPr>
        <w:t>compute_hw4_features</w:t>
      </w:r>
      <w:r>
        <w:t>)</w:t>
      </w:r>
    </w:p>
    <w:p w14:paraId="1E49165A" w14:textId="77777777" w:rsidR="00777DF5" w:rsidRDefault="00000000">
      <w:pPr>
        <w:spacing w:after="120"/>
      </w:pPr>
      <w:r>
        <w:t xml:space="preserve">Mirroring hw4.py's </w:t>
      </w:r>
      <w:r>
        <w:rPr>
          <w:rFonts w:ascii="Courier New" w:hAnsi="Courier New"/>
          <w:sz w:val="18"/>
          <w:shd w:val="clear" w:color="auto" w:fill="F2F2F2"/>
        </w:rPr>
        <w:t>build_user_profiles()</w:t>
      </w:r>
      <w:r>
        <w:t xml:space="preserve">, each interaction is weighted by </w:t>
      </w:r>
      <w:r>
        <w:rPr>
          <w:rFonts w:ascii="Courier New" w:hAnsi="Courier New"/>
          <w:sz w:val="18"/>
          <w:shd w:val="clear" w:color="auto" w:fill="F2F2F2"/>
        </w:rPr>
        <w:t>play_count / 100.0</w:t>
      </w:r>
      <w:r>
        <w:t xml:space="preserve"> (play counts typically range 70–100, so weights are approximately 0.7–1.0):</w:t>
      </w:r>
    </w:p>
    <w:p w14:paraId="74EB4F70" w14:textId="77777777" w:rsidR="00777DF5" w:rsidRDefault="00000000">
      <w:pPr>
        <w:shd w:val="clear" w:color="auto" w:fill="F2F2F2"/>
        <w:spacing w:after="0"/>
        <w:ind w:left="432"/>
      </w:pPr>
      <w:r>
        <w:rPr>
          <w:rFonts w:ascii="Courier New" w:hAnsi="Courier New"/>
          <w:sz w:val="18"/>
        </w:rPr>
        <w:t>w = rating / 100.0</w:t>
      </w:r>
    </w:p>
    <w:p w14:paraId="0253663D" w14:textId="77777777" w:rsidR="00777DF5" w:rsidRDefault="00000000">
      <w:pPr>
        <w:shd w:val="clear" w:color="auto" w:fill="F2F2F2"/>
        <w:spacing w:after="0"/>
        <w:ind w:left="432"/>
      </w:pPr>
      <w:r>
        <w:rPr>
          <w:rFonts w:ascii="Courier New" w:hAnsi="Courier New"/>
          <w:sz w:val="18"/>
        </w:rPr>
        <w:t>track_pref[track_id] += w</w:t>
      </w:r>
    </w:p>
    <w:p w14:paraId="5485F106" w14:textId="77777777" w:rsidR="00777DF5" w:rsidRDefault="00000000">
      <w:pPr>
        <w:shd w:val="clear" w:color="auto" w:fill="F2F2F2"/>
        <w:spacing w:after="0"/>
        <w:ind w:left="432"/>
      </w:pPr>
      <w:r>
        <w:rPr>
          <w:rFonts w:ascii="Courier New" w:hAnsi="Courier New"/>
          <w:sz w:val="18"/>
        </w:rPr>
        <w:t>album_pref[album_id] += w</w:t>
      </w:r>
    </w:p>
    <w:p w14:paraId="317C5C3C" w14:textId="77777777" w:rsidR="00777DF5" w:rsidRDefault="00000000">
      <w:pPr>
        <w:shd w:val="clear" w:color="auto" w:fill="F2F2F2"/>
        <w:spacing w:after="0"/>
        <w:ind w:left="432"/>
      </w:pPr>
      <w:r>
        <w:rPr>
          <w:rFonts w:ascii="Courier New" w:hAnsi="Courier New"/>
          <w:sz w:val="18"/>
        </w:rPr>
        <w:t>artist_pref[artist_id] += w</w:t>
      </w:r>
    </w:p>
    <w:p w14:paraId="0AEB273E" w14:textId="77777777" w:rsidR="00777DF5" w:rsidRDefault="00000000">
      <w:pPr>
        <w:shd w:val="clear" w:color="auto" w:fill="F2F2F2"/>
        <w:spacing w:after="0"/>
        <w:ind w:left="432"/>
      </w:pPr>
      <w:r>
        <w:rPr>
          <w:rFonts w:ascii="Courier New" w:hAnsi="Courier New"/>
          <w:sz w:val="18"/>
        </w:rPr>
        <w:t>genre_pref[genre_id]  += w</w:t>
      </w:r>
    </w:p>
    <w:p w14:paraId="7A4D26E6" w14:textId="77777777" w:rsidR="00777DF5" w:rsidRDefault="00777DF5">
      <w:pPr>
        <w:spacing w:after="40"/>
      </w:pPr>
    </w:p>
    <w:p w14:paraId="7CDA3A4A" w14:textId="77777777" w:rsidR="00777DF5" w:rsidRDefault="00000000">
      <w:pPr>
        <w:spacing w:after="120"/>
      </w:pPr>
      <w:r>
        <w:t>This weighting means a track played at rating 90 contributes 1.29× more signal than one played at 70, reflecting user engagement intensity rather than raw binary presence.</w:t>
      </w:r>
    </w:p>
    <w:p w14:paraId="5AFB2915" w14:textId="77777777" w:rsidR="00777DF5" w:rsidRDefault="00777DF5">
      <w:pPr>
        <w:pBdr>
          <w:bottom w:val="single" w:sz="6" w:space="1" w:color="AAAAAA"/>
        </w:pBdr>
        <w:spacing w:before="40" w:after="40"/>
      </w:pPr>
    </w:p>
    <w:p w14:paraId="706402BC" w14:textId="77777777" w:rsidR="00777DF5" w:rsidRDefault="00000000">
      <w:pPr>
        <w:pStyle w:val="Heading2"/>
      </w:pPr>
      <w:bookmarkStart w:id="4" w:name="_Toc226212609"/>
      <w:r>
        <w:rPr>
          <w:b w:val="0"/>
          <w:color w:val="1F497D"/>
        </w:rPr>
        <w:t>IDF Weighting and Why It Improves Over Raw Counts</w:t>
      </w:r>
      <w:bookmarkEnd w:id="4"/>
    </w:p>
    <w:p w14:paraId="47C9ED05" w14:textId="77777777" w:rsidR="00777DF5" w:rsidRDefault="00000000">
      <w:pPr>
        <w:spacing w:after="120"/>
      </w:pPr>
      <w:r>
        <w:rPr>
          <w:b/>
        </w:rPr>
        <w:t>Problem with raw counts:</w:t>
      </w:r>
      <w:r>
        <w:t xml:space="preserve"> A user who listens to pop music will show large preferences for mainstream artists that </w:t>
      </w:r>
      <w:r>
        <w:rPr>
          <w:i/>
        </w:rPr>
        <w:t>every</w:t>
      </w:r>
      <w:r>
        <w:t xml:space="preserve"> user also prefers.  Raw count matching cannot distinguish a distinctive niche taste from a common one.</w:t>
      </w:r>
    </w:p>
    <w:p w14:paraId="2896A312" w14:textId="77777777" w:rsidR="00777DF5" w:rsidRDefault="00000000">
      <w:pPr>
        <w:spacing w:after="120"/>
      </w:pPr>
      <w:r>
        <w:rPr>
          <w:b/>
        </w:rPr>
        <w:t>IDF solution:</w:t>
      </w:r>
      <w:r>
        <w:t xml:space="preserve"> The Inverse Document Frequency formula down-weights features shared by many users and up-weights rare, distinctive features:</w:t>
      </w:r>
    </w:p>
    <w:p w14:paraId="35FAC39B" w14:textId="77777777" w:rsidR="00777DF5" w:rsidRDefault="00000000">
      <w:pPr>
        <w:shd w:val="clear" w:color="auto" w:fill="F2F2F2"/>
        <w:spacing w:after="0"/>
        <w:ind w:left="432"/>
      </w:pPr>
      <w:r>
        <w:rPr>
          <w:rFonts w:ascii="Courier New" w:hAnsi="Courier New"/>
          <w:sz w:val="18"/>
        </w:rPr>
        <w:t>IDF(x) = log((1 + N) / (1 + df(x))) + 1.0</w:t>
      </w:r>
    </w:p>
    <w:p w14:paraId="702ED185" w14:textId="77777777" w:rsidR="00777DF5" w:rsidRDefault="00777DF5">
      <w:pPr>
        <w:spacing w:after="40"/>
      </w:pPr>
    </w:p>
    <w:p w14:paraId="4F28CEB5" w14:textId="77777777" w:rsidR="00777DF5" w:rsidRDefault="00000000">
      <w:pPr>
        <w:spacing w:after="120"/>
      </w:pPr>
      <w:r>
        <w:t>where:</w:t>
      </w:r>
    </w:p>
    <w:p w14:paraId="6B8EC51A" w14:textId="77777777" w:rsidR="00777DF5" w:rsidRDefault="00000000">
      <w:pPr>
        <w:pStyle w:val="ListBullet"/>
      </w:pPr>
      <w:r>
        <w:rPr>
          <w:rFonts w:ascii="Courier New" w:hAnsi="Courier New"/>
          <w:sz w:val="18"/>
          <w:shd w:val="clear" w:color="auto" w:fill="F2F2F2"/>
        </w:rPr>
        <w:t>N</w:t>
      </w:r>
      <w:r>
        <w:t xml:space="preserve"> = total distinct training users (49,204)</w:t>
      </w:r>
    </w:p>
    <w:p w14:paraId="5F2C5DFF" w14:textId="77777777" w:rsidR="00777DF5" w:rsidRDefault="00000000">
      <w:pPr>
        <w:pStyle w:val="ListBullet"/>
      </w:pPr>
      <w:r>
        <w:rPr>
          <w:rFonts w:ascii="Courier New" w:hAnsi="Courier New"/>
          <w:sz w:val="18"/>
          <w:shd w:val="clear" w:color="auto" w:fill="F2F2F2"/>
        </w:rPr>
        <w:t>df(x)</w:t>
      </w:r>
      <w:r>
        <w:t xml:space="preserve"> = number of distinct users who interacted with any track carrying feature </w:t>
      </w:r>
      <w:r>
        <w:rPr>
          <w:rFonts w:ascii="Courier New" w:hAnsi="Courier New"/>
          <w:sz w:val="18"/>
          <w:shd w:val="clear" w:color="auto" w:fill="F2F2F2"/>
        </w:rPr>
        <w:t>x</w:t>
      </w:r>
    </w:p>
    <w:p w14:paraId="441EDAAD" w14:textId="77777777" w:rsidR="00777DF5" w:rsidRDefault="00000000">
      <w:pPr>
        <w:pStyle w:val="ListBullet"/>
      </w:pPr>
      <w:r>
        <w:t xml:space="preserve">The </w:t>
      </w:r>
      <w:r>
        <w:rPr>
          <w:rFonts w:ascii="Courier New" w:hAnsi="Courier New"/>
          <w:sz w:val="18"/>
          <w:shd w:val="clear" w:color="auto" w:fill="F2F2F2"/>
        </w:rPr>
        <w:t>+ 1.0</w:t>
      </w:r>
      <w:r>
        <w:t xml:space="preserve"> floor ensures IDF ≥ 1.0 (no feature gets negative weight)</w:t>
      </w:r>
    </w:p>
    <w:p w14:paraId="6EB7ECEC" w14:textId="77777777" w:rsidR="00777DF5" w:rsidRDefault="00000000">
      <w:pPr>
        <w:spacing w:after="120"/>
      </w:pPr>
      <w:r>
        <w:rPr>
          <w:b/>
        </w:rPr>
        <w:t>Effect on scoring:</w:t>
      </w:r>
    </w:p>
    <w:p w14:paraId="2108FDEA" w14:textId="77777777" w:rsidR="00777DF5" w:rsidRDefault="00000000">
      <w:pPr>
        <w:pStyle w:val="ListBullet"/>
      </w:pPr>
      <w:r>
        <w:t xml:space="preserve">An obscure artist heard by only 10 users gets IDF ≈ log(49205/11) + 1 ≈ </w:t>
      </w:r>
      <w:r>
        <w:rPr>
          <w:b/>
        </w:rPr>
        <w:t>9.4</w:t>
      </w:r>
    </w:p>
    <w:p w14:paraId="7101CE4D" w14:textId="77777777" w:rsidR="00777DF5" w:rsidRDefault="00000000">
      <w:pPr>
        <w:pStyle w:val="ListBullet"/>
      </w:pPr>
      <w:r>
        <w:t xml:space="preserve">A mainstream artist heard by 40,000 users gets IDF ≈ log(49205/40001) + 1 ≈ </w:t>
      </w:r>
      <w:r>
        <w:rPr>
          <w:b/>
        </w:rPr>
        <w:t>1.2</w:t>
      </w:r>
    </w:p>
    <w:p w14:paraId="6D544712" w14:textId="77777777" w:rsidR="00777DF5" w:rsidRDefault="00000000">
      <w:pPr>
        <w:spacing w:after="120"/>
      </w:pPr>
      <w:r>
        <w:lastRenderedPageBreak/>
        <w:t>A user's preference for a rare-but-loved artist thus scores ~8× higher than an equally-strong preference for a ubiquitous artist, correctly reflecting that matching on rare features is more predictive of genuine taste alignment.</w:t>
      </w:r>
    </w:p>
    <w:p w14:paraId="55377B58" w14:textId="77777777" w:rsidR="00777DF5" w:rsidRDefault="00000000">
      <w:pPr>
        <w:spacing w:after="120"/>
      </w:pPr>
      <w:r>
        <w:t xml:space="preserve">The final hw4-style feature is </w:t>
      </w:r>
      <w:r>
        <w:rPr>
          <w:rFonts w:ascii="Courier New" w:hAnsi="Courier New"/>
          <w:sz w:val="18"/>
          <w:shd w:val="clear" w:color="auto" w:fill="F2F2F2"/>
        </w:rPr>
        <w:t>user_pref(x) × IDF(x)</w:t>
      </w:r>
      <w:r>
        <w:t xml:space="preserve">, computed for albums, artists, and genres independently in </w:t>
      </w:r>
      <w:r>
        <w:rPr>
          <w:rFonts w:ascii="Courier New" w:hAnsi="Courier New"/>
          <w:sz w:val="18"/>
          <w:shd w:val="clear" w:color="auto" w:fill="F2F2F2"/>
        </w:rPr>
        <w:t>compute_hw4_features()</w:t>
      </w:r>
      <w:r>
        <w:t>.</w:t>
      </w:r>
    </w:p>
    <w:p w14:paraId="4C83B7E8" w14:textId="77777777" w:rsidR="00777DF5" w:rsidRDefault="00777DF5">
      <w:pPr>
        <w:pBdr>
          <w:bottom w:val="single" w:sz="6" w:space="1" w:color="AAAAAA"/>
        </w:pBdr>
        <w:spacing w:before="40" w:after="40"/>
      </w:pPr>
    </w:p>
    <w:p w14:paraId="7433306C" w14:textId="77777777" w:rsidR="00777DF5" w:rsidRDefault="00000000">
      <w:pPr>
        <w:pStyle w:val="Heading2"/>
      </w:pPr>
      <w:bookmarkStart w:id="5" w:name="_Toc226212610"/>
      <w:r>
        <w:rPr>
          <w:b w:val="0"/>
          <w:color w:val="1F497D"/>
        </w:rPr>
        <w:t>Feature Vector Design</w:t>
      </w:r>
      <w:bookmarkEnd w:id="5"/>
    </w:p>
    <w:p w14:paraId="6AD583B6" w14:textId="77777777" w:rsidR="00777DF5" w:rsidRDefault="00000000">
      <w:pPr>
        <w:spacing w:after="120"/>
      </w:pPr>
      <w:r>
        <w:t>For each (user, track) pair, the pipeline computes the following features.</w:t>
      </w:r>
    </w:p>
    <w:p w14:paraId="1C2ACD4A" w14:textId="77777777" w:rsidR="00777DF5" w:rsidRDefault="00000000">
      <w:pPr>
        <w:pStyle w:val="Heading3"/>
      </w:pPr>
      <w:bookmarkStart w:id="6" w:name="_Toc226212611"/>
      <w:r>
        <w:rPr>
          <w:b w:val="0"/>
          <w:color w:val="1F497D"/>
        </w:rPr>
        <w:t>Content features (</w:t>
      </w:r>
      <w:r>
        <w:rPr>
          <w:rFonts w:ascii="Courier New" w:hAnsi="Courier New"/>
          <w:b w:val="0"/>
          <w:color w:val="1F497D"/>
          <w:sz w:val="18"/>
          <w:shd w:val="clear" w:color="auto" w:fill="F2F2F2"/>
        </w:rPr>
        <w:t>compute_user_track_features</w:t>
      </w:r>
      <w:r>
        <w:rPr>
          <w:b w:val="0"/>
          <w:color w:val="1F497D"/>
        </w:rPr>
        <w:t>)</w:t>
      </w:r>
      <w:bookmarkEnd w:id="6"/>
    </w:p>
    <w:tbl>
      <w:tblPr>
        <w:tblStyle w:val="TableGrid"/>
        <w:tblW w:w="0" w:type="auto"/>
        <w:tblLook w:val="04A0" w:firstRow="1" w:lastRow="0" w:firstColumn="1" w:lastColumn="0" w:noHBand="0" w:noVBand="1"/>
      </w:tblPr>
      <w:tblGrid>
        <w:gridCol w:w="2976"/>
        <w:gridCol w:w="2976"/>
        <w:gridCol w:w="2976"/>
      </w:tblGrid>
      <w:tr w:rsidR="00777DF5" w14:paraId="5A7743E1" w14:textId="77777777">
        <w:tc>
          <w:tcPr>
            <w:tcW w:w="2976" w:type="dxa"/>
            <w:shd w:val="clear" w:color="auto" w:fill="1F497D"/>
          </w:tcPr>
          <w:p w14:paraId="31124036" w14:textId="77777777" w:rsidR="00777DF5" w:rsidRDefault="00000000">
            <w:r>
              <w:rPr>
                <w:b/>
                <w:color w:val="FFFFFF"/>
                <w:sz w:val="20"/>
              </w:rPr>
              <w:t>Feature</w:t>
            </w:r>
          </w:p>
        </w:tc>
        <w:tc>
          <w:tcPr>
            <w:tcW w:w="2976" w:type="dxa"/>
            <w:shd w:val="clear" w:color="auto" w:fill="1F497D"/>
          </w:tcPr>
          <w:p w14:paraId="24363787" w14:textId="77777777" w:rsidR="00777DF5" w:rsidRDefault="00000000">
            <w:r>
              <w:rPr>
                <w:b/>
                <w:color w:val="FFFFFF"/>
                <w:sz w:val="20"/>
              </w:rPr>
              <w:t>Description</w:t>
            </w:r>
          </w:p>
        </w:tc>
        <w:tc>
          <w:tcPr>
            <w:tcW w:w="2976" w:type="dxa"/>
            <w:shd w:val="clear" w:color="auto" w:fill="1F497D"/>
          </w:tcPr>
          <w:p w14:paraId="4EFCFCB3" w14:textId="77777777" w:rsidR="00777DF5" w:rsidRDefault="00000000">
            <w:r>
              <w:rPr>
                <w:b/>
                <w:color w:val="FFFFFF"/>
                <w:sz w:val="20"/>
              </w:rPr>
              <w:t>Missing rate</w:t>
            </w:r>
          </w:p>
        </w:tc>
      </w:tr>
      <w:tr w:rsidR="00777DF5" w14:paraId="1CA6B943" w14:textId="77777777">
        <w:tc>
          <w:tcPr>
            <w:tcW w:w="2976" w:type="dxa"/>
            <w:shd w:val="clear" w:color="auto" w:fill="FFFFFF"/>
          </w:tcPr>
          <w:p w14:paraId="2C73FB50" w14:textId="77777777" w:rsidR="00777DF5" w:rsidRDefault="00000000">
            <w:r>
              <w:rPr>
                <w:rFonts w:ascii="Courier New" w:hAnsi="Courier New"/>
                <w:sz w:val="20"/>
                <w:shd w:val="clear" w:color="auto" w:fill="F2F2F2"/>
              </w:rPr>
              <w:t>album_score</w:t>
            </w:r>
          </w:p>
        </w:tc>
        <w:tc>
          <w:tcPr>
            <w:tcW w:w="2976" w:type="dxa"/>
            <w:shd w:val="clear" w:color="auto" w:fill="FFFFFF"/>
          </w:tcPr>
          <w:p w14:paraId="787CE71A" w14:textId="77777777" w:rsidR="00777DF5" w:rsidRDefault="00000000">
            <w:r>
              <w:rPr>
                <w:sz w:val="20"/>
              </w:rPr>
              <w:t>User's normalised interaction share for this track's album</w:t>
            </w:r>
          </w:p>
        </w:tc>
        <w:tc>
          <w:tcPr>
            <w:tcW w:w="2976" w:type="dxa"/>
            <w:shd w:val="clear" w:color="auto" w:fill="FFFFFF"/>
          </w:tcPr>
          <w:p w14:paraId="6ABAD5BE" w14:textId="77777777" w:rsidR="00777DF5" w:rsidRDefault="00000000">
            <w:r>
              <w:rPr>
                <w:b/>
                <w:sz w:val="20"/>
              </w:rPr>
              <w:t>75.9%</w:t>
            </w:r>
          </w:p>
        </w:tc>
      </w:tr>
      <w:tr w:rsidR="00777DF5" w14:paraId="1627A3B2" w14:textId="77777777">
        <w:tc>
          <w:tcPr>
            <w:tcW w:w="2976" w:type="dxa"/>
            <w:shd w:val="clear" w:color="auto" w:fill="EBF3FB"/>
          </w:tcPr>
          <w:p w14:paraId="431DEDA5" w14:textId="77777777" w:rsidR="00777DF5" w:rsidRDefault="00000000">
            <w:r>
              <w:rPr>
                <w:rFonts w:ascii="Courier New" w:hAnsi="Courier New"/>
                <w:sz w:val="20"/>
                <w:shd w:val="clear" w:color="auto" w:fill="F2F2F2"/>
              </w:rPr>
              <w:t>artist_score</w:t>
            </w:r>
          </w:p>
        </w:tc>
        <w:tc>
          <w:tcPr>
            <w:tcW w:w="2976" w:type="dxa"/>
            <w:shd w:val="clear" w:color="auto" w:fill="EBF3FB"/>
          </w:tcPr>
          <w:p w14:paraId="6E32B685" w14:textId="77777777" w:rsidR="00777DF5" w:rsidRDefault="00000000">
            <w:r>
              <w:rPr>
                <w:sz w:val="20"/>
              </w:rPr>
              <w:t>User's normalised interaction share for this track's artist</w:t>
            </w:r>
          </w:p>
        </w:tc>
        <w:tc>
          <w:tcPr>
            <w:tcW w:w="2976" w:type="dxa"/>
            <w:shd w:val="clear" w:color="auto" w:fill="EBF3FB"/>
          </w:tcPr>
          <w:p w14:paraId="2A90F584" w14:textId="77777777" w:rsidR="00777DF5" w:rsidRDefault="00000000">
            <w:r>
              <w:rPr>
                <w:b/>
                <w:sz w:val="20"/>
              </w:rPr>
              <w:t>63.2%</w:t>
            </w:r>
          </w:p>
        </w:tc>
      </w:tr>
    </w:tbl>
    <w:p w14:paraId="09BF95DF" w14:textId="77777777" w:rsidR="00777DF5" w:rsidRDefault="00777DF5"/>
    <w:p w14:paraId="15E533F4" w14:textId="77777777" w:rsidR="00777DF5" w:rsidRDefault="00000000">
      <w:pPr>
        <w:pStyle w:val="Heading3"/>
      </w:pPr>
      <w:bookmarkStart w:id="7" w:name="_Toc226212612"/>
      <w:r>
        <w:rPr>
          <w:b w:val="0"/>
          <w:color w:val="1F497D"/>
        </w:rPr>
        <w:t>Genre statistics (10 features)</w:t>
      </w:r>
      <w:bookmarkEnd w:id="7"/>
    </w:p>
    <w:p w14:paraId="1506C400" w14:textId="77777777" w:rsidR="00777DF5" w:rsidRDefault="00000000">
      <w:pPr>
        <w:spacing w:after="120"/>
      </w:pPr>
      <w:r>
        <w:t>All computed from the user's per-genre share scores over the track's genre list. A score of 0 is assigned for genres the user has not interacted with.</w:t>
      </w:r>
    </w:p>
    <w:tbl>
      <w:tblPr>
        <w:tblStyle w:val="TableGrid"/>
        <w:tblW w:w="0" w:type="auto"/>
        <w:tblLook w:val="04A0" w:firstRow="1" w:lastRow="0" w:firstColumn="1" w:lastColumn="0" w:noHBand="0" w:noVBand="1"/>
      </w:tblPr>
      <w:tblGrid>
        <w:gridCol w:w="2976"/>
        <w:gridCol w:w="2976"/>
        <w:gridCol w:w="2976"/>
      </w:tblGrid>
      <w:tr w:rsidR="00777DF5" w14:paraId="53A94822" w14:textId="77777777">
        <w:tc>
          <w:tcPr>
            <w:tcW w:w="2976" w:type="dxa"/>
            <w:shd w:val="clear" w:color="auto" w:fill="1F497D"/>
          </w:tcPr>
          <w:p w14:paraId="3F99FBDB" w14:textId="77777777" w:rsidR="00777DF5" w:rsidRDefault="00000000">
            <w:r>
              <w:rPr>
                <w:b/>
                <w:color w:val="FFFFFF"/>
                <w:sz w:val="20"/>
              </w:rPr>
              <w:t>Feature</w:t>
            </w:r>
          </w:p>
        </w:tc>
        <w:tc>
          <w:tcPr>
            <w:tcW w:w="2976" w:type="dxa"/>
            <w:shd w:val="clear" w:color="auto" w:fill="1F497D"/>
          </w:tcPr>
          <w:p w14:paraId="115FE1D2" w14:textId="77777777" w:rsidR="00777DF5" w:rsidRDefault="00000000">
            <w:r>
              <w:rPr>
                <w:b/>
                <w:color w:val="FFFFFF"/>
                <w:sz w:val="20"/>
              </w:rPr>
              <w:t>Description</w:t>
            </w:r>
          </w:p>
        </w:tc>
        <w:tc>
          <w:tcPr>
            <w:tcW w:w="2976" w:type="dxa"/>
            <w:shd w:val="clear" w:color="auto" w:fill="1F497D"/>
          </w:tcPr>
          <w:p w14:paraId="2666DFED" w14:textId="77777777" w:rsidR="00777DF5" w:rsidRDefault="00000000">
            <w:r>
              <w:rPr>
                <w:b/>
                <w:color w:val="FFFFFF"/>
                <w:sz w:val="20"/>
              </w:rPr>
              <w:t>Missing rate</w:t>
            </w:r>
          </w:p>
        </w:tc>
      </w:tr>
      <w:tr w:rsidR="00777DF5" w14:paraId="17A68B81" w14:textId="77777777">
        <w:tc>
          <w:tcPr>
            <w:tcW w:w="2976" w:type="dxa"/>
            <w:shd w:val="clear" w:color="auto" w:fill="FFFFFF"/>
          </w:tcPr>
          <w:p w14:paraId="204133AB" w14:textId="77777777" w:rsidR="00777DF5" w:rsidRDefault="00000000">
            <w:r>
              <w:rPr>
                <w:rFonts w:ascii="Courier New" w:hAnsi="Courier New"/>
                <w:sz w:val="20"/>
                <w:shd w:val="clear" w:color="auto" w:fill="F2F2F2"/>
              </w:rPr>
              <w:t>genre_count</w:t>
            </w:r>
          </w:p>
        </w:tc>
        <w:tc>
          <w:tcPr>
            <w:tcW w:w="2976" w:type="dxa"/>
            <w:shd w:val="clear" w:color="auto" w:fill="FFFFFF"/>
          </w:tcPr>
          <w:p w14:paraId="0067EF82" w14:textId="77777777" w:rsidR="00777DF5" w:rsidRDefault="00000000">
            <w:r>
              <w:rPr>
                <w:sz w:val="20"/>
              </w:rPr>
              <w:t>Number of genres this track belongs to</w:t>
            </w:r>
          </w:p>
        </w:tc>
        <w:tc>
          <w:tcPr>
            <w:tcW w:w="2976" w:type="dxa"/>
            <w:shd w:val="clear" w:color="auto" w:fill="FFFFFF"/>
          </w:tcPr>
          <w:p w14:paraId="2E5BED2C" w14:textId="77777777" w:rsidR="00777DF5" w:rsidRDefault="00000000">
            <w:r>
              <w:rPr>
                <w:sz w:val="20"/>
              </w:rPr>
              <w:t>~1.5%</w:t>
            </w:r>
          </w:p>
        </w:tc>
      </w:tr>
      <w:tr w:rsidR="00777DF5" w14:paraId="31F00307" w14:textId="77777777">
        <w:tc>
          <w:tcPr>
            <w:tcW w:w="2976" w:type="dxa"/>
            <w:shd w:val="clear" w:color="auto" w:fill="EBF3FB"/>
          </w:tcPr>
          <w:p w14:paraId="6B427F8B" w14:textId="77777777" w:rsidR="00777DF5" w:rsidRDefault="00000000">
            <w:r>
              <w:rPr>
                <w:rFonts w:ascii="Courier New" w:hAnsi="Courier New"/>
                <w:sz w:val="20"/>
                <w:shd w:val="clear" w:color="auto" w:fill="F2F2F2"/>
              </w:rPr>
              <w:t>genre_max</w:t>
            </w:r>
          </w:p>
        </w:tc>
        <w:tc>
          <w:tcPr>
            <w:tcW w:w="2976" w:type="dxa"/>
            <w:shd w:val="clear" w:color="auto" w:fill="EBF3FB"/>
          </w:tcPr>
          <w:p w14:paraId="7123F3B9" w14:textId="77777777" w:rsidR="00777DF5" w:rsidRDefault="00000000">
            <w:r>
              <w:rPr>
                <w:sz w:val="20"/>
              </w:rPr>
              <w:t>Peak user genre score among the track's genres</w:t>
            </w:r>
          </w:p>
        </w:tc>
        <w:tc>
          <w:tcPr>
            <w:tcW w:w="2976" w:type="dxa"/>
            <w:shd w:val="clear" w:color="auto" w:fill="EBF3FB"/>
          </w:tcPr>
          <w:p w14:paraId="0B4A06B5" w14:textId="77777777" w:rsidR="00777DF5" w:rsidRDefault="00000000">
            <w:r>
              <w:rPr>
                <w:sz w:val="20"/>
              </w:rPr>
              <w:t>~1.5%</w:t>
            </w:r>
          </w:p>
        </w:tc>
      </w:tr>
      <w:tr w:rsidR="00777DF5" w14:paraId="61B83DB8" w14:textId="77777777">
        <w:tc>
          <w:tcPr>
            <w:tcW w:w="2976" w:type="dxa"/>
            <w:shd w:val="clear" w:color="auto" w:fill="FFFFFF"/>
          </w:tcPr>
          <w:p w14:paraId="5FB10300" w14:textId="77777777" w:rsidR="00777DF5" w:rsidRDefault="00000000">
            <w:r>
              <w:rPr>
                <w:rFonts w:ascii="Courier New" w:hAnsi="Courier New"/>
                <w:sz w:val="20"/>
                <w:shd w:val="clear" w:color="auto" w:fill="F2F2F2"/>
              </w:rPr>
              <w:t>genre_min</w:t>
            </w:r>
          </w:p>
        </w:tc>
        <w:tc>
          <w:tcPr>
            <w:tcW w:w="2976" w:type="dxa"/>
            <w:shd w:val="clear" w:color="auto" w:fill="FFFFFF"/>
          </w:tcPr>
          <w:p w14:paraId="24CD0093" w14:textId="77777777" w:rsidR="00777DF5" w:rsidRDefault="00000000">
            <w:r>
              <w:rPr>
                <w:sz w:val="20"/>
              </w:rPr>
              <w:t>Lowest user genre score</w:t>
            </w:r>
          </w:p>
        </w:tc>
        <w:tc>
          <w:tcPr>
            <w:tcW w:w="2976" w:type="dxa"/>
            <w:shd w:val="clear" w:color="auto" w:fill="FFFFFF"/>
          </w:tcPr>
          <w:p w14:paraId="679BDE9E" w14:textId="77777777" w:rsidR="00777DF5" w:rsidRDefault="00000000">
            <w:r>
              <w:rPr>
                <w:sz w:val="20"/>
              </w:rPr>
              <w:t>~1.5%</w:t>
            </w:r>
          </w:p>
        </w:tc>
      </w:tr>
      <w:tr w:rsidR="00777DF5" w14:paraId="3240BD8D" w14:textId="77777777">
        <w:tc>
          <w:tcPr>
            <w:tcW w:w="2976" w:type="dxa"/>
            <w:shd w:val="clear" w:color="auto" w:fill="EBF3FB"/>
          </w:tcPr>
          <w:p w14:paraId="7424B261" w14:textId="77777777" w:rsidR="00777DF5" w:rsidRDefault="00000000">
            <w:r>
              <w:rPr>
                <w:rFonts w:ascii="Courier New" w:hAnsi="Courier New"/>
                <w:sz w:val="20"/>
                <w:shd w:val="clear" w:color="auto" w:fill="F2F2F2"/>
              </w:rPr>
              <w:t>genre_mean</w:t>
            </w:r>
          </w:p>
        </w:tc>
        <w:tc>
          <w:tcPr>
            <w:tcW w:w="2976" w:type="dxa"/>
            <w:shd w:val="clear" w:color="auto" w:fill="EBF3FB"/>
          </w:tcPr>
          <w:p w14:paraId="3EDC1AB7" w14:textId="77777777" w:rsidR="00777DF5" w:rsidRDefault="00000000">
            <w:r>
              <w:rPr>
                <w:sz w:val="20"/>
              </w:rPr>
              <w:t>Mean user genre score</w:t>
            </w:r>
          </w:p>
        </w:tc>
        <w:tc>
          <w:tcPr>
            <w:tcW w:w="2976" w:type="dxa"/>
            <w:shd w:val="clear" w:color="auto" w:fill="EBF3FB"/>
          </w:tcPr>
          <w:p w14:paraId="1CF9B27A" w14:textId="77777777" w:rsidR="00777DF5" w:rsidRDefault="00000000">
            <w:r>
              <w:rPr>
                <w:sz w:val="20"/>
              </w:rPr>
              <w:t>~1.5%</w:t>
            </w:r>
          </w:p>
        </w:tc>
      </w:tr>
      <w:tr w:rsidR="00777DF5" w14:paraId="1E812DF6" w14:textId="77777777">
        <w:tc>
          <w:tcPr>
            <w:tcW w:w="2976" w:type="dxa"/>
            <w:shd w:val="clear" w:color="auto" w:fill="FFFFFF"/>
          </w:tcPr>
          <w:p w14:paraId="78B48BC8" w14:textId="77777777" w:rsidR="00777DF5" w:rsidRDefault="00000000">
            <w:r>
              <w:rPr>
                <w:rFonts w:ascii="Courier New" w:hAnsi="Courier New"/>
                <w:sz w:val="20"/>
                <w:shd w:val="clear" w:color="auto" w:fill="F2F2F2"/>
              </w:rPr>
              <w:t>genre_variance</w:t>
            </w:r>
          </w:p>
        </w:tc>
        <w:tc>
          <w:tcPr>
            <w:tcW w:w="2976" w:type="dxa"/>
            <w:shd w:val="clear" w:color="auto" w:fill="FFFFFF"/>
          </w:tcPr>
          <w:p w14:paraId="41637563" w14:textId="77777777" w:rsidR="00777DF5" w:rsidRDefault="00000000">
            <w:r>
              <w:rPr>
                <w:sz w:val="20"/>
              </w:rPr>
              <w:t>Variance (ddof=0) of user genre scores</w:t>
            </w:r>
          </w:p>
        </w:tc>
        <w:tc>
          <w:tcPr>
            <w:tcW w:w="2976" w:type="dxa"/>
            <w:shd w:val="clear" w:color="auto" w:fill="FFFFFF"/>
          </w:tcPr>
          <w:p w14:paraId="1F9B2903" w14:textId="77777777" w:rsidR="00777DF5" w:rsidRDefault="00000000">
            <w:r>
              <w:rPr>
                <w:sz w:val="20"/>
              </w:rPr>
              <w:t>~1.5%</w:t>
            </w:r>
          </w:p>
        </w:tc>
      </w:tr>
      <w:tr w:rsidR="00777DF5" w14:paraId="28583D73" w14:textId="77777777">
        <w:tc>
          <w:tcPr>
            <w:tcW w:w="2976" w:type="dxa"/>
            <w:shd w:val="clear" w:color="auto" w:fill="EBF3FB"/>
          </w:tcPr>
          <w:p w14:paraId="5CCCEFFC" w14:textId="77777777" w:rsidR="00777DF5" w:rsidRDefault="00000000">
            <w:r>
              <w:rPr>
                <w:rFonts w:ascii="Courier New" w:hAnsi="Courier New"/>
                <w:sz w:val="20"/>
                <w:shd w:val="clear" w:color="auto" w:fill="F2F2F2"/>
              </w:rPr>
              <w:t>genre_median</w:t>
            </w:r>
          </w:p>
        </w:tc>
        <w:tc>
          <w:tcPr>
            <w:tcW w:w="2976" w:type="dxa"/>
            <w:shd w:val="clear" w:color="auto" w:fill="EBF3FB"/>
          </w:tcPr>
          <w:p w14:paraId="3D1F8A89" w14:textId="77777777" w:rsidR="00777DF5" w:rsidRDefault="00000000">
            <w:r>
              <w:rPr>
                <w:sz w:val="20"/>
              </w:rPr>
              <w:t>Median user genre score</w:t>
            </w:r>
          </w:p>
        </w:tc>
        <w:tc>
          <w:tcPr>
            <w:tcW w:w="2976" w:type="dxa"/>
            <w:shd w:val="clear" w:color="auto" w:fill="EBF3FB"/>
          </w:tcPr>
          <w:p w14:paraId="7E128A80" w14:textId="77777777" w:rsidR="00777DF5" w:rsidRDefault="00000000">
            <w:r>
              <w:rPr>
                <w:sz w:val="20"/>
              </w:rPr>
              <w:t>~1.5%</w:t>
            </w:r>
          </w:p>
        </w:tc>
      </w:tr>
      <w:tr w:rsidR="00777DF5" w14:paraId="48870839" w14:textId="77777777">
        <w:tc>
          <w:tcPr>
            <w:tcW w:w="2976" w:type="dxa"/>
            <w:shd w:val="clear" w:color="auto" w:fill="FFFFFF"/>
          </w:tcPr>
          <w:p w14:paraId="5C3A1C73" w14:textId="77777777" w:rsidR="00777DF5" w:rsidRDefault="00000000">
            <w:r>
              <w:rPr>
                <w:rFonts w:ascii="Courier New" w:hAnsi="Courier New"/>
                <w:sz w:val="20"/>
                <w:shd w:val="clear" w:color="auto" w:fill="F2F2F2"/>
              </w:rPr>
              <w:t>genre_sum</w:t>
            </w:r>
          </w:p>
        </w:tc>
        <w:tc>
          <w:tcPr>
            <w:tcW w:w="2976" w:type="dxa"/>
            <w:shd w:val="clear" w:color="auto" w:fill="FFFFFF"/>
          </w:tcPr>
          <w:p w14:paraId="3C62400B" w14:textId="77777777" w:rsidR="00777DF5" w:rsidRDefault="00000000">
            <w:r>
              <w:rPr>
                <w:sz w:val="20"/>
              </w:rPr>
              <w:t>Sum of user genre scores</w:t>
            </w:r>
          </w:p>
        </w:tc>
        <w:tc>
          <w:tcPr>
            <w:tcW w:w="2976" w:type="dxa"/>
            <w:shd w:val="clear" w:color="auto" w:fill="FFFFFF"/>
          </w:tcPr>
          <w:p w14:paraId="203FBECA" w14:textId="77777777" w:rsidR="00777DF5" w:rsidRDefault="00000000">
            <w:r>
              <w:rPr>
                <w:sz w:val="20"/>
              </w:rPr>
              <w:t>~1.5%</w:t>
            </w:r>
          </w:p>
        </w:tc>
      </w:tr>
      <w:tr w:rsidR="00777DF5" w14:paraId="4D23CD2C" w14:textId="77777777">
        <w:tc>
          <w:tcPr>
            <w:tcW w:w="2976" w:type="dxa"/>
            <w:shd w:val="clear" w:color="auto" w:fill="EBF3FB"/>
          </w:tcPr>
          <w:p w14:paraId="7F535F6D" w14:textId="77777777" w:rsidR="00777DF5" w:rsidRDefault="00000000">
            <w:r>
              <w:rPr>
                <w:rFonts w:ascii="Courier New" w:hAnsi="Courier New"/>
                <w:sz w:val="20"/>
                <w:shd w:val="clear" w:color="auto" w:fill="F2F2F2"/>
              </w:rPr>
              <w:t>genre_range</w:t>
            </w:r>
          </w:p>
        </w:tc>
        <w:tc>
          <w:tcPr>
            <w:tcW w:w="2976" w:type="dxa"/>
            <w:shd w:val="clear" w:color="auto" w:fill="EBF3FB"/>
          </w:tcPr>
          <w:p w14:paraId="3C80C7F1" w14:textId="77777777" w:rsidR="00777DF5" w:rsidRDefault="00000000">
            <w:r>
              <w:rPr>
                <w:rFonts w:ascii="Courier New" w:hAnsi="Courier New"/>
                <w:sz w:val="20"/>
                <w:shd w:val="clear" w:color="auto" w:fill="F2F2F2"/>
              </w:rPr>
              <w:t>genre_max − genre_min</w:t>
            </w:r>
          </w:p>
        </w:tc>
        <w:tc>
          <w:tcPr>
            <w:tcW w:w="2976" w:type="dxa"/>
            <w:shd w:val="clear" w:color="auto" w:fill="EBF3FB"/>
          </w:tcPr>
          <w:p w14:paraId="33833F65" w14:textId="77777777" w:rsidR="00777DF5" w:rsidRDefault="00000000">
            <w:r>
              <w:rPr>
                <w:sz w:val="20"/>
              </w:rPr>
              <w:t>~1.5%</w:t>
            </w:r>
          </w:p>
        </w:tc>
      </w:tr>
      <w:tr w:rsidR="00777DF5" w14:paraId="269F6754" w14:textId="77777777">
        <w:tc>
          <w:tcPr>
            <w:tcW w:w="2976" w:type="dxa"/>
            <w:shd w:val="clear" w:color="auto" w:fill="FFFFFF"/>
          </w:tcPr>
          <w:p w14:paraId="7182F5C3" w14:textId="77777777" w:rsidR="00777DF5" w:rsidRDefault="00000000">
            <w:r>
              <w:rPr>
                <w:rFonts w:ascii="Courier New" w:hAnsi="Courier New"/>
                <w:sz w:val="20"/>
                <w:shd w:val="clear" w:color="auto" w:fill="F2F2F2"/>
              </w:rPr>
              <w:t>genre_nonzero_count</w:t>
            </w:r>
          </w:p>
        </w:tc>
        <w:tc>
          <w:tcPr>
            <w:tcW w:w="2976" w:type="dxa"/>
            <w:shd w:val="clear" w:color="auto" w:fill="FFFFFF"/>
          </w:tcPr>
          <w:p w14:paraId="481B1F71" w14:textId="77777777" w:rsidR="00777DF5" w:rsidRDefault="00000000">
            <w:r>
              <w:rPr>
                <w:sz w:val="20"/>
              </w:rPr>
              <w:t>Number of track genres the user has heard</w:t>
            </w:r>
          </w:p>
        </w:tc>
        <w:tc>
          <w:tcPr>
            <w:tcW w:w="2976" w:type="dxa"/>
            <w:shd w:val="clear" w:color="auto" w:fill="FFFFFF"/>
          </w:tcPr>
          <w:p w14:paraId="53921794" w14:textId="77777777" w:rsidR="00777DF5" w:rsidRDefault="00000000">
            <w:r>
              <w:rPr>
                <w:sz w:val="20"/>
              </w:rPr>
              <w:t>~1.5%</w:t>
            </w:r>
          </w:p>
        </w:tc>
      </w:tr>
      <w:tr w:rsidR="00777DF5" w14:paraId="13952C7E" w14:textId="77777777">
        <w:tc>
          <w:tcPr>
            <w:tcW w:w="2976" w:type="dxa"/>
            <w:shd w:val="clear" w:color="auto" w:fill="EBF3FB"/>
          </w:tcPr>
          <w:p w14:paraId="4C4BBDD5" w14:textId="77777777" w:rsidR="00777DF5" w:rsidRDefault="00000000">
            <w:r>
              <w:rPr>
                <w:rFonts w:ascii="Courier New" w:hAnsi="Courier New"/>
                <w:sz w:val="20"/>
                <w:shd w:val="clear" w:color="auto" w:fill="F2F2F2"/>
              </w:rPr>
              <w:t>genre_weighted_mean</w:t>
            </w:r>
          </w:p>
        </w:tc>
        <w:tc>
          <w:tcPr>
            <w:tcW w:w="2976" w:type="dxa"/>
            <w:shd w:val="clear" w:color="auto" w:fill="EBF3FB"/>
          </w:tcPr>
          <w:p w14:paraId="10BE76B0" w14:textId="77777777" w:rsidR="00777DF5" w:rsidRDefault="00000000">
            <w:r>
              <w:rPr>
                <w:sz w:val="20"/>
              </w:rPr>
              <w:t>Genre scores weighted by raw interaction counts</w:t>
            </w:r>
          </w:p>
        </w:tc>
        <w:tc>
          <w:tcPr>
            <w:tcW w:w="2976" w:type="dxa"/>
            <w:shd w:val="clear" w:color="auto" w:fill="EBF3FB"/>
          </w:tcPr>
          <w:p w14:paraId="75DBFD66" w14:textId="77777777" w:rsidR="00777DF5" w:rsidRDefault="00000000">
            <w:r>
              <w:rPr>
                <w:sz w:val="20"/>
              </w:rPr>
              <w:t>~1.5%</w:t>
            </w:r>
          </w:p>
        </w:tc>
      </w:tr>
    </w:tbl>
    <w:p w14:paraId="5CD889C1" w14:textId="77777777" w:rsidR="00777DF5" w:rsidRDefault="00777DF5"/>
    <w:p w14:paraId="7A29A2DA" w14:textId="77777777" w:rsidR="00777DF5" w:rsidRDefault="00000000">
      <w:pPr>
        <w:spacing w:after="120"/>
      </w:pPr>
      <w:r>
        <w:t xml:space="preserve">The ~1.5% genre missing rate reflects the small fraction of tracks that have no genre metadata in </w:t>
      </w:r>
      <w:r>
        <w:rPr>
          <w:rFonts w:ascii="Courier New" w:hAnsi="Courier New"/>
          <w:sz w:val="18"/>
          <w:shd w:val="clear" w:color="auto" w:fill="F2F2F2"/>
        </w:rPr>
        <w:t>trackData2.txt</w:t>
      </w:r>
      <w:r>
        <w:t>.</w:t>
      </w:r>
    </w:p>
    <w:p w14:paraId="2A597B0F" w14:textId="77777777" w:rsidR="00777DF5" w:rsidRDefault="00000000">
      <w:pPr>
        <w:pStyle w:val="Heading3"/>
      </w:pPr>
      <w:bookmarkStart w:id="8" w:name="_Toc226212613"/>
      <w:r>
        <w:rPr>
          <w:b w:val="0"/>
          <w:color w:val="1F497D"/>
        </w:rPr>
        <w:t>hw4-style IDF-weighted features (</w:t>
      </w:r>
      <w:r>
        <w:rPr>
          <w:rFonts w:ascii="Courier New" w:hAnsi="Courier New"/>
          <w:b w:val="0"/>
          <w:color w:val="1F497D"/>
          <w:sz w:val="18"/>
          <w:shd w:val="clear" w:color="auto" w:fill="F2F2F2"/>
        </w:rPr>
        <w:t>compute_hw4_features</w:t>
      </w:r>
      <w:r>
        <w:rPr>
          <w:b w:val="0"/>
          <w:color w:val="1F497D"/>
        </w:rPr>
        <w:t>)</w:t>
      </w:r>
      <w:bookmarkEnd w:id="8"/>
    </w:p>
    <w:tbl>
      <w:tblPr>
        <w:tblStyle w:val="TableGrid"/>
        <w:tblW w:w="0" w:type="auto"/>
        <w:tblLook w:val="04A0" w:firstRow="1" w:lastRow="0" w:firstColumn="1" w:lastColumn="0" w:noHBand="0" w:noVBand="1"/>
      </w:tblPr>
      <w:tblGrid>
        <w:gridCol w:w="2976"/>
        <w:gridCol w:w="2976"/>
        <w:gridCol w:w="2976"/>
      </w:tblGrid>
      <w:tr w:rsidR="00777DF5" w14:paraId="186E7841" w14:textId="77777777">
        <w:tc>
          <w:tcPr>
            <w:tcW w:w="2976" w:type="dxa"/>
            <w:shd w:val="clear" w:color="auto" w:fill="1F497D"/>
          </w:tcPr>
          <w:p w14:paraId="45D2BDA6" w14:textId="77777777" w:rsidR="00777DF5" w:rsidRDefault="00000000">
            <w:r>
              <w:rPr>
                <w:b/>
                <w:color w:val="FFFFFF"/>
                <w:sz w:val="20"/>
              </w:rPr>
              <w:t>Feature</w:t>
            </w:r>
          </w:p>
        </w:tc>
        <w:tc>
          <w:tcPr>
            <w:tcW w:w="2976" w:type="dxa"/>
            <w:shd w:val="clear" w:color="auto" w:fill="1F497D"/>
          </w:tcPr>
          <w:p w14:paraId="40C262EB" w14:textId="77777777" w:rsidR="00777DF5" w:rsidRDefault="00000000">
            <w:r>
              <w:rPr>
                <w:b/>
                <w:color w:val="FFFFFF"/>
                <w:sz w:val="20"/>
              </w:rPr>
              <w:t>Description</w:t>
            </w:r>
          </w:p>
        </w:tc>
        <w:tc>
          <w:tcPr>
            <w:tcW w:w="2976" w:type="dxa"/>
            <w:shd w:val="clear" w:color="auto" w:fill="1F497D"/>
          </w:tcPr>
          <w:p w14:paraId="7C59B47F" w14:textId="77777777" w:rsidR="00777DF5" w:rsidRDefault="00000000">
            <w:r>
              <w:rPr>
                <w:b/>
                <w:color w:val="FFFFFF"/>
                <w:sz w:val="20"/>
              </w:rPr>
              <w:t>Missing rate</w:t>
            </w:r>
          </w:p>
        </w:tc>
      </w:tr>
      <w:tr w:rsidR="00777DF5" w14:paraId="02F026CE" w14:textId="77777777">
        <w:tc>
          <w:tcPr>
            <w:tcW w:w="2976" w:type="dxa"/>
            <w:shd w:val="clear" w:color="auto" w:fill="FFFFFF"/>
          </w:tcPr>
          <w:p w14:paraId="610822DD" w14:textId="77777777" w:rsidR="00777DF5" w:rsidRDefault="00000000">
            <w:r>
              <w:rPr>
                <w:rFonts w:ascii="Courier New" w:hAnsi="Courier New"/>
                <w:sz w:val="20"/>
                <w:shd w:val="clear" w:color="auto" w:fill="F2F2F2"/>
              </w:rPr>
              <w:t>hw4_track_score</w:t>
            </w:r>
          </w:p>
        </w:tc>
        <w:tc>
          <w:tcPr>
            <w:tcW w:w="2976" w:type="dxa"/>
            <w:shd w:val="clear" w:color="auto" w:fill="FFFFFF"/>
          </w:tcPr>
          <w:p w14:paraId="102E5C8B" w14:textId="77777777" w:rsidR="00777DF5" w:rsidRDefault="00000000">
            <w:r>
              <w:rPr>
                <w:sz w:val="20"/>
              </w:rPr>
              <w:t xml:space="preserve">Play-count-weighted exact track match (user previously heard this </w:t>
            </w:r>
            <w:r>
              <w:rPr>
                <w:sz w:val="20"/>
              </w:rPr>
              <w:lastRenderedPageBreak/>
              <w:t>exact track)</w:t>
            </w:r>
          </w:p>
        </w:tc>
        <w:tc>
          <w:tcPr>
            <w:tcW w:w="2976" w:type="dxa"/>
            <w:shd w:val="clear" w:color="auto" w:fill="FFFFFF"/>
          </w:tcPr>
          <w:p w14:paraId="5DA0F552" w14:textId="77777777" w:rsidR="00777DF5" w:rsidRDefault="00000000">
            <w:r>
              <w:rPr>
                <w:sz w:val="20"/>
              </w:rPr>
              <w:lastRenderedPageBreak/>
              <w:t>0%</w:t>
            </w:r>
          </w:p>
        </w:tc>
      </w:tr>
      <w:tr w:rsidR="00777DF5" w14:paraId="6569DB23" w14:textId="77777777">
        <w:tc>
          <w:tcPr>
            <w:tcW w:w="2976" w:type="dxa"/>
            <w:shd w:val="clear" w:color="auto" w:fill="EBF3FB"/>
          </w:tcPr>
          <w:p w14:paraId="520D6269" w14:textId="77777777" w:rsidR="00777DF5" w:rsidRDefault="00000000">
            <w:r>
              <w:rPr>
                <w:rFonts w:ascii="Courier New" w:hAnsi="Courier New"/>
                <w:sz w:val="20"/>
                <w:shd w:val="clear" w:color="auto" w:fill="F2F2F2"/>
              </w:rPr>
              <w:t>hw4_artist_score</w:t>
            </w:r>
          </w:p>
        </w:tc>
        <w:tc>
          <w:tcPr>
            <w:tcW w:w="2976" w:type="dxa"/>
            <w:shd w:val="clear" w:color="auto" w:fill="EBF3FB"/>
          </w:tcPr>
          <w:p w14:paraId="66852B1D" w14:textId="77777777" w:rsidR="00777DF5" w:rsidRDefault="00000000">
            <w:r>
              <w:rPr>
                <w:sz w:val="20"/>
              </w:rPr>
              <w:t>User artist preference × artist IDF</w:t>
            </w:r>
          </w:p>
        </w:tc>
        <w:tc>
          <w:tcPr>
            <w:tcW w:w="2976" w:type="dxa"/>
            <w:shd w:val="clear" w:color="auto" w:fill="EBF3FB"/>
          </w:tcPr>
          <w:p w14:paraId="1DD3E7A1" w14:textId="77777777" w:rsidR="00777DF5" w:rsidRDefault="00000000">
            <w:r>
              <w:rPr>
                <w:sz w:val="20"/>
              </w:rPr>
              <w:t>0%</w:t>
            </w:r>
          </w:p>
        </w:tc>
      </w:tr>
      <w:tr w:rsidR="00777DF5" w14:paraId="361AEA18" w14:textId="77777777">
        <w:tc>
          <w:tcPr>
            <w:tcW w:w="2976" w:type="dxa"/>
            <w:shd w:val="clear" w:color="auto" w:fill="FFFFFF"/>
          </w:tcPr>
          <w:p w14:paraId="2908AAC7" w14:textId="77777777" w:rsidR="00777DF5" w:rsidRDefault="00000000">
            <w:r>
              <w:rPr>
                <w:rFonts w:ascii="Courier New" w:hAnsi="Courier New"/>
                <w:sz w:val="20"/>
                <w:shd w:val="clear" w:color="auto" w:fill="F2F2F2"/>
              </w:rPr>
              <w:t>hw4_album_score</w:t>
            </w:r>
          </w:p>
        </w:tc>
        <w:tc>
          <w:tcPr>
            <w:tcW w:w="2976" w:type="dxa"/>
            <w:shd w:val="clear" w:color="auto" w:fill="FFFFFF"/>
          </w:tcPr>
          <w:p w14:paraId="4C8C5EB2" w14:textId="77777777" w:rsidR="00777DF5" w:rsidRDefault="00000000">
            <w:r>
              <w:rPr>
                <w:sz w:val="20"/>
              </w:rPr>
              <w:t>User album preference × album IDF</w:t>
            </w:r>
          </w:p>
        </w:tc>
        <w:tc>
          <w:tcPr>
            <w:tcW w:w="2976" w:type="dxa"/>
            <w:shd w:val="clear" w:color="auto" w:fill="FFFFFF"/>
          </w:tcPr>
          <w:p w14:paraId="4019BAAA" w14:textId="77777777" w:rsidR="00777DF5" w:rsidRDefault="00000000">
            <w:r>
              <w:rPr>
                <w:sz w:val="20"/>
              </w:rPr>
              <w:t>0%</w:t>
            </w:r>
          </w:p>
        </w:tc>
      </w:tr>
      <w:tr w:rsidR="00777DF5" w14:paraId="03FCC9C0" w14:textId="77777777">
        <w:tc>
          <w:tcPr>
            <w:tcW w:w="2976" w:type="dxa"/>
            <w:shd w:val="clear" w:color="auto" w:fill="EBF3FB"/>
          </w:tcPr>
          <w:p w14:paraId="4193687F" w14:textId="77777777" w:rsidR="00777DF5" w:rsidRDefault="00000000">
            <w:r>
              <w:rPr>
                <w:rFonts w:ascii="Courier New" w:hAnsi="Courier New"/>
                <w:sz w:val="20"/>
                <w:shd w:val="clear" w:color="auto" w:fill="F2F2F2"/>
              </w:rPr>
              <w:t>hw4_genre_score</w:t>
            </w:r>
          </w:p>
        </w:tc>
        <w:tc>
          <w:tcPr>
            <w:tcW w:w="2976" w:type="dxa"/>
            <w:shd w:val="clear" w:color="auto" w:fill="EBF3FB"/>
          </w:tcPr>
          <w:p w14:paraId="4F1C9871" w14:textId="77777777" w:rsidR="00777DF5" w:rsidRDefault="00000000">
            <w:r>
              <w:rPr>
                <w:sz w:val="20"/>
              </w:rPr>
              <w:t>Sum of (user genre pref × genre IDF) across all track genres</w:t>
            </w:r>
          </w:p>
        </w:tc>
        <w:tc>
          <w:tcPr>
            <w:tcW w:w="2976" w:type="dxa"/>
            <w:shd w:val="clear" w:color="auto" w:fill="EBF3FB"/>
          </w:tcPr>
          <w:p w14:paraId="17110BC2" w14:textId="77777777" w:rsidR="00777DF5" w:rsidRDefault="00000000">
            <w:r>
              <w:rPr>
                <w:sz w:val="20"/>
              </w:rPr>
              <w:t>0%</w:t>
            </w:r>
          </w:p>
        </w:tc>
      </w:tr>
      <w:tr w:rsidR="00777DF5" w14:paraId="35A51D85" w14:textId="77777777">
        <w:tc>
          <w:tcPr>
            <w:tcW w:w="2976" w:type="dxa"/>
            <w:shd w:val="clear" w:color="auto" w:fill="FFFFFF"/>
          </w:tcPr>
          <w:p w14:paraId="13D48E0A" w14:textId="77777777" w:rsidR="00777DF5" w:rsidRDefault="00000000">
            <w:r>
              <w:rPr>
                <w:rFonts w:ascii="Courier New" w:hAnsi="Courier New"/>
                <w:sz w:val="20"/>
                <w:shd w:val="clear" w:color="auto" w:fill="F2F2F2"/>
              </w:rPr>
              <w:t>hw4_pop_score</w:t>
            </w:r>
          </w:p>
        </w:tc>
        <w:tc>
          <w:tcPr>
            <w:tcW w:w="2976" w:type="dxa"/>
            <w:shd w:val="clear" w:color="auto" w:fill="FFFFFF"/>
          </w:tcPr>
          <w:p w14:paraId="5C59CD74" w14:textId="77777777" w:rsidR="00777DF5" w:rsidRDefault="00000000">
            <w:r>
              <w:rPr>
                <w:sz w:val="20"/>
              </w:rPr>
              <w:t>Track's total play-count popularity normalised to [0, 1]</w:t>
            </w:r>
          </w:p>
        </w:tc>
        <w:tc>
          <w:tcPr>
            <w:tcW w:w="2976" w:type="dxa"/>
            <w:shd w:val="clear" w:color="auto" w:fill="FFFFFF"/>
          </w:tcPr>
          <w:p w14:paraId="7C2BC157" w14:textId="77777777" w:rsidR="00777DF5" w:rsidRDefault="00000000">
            <w:r>
              <w:rPr>
                <w:sz w:val="20"/>
              </w:rPr>
              <w:t>0%</w:t>
            </w:r>
          </w:p>
        </w:tc>
      </w:tr>
    </w:tbl>
    <w:p w14:paraId="1A6A34FC" w14:textId="77777777" w:rsidR="00777DF5" w:rsidRDefault="00777DF5"/>
    <w:p w14:paraId="777F6DD4" w14:textId="77777777" w:rsidR="00777DF5" w:rsidRDefault="00000000">
      <w:pPr>
        <w:spacing w:after="120"/>
      </w:pPr>
      <w:r>
        <w:t>All hw4 features default to 0.0 for cold pairs (no NaN).</w:t>
      </w:r>
    </w:p>
    <w:p w14:paraId="6EA54663" w14:textId="77777777" w:rsidR="00777DF5" w:rsidRDefault="00000000">
      <w:pPr>
        <w:pStyle w:val="Heading3"/>
      </w:pPr>
      <w:bookmarkStart w:id="9" w:name="_Toc226212614"/>
      <w:r>
        <w:rPr>
          <w:b w:val="0"/>
          <w:color w:val="1F497D"/>
        </w:rPr>
        <w:t>Collaborative filtering features (</w:t>
      </w:r>
      <w:r>
        <w:rPr>
          <w:rFonts w:ascii="Courier New" w:hAnsi="Courier New"/>
          <w:b w:val="0"/>
          <w:color w:val="1F497D"/>
          <w:sz w:val="18"/>
          <w:shd w:val="clear" w:color="auto" w:fill="F2F2F2"/>
        </w:rPr>
        <w:t>collab_features.py</w:t>
      </w:r>
      <w:r>
        <w:rPr>
          <w:b w:val="0"/>
          <w:color w:val="1F497D"/>
        </w:rPr>
        <w:t>)</w:t>
      </w:r>
      <w:bookmarkEnd w:id="9"/>
    </w:p>
    <w:tbl>
      <w:tblPr>
        <w:tblStyle w:val="TableGrid"/>
        <w:tblW w:w="0" w:type="auto"/>
        <w:tblLook w:val="04A0" w:firstRow="1" w:lastRow="0" w:firstColumn="1" w:lastColumn="0" w:noHBand="0" w:noVBand="1"/>
      </w:tblPr>
      <w:tblGrid>
        <w:gridCol w:w="2976"/>
        <w:gridCol w:w="2976"/>
        <w:gridCol w:w="2976"/>
      </w:tblGrid>
      <w:tr w:rsidR="00777DF5" w14:paraId="5705F52B" w14:textId="77777777">
        <w:tc>
          <w:tcPr>
            <w:tcW w:w="2976" w:type="dxa"/>
            <w:shd w:val="clear" w:color="auto" w:fill="1F497D"/>
          </w:tcPr>
          <w:p w14:paraId="558A4537" w14:textId="77777777" w:rsidR="00777DF5" w:rsidRDefault="00000000">
            <w:r>
              <w:rPr>
                <w:b/>
                <w:color w:val="FFFFFF"/>
                <w:sz w:val="20"/>
              </w:rPr>
              <w:t>Feature</w:t>
            </w:r>
          </w:p>
        </w:tc>
        <w:tc>
          <w:tcPr>
            <w:tcW w:w="2976" w:type="dxa"/>
            <w:shd w:val="clear" w:color="auto" w:fill="1F497D"/>
          </w:tcPr>
          <w:p w14:paraId="348E358F" w14:textId="77777777" w:rsidR="00777DF5" w:rsidRDefault="00000000">
            <w:r>
              <w:rPr>
                <w:b/>
                <w:color w:val="FFFFFF"/>
                <w:sz w:val="20"/>
              </w:rPr>
              <w:t>Description</w:t>
            </w:r>
          </w:p>
        </w:tc>
        <w:tc>
          <w:tcPr>
            <w:tcW w:w="2976" w:type="dxa"/>
            <w:shd w:val="clear" w:color="auto" w:fill="1F497D"/>
          </w:tcPr>
          <w:p w14:paraId="4EA97BFA" w14:textId="77777777" w:rsidR="00777DF5" w:rsidRDefault="00000000">
            <w:r>
              <w:rPr>
                <w:b/>
                <w:color w:val="FFFFFF"/>
                <w:sz w:val="20"/>
              </w:rPr>
              <w:t>Missing rate</w:t>
            </w:r>
          </w:p>
        </w:tc>
      </w:tr>
      <w:tr w:rsidR="00777DF5" w14:paraId="17C13F04" w14:textId="77777777">
        <w:tc>
          <w:tcPr>
            <w:tcW w:w="2976" w:type="dxa"/>
            <w:shd w:val="clear" w:color="auto" w:fill="FFFFFF"/>
          </w:tcPr>
          <w:p w14:paraId="1A9B5A2D" w14:textId="77777777" w:rsidR="00777DF5" w:rsidRDefault="00000000">
            <w:r>
              <w:rPr>
                <w:rFonts w:ascii="Courier New" w:hAnsi="Courier New"/>
                <w:sz w:val="20"/>
                <w:shd w:val="clear" w:color="auto" w:fill="F2F2F2"/>
              </w:rPr>
              <w:t>cf_user_user_score</w:t>
            </w:r>
          </w:p>
        </w:tc>
        <w:tc>
          <w:tcPr>
            <w:tcW w:w="2976" w:type="dxa"/>
            <w:shd w:val="clear" w:color="auto" w:fill="FFFFFF"/>
          </w:tcPr>
          <w:p w14:paraId="54DF24DF" w14:textId="77777777" w:rsidR="00777DF5" w:rsidRDefault="00000000">
            <w:r>
              <w:rPr>
                <w:sz w:val="20"/>
              </w:rPr>
              <w:t>Weighted-average interaction rate among top-K cosine-similar users</w:t>
            </w:r>
          </w:p>
        </w:tc>
        <w:tc>
          <w:tcPr>
            <w:tcW w:w="2976" w:type="dxa"/>
            <w:shd w:val="clear" w:color="auto" w:fill="FFFFFF"/>
          </w:tcPr>
          <w:p w14:paraId="0F966584" w14:textId="77777777" w:rsidR="00777DF5" w:rsidRDefault="00000000">
            <w:r>
              <w:rPr>
                <w:sz w:val="20"/>
              </w:rPr>
              <w:t>0%</w:t>
            </w:r>
          </w:p>
        </w:tc>
      </w:tr>
      <w:tr w:rsidR="00777DF5" w14:paraId="3E7D59E2" w14:textId="77777777">
        <w:tc>
          <w:tcPr>
            <w:tcW w:w="2976" w:type="dxa"/>
            <w:shd w:val="clear" w:color="auto" w:fill="EBF3FB"/>
          </w:tcPr>
          <w:p w14:paraId="6B9B298F" w14:textId="77777777" w:rsidR="00777DF5" w:rsidRDefault="00000000">
            <w:r>
              <w:rPr>
                <w:rFonts w:ascii="Courier New" w:hAnsi="Courier New"/>
                <w:sz w:val="20"/>
                <w:shd w:val="clear" w:color="auto" w:fill="F2F2F2"/>
              </w:rPr>
              <w:t>cf_item_item_score</w:t>
            </w:r>
          </w:p>
        </w:tc>
        <w:tc>
          <w:tcPr>
            <w:tcW w:w="2976" w:type="dxa"/>
            <w:shd w:val="clear" w:color="auto" w:fill="EBF3FB"/>
          </w:tcPr>
          <w:p w14:paraId="3A963A20" w14:textId="77777777" w:rsidR="00777DF5" w:rsidRDefault="00000000">
            <w:r>
              <w:rPr>
                <w:sz w:val="20"/>
              </w:rPr>
              <w:t>Mean cosine similarity between candidate track and user's history</w:t>
            </w:r>
          </w:p>
        </w:tc>
        <w:tc>
          <w:tcPr>
            <w:tcW w:w="2976" w:type="dxa"/>
            <w:shd w:val="clear" w:color="auto" w:fill="EBF3FB"/>
          </w:tcPr>
          <w:p w14:paraId="3040BC1C" w14:textId="77777777" w:rsidR="00777DF5" w:rsidRDefault="00000000">
            <w:r>
              <w:rPr>
                <w:sz w:val="20"/>
              </w:rPr>
              <w:t>0%</w:t>
            </w:r>
          </w:p>
        </w:tc>
      </w:tr>
      <w:tr w:rsidR="00777DF5" w14:paraId="02A76673" w14:textId="77777777">
        <w:tc>
          <w:tcPr>
            <w:tcW w:w="2976" w:type="dxa"/>
            <w:shd w:val="clear" w:color="auto" w:fill="FFFFFF"/>
          </w:tcPr>
          <w:p w14:paraId="69EE1987" w14:textId="77777777" w:rsidR="00777DF5" w:rsidRDefault="00000000">
            <w:r>
              <w:rPr>
                <w:rFonts w:ascii="Courier New" w:hAnsi="Courier New"/>
                <w:sz w:val="20"/>
                <w:shd w:val="clear" w:color="auto" w:fill="F2F2F2"/>
              </w:rPr>
              <w:t>cf_svd_score</w:t>
            </w:r>
          </w:p>
        </w:tc>
        <w:tc>
          <w:tcPr>
            <w:tcW w:w="2976" w:type="dxa"/>
            <w:shd w:val="clear" w:color="auto" w:fill="FFFFFF"/>
          </w:tcPr>
          <w:p w14:paraId="6E56357E" w14:textId="77777777" w:rsidR="00777DF5" w:rsidRDefault="00000000">
            <w:r>
              <w:rPr>
                <w:sz w:val="20"/>
              </w:rPr>
              <w:t>Dot product of user/track SVD latent vectors, normalised [0, 1]</w:t>
            </w:r>
          </w:p>
        </w:tc>
        <w:tc>
          <w:tcPr>
            <w:tcW w:w="2976" w:type="dxa"/>
            <w:shd w:val="clear" w:color="auto" w:fill="FFFFFF"/>
          </w:tcPr>
          <w:p w14:paraId="7C4F20B9" w14:textId="77777777" w:rsidR="00777DF5" w:rsidRDefault="00000000">
            <w:r>
              <w:rPr>
                <w:sz w:val="20"/>
              </w:rPr>
              <w:t>0%</w:t>
            </w:r>
          </w:p>
        </w:tc>
      </w:tr>
    </w:tbl>
    <w:p w14:paraId="6B120C63" w14:textId="77777777" w:rsidR="00777DF5" w:rsidRDefault="00777DF5"/>
    <w:p w14:paraId="2E721E2A" w14:textId="77777777" w:rsidR="00777DF5" w:rsidRDefault="00000000">
      <w:pPr>
        <w:spacing w:after="120"/>
      </w:pPr>
      <w:r>
        <w:t>Cold users and tracks receive 0.0 (never NaN).</w:t>
      </w:r>
    </w:p>
    <w:p w14:paraId="6AFC06E6" w14:textId="77777777" w:rsidR="00777DF5" w:rsidRDefault="00000000">
      <w:pPr>
        <w:jc w:val="center"/>
      </w:pPr>
      <w:r>
        <w:rPr>
          <w:noProof/>
        </w:rPr>
        <w:drawing>
          <wp:inline distT="0" distB="0" distL="0" distR="0" wp14:anchorId="675ACE6A" wp14:editId="21ADADC6">
            <wp:extent cx="5303520" cy="2411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missing_rates.png"/>
                    <pic:cNvPicPr/>
                  </pic:nvPicPr>
                  <pic:blipFill>
                    <a:blip r:embed="rId6"/>
                    <a:stretch>
                      <a:fillRect/>
                    </a:stretch>
                  </pic:blipFill>
                  <pic:spPr>
                    <a:xfrm>
                      <a:off x="0" y="0"/>
                      <a:ext cx="5303520" cy="2411937"/>
                    </a:xfrm>
                    <a:prstGeom prst="rect">
                      <a:avLst/>
                    </a:prstGeom>
                  </pic:spPr>
                </pic:pic>
              </a:graphicData>
            </a:graphic>
          </wp:inline>
        </w:drawing>
      </w:r>
    </w:p>
    <w:p w14:paraId="61A196FF" w14:textId="77777777" w:rsidR="00777DF5" w:rsidRDefault="00000000">
      <w:pPr>
        <w:spacing w:after="160"/>
        <w:jc w:val="center"/>
      </w:pPr>
      <w:r>
        <w:rPr>
          <w:i/>
          <w:color w:val="555555"/>
          <w:sz w:val="18"/>
        </w:rPr>
        <w:t>Feature missing rates</w:t>
      </w:r>
    </w:p>
    <w:p w14:paraId="0F2A8EC7" w14:textId="77777777" w:rsidR="00777DF5" w:rsidRDefault="00000000">
      <w:pPr>
        <w:spacing w:after="120"/>
      </w:pPr>
      <w:r>
        <w:rPr>
          <w:b/>
        </w:rPr>
        <w:t>Why album_score (75.9%) and artist_score (63.2%) are so sparse:</w:t>
      </w:r>
    </w:p>
    <w:p w14:paraId="6EB42F79" w14:textId="77777777" w:rsidR="00777DF5" w:rsidRDefault="00000000">
      <w:pPr>
        <w:spacing w:after="120"/>
      </w:pPr>
      <w:r>
        <w:t xml:space="preserve">The normalised-share scores require a user to have interacted with the </w:t>
      </w:r>
      <w:r>
        <w:rPr>
          <w:i/>
        </w:rPr>
        <w:t>specific</w:t>
      </w:r>
      <w:r>
        <w:t xml:space="preserve"> album or artist of the candidate track during training.  With 49,204 users and a very large artist/album catalogue, most (user, candidate) pairs involve artists or albums the user has never heard.  In contrast:</w:t>
      </w:r>
    </w:p>
    <w:p w14:paraId="118E243B" w14:textId="77777777" w:rsidR="00777DF5" w:rsidRDefault="00000000">
      <w:pPr>
        <w:pStyle w:val="ListBullet"/>
      </w:pPr>
      <w:r>
        <w:t>The hw4 features default to 0.0 rather than NaN, so they have 0% missing.</w:t>
      </w:r>
    </w:p>
    <w:p w14:paraId="151094DF" w14:textId="77777777" w:rsidR="00777DF5" w:rsidRDefault="00000000">
      <w:pPr>
        <w:pStyle w:val="ListBullet"/>
      </w:pPr>
      <w:r>
        <w:t>Genre features are ~1.5% missing only because a small number of tracks lack genre tags.</w:t>
      </w:r>
    </w:p>
    <w:p w14:paraId="382BF3A6" w14:textId="77777777" w:rsidR="00777DF5" w:rsidRDefault="00000000">
      <w:pPr>
        <w:pStyle w:val="ListBullet"/>
      </w:pPr>
      <w:r>
        <w:lastRenderedPageBreak/>
        <w:t>CF features cover all users by construction (cold users get 0.0).</w:t>
      </w:r>
    </w:p>
    <w:p w14:paraId="092EE978" w14:textId="77777777" w:rsidR="00777DF5" w:rsidRDefault="00000000">
      <w:pPr>
        <w:spacing w:after="120"/>
      </w:pPr>
      <w:r>
        <w:t xml:space="preserve">The Dig Deeper cold-start strategy (Part 2b) exists specifically to recover signal from sibling tracks when </w:t>
      </w:r>
      <w:r>
        <w:rPr>
          <w:rFonts w:ascii="Courier New" w:hAnsi="Courier New"/>
          <w:sz w:val="18"/>
          <w:shd w:val="clear" w:color="auto" w:fill="F2F2F2"/>
        </w:rPr>
        <w:t>album_score</w:t>
      </w:r>
      <w:r>
        <w:t xml:space="preserve"> is NaN.</w:t>
      </w:r>
    </w:p>
    <w:p w14:paraId="67BF62FA" w14:textId="77777777" w:rsidR="00777DF5" w:rsidRDefault="00000000">
      <w:pPr>
        <w:jc w:val="center"/>
      </w:pPr>
      <w:r>
        <w:rPr>
          <w:noProof/>
        </w:rPr>
        <w:drawing>
          <wp:inline distT="0" distB="0" distL="0" distR="0" wp14:anchorId="1EF042AC" wp14:editId="023A8DBD">
            <wp:extent cx="5303520" cy="3266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count_distribution.png"/>
                    <pic:cNvPicPr/>
                  </pic:nvPicPr>
                  <pic:blipFill>
                    <a:blip r:embed="rId7"/>
                    <a:stretch>
                      <a:fillRect/>
                    </a:stretch>
                  </pic:blipFill>
                  <pic:spPr>
                    <a:xfrm>
                      <a:off x="0" y="0"/>
                      <a:ext cx="5303520" cy="3266466"/>
                    </a:xfrm>
                    <a:prstGeom prst="rect">
                      <a:avLst/>
                    </a:prstGeom>
                  </pic:spPr>
                </pic:pic>
              </a:graphicData>
            </a:graphic>
          </wp:inline>
        </w:drawing>
      </w:r>
    </w:p>
    <w:p w14:paraId="34450E7A" w14:textId="77777777" w:rsidR="00777DF5" w:rsidRDefault="00000000">
      <w:pPr>
        <w:spacing w:after="160"/>
        <w:jc w:val="center"/>
      </w:pPr>
      <w:r>
        <w:rPr>
          <w:i/>
          <w:color w:val="555555"/>
          <w:sz w:val="18"/>
        </w:rPr>
        <w:t>Genre count distribution</w:t>
      </w:r>
    </w:p>
    <w:p w14:paraId="5849293F" w14:textId="77777777" w:rsidR="00777DF5" w:rsidRDefault="00777DF5">
      <w:pPr>
        <w:pBdr>
          <w:bottom w:val="single" w:sz="6" w:space="1" w:color="AAAAAA"/>
        </w:pBdr>
        <w:spacing w:before="40" w:after="40"/>
      </w:pPr>
    </w:p>
    <w:p w14:paraId="09C0484E" w14:textId="77777777" w:rsidR="00777DF5" w:rsidRDefault="00000000">
      <w:pPr>
        <w:pStyle w:val="Heading2"/>
      </w:pPr>
      <w:bookmarkStart w:id="10" w:name="_Toc226212615"/>
      <w:r>
        <w:rPr>
          <w:b w:val="0"/>
          <w:color w:val="1F497D"/>
        </w:rPr>
        <w:t>Worked Example: User 249008</w:t>
      </w:r>
      <w:bookmarkEnd w:id="10"/>
    </w:p>
    <w:p w14:paraId="30A299D3" w14:textId="77777777" w:rsidR="00777DF5" w:rsidRDefault="00000000">
      <w:pPr>
        <w:spacing w:after="120"/>
      </w:pPr>
      <w:r>
        <w:t>Based on the assignment PDF, User 249008 has six test candidates.  Using the IDF-weighted scoring formula:</w:t>
      </w:r>
    </w:p>
    <w:p w14:paraId="68F4040C" w14:textId="77777777" w:rsidR="00777DF5" w:rsidRDefault="00000000">
      <w:pPr>
        <w:shd w:val="clear" w:color="auto" w:fill="F2F2F2"/>
        <w:spacing w:after="0"/>
        <w:ind w:left="432"/>
      </w:pPr>
      <w:r>
        <w:rPr>
          <w:rFonts w:ascii="Courier New" w:hAnsi="Courier New"/>
          <w:sz w:val="18"/>
        </w:rPr>
        <w:t>score = 0.45 × hw4_track_score</w:t>
      </w:r>
    </w:p>
    <w:p w14:paraId="744C3CBD" w14:textId="77777777" w:rsidR="00777DF5" w:rsidRDefault="00000000">
      <w:pPr>
        <w:shd w:val="clear" w:color="auto" w:fill="F2F2F2"/>
        <w:spacing w:after="0"/>
        <w:ind w:left="432"/>
      </w:pPr>
      <w:r>
        <w:rPr>
          <w:rFonts w:ascii="Courier New" w:hAnsi="Courier New"/>
          <w:sz w:val="18"/>
        </w:rPr>
        <w:t xml:space="preserve">      + 0.10 × hw4_album_score   (user_album_pref × album_IDF)</w:t>
      </w:r>
    </w:p>
    <w:p w14:paraId="2BC30C95" w14:textId="77777777" w:rsidR="00777DF5" w:rsidRDefault="00000000">
      <w:pPr>
        <w:shd w:val="clear" w:color="auto" w:fill="F2F2F2"/>
        <w:spacing w:after="0"/>
        <w:ind w:left="432"/>
      </w:pPr>
      <w:r>
        <w:rPr>
          <w:rFonts w:ascii="Courier New" w:hAnsi="Courier New"/>
          <w:sz w:val="18"/>
        </w:rPr>
        <w:t xml:space="preserve">      + 0.25 × hw4_artist_score  (user_artist_pref × artist_IDF)</w:t>
      </w:r>
    </w:p>
    <w:p w14:paraId="74C67596" w14:textId="77777777" w:rsidR="00777DF5" w:rsidRDefault="00000000">
      <w:pPr>
        <w:shd w:val="clear" w:color="auto" w:fill="F2F2F2"/>
        <w:spacing w:after="0"/>
        <w:ind w:left="432"/>
      </w:pPr>
      <w:r>
        <w:rPr>
          <w:rFonts w:ascii="Courier New" w:hAnsi="Courier New"/>
          <w:sz w:val="18"/>
        </w:rPr>
        <w:t xml:space="preserve">      + 0.15 × hw4_genre_score   (Σ user_genre_pref × genre_IDF)</w:t>
      </w:r>
    </w:p>
    <w:p w14:paraId="7C99E3F0" w14:textId="77777777" w:rsidR="00777DF5" w:rsidRDefault="00000000">
      <w:pPr>
        <w:shd w:val="clear" w:color="auto" w:fill="F2F2F2"/>
        <w:spacing w:after="0"/>
        <w:ind w:left="432"/>
      </w:pPr>
      <w:r>
        <w:rPr>
          <w:rFonts w:ascii="Courier New" w:hAnsi="Courier New"/>
          <w:sz w:val="18"/>
        </w:rPr>
        <w:t xml:space="preserve">      + 0.05 × hw4_pop_score</w:t>
      </w:r>
    </w:p>
    <w:p w14:paraId="36CA767C" w14:textId="77777777" w:rsidR="00777DF5" w:rsidRDefault="00777DF5">
      <w:pPr>
        <w:spacing w:after="40"/>
      </w:pPr>
    </w:p>
    <w:tbl>
      <w:tblPr>
        <w:tblStyle w:val="TableGrid"/>
        <w:tblW w:w="0" w:type="auto"/>
        <w:tblLook w:val="04A0" w:firstRow="1" w:lastRow="0" w:firstColumn="1" w:lastColumn="0" w:noHBand="0" w:noVBand="1"/>
      </w:tblPr>
      <w:tblGrid>
        <w:gridCol w:w="1242"/>
        <w:gridCol w:w="1242"/>
        <w:gridCol w:w="1242"/>
        <w:gridCol w:w="1271"/>
        <w:gridCol w:w="1666"/>
        <w:gridCol w:w="1254"/>
        <w:gridCol w:w="1227"/>
      </w:tblGrid>
      <w:tr w:rsidR="00777DF5" w14:paraId="2DC99A4C" w14:textId="77777777">
        <w:tc>
          <w:tcPr>
            <w:tcW w:w="1275" w:type="dxa"/>
            <w:shd w:val="clear" w:color="auto" w:fill="1F497D"/>
          </w:tcPr>
          <w:p w14:paraId="1030361C" w14:textId="77777777" w:rsidR="00777DF5" w:rsidRDefault="00000000">
            <w:r>
              <w:rPr>
                <w:b/>
                <w:color w:val="FFFFFF"/>
                <w:sz w:val="20"/>
              </w:rPr>
              <w:t>Track</w:t>
            </w:r>
          </w:p>
        </w:tc>
        <w:tc>
          <w:tcPr>
            <w:tcW w:w="1275" w:type="dxa"/>
            <w:shd w:val="clear" w:color="auto" w:fill="1F497D"/>
          </w:tcPr>
          <w:p w14:paraId="24989974" w14:textId="77777777" w:rsidR="00777DF5" w:rsidRDefault="00000000">
            <w:r>
              <w:rPr>
                <w:b/>
                <w:color w:val="FFFFFF"/>
                <w:sz w:val="20"/>
              </w:rPr>
              <w:t>Album</w:t>
            </w:r>
          </w:p>
        </w:tc>
        <w:tc>
          <w:tcPr>
            <w:tcW w:w="1275" w:type="dxa"/>
            <w:shd w:val="clear" w:color="auto" w:fill="1F497D"/>
          </w:tcPr>
          <w:p w14:paraId="0D43C359" w14:textId="77777777" w:rsidR="00777DF5" w:rsidRDefault="00000000">
            <w:r>
              <w:rPr>
                <w:b/>
                <w:color w:val="FFFFFF"/>
                <w:sz w:val="20"/>
              </w:rPr>
              <w:t>Artist</w:t>
            </w:r>
          </w:p>
        </w:tc>
        <w:tc>
          <w:tcPr>
            <w:tcW w:w="1275" w:type="dxa"/>
            <w:shd w:val="clear" w:color="auto" w:fill="1F497D"/>
          </w:tcPr>
          <w:p w14:paraId="7BA9D664" w14:textId="77777777" w:rsidR="00777DF5" w:rsidRDefault="00000000">
            <w:r>
              <w:rPr>
                <w:b/>
                <w:color w:val="FFFFFF"/>
                <w:sz w:val="20"/>
              </w:rPr>
              <w:t>Training interaction?</w:t>
            </w:r>
          </w:p>
        </w:tc>
        <w:tc>
          <w:tcPr>
            <w:tcW w:w="1275" w:type="dxa"/>
            <w:shd w:val="clear" w:color="auto" w:fill="1F497D"/>
          </w:tcPr>
          <w:p w14:paraId="3D92A8D9" w14:textId="77777777" w:rsidR="00777DF5" w:rsidRDefault="00000000">
            <w:r>
              <w:rPr>
                <w:b/>
                <w:color w:val="FFFFFF"/>
                <w:sz w:val="20"/>
              </w:rPr>
              <w:t>Key signals</w:t>
            </w:r>
          </w:p>
        </w:tc>
        <w:tc>
          <w:tcPr>
            <w:tcW w:w="1275" w:type="dxa"/>
            <w:shd w:val="clear" w:color="auto" w:fill="1F497D"/>
          </w:tcPr>
          <w:p w14:paraId="3E6463AD" w14:textId="77777777" w:rsidR="00777DF5" w:rsidRDefault="00000000">
            <w:r>
              <w:rPr>
                <w:b/>
                <w:color w:val="FFFFFF"/>
                <w:sz w:val="20"/>
              </w:rPr>
              <w:t>Approx score</w:t>
            </w:r>
          </w:p>
        </w:tc>
        <w:tc>
          <w:tcPr>
            <w:tcW w:w="1275" w:type="dxa"/>
            <w:shd w:val="clear" w:color="auto" w:fill="1F497D"/>
          </w:tcPr>
          <w:p w14:paraId="2C50AB55" w14:textId="77777777" w:rsidR="00777DF5" w:rsidRDefault="00000000">
            <w:r>
              <w:rPr>
                <w:b/>
                <w:color w:val="FFFFFF"/>
                <w:sz w:val="20"/>
              </w:rPr>
              <w:t>Rank</w:t>
            </w:r>
          </w:p>
        </w:tc>
      </w:tr>
      <w:tr w:rsidR="00777DF5" w14:paraId="2726C90F" w14:textId="77777777">
        <w:tc>
          <w:tcPr>
            <w:tcW w:w="1275" w:type="dxa"/>
            <w:shd w:val="clear" w:color="auto" w:fill="FFFFFF"/>
          </w:tcPr>
          <w:p w14:paraId="2A3114DA" w14:textId="77777777" w:rsidR="00777DF5" w:rsidRDefault="00000000">
            <w:r>
              <w:rPr>
                <w:sz w:val="20"/>
              </w:rPr>
              <w:t>4967</w:t>
            </w:r>
          </w:p>
        </w:tc>
        <w:tc>
          <w:tcPr>
            <w:tcW w:w="1275" w:type="dxa"/>
            <w:shd w:val="clear" w:color="auto" w:fill="FFFFFF"/>
          </w:tcPr>
          <w:p w14:paraId="37F9AE5C" w14:textId="77777777" w:rsidR="00777DF5" w:rsidRDefault="00000000">
            <w:r>
              <w:rPr>
                <w:sz w:val="20"/>
              </w:rPr>
              <w:t>205719</w:t>
            </w:r>
          </w:p>
        </w:tc>
        <w:tc>
          <w:tcPr>
            <w:tcW w:w="1275" w:type="dxa"/>
            <w:shd w:val="clear" w:color="auto" w:fill="FFFFFF"/>
          </w:tcPr>
          <w:p w14:paraId="00A2DDFC" w14:textId="77777777" w:rsidR="00777DF5" w:rsidRDefault="00000000">
            <w:r>
              <w:rPr>
                <w:sz w:val="20"/>
              </w:rPr>
              <w:t>197877</w:t>
            </w:r>
          </w:p>
        </w:tc>
        <w:tc>
          <w:tcPr>
            <w:tcW w:w="1275" w:type="dxa"/>
            <w:shd w:val="clear" w:color="auto" w:fill="FFFFFF"/>
          </w:tcPr>
          <w:p w14:paraId="032AC8DE" w14:textId="77777777" w:rsidR="00777DF5" w:rsidRDefault="00000000">
            <w:r>
              <w:rPr>
                <w:sz w:val="20"/>
              </w:rPr>
              <w:t>rating=90 → w=0.90</w:t>
            </w:r>
          </w:p>
        </w:tc>
        <w:tc>
          <w:tcPr>
            <w:tcW w:w="1275" w:type="dxa"/>
            <w:shd w:val="clear" w:color="auto" w:fill="FFFFFF"/>
          </w:tcPr>
          <w:p w14:paraId="1B68A898" w14:textId="77777777" w:rsidR="00777DF5" w:rsidRDefault="00000000">
            <w:r>
              <w:rPr>
                <w:sz w:val="20"/>
              </w:rPr>
              <w:t>track_score=0.90, artist_pref=0.90 × IDF(197877)</w:t>
            </w:r>
          </w:p>
        </w:tc>
        <w:tc>
          <w:tcPr>
            <w:tcW w:w="1275" w:type="dxa"/>
            <w:shd w:val="clear" w:color="auto" w:fill="FFFFFF"/>
          </w:tcPr>
          <w:p w14:paraId="19189A2F" w14:textId="77777777" w:rsidR="00777DF5" w:rsidRDefault="00000000">
            <w:r>
              <w:rPr>
                <w:b/>
                <w:sz w:val="20"/>
              </w:rPr>
              <w:t>high</w:t>
            </w:r>
            <w:r>
              <w:rPr>
                <w:sz w:val="20"/>
              </w:rPr>
              <w:t xml:space="preserve"> (exact match)</w:t>
            </w:r>
          </w:p>
        </w:tc>
        <w:tc>
          <w:tcPr>
            <w:tcW w:w="1275" w:type="dxa"/>
            <w:shd w:val="clear" w:color="auto" w:fill="FFFFFF"/>
          </w:tcPr>
          <w:p w14:paraId="5FDFC8CA" w14:textId="77777777" w:rsidR="00777DF5" w:rsidRDefault="00000000">
            <w:r>
              <w:rPr>
                <w:sz w:val="20"/>
              </w:rPr>
              <w:t>1st</w:t>
            </w:r>
          </w:p>
        </w:tc>
      </w:tr>
      <w:tr w:rsidR="00777DF5" w14:paraId="417DE6FF" w14:textId="77777777">
        <w:tc>
          <w:tcPr>
            <w:tcW w:w="1275" w:type="dxa"/>
            <w:shd w:val="clear" w:color="auto" w:fill="EBF3FB"/>
          </w:tcPr>
          <w:p w14:paraId="15FC142D" w14:textId="77777777" w:rsidR="00777DF5" w:rsidRDefault="00000000">
            <w:r>
              <w:rPr>
                <w:sz w:val="20"/>
              </w:rPr>
              <w:t>164591</w:t>
            </w:r>
          </w:p>
        </w:tc>
        <w:tc>
          <w:tcPr>
            <w:tcW w:w="1275" w:type="dxa"/>
            <w:shd w:val="clear" w:color="auto" w:fill="EBF3FB"/>
          </w:tcPr>
          <w:p w14:paraId="029EC005" w14:textId="77777777" w:rsidR="00777DF5" w:rsidRDefault="00000000">
            <w:r>
              <w:rPr>
                <w:sz w:val="20"/>
              </w:rPr>
              <w:t>137283</w:t>
            </w:r>
          </w:p>
        </w:tc>
        <w:tc>
          <w:tcPr>
            <w:tcW w:w="1275" w:type="dxa"/>
            <w:shd w:val="clear" w:color="auto" w:fill="EBF3FB"/>
          </w:tcPr>
          <w:p w14:paraId="1F391FBD" w14:textId="77777777" w:rsidR="00777DF5" w:rsidRDefault="00000000">
            <w:r>
              <w:rPr>
                <w:sz w:val="20"/>
              </w:rPr>
              <w:t>51948</w:t>
            </w:r>
          </w:p>
        </w:tc>
        <w:tc>
          <w:tcPr>
            <w:tcW w:w="1275" w:type="dxa"/>
            <w:shd w:val="clear" w:color="auto" w:fill="EBF3FB"/>
          </w:tcPr>
          <w:p w14:paraId="6D8357AC" w14:textId="77777777" w:rsidR="00777DF5" w:rsidRDefault="00000000">
            <w:r>
              <w:rPr>
                <w:sz w:val="20"/>
              </w:rPr>
              <w:t>artist rating=90</w:t>
            </w:r>
          </w:p>
        </w:tc>
        <w:tc>
          <w:tcPr>
            <w:tcW w:w="1275" w:type="dxa"/>
            <w:shd w:val="clear" w:color="auto" w:fill="EBF3FB"/>
          </w:tcPr>
          <w:p w14:paraId="62C7534C" w14:textId="77777777" w:rsidR="00777DF5" w:rsidRDefault="00000000">
            <w:r>
              <w:rPr>
                <w:sz w:val="20"/>
              </w:rPr>
              <w:t>artist_score=0.90 × IDF(51948), genre 131552 match</w:t>
            </w:r>
          </w:p>
        </w:tc>
        <w:tc>
          <w:tcPr>
            <w:tcW w:w="1275" w:type="dxa"/>
            <w:shd w:val="clear" w:color="auto" w:fill="EBF3FB"/>
          </w:tcPr>
          <w:p w14:paraId="13D38785" w14:textId="77777777" w:rsidR="00777DF5" w:rsidRDefault="00000000">
            <w:r>
              <w:rPr>
                <w:sz w:val="20"/>
              </w:rPr>
              <w:t>medium–high</w:t>
            </w:r>
          </w:p>
        </w:tc>
        <w:tc>
          <w:tcPr>
            <w:tcW w:w="1275" w:type="dxa"/>
            <w:shd w:val="clear" w:color="auto" w:fill="EBF3FB"/>
          </w:tcPr>
          <w:p w14:paraId="3502A4ED" w14:textId="77777777" w:rsidR="00777DF5" w:rsidRDefault="00000000">
            <w:r>
              <w:rPr>
                <w:sz w:val="20"/>
              </w:rPr>
              <w:t>2nd</w:t>
            </w:r>
          </w:p>
        </w:tc>
      </w:tr>
      <w:tr w:rsidR="00777DF5" w14:paraId="29D75DE1" w14:textId="77777777">
        <w:tc>
          <w:tcPr>
            <w:tcW w:w="1275" w:type="dxa"/>
            <w:shd w:val="clear" w:color="auto" w:fill="FFFFFF"/>
          </w:tcPr>
          <w:p w14:paraId="1613A8BE" w14:textId="77777777" w:rsidR="00777DF5" w:rsidRDefault="00000000">
            <w:r>
              <w:rPr>
                <w:sz w:val="20"/>
              </w:rPr>
              <w:t>165413</w:t>
            </w:r>
          </w:p>
        </w:tc>
        <w:tc>
          <w:tcPr>
            <w:tcW w:w="1275" w:type="dxa"/>
            <w:shd w:val="clear" w:color="auto" w:fill="FFFFFF"/>
          </w:tcPr>
          <w:p w14:paraId="0B3D4E47" w14:textId="77777777" w:rsidR="00777DF5" w:rsidRDefault="00000000">
            <w:r>
              <w:rPr>
                <w:sz w:val="20"/>
              </w:rPr>
              <w:t>116255</w:t>
            </w:r>
          </w:p>
        </w:tc>
        <w:tc>
          <w:tcPr>
            <w:tcW w:w="1275" w:type="dxa"/>
            <w:shd w:val="clear" w:color="auto" w:fill="FFFFFF"/>
          </w:tcPr>
          <w:p w14:paraId="49F0B7AF" w14:textId="77777777" w:rsidR="00777DF5" w:rsidRDefault="00000000">
            <w:r>
              <w:rPr>
                <w:sz w:val="20"/>
              </w:rPr>
              <w:t>276506</w:t>
            </w:r>
          </w:p>
        </w:tc>
        <w:tc>
          <w:tcPr>
            <w:tcW w:w="1275" w:type="dxa"/>
            <w:shd w:val="clear" w:color="auto" w:fill="FFFFFF"/>
          </w:tcPr>
          <w:p w14:paraId="32C38FC3" w14:textId="77777777" w:rsidR="00777DF5" w:rsidRDefault="00000000">
            <w:r>
              <w:rPr>
                <w:sz w:val="20"/>
              </w:rPr>
              <w:t>rating=90 album</w:t>
            </w:r>
          </w:p>
        </w:tc>
        <w:tc>
          <w:tcPr>
            <w:tcW w:w="1275" w:type="dxa"/>
            <w:shd w:val="clear" w:color="auto" w:fill="FFFFFF"/>
          </w:tcPr>
          <w:p w14:paraId="136F07DB" w14:textId="77777777" w:rsidR="00777DF5" w:rsidRDefault="00000000">
            <w:r>
              <w:rPr>
                <w:sz w:val="20"/>
              </w:rPr>
              <w:t xml:space="preserve">album_pref=0.90 × IDF(116255), </w:t>
            </w:r>
            <w:r>
              <w:rPr>
                <w:sz w:val="20"/>
              </w:rPr>
              <w:lastRenderedPageBreak/>
              <w:t>genre 17453 w=80</w:t>
            </w:r>
          </w:p>
        </w:tc>
        <w:tc>
          <w:tcPr>
            <w:tcW w:w="1275" w:type="dxa"/>
            <w:shd w:val="clear" w:color="auto" w:fill="FFFFFF"/>
          </w:tcPr>
          <w:p w14:paraId="258D1222" w14:textId="77777777" w:rsidR="00777DF5" w:rsidRDefault="00000000">
            <w:r>
              <w:rPr>
                <w:sz w:val="20"/>
              </w:rPr>
              <w:lastRenderedPageBreak/>
              <w:t>medium</w:t>
            </w:r>
          </w:p>
        </w:tc>
        <w:tc>
          <w:tcPr>
            <w:tcW w:w="1275" w:type="dxa"/>
            <w:shd w:val="clear" w:color="auto" w:fill="FFFFFF"/>
          </w:tcPr>
          <w:p w14:paraId="2FFD7752" w14:textId="77777777" w:rsidR="00777DF5" w:rsidRDefault="00000000">
            <w:r>
              <w:rPr>
                <w:sz w:val="20"/>
              </w:rPr>
              <w:t>3rd</w:t>
            </w:r>
          </w:p>
        </w:tc>
      </w:tr>
      <w:tr w:rsidR="00777DF5" w14:paraId="67AD25B3" w14:textId="77777777">
        <w:tc>
          <w:tcPr>
            <w:tcW w:w="1275" w:type="dxa"/>
            <w:shd w:val="clear" w:color="auto" w:fill="EBF3FB"/>
          </w:tcPr>
          <w:p w14:paraId="46395974" w14:textId="77777777" w:rsidR="00777DF5" w:rsidRDefault="00000000">
            <w:r>
              <w:rPr>
                <w:sz w:val="20"/>
              </w:rPr>
              <w:t>127497</w:t>
            </w:r>
          </w:p>
        </w:tc>
        <w:tc>
          <w:tcPr>
            <w:tcW w:w="1275" w:type="dxa"/>
            <w:shd w:val="clear" w:color="auto" w:fill="EBF3FB"/>
          </w:tcPr>
          <w:p w14:paraId="21299361" w14:textId="77777777" w:rsidR="00777DF5" w:rsidRDefault="00000000">
            <w:r>
              <w:rPr>
                <w:sz w:val="20"/>
              </w:rPr>
              <w:t>245158</w:t>
            </w:r>
          </w:p>
        </w:tc>
        <w:tc>
          <w:tcPr>
            <w:tcW w:w="1275" w:type="dxa"/>
            <w:shd w:val="clear" w:color="auto" w:fill="EBF3FB"/>
          </w:tcPr>
          <w:p w14:paraId="5307BAB7" w14:textId="77777777" w:rsidR="00777DF5" w:rsidRDefault="00000000">
            <w:r>
              <w:rPr>
                <w:sz w:val="20"/>
              </w:rPr>
              <w:t>218424</w:t>
            </w:r>
          </w:p>
        </w:tc>
        <w:tc>
          <w:tcPr>
            <w:tcW w:w="1275" w:type="dxa"/>
            <w:shd w:val="clear" w:color="auto" w:fill="EBF3FB"/>
          </w:tcPr>
          <w:p w14:paraId="6A92ED72" w14:textId="77777777" w:rsidR="00777DF5" w:rsidRDefault="00000000">
            <w:r>
              <w:rPr>
                <w:sz w:val="20"/>
              </w:rPr>
              <w:t>rating=50</w:t>
            </w:r>
          </w:p>
        </w:tc>
        <w:tc>
          <w:tcPr>
            <w:tcW w:w="1275" w:type="dxa"/>
            <w:shd w:val="clear" w:color="auto" w:fill="EBF3FB"/>
          </w:tcPr>
          <w:p w14:paraId="21AC2EFE" w14:textId="77777777" w:rsidR="00777DF5" w:rsidRDefault="00000000">
            <w:r>
              <w:rPr>
                <w:sz w:val="20"/>
              </w:rPr>
              <w:t>lower weights, genres 33204/239725</w:t>
            </w:r>
          </w:p>
        </w:tc>
        <w:tc>
          <w:tcPr>
            <w:tcW w:w="1275" w:type="dxa"/>
            <w:shd w:val="clear" w:color="auto" w:fill="EBF3FB"/>
          </w:tcPr>
          <w:p w14:paraId="6593946C" w14:textId="77777777" w:rsidR="00777DF5" w:rsidRDefault="00000000">
            <w:r>
              <w:rPr>
                <w:sz w:val="20"/>
              </w:rPr>
              <w:t>lower</w:t>
            </w:r>
          </w:p>
        </w:tc>
        <w:tc>
          <w:tcPr>
            <w:tcW w:w="1275" w:type="dxa"/>
            <w:shd w:val="clear" w:color="auto" w:fill="EBF3FB"/>
          </w:tcPr>
          <w:p w14:paraId="69B1DE61" w14:textId="77777777" w:rsidR="00777DF5" w:rsidRDefault="00000000">
            <w:r>
              <w:rPr>
                <w:sz w:val="20"/>
              </w:rPr>
              <w:t>4th</w:t>
            </w:r>
          </w:p>
        </w:tc>
      </w:tr>
      <w:tr w:rsidR="00777DF5" w14:paraId="587F83AE" w14:textId="77777777">
        <w:tc>
          <w:tcPr>
            <w:tcW w:w="1275" w:type="dxa"/>
            <w:shd w:val="clear" w:color="auto" w:fill="FFFFFF"/>
          </w:tcPr>
          <w:p w14:paraId="788C2488" w14:textId="77777777" w:rsidR="00777DF5" w:rsidRDefault="00000000">
            <w:r>
              <w:rPr>
                <w:sz w:val="20"/>
              </w:rPr>
              <w:t>197975</w:t>
            </w:r>
          </w:p>
        </w:tc>
        <w:tc>
          <w:tcPr>
            <w:tcW w:w="1275" w:type="dxa"/>
            <w:shd w:val="clear" w:color="auto" w:fill="FFFFFF"/>
          </w:tcPr>
          <w:p w14:paraId="336273D0" w14:textId="77777777" w:rsidR="00777DF5" w:rsidRDefault="00000000">
            <w:r>
              <w:rPr>
                <w:sz w:val="20"/>
              </w:rPr>
              <w:t>119180</w:t>
            </w:r>
          </w:p>
        </w:tc>
        <w:tc>
          <w:tcPr>
            <w:tcW w:w="1275" w:type="dxa"/>
            <w:shd w:val="clear" w:color="auto" w:fill="FFFFFF"/>
          </w:tcPr>
          <w:p w14:paraId="6301B685" w14:textId="77777777" w:rsidR="00777DF5" w:rsidRDefault="00000000">
            <w:r>
              <w:rPr>
                <w:sz w:val="20"/>
              </w:rPr>
              <w:t>211565</w:t>
            </w:r>
          </w:p>
        </w:tc>
        <w:tc>
          <w:tcPr>
            <w:tcW w:w="1275" w:type="dxa"/>
            <w:shd w:val="clear" w:color="auto" w:fill="FFFFFF"/>
          </w:tcPr>
          <w:p w14:paraId="53C402DA" w14:textId="77777777" w:rsidR="00777DF5" w:rsidRDefault="00000000">
            <w:r>
              <w:rPr>
                <w:sz w:val="20"/>
              </w:rPr>
              <w:t>rating=80 album</w:t>
            </w:r>
          </w:p>
        </w:tc>
        <w:tc>
          <w:tcPr>
            <w:tcW w:w="1275" w:type="dxa"/>
            <w:shd w:val="clear" w:color="auto" w:fill="FFFFFF"/>
          </w:tcPr>
          <w:p w14:paraId="21AE4CAC" w14:textId="77777777" w:rsidR="00777DF5" w:rsidRDefault="00000000">
            <w:r>
              <w:rPr>
                <w:sz w:val="20"/>
              </w:rPr>
              <w:t>album_pref=0.80 × IDF(119180)</w:t>
            </w:r>
          </w:p>
        </w:tc>
        <w:tc>
          <w:tcPr>
            <w:tcW w:w="1275" w:type="dxa"/>
            <w:shd w:val="clear" w:color="auto" w:fill="FFFFFF"/>
          </w:tcPr>
          <w:p w14:paraId="36C03668" w14:textId="77777777" w:rsidR="00777DF5" w:rsidRDefault="00000000">
            <w:r>
              <w:rPr>
                <w:sz w:val="20"/>
              </w:rPr>
              <w:t>medium</w:t>
            </w:r>
          </w:p>
        </w:tc>
        <w:tc>
          <w:tcPr>
            <w:tcW w:w="1275" w:type="dxa"/>
            <w:shd w:val="clear" w:color="auto" w:fill="FFFFFF"/>
          </w:tcPr>
          <w:p w14:paraId="06F3F80B" w14:textId="77777777" w:rsidR="00777DF5" w:rsidRDefault="00000000">
            <w:r>
              <w:rPr>
                <w:sz w:val="20"/>
              </w:rPr>
              <w:t>5th</w:t>
            </w:r>
          </w:p>
        </w:tc>
      </w:tr>
      <w:tr w:rsidR="00777DF5" w14:paraId="5ECCBA8A" w14:textId="77777777">
        <w:tc>
          <w:tcPr>
            <w:tcW w:w="1275" w:type="dxa"/>
            <w:shd w:val="clear" w:color="auto" w:fill="EBF3FB"/>
          </w:tcPr>
          <w:p w14:paraId="2EEB8134" w14:textId="77777777" w:rsidR="00777DF5" w:rsidRDefault="00000000">
            <w:r>
              <w:rPr>
                <w:sz w:val="20"/>
              </w:rPr>
              <w:t>239621</w:t>
            </w:r>
          </w:p>
        </w:tc>
        <w:tc>
          <w:tcPr>
            <w:tcW w:w="1275" w:type="dxa"/>
            <w:shd w:val="clear" w:color="auto" w:fill="EBF3FB"/>
          </w:tcPr>
          <w:p w14:paraId="1BC87D50" w14:textId="77777777" w:rsidR="00777DF5" w:rsidRDefault="00000000">
            <w:r>
              <w:rPr>
                <w:sz w:val="20"/>
              </w:rPr>
              <w:t>262661</w:t>
            </w:r>
          </w:p>
        </w:tc>
        <w:tc>
          <w:tcPr>
            <w:tcW w:w="1275" w:type="dxa"/>
            <w:shd w:val="clear" w:color="auto" w:fill="EBF3FB"/>
          </w:tcPr>
          <w:p w14:paraId="757C1C3C" w14:textId="77777777" w:rsidR="00777DF5" w:rsidRDefault="00000000">
            <w:r>
              <w:rPr>
                <w:sz w:val="20"/>
              </w:rPr>
              <w:t>134540</w:t>
            </w:r>
          </w:p>
        </w:tc>
        <w:tc>
          <w:tcPr>
            <w:tcW w:w="1275" w:type="dxa"/>
            <w:shd w:val="clear" w:color="auto" w:fill="EBF3FB"/>
          </w:tcPr>
          <w:p w14:paraId="35541026" w14:textId="77777777" w:rsidR="00777DF5" w:rsidRDefault="00000000">
            <w:r>
              <w:rPr>
                <w:sz w:val="20"/>
              </w:rPr>
              <w:t>rating=50</w:t>
            </w:r>
          </w:p>
        </w:tc>
        <w:tc>
          <w:tcPr>
            <w:tcW w:w="1275" w:type="dxa"/>
            <w:shd w:val="clear" w:color="auto" w:fill="EBF3FB"/>
          </w:tcPr>
          <w:p w14:paraId="74FC6070" w14:textId="77777777" w:rsidR="00777DF5" w:rsidRDefault="00000000">
            <w:r>
              <w:rPr>
                <w:sz w:val="20"/>
              </w:rPr>
              <w:t>lowest scores</w:t>
            </w:r>
          </w:p>
        </w:tc>
        <w:tc>
          <w:tcPr>
            <w:tcW w:w="1275" w:type="dxa"/>
            <w:shd w:val="clear" w:color="auto" w:fill="EBF3FB"/>
          </w:tcPr>
          <w:p w14:paraId="110C9257" w14:textId="77777777" w:rsidR="00777DF5" w:rsidRDefault="00000000">
            <w:r>
              <w:rPr>
                <w:sz w:val="20"/>
              </w:rPr>
              <w:t>lowest</w:t>
            </w:r>
          </w:p>
        </w:tc>
        <w:tc>
          <w:tcPr>
            <w:tcW w:w="1275" w:type="dxa"/>
            <w:shd w:val="clear" w:color="auto" w:fill="EBF3FB"/>
          </w:tcPr>
          <w:p w14:paraId="2A56CB94" w14:textId="77777777" w:rsidR="00777DF5" w:rsidRDefault="00000000">
            <w:r>
              <w:rPr>
                <w:sz w:val="20"/>
              </w:rPr>
              <w:t>6th</w:t>
            </w:r>
          </w:p>
        </w:tc>
      </w:tr>
    </w:tbl>
    <w:p w14:paraId="6F1D2ECD" w14:textId="77777777" w:rsidR="00777DF5" w:rsidRDefault="00777DF5"/>
    <w:p w14:paraId="4D99532D" w14:textId="77777777" w:rsidR="00777DF5" w:rsidRDefault="00000000">
      <w:pPr>
        <w:spacing w:after="120"/>
      </w:pPr>
      <w:r>
        <w:t xml:space="preserve">Track 4967 receives the highest score because it was directly heard (non-zero </w:t>
      </w:r>
      <w:r>
        <w:rPr>
          <w:rFonts w:ascii="Courier New" w:hAnsi="Courier New"/>
          <w:sz w:val="18"/>
          <w:shd w:val="clear" w:color="auto" w:fill="F2F2F2"/>
        </w:rPr>
        <w:t>hw4_track_score = 0.90</w:t>
      </w:r>
      <w:r>
        <w:t>) — the exact track match weight (0.45) dominates. The soft-rank probabilities then assign: rank 1 → 0.99, rank 6 → 0.01.</w:t>
      </w:r>
    </w:p>
    <w:p w14:paraId="0E18C3FC" w14:textId="77777777" w:rsidR="00777DF5" w:rsidRDefault="00777DF5">
      <w:pPr>
        <w:pBdr>
          <w:bottom w:val="single" w:sz="6" w:space="1" w:color="AAAAAA"/>
        </w:pBdr>
        <w:spacing w:before="40" w:after="40"/>
      </w:pPr>
    </w:p>
    <w:p w14:paraId="67235DD5" w14:textId="77777777" w:rsidR="00777DF5" w:rsidRDefault="00000000">
      <w:pPr>
        <w:pStyle w:val="Heading1"/>
      </w:pPr>
      <w:bookmarkStart w:id="11" w:name="_Toc226212616"/>
      <w:r>
        <w:rPr>
          <w:color w:val="1F497D"/>
        </w:rPr>
        <w:t>Part 1b: Decision Logic &amp; Rule Definition</w:t>
      </w:r>
      <w:bookmarkEnd w:id="11"/>
    </w:p>
    <w:p w14:paraId="52D39290" w14:textId="77777777" w:rsidR="00777DF5" w:rsidRDefault="00000000">
      <w:pPr>
        <w:pStyle w:val="Heading2"/>
      </w:pPr>
      <w:bookmarkStart w:id="12" w:name="_Toc226212617"/>
      <w:r>
        <w:rPr>
          <w:b w:val="0"/>
          <w:color w:val="1F497D"/>
        </w:rPr>
        <w:t>Rule 1 — hw4 Baseline Content Scoring (Kaggle AUC: 0.857)</w:t>
      </w:r>
      <w:bookmarkEnd w:id="12"/>
    </w:p>
    <w:p w14:paraId="19AA8484" w14:textId="77777777" w:rsidR="00777DF5" w:rsidRDefault="00000000">
      <w:pPr>
        <w:spacing w:after="120"/>
      </w:pPr>
      <w:r>
        <w:rPr>
          <w:b/>
        </w:rPr>
        <w:t>Formula:</w:t>
      </w:r>
    </w:p>
    <w:p w14:paraId="3DAA8C80" w14:textId="77777777" w:rsidR="00777DF5" w:rsidRDefault="00000000">
      <w:pPr>
        <w:shd w:val="clear" w:color="auto" w:fill="F2F2F2"/>
        <w:spacing w:after="0"/>
        <w:ind w:left="432"/>
      </w:pPr>
      <w:r>
        <w:rPr>
          <w:rFonts w:ascii="Courier New" w:hAnsi="Courier New"/>
          <w:sz w:val="18"/>
        </w:rPr>
        <w:t>Score = 0.45 × hw4_track_score</w:t>
      </w:r>
    </w:p>
    <w:p w14:paraId="52DCEE74" w14:textId="77777777" w:rsidR="00777DF5" w:rsidRDefault="00000000">
      <w:pPr>
        <w:shd w:val="clear" w:color="auto" w:fill="F2F2F2"/>
        <w:spacing w:after="0"/>
        <w:ind w:left="432"/>
      </w:pPr>
      <w:r>
        <w:rPr>
          <w:rFonts w:ascii="Courier New" w:hAnsi="Courier New"/>
          <w:sz w:val="18"/>
        </w:rPr>
        <w:t xml:space="preserve">      + 0.10 × hw4_album_score</w:t>
      </w:r>
    </w:p>
    <w:p w14:paraId="00B4BDD3" w14:textId="77777777" w:rsidR="00777DF5" w:rsidRDefault="00000000">
      <w:pPr>
        <w:shd w:val="clear" w:color="auto" w:fill="F2F2F2"/>
        <w:spacing w:after="0"/>
        <w:ind w:left="432"/>
      </w:pPr>
      <w:r>
        <w:rPr>
          <w:rFonts w:ascii="Courier New" w:hAnsi="Courier New"/>
          <w:sz w:val="18"/>
        </w:rPr>
        <w:t xml:space="preserve">      + 0.25 × hw4_artist_score</w:t>
      </w:r>
    </w:p>
    <w:p w14:paraId="30E2E76C" w14:textId="77777777" w:rsidR="00777DF5" w:rsidRDefault="00000000">
      <w:pPr>
        <w:shd w:val="clear" w:color="auto" w:fill="F2F2F2"/>
        <w:spacing w:after="0"/>
        <w:ind w:left="432"/>
      </w:pPr>
      <w:r>
        <w:rPr>
          <w:rFonts w:ascii="Courier New" w:hAnsi="Courier New"/>
          <w:sz w:val="18"/>
        </w:rPr>
        <w:t xml:space="preserve">      + 0.15 × hw4_genre_score</w:t>
      </w:r>
    </w:p>
    <w:p w14:paraId="0BD4F4AD" w14:textId="77777777" w:rsidR="00777DF5" w:rsidRDefault="00000000">
      <w:pPr>
        <w:shd w:val="clear" w:color="auto" w:fill="F2F2F2"/>
        <w:spacing w:after="0"/>
        <w:ind w:left="432"/>
      </w:pPr>
      <w:r>
        <w:rPr>
          <w:rFonts w:ascii="Courier New" w:hAnsi="Courier New"/>
          <w:sz w:val="18"/>
        </w:rPr>
        <w:t xml:space="preserve">      + 0.05 × hw4_pop_score</w:t>
      </w:r>
    </w:p>
    <w:p w14:paraId="03BB590C" w14:textId="77777777" w:rsidR="00777DF5" w:rsidRDefault="00777DF5">
      <w:pPr>
        <w:spacing w:after="40"/>
      </w:pPr>
    </w:p>
    <w:p w14:paraId="4553C211" w14:textId="77777777" w:rsidR="00777DF5" w:rsidRDefault="00000000">
      <w:pPr>
        <w:spacing w:after="120"/>
      </w:pPr>
      <w:r>
        <w:t>(Weights normalised to sum to 1.0 internally.)</w:t>
      </w:r>
    </w:p>
    <w:p w14:paraId="3948D7D0" w14:textId="77777777" w:rsidR="00777DF5" w:rsidRDefault="00000000">
      <w:pPr>
        <w:spacing w:after="120"/>
      </w:pPr>
      <w:r>
        <w:rPr>
          <w:b/>
        </w:rPr>
        <w:t>Rationale:</w:t>
      </w:r>
      <w:r>
        <w:t xml:space="preserve"> This exactly mirrors hw4.py's </w:t>
      </w:r>
      <w:r>
        <w:rPr>
          <w:rFonts w:ascii="Courier New" w:hAnsi="Courier New"/>
          <w:sz w:val="18"/>
          <w:shd w:val="clear" w:color="auto" w:fill="F2F2F2"/>
        </w:rPr>
        <w:t>score_candidate()</w:t>
      </w:r>
      <w:r>
        <w:t xml:space="preserve"> logic, which was the proven 0.851 AUC baseline.  The exact track match (weight 0.45) is the most discriminative signal because a user who previously heard a candidate is almost certainly more interested in it than a user who hasn't.  Artist match (0.25 × IDF) is second-most important because users tend to follow artists. Genre (0.15 × IDF, summed over all track genres) captures broader taste. Album (0.10 × IDF) and popularity (0.05) play supporting roles.</w:t>
      </w:r>
    </w:p>
    <w:p w14:paraId="3A8C0940" w14:textId="77777777" w:rsidR="00777DF5" w:rsidRDefault="00000000">
      <w:pPr>
        <w:spacing w:after="120"/>
      </w:pPr>
      <w:r>
        <w:rPr>
          <w:b/>
        </w:rPr>
        <w:t>Why it beats hw4 (0.857 vs 0.851):</w:t>
      </w:r>
      <w:r>
        <w:t xml:space="preserve"> Our vectorised pandas implementation computes preferences over the full play_count-weighted training data without Python loops, ensuring every interaction contributes.  The IDF weights are also computed over exactly N=49,204 users (not approximated).</w:t>
      </w:r>
    </w:p>
    <w:p w14:paraId="294BA90E" w14:textId="77777777" w:rsidR="00777DF5" w:rsidRDefault="00000000">
      <w:pPr>
        <w:spacing w:after="120"/>
      </w:pPr>
      <w:r>
        <w:rPr>
          <w:b/>
        </w:rPr>
        <w:t>Strengths:</w:t>
      </w:r>
    </w:p>
    <w:p w14:paraId="56A13887" w14:textId="77777777" w:rsidR="00777DF5" w:rsidRDefault="00000000">
      <w:pPr>
        <w:pStyle w:val="ListBullet"/>
      </w:pPr>
      <w:r>
        <w:t>Interpretable, auditable weights</w:t>
      </w:r>
    </w:p>
    <w:p w14:paraId="020286F6" w14:textId="77777777" w:rsidR="00777DF5" w:rsidRDefault="00000000">
      <w:pPr>
        <w:pStyle w:val="ListBullet"/>
      </w:pPr>
      <w:r>
        <w:t>0% missing rates on all hw4_ features</w:t>
      </w:r>
    </w:p>
    <w:p w14:paraId="36003EC5" w14:textId="77777777" w:rsidR="00777DF5" w:rsidRDefault="00000000">
      <w:pPr>
        <w:pStyle w:val="ListBullet"/>
      </w:pPr>
      <w:r>
        <w:t>Fast: no matrix decomposition needed</w:t>
      </w:r>
    </w:p>
    <w:p w14:paraId="4274D646" w14:textId="77777777" w:rsidR="00777DF5" w:rsidRDefault="00000000">
      <w:pPr>
        <w:spacing w:after="120"/>
      </w:pPr>
      <w:r>
        <w:rPr>
          <w:b/>
        </w:rPr>
        <w:t>Weaknesses:</w:t>
      </w:r>
    </w:p>
    <w:p w14:paraId="174D0995" w14:textId="77777777" w:rsidR="00777DF5" w:rsidRDefault="00000000">
      <w:pPr>
        <w:pStyle w:val="ListBullet"/>
      </w:pPr>
      <w:r>
        <w:lastRenderedPageBreak/>
        <w:t>Purely content-based; cannot discover user taste beyond explicit history</w:t>
      </w:r>
    </w:p>
    <w:p w14:paraId="01755DEB" w14:textId="77777777" w:rsidR="00777DF5" w:rsidRDefault="00000000">
      <w:pPr>
        <w:pStyle w:val="ListBullet"/>
      </w:pPr>
      <w:r>
        <w:t>Exact-track bonus (0.45) strongly rewards re-listens, which may not always</w:t>
      </w:r>
    </w:p>
    <w:p w14:paraId="0EA0AA1C" w14:textId="77777777" w:rsidR="00777DF5" w:rsidRDefault="00000000">
      <w:pPr>
        <w:spacing w:after="120"/>
      </w:pPr>
      <w:r>
        <w:t>apply in a "new recommendations" context</w:t>
      </w:r>
    </w:p>
    <w:p w14:paraId="44AAAE51" w14:textId="77777777" w:rsidR="00777DF5" w:rsidRDefault="00777DF5">
      <w:pPr>
        <w:pBdr>
          <w:bottom w:val="single" w:sz="6" w:space="1" w:color="AAAAAA"/>
        </w:pBdr>
        <w:spacing w:before="40" w:after="40"/>
      </w:pPr>
    </w:p>
    <w:p w14:paraId="62EE3CF7" w14:textId="77777777" w:rsidR="00777DF5" w:rsidRDefault="00000000">
      <w:pPr>
        <w:pStyle w:val="Heading2"/>
      </w:pPr>
      <w:bookmarkStart w:id="13" w:name="_Toc226212618"/>
      <w:r>
        <w:rPr>
          <w:b w:val="0"/>
          <w:color w:val="1F497D"/>
        </w:rPr>
        <w:t>Rule 2 — Weighted Hybrid Content + CF (Kaggle AUC: 0.863)</w:t>
      </w:r>
      <w:r>
        <w:rPr>
          <w:b w:val="0"/>
          <w:color w:val="1F497D"/>
          <w:sz w:val="20"/>
        </w:rPr>
        <w:t xml:space="preserve">  ← BEST</w:t>
      </w:r>
      <w:bookmarkEnd w:id="13"/>
    </w:p>
    <w:p w14:paraId="68A5C8AA" w14:textId="77777777" w:rsidR="00777DF5" w:rsidRDefault="00000000">
      <w:pPr>
        <w:spacing w:after="120"/>
      </w:pPr>
      <w:r>
        <w:rPr>
          <w:b/>
        </w:rPr>
        <w:t>Formula:</w:t>
      </w:r>
    </w:p>
    <w:p w14:paraId="3B10020B" w14:textId="77777777" w:rsidR="00777DF5" w:rsidRDefault="00000000">
      <w:pPr>
        <w:shd w:val="clear" w:color="auto" w:fill="F2F2F2"/>
        <w:spacing w:after="0"/>
        <w:ind w:left="432"/>
      </w:pPr>
      <w:r>
        <w:rPr>
          <w:rFonts w:ascii="Courier New" w:hAnsi="Courier New"/>
          <w:sz w:val="18"/>
        </w:rPr>
        <w:t>content_norm(u) = per-user min-max normalisation of Rule 1 score</w:t>
      </w:r>
    </w:p>
    <w:p w14:paraId="702B2321" w14:textId="77777777" w:rsidR="00777DF5" w:rsidRDefault="00777DF5">
      <w:pPr>
        <w:shd w:val="clear" w:color="auto" w:fill="F2F2F2"/>
        <w:spacing w:after="0"/>
        <w:ind w:left="432"/>
      </w:pPr>
    </w:p>
    <w:p w14:paraId="41EF9F9A" w14:textId="77777777" w:rsidR="00777DF5" w:rsidRDefault="00000000">
      <w:pPr>
        <w:shd w:val="clear" w:color="auto" w:fill="F2F2F2"/>
        <w:spacing w:after="0"/>
        <w:ind w:left="432"/>
      </w:pPr>
      <w:r>
        <w:rPr>
          <w:rFonts w:ascii="Courier New" w:hAnsi="Courier New"/>
          <w:sz w:val="18"/>
        </w:rPr>
        <w:t>Score = 0.70 × content_norm</w:t>
      </w:r>
    </w:p>
    <w:p w14:paraId="20CA9F1A" w14:textId="77777777" w:rsidR="00777DF5" w:rsidRDefault="00000000">
      <w:pPr>
        <w:shd w:val="clear" w:color="auto" w:fill="F2F2F2"/>
        <w:spacing w:after="0"/>
        <w:ind w:left="432"/>
      </w:pPr>
      <w:r>
        <w:rPr>
          <w:rFonts w:ascii="Courier New" w:hAnsi="Courier New"/>
          <w:sz w:val="18"/>
        </w:rPr>
        <w:t xml:space="preserve">      + 0.15 × cf_svd_score</w:t>
      </w:r>
    </w:p>
    <w:p w14:paraId="18467F37" w14:textId="77777777" w:rsidR="00777DF5" w:rsidRDefault="00000000">
      <w:pPr>
        <w:shd w:val="clear" w:color="auto" w:fill="F2F2F2"/>
        <w:spacing w:after="0"/>
        <w:ind w:left="432"/>
      </w:pPr>
      <w:r>
        <w:rPr>
          <w:rFonts w:ascii="Courier New" w:hAnsi="Courier New"/>
          <w:sz w:val="18"/>
        </w:rPr>
        <w:t xml:space="preserve">      + 0.15 × cf_user_user_score</w:t>
      </w:r>
    </w:p>
    <w:p w14:paraId="638B217E" w14:textId="77777777" w:rsidR="00777DF5" w:rsidRDefault="00777DF5">
      <w:pPr>
        <w:spacing w:after="40"/>
      </w:pPr>
    </w:p>
    <w:p w14:paraId="6B90C7AC" w14:textId="77777777" w:rsidR="00777DF5" w:rsidRDefault="00000000">
      <w:pPr>
        <w:spacing w:after="120"/>
      </w:pPr>
      <w:r>
        <w:rPr>
          <w:b/>
        </w:rPr>
        <w:t>Rationale:</w:t>
      </w:r>
      <w:r>
        <w:t xml:space="preserve"> Collaborative filtering captures taste patterns invisible to content matching.  Two users who both love a niche artist are likely to enjoy each other's broader listening history, even across albums and genres.  By blending CF signals at 30% weight, Rule 2 gains recommendation diversity and the ability to surface tracks the user hasn't heard but their neighbours have.</w:t>
      </w:r>
    </w:p>
    <w:p w14:paraId="2C48F6B7" w14:textId="77777777" w:rsidR="00777DF5" w:rsidRDefault="00000000">
      <w:pPr>
        <w:spacing w:after="120"/>
      </w:pPr>
      <w:r>
        <w:rPr>
          <w:b/>
        </w:rPr>
        <w:t>IDF contribution:</w:t>
      </w:r>
      <w:r>
        <w:t xml:space="preserve"> The content component (70%) inherits all IDF weighting from Rule 1, so rare-artist matches still amplify correctly before blending.</w:t>
      </w:r>
    </w:p>
    <w:p w14:paraId="062D8D3F" w14:textId="77777777" w:rsidR="00777DF5" w:rsidRDefault="00000000">
      <w:pPr>
        <w:spacing w:after="120"/>
      </w:pPr>
      <w:r>
        <w:rPr>
          <w:b/>
        </w:rPr>
        <w:t>SVD latent factors (`cf_svd_score`):</w:t>
      </w:r>
      <w:r>
        <w:t xml:space="preserve"> TruncatedSVD (20 components) on the 49,204 × all-tracks interaction matrix decomposes global listening patterns into latent dimensions (e.g., "electronic music fans", "classical listeners"). The dot product of a user's and track's latent vectors — normalised to [0, 1] — predicts how much the user fits the typical audience for that track.</w:t>
      </w:r>
    </w:p>
    <w:p w14:paraId="1C90574C" w14:textId="77777777" w:rsidR="00777DF5" w:rsidRDefault="00000000">
      <w:pPr>
        <w:spacing w:after="120"/>
      </w:pPr>
      <w:r>
        <w:rPr>
          <w:b/>
        </w:rPr>
        <w:t>User-user CF (`cf_user_user_score`):</w:t>
      </w:r>
      <w:r>
        <w:t xml:space="preserve"> The top-K (K=20) cosine-similar users to the query user are identified from the L2-normalised interaction matrix. The weighted average of whether those neighbours interacted with the candidate track (weighted by similarity) gives the UU score.  This captures fine-grained neighbourhood preferences that SVD may smooth over.</w:t>
      </w:r>
    </w:p>
    <w:p w14:paraId="6871B4EE" w14:textId="77777777" w:rsidR="00777DF5" w:rsidRDefault="00000000">
      <w:pPr>
        <w:spacing w:after="120"/>
      </w:pPr>
      <w:r>
        <w:rPr>
          <w:b/>
        </w:rPr>
        <w:t>Per-user min-max normalisation:</w:t>
      </w:r>
      <w:r>
        <w:t xml:space="preserve"> The raw Rule 1 scores are unbounded accumulated weighted sums (e.g., a user who heard a track 10 times accumulates a much larger hw4_track_score than one who heard it once), while CF signals are already bounded to [0, 1].  Without normalisation the content signal would dominate by scale rather than by information content.  Per-user min-max maps each user's candidate scores to [0, 1] before the weighted blend.</w:t>
      </w:r>
    </w:p>
    <w:p w14:paraId="6D3702BF" w14:textId="77777777" w:rsidR="00777DF5" w:rsidRDefault="00000000">
      <w:pPr>
        <w:spacing w:after="120"/>
      </w:pPr>
      <w:r>
        <w:rPr>
          <w:b/>
        </w:rPr>
        <w:t>Strengths:</w:t>
      </w:r>
    </w:p>
    <w:p w14:paraId="727155FD" w14:textId="77777777" w:rsidR="00777DF5" w:rsidRDefault="00000000">
      <w:pPr>
        <w:pStyle w:val="ListBullet"/>
      </w:pPr>
      <w:r>
        <w:t>Best overall AUC (+0.012 over hw4 baseline)</w:t>
      </w:r>
    </w:p>
    <w:p w14:paraId="00FCCDD0" w14:textId="77777777" w:rsidR="00777DF5" w:rsidRDefault="00000000">
      <w:pPr>
        <w:pStyle w:val="ListBullet"/>
      </w:pPr>
      <w:r>
        <w:t>Captures collaborative taste patterns</w:t>
      </w:r>
    </w:p>
    <w:p w14:paraId="7D70649F" w14:textId="77777777" w:rsidR="00777DF5" w:rsidRDefault="00000000">
      <w:pPr>
        <w:pStyle w:val="ListBullet"/>
      </w:pPr>
      <w:r>
        <w:t>Robust to album/artist sparsity via CF fallback</w:t>
      </w:r>
    </w:p>
    <w:p w14:paraId="5BD13394" w14:textId="77777777" w:rsidR="00777DF5" w:rsidRDefault="00000000">
      <w:pPr>
        <w:spacing w:after="120"/>
      </w:pPr>
      <w:r>
        <w:rPr>
          <w:b/>
        </w:rPr>
        <w:t>Weaknesses:</w:t>
      </w:r>
    </w:p>
    <w:p w14:paraId="03B497E6" w14:textId="77777777" w:rsidR="00777DF5" w:rsidRDefault="00000000">
      <w:pPr>
        <w:pStyle w:val="ListBullet"/>
      </w:pPr>
      <w:r>
        <w:lastRenderedPageBreak/>
        <w:t>CF computation is the pipeline bottleneck (~4 min for 120k pairs)</w:t>
      </w:r>
    </w:p>
    <w:p w14:paraId="423411F2" w14:textId="77777777" w:rsidR="00777DF5" w:rsidRDefault="00000000">
      <w:pPr>
        <w:pStyle w:val="ListBullet"/>
      </w:pPr>
      <w:r>
        <w:t>UU CF is memory-bounded: computed in blocks of 200 users to avoid a</w:t>
      </w:r>
    </w:p>
    <w:p w14:paraId="62A13E03" w14:textId="77777777" w:rsidR="00777DF5" w:rsidRDefault="00000000">
      <w:pPr>
        <w:spacing w:after="120"/>
      </w:pPr>
      <w:r>
        <w:t>49,204 × 49,204 dense matrix</w:t>
      </w:r>
    </w:p>
    <w:p w14:paraId="5ED4F5C5" w14:textId="77777777" w:rsidR="00777DF5" w:rsidRDefault="00777DF5">
      <w:pPr>
        <w:pBdr>
          <w:bottom w:val="single" w:sz="6" w:space="1" w:color="AAAAAA"/>
        </w:pBdr>
        <w:spacing w:before="40" w:after="40"/>
      </w:pPr>
    </w:p>
    <w:p w14:paraId="2AE569FF" w14:textId="77777777" w:rsidR="00777DF5" w:rsidRDefault="00000000">
      <w:pPr>
        <w:pStyle w:val="Heading2"/>
      </w:pPr>
      <w:bookmarkStart w:id="14" w:name="_Toc226212619"/>
      <w:r>
        <w:rPr>
          <w:b w:val="0"/>
          <w:color w:val="1F497D"/>
        </w:rPr>
        <w:t>Rule 3 — Popularity Boosted Hybrid (Kaggle AUC: 0.859)</w:t>
      </w:r>
      <w:bookmarkEnd w:id="14"/>
    </w:p>
    <w:p w14:paraId="3E2036E6" w14:textId="77777777" w:rsidR="00777DF5" w:rsidRDefault="00000000">
      <w:pPr>
        <w:spacing w:after="120"/>
      </w:pPr>
      <w:r>
        <w:rPr>
          <w:b/>
        </w:rPr>
        <w:t>Formula:</w:t>
      </w:r>
    </w:p>
    <w:p w14:paraId="74E6F888" w14:textId="77777777" w:rsidR="00777DF5" w:rsidRDefault="00000000">
      <w:pPr>
        <w:shd w:val="clear" w:color="auto" w:fill="F2F2F2"/>
        <w:spacing w:after="0"/>
        <w:ind w:left="432"/>
      </w:pPr>
      <w:r>
        <w:rPr>
          <w:rFonts w:ascii="Courier New" w:hAnsi="Courier New"/>
          <w:sz w:val="18"/>
        </w:rPr>
        <w:t>Score = 0.80 × rule2_score + 0.20 × popularity_score</w:t>
      </w:r>
    </w:p>
    <w:p w14:paraId="5BD97796" w14:textId="77777777" w:rsidR="00777DF5" w:rsidRDefault="00777DF5">
      <w:pPr>
        <w:spacing w:after="40"/>
      </w:pPr>
    </w:p>
    <w:p w14:paraId="40CD8AD6" w14:textId="77777777" w:rsidR="00777DF5" w:rsidRDefault="00000000">
      <w:pPr>
        <w:spacing w:after="120"/>
      </w:pPr>
      <w:r>
        <w:t>(</w:t>
      </w:r>
      <w:r>
        <w:rPr>
          <w:rFonts w:ascii="Courier New" w:hAnsi="Courier New"/>
          <w:sz w:val="18"/>
          <w:shd w:val="clear" w:color="auto" w:fill="F2F2F2"/>
        </w:rPr>
        <w:t>alpha = 0.20</w:t>
      </w:r>
      <w:r>
        <w:t xml:space="preserve"> from </w:t>
      </w:r>
      <w:r>
        <w:rPr>
          <w:rFonts w:ascii="Courier New" w:hAnsi="Courier New"/>
          <w:sz w:val="18"/>
          <w:shd w:val="clear" w:color="auto" w:fill="F2F2F2"/>
        </w:rPr>
        <w:t>config.yaml:scorer.rule3_alpha</w:t>
      </w:r>
      <w:r>
        <w:t>)</w:t>
      </w:r>
    </w:p>
    <w:p w14:paraId="28540950" w14:textId="77777777" w:rsidR="00777DF5" w:rsidRDefault="00000000">
      <w:pPr>
        <w:spacing w:after="120"/>
      </w:pPr>
      <w:r>
        <w:rPr>
          <w:b/>
        </w:rPr>
        <w:t>Rationale:</w:t>
      </w:r>
      <w:r>
        <w:t xml:space="preserve"> For users with sparse interaction histories, the content and CF signals may be noisy.  Blending in global popularity (normalised raw play-count across all 49,204 users) acts as a regulariser, pushing the recommendation toward "safe" globally popular choices when personalisation data is thin.</w:t>
      </w:r>
    </w:p>
    <w:p w14:paraId="3AF6062C" w14:textId="77777777" w:rsidR="00777DF5" w:rsidRDefault="00000000">
      <w:pPr>
        <w:spacing w:after="120"/>
      </w:pPr>
      <w:r>
        <w:rPr>
          <w:b/>
        </w:rPr>
        <w:t>Why it slightly underperforms Rule 2 (0.859 vs 0.863):</w:t>
      </w:r>
      <w:r>
        <w:t xml:space="preserve"> In our dataset there are 0 cold users — all 20,000 test users have rich training histories. For well-profiled warm users, global popularity is an inferior signal; it dilutes personalised signal from Rule 2.  Rule 3 would likely outperform Rule 2 in a dataset with many cold-start users.  Reducing </w:t>
      </w:r>
      <w:r>
        <w:rPr>
          <w:rFonts w:ascii="Courier New" w:hAnsi="Courier New"/>
          <w:sz w:val="18"/>
          <w:shd w:val="clear" w:color="auto" w:fill="F2F2F2"/>
        </w:rPr>
        <w:t>rule3_alpha</w:t>
      </w:r>
      <w:r>
        <w:t xml:space="preserve"> toward 0.10 would bring Rule 3 closer to Rule 2 performance.</w:t>
      </w:r>
    </w:p>
    <w:p w14:paraId="0B57A419" w14:textId="77777777" w:rsidR="00777DF5" w:rsidRDefault="00777DF5">
      <w:pPr>
        <w:pBdr>
          <w:bottom w:val="single" w:sz="6" w:space="1" w:color="AAAAAA"/>
        </w:pBdr>
        <w:spacing w:before="40" w:after="40"/>
      </w:pPr>
    </w:p>
    <w:p w14:paraId="3C3F0BF4" w14:textId="77777777" w:rsidR="00777DF5" w:rsidRDefault="00000000">
      <w:pPr>
        <w:pStyle w:val="Heading2"/>
      </w:pPr>
      <w:bookmarkStart w:id="15" w:name="_Toc226212620"/>
      <w:r>
        <w:rPr>
          <w:b w:val="0"/>
          <w:color w:val="1F497D"/>
        </w:rPr>
        <w:t>Rule Comparison Table</w:t>
      </w:r>
      <w:bookmarkEnd w:id="15"/>
    </w:p>
    <w:tbl>
      <w:tblPr>
        <w:tblStyle w:val="TableGrid"/>
        <w:tblW w:w="0" w:type="auto"/>
        <w:tblLook w:val="04A0" w:firstRow="1" w:lastRow="0" w:firstColumn="1" w:lastColumn="0" w:noHBand="0" w:noVBand="1"/>
      </w:tblPr>
      <w:tblGrid>
        <w:gridCol w:w="2232"/>
        <w:gridCol w:w="2232"/>
        <w:gridCol w:w="2232"/>
        <w:gridCol w:w="2232"/>
      </w:tblGrid>
      <w:tr w:rsidR="00777DF5" w14:paraId="0D7ADCA9" w14:textId="77777777">
        <w:tc>
          <w:tcPr>
            <w:tcW w:w="2232" w:type="dxa"/>
            <w:shd w:val="clear" w:color="auto" w:fill="1F497D"/>
          </w:tcPr>
          <w:p w14:paraId="59BA644F" w14:textId="77777777" w:rsidR="00777DF5" w:rsidRDefault="00000000">
            <w:r>
              <w:rPr>
                <w:b/>
                <w:color w:val="FFFFFF"/>
                <w:sz w:val="20"/>
              </w:rPr>
              <w:t>Rule</w:t>
            </w:r>
          </w:p>
        </w:tc>
        <w:tc>
          <w:tcPr>
            <w:tcW w:w="2232" w:type="dxa"/>
            <w:shd w:val="clear" w:color="auto" w:fill="1F497D"/>
          </w:tcPr>
          <w:p w14:paraId="5EA70E47" w14:textId="77777777" w:rsidR="00777DF5" w:rsidRDefault="00000000">
            <w:r>
              <w:rPr>
                <w:b/>
                <w:color w:val="FFFFFF"/>
                <w:sz w:val="20"/>
              </w:rPr>
              <w:t>Strategy</w:t>
            </w:r>
          </w:p>
        </w:tc>
        <w:tc>
          <w:tcPr>
            <w:tcW w:w="2232" w:type="dxa"/>
            <w:shd w:val="clear" w:color="auto" w:fill="1F497D"/>
          </w:tcPr>
          <w:p w14:paraId="49DBA2FE" w14:textId="77777777" w:rsidR="00777DF5" w:rsidRDefault="00000000">
            <w:r>
              <w:rPr>
                <w:b/>
                <w:color w:val="FFFFFF"/>
                <w:sz w:val="20"/>
              </w:rPr>
              <w:t>Kaggle AUC</w:t>
            </w:r>
          </w:p>
        </w:tc>
        <w:tc>
          <w:tcPr>
            <w:tcW w:w="2232" w:type="dxa"/>
            <w:shd w:val="clear" w:color="auto" w:fill="1F497D"/>
          </w:tcPr>
          <w:p w14:paraId="0A08C504" w14:textId="77777777" w:rsidR="00777DF5" w:rsidRDefault="00000000">
            <w:r>
              <w:rPr>
                <w:b/>
                <w:color w:val="FFFFFF"/>
                <w:sz w:val="20"/>
              </w:rPr>
              <w:t>vs hw4 baseline</w:t>
            </w:r>
          </w:p>
        </w:tc>
      </w:tr>
      <w:tr w:rsidR="00777DF5" w14:paraId="0A0FC116" w14:textId="77777777">
        <w:tc>
          <w:tcPr>
            <w:tcW w:w="2232" w:type="dxa"/>
            <w:shd w:val="clear" w:color="auto" w:fill="FFFFFF"/>
          </w:tcPr>
          <w:p w14:paraId="3D6FE755" w14:textId="77777777" w:rsidR="00777DF5" w:rsidRDefault="00000000">
            <w:r>
              <w:rPr>
                <w:sz w:val="20"/>
              </w:rPr>
              <w:t>hw4.py baseline</w:t>
            </w:r>
          </w:p>
        </w:tc>
        <w:tc>
          <w:tcPr>
            <w:tcW w:w="2232" w:type="dxa"/>
            <w:shd w:val="clear" w:color="auto" w:fill="FFFFFF"/>
          </w:tcPr>
          <w:p w14:paraId="090A7A9A" w14:textId="77777777" w:rsidR="00777DF5" w:rsidRDefault="00000000">
            <w:r>
              <w:rPr>
                <w:sz w:val="20"/>
              </w:rPr>
              <w:t>Content only (IDF, no CF)</w:t>
            </w:r>
          </w:p>
        </w:tc>
        <w:tc>
          <w:tcPr>
            <w:tcW w:w="2232" w:type="dxa"/>
            <w:shd w:val="clear" w:color="auto" w:fill="FFFFFF"/>
          </w:tcPr>
          <w:p w14:paraId="720E2DCC" w14:textId="77777777" w:rsidR="00777DF5" w:rsidRDefault="00000000">
            <w:r>
              <w:rPr>
                <w:sz w:val="20"/>
              </w:rPr>
              <w:t>0.851</w:t>
            </w:r>
          </w:p>
        </w:tc>
        <w:tc>
          <w:tcPr>
            <w:tcW w:w="2232" w:type="dxa"/>
            <w:shd w:val="clear" w:color="auto" w:fill="FFFFFF"/>
          </w:tcPr>
          <w:p w14:paraId="24FFF2BB" w14:textId="77777777" w:rsidR="00777DF5" w:rsidRDefault="00000000">
            <w:r>
              <w:rPr>
                <w:sz w:val="20"/>
              </w:rPr>
              <w:t>—</w:t>
            </w:r>
          </w:p>
        </w:tc>
      </w:tr>
      <w:tr w:rsidR="00777DF5" w14:paraId="6264D83C" w14:textId="77777777">
        <w:tc>
          <w:tcPr>
            <w:tcW w:w="2232" w:type="dxa"/>
            <w:shd w:val="clear" w:color="auto" w:fill="EBF3FB"/>
          </w:tcPr>
          <w:p w14:paraId="196F119B" w14:textId="77777777" w:rsidR="00777DF5" w:rsidRDefault="00000000">
            <w:r>
              <w:rPr>
                <w:sz w:val="20"/>
              </w:rPr>
              <w:t>Rule 1</w:t>
            </w:r>
          </w:p>
        </w:tc>
        <w:tc>
          <w:tcPr>
            <w:tcW w:w="2232" w:type="dxa"/>
            <w:shd w:val="clear" w:color="auto" w:fill="EBF3FB"/>
          </w:tcPr>
          <w:p w14:paraId="55032C04" w14:textId="77777777" w:rsidR="00777DF5" w:rsidRDefault="00000000">
            <w:r>
              <w:rPr>
                <w:sz w:val="20"/>
              </w:rPr>
              <w:t>hw4 Content (IDF-weighted)</w:t>
            </w:r>
          </w:p>
        </w:tc>
        <w:tc>
          <w:tcPr>
            <w:tcW w:w="2232" w:type="dxa"/>
            <w:shd w:val="clear" w:color="auto" w:fill="EBF3FB"/>
          </w:tcPr>
          <w:p w14:paraId="75BC84F2" w14:textId="77777777" w:rsidR="00777DF5" w:rsidRDefault="00000000">
            <w:r>
              <w:rPr>
                <w:sz w:val="20"/>
              </w:rPr>
              <w:t>0.857</w:t>
            </w:r>
          </w:p>
        </w:tc>
        <w:tc>
          <w:tcPr>
            <w:tcW w:w="2232" w:type="dxa"/>
            <w:shd w:val="clear" w:color="auto" w:fill="EBF3FB"/>
          </w:tcPr>
          <w:p w14:paraId="5C451C8B" w14:textId="77777777" w:rsidR="00777DF5" w:rsidRDefault="00000000">
            <w:r>
              <w:rPr>
                <w:sz w:val="20"/>
              </w:rPr>
              <w:t>+0.006</w:t>
            </w:r>
          </w:p>
        </w:tc>
      </w:tr>
      <w:tr w:rsidR="00777DF5" w14:paraId="5655ED3E" w14:textId="77777777">
        <w:tc>
          <w:tcPr>
            <w:tcW w:w="2232" w:type="dxa"/>
            <w:shd w:val="clear" w:color="auto" w:fill="FFFFFF"/>
          </w:tcPr>
          <w:p w14:paraId="51C86A89" w14:textId="77777777" w:rsidR="00777DF5" w:rsidRDefault="00000000">
            <w:r>
              <w:rPr>
                <w:sz w:val="20"/>
              </w:rPr>
              <w:t>Rule 3</w:t>
            </w:r>
          </w:p>
        </w:tc>
        <w:tc>
          <w:tcPr>
            <w:tcW w:w="2232" w:type="dxa"/>
            <w:shd w:val="clear" w:color="auto" w:fill="FFFFFF"/>
          </w:tcPr>
          <w:p w14:paraId="10ABE376" w14:textId="77777777" w:rsidR="00777DF5" w:rsidRDefault="00000000">
            <w:r>
              <w:rPr>
                <w:sz w:val="20"/>
              </w:rPr>
              <w:t>Popularity Boosted Hybrid</w:t>
            </w:r>
          </w:p>
        </w:tc>
        <w:tc>
          <w:tcPr>
            <w:tcW w:w="2232" w:type="dxa"/>
            <w:shd w:val="clear" w:color="auto" w:fill="FFFFFF"/>
          </w:tcPr>
          <w:p w14:paraId="2D41E99B" w14:textId="77777777" w:rsidR="00777DF5" w:rsidRDefault="00000000">
            <w:r>
              <w:rPr>
                <w:sz w:val="20"/>
              </w:rPr>
              <w:t>0.859</w:t>
            </w:r>
          </w:p>
        </w:tc>
        <w:tc>
          <w:tcPr>
            <w:tcW w:w="2232" w:type="dxa"/>
            <w:shd w:val="clear" w:color="auto" w:fill="FFFFFF"/>
          </w:tcPr>
          <w:p w14:paraId="54AB9A93" w14:textId="77777777" w:rsidR="00777DF5" w:rsidRDefault="00000000">
            <w:r>
              <w:rPr>
                <w:sz w:val="20"/>
              </w:rPr>
              <w:t>+0.008</w:t>
            </w:r>
          </w:p>
        </w:tc>
      </w:tr>
      <w:tr w:rsidR="00777DF5" w14:paraId="46B2BDF0" w14:textId="77777777">
        <w:tc>
          <w:tcPr>
            <w:tcW w:w="2232" w:type="dxa"/>
            <w:shd w:val="clear" w:color="auto" w:fill="EBF3FB"/>
          </w:tcPr>
          <w:p w14:paraId="397B3652" w14:textId="77777777" w:rsidR="00777DF5" w:rsidRDefault="00000000">
            <w:r>
              <w:rPr>
                <w:b/>
                <w:sz w:val="20"/>
              </w:rPr>
              <w:t>Rule 2</w:t>
            </w:r>
          </w:p>
        </w:tc>
        <w:tc>
          <w:tcPr>
            <w:tcW w:w="2232" w:type="dxa"/>
            <w:shd w:val="clear" w:color="auto" w:fill="EBF3FB"/>
          </w:tcPr>
          <w:p w14:paraId="46DFB69D" w14:textId="77777777" w:rsidR="00777DF5" w:rsidRDefault="00000000">
            <w:r>
              <w:rPr>
                <w:b/>
                <w:sz w:val="20"/>
              </w:rPr>
              <w:t>Weighted Hybrid (Content + CF)</w:t>
            </w:r>
          </w:p>
        </w:tc>
        <w:tc>
          <w:tcPr>
            <w:tcW w:w="2232" w:type="dxa"/>
            <w:shd w:val="clear" w:color="auto" w:fill="EBF3FB"/>
          </w:tcPr>
          <w:p w14:paraId="0F6D822D" w14:textId="77777777" w:rsidR="00777DF5" w:rsidRDefault="00000000">
            <w:r>
              <w:rPr>
                <w:b/>
                <w:sz w:val="20"/>
              </w:rPr>
              <w:t>0.863</w:t>
            </w:r>
          </w:p>
        </w:tc>
        <w:tc>
          <w:tcPr>
            <w:tcW w:w="2232" w:type="dxa"/>
            <w:shd w:val="clear" w:color="auto" w:fill="EBF3FB"/>
          </w:tcPr>
          <w:p w14:paraId="7727A35A" w14:textId="77777777" w:rsidR="00777DF5" w:rsidRDefault="00000000">
            <w:r>
              <w:rPr>
                <w:b/>
                <w:sz w:val="20"/>
              </w:rPr>
              <w:t>+0.012</w:t>
            </w:r>
          </w:p>
        </w:tc>
      </w:tr>
    </w:tbl>
    <w:p w14:paraId="522D7EF9" w14:textId="77777777" w:rsidR="00777DF5" w:rsidRDefault="00777DF5"/>
    <w:p w14:paraId="366CE7AE" w14:textId="77777777" w:rsidR="00777DF5" w:rsidRDefault="00000000">
      <w:pPr>
        <w:jc w:val="center"/>
      </w:pPr>
      <w:r>
        <w:rPr>
          <w:noProof/>
        </w:rPr>
        <w:lastRenderedPageBreak/>
        <w:drawing>
          <wp:inline distT="0" distB="0" distL="0" distR="0" wp14:anchorId="1B5C498E" wp14:editId="3E7E816A">
            <wp:extent cx="5303520" cy="3284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auc_comparison.png"/>
                    <pic:cNvPicPr/>
                  </pic:nvPicPr>
                  <pic:blipFill>
                    <a:blip r:embed="rId8"/>
                    <a:stretch>
                      <a:fillRect/>
                    </a:stretch>
                  </pic:blipFill>
                  <pic:spPr>
                    <a:xfrm>
                      <a:off x="0" y="0"/>
                      <a:ext cx="5303520" cy="3284413"/>
                    </a:xfrm>
                    <a:prstGeom prst="rect">
                      <a:avLst/>
                    </a:prstGeom>
                  </pic:spPr>
                </pic:pic>
              </a:graphicData>
            </a:graphic>
          </wp:inline>
        </w:drawing>
      </w:r>
    </w:p>
    <w:p w14:paraId="0B00D428" w14:textId="77777777" w:rsidR="00777DF5" w:rsidRDefault="00000000">
      <w:pPr>
        <w:spacing w:after="160"/>
        <w:jc w:val="center"/>
      </w:pPr>
      <w:r>
        <w:rPr>
          <w:i/>
          <w:color w:val="555555"/>
          <w:sz w:val="18"/>
        </w:rPr>
        <w:t>AUC comparison</w:t>
      </w:r>
    </w:p>
    <w:p w14:paraId="39D7C31F" w14:textId="77777777" w:rsidR="00777DF5" w:rsidRDefault="00000000">
      <w:pPr>
        <w:spacing w:after="120"/>
      </w:pPr>
      <w:r>
        <w:rPr>
          <w:b/>
        </w:rPr>
        <w:t>Kaggle submission evidence:</w:t>
      </w:r>
    </w:p>
    <w:p w14:paraId="1CDDEDE8" w14:textId="7E605406" w:rsidR="00777DF5" w:rsidRDefault="00BD04CF">
      <w:pPr>
        <w:pBdr>
          <w:bottom w:val="single" w:sz="6" w:space="1" w:color="AAAAAA"/>
        </w:pBdr>
        <w:spacing w:before="40" w:after="40"/>
      </w:pPr>
      <w:r w:rsidRPr="00BD04CF">
        <w:rPr>
          <w:i/>
          <w:color w:val="856404"/>
          <w:sz w:val="20"/>
        </w:rPr>
        <w:drawing>
          <wp:inline distT="0" distB="0" distL="0" distR="0" wp14:anchorId="50845840" wp14:editId="35A424B6">
            <wp:extent cx="5067300" cy="3989477"/>
            <wp:effectExtent l="0" t="0" r="0" b="0"/>
            <wp:docPr id="117604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42552" name=""/>
                    <pic:cNvPicPr/>
                  </pic:nvPicPr>
                  <pic:blipFill>
                    <a:blip r:embed="rId9"/>
                    <a:stretch>
                      <a:fillRect/>
                    </a:stretch>
                  </pic:blipFill>
                  <pic:spPr>
                    <a:xfrm>
                      <a:off x="0" y="0"/>
                      <a:ext cx="5073311" cy="3994209"/>
                    </a:xfrm>
                    <a:prstGeom prst="rect">
                      <a:avLst/>
                    </a:prstGeom>
                  </pic:spPr>
                </pic:pic>
              </a:graphicData>
            </a:graphic>
          </wp:inline>
        </w:drawing>
      </w:r>
    </w:p>
    <w:p w14:paraId="08FCA97D" w14:textId="77777777" w:rsidR="00777DF5" w:rsidRDefault="00000000">
      <w:pPr>
        <w:pStyle w:val="Heading1"/>
      </w:pPr>
      <w:bookmarkStart w:id="16" w:name="_Toc226212621"/>
      <w:r>
        <w:rPr>
          <w:color w:val="1F497D"/>
        </w:rPr>
        <w:lastRenderedPageBreak/>
        <w:t>Part 2a: Cold Start Strategy — Global Popularity Fallback</w:t>
      </w:r>
      <w:bookmarkEnd w:id="16"/>
    </w:p>
    <w:p w14:paraId="5FFEC978" w14:textId="77777777" w:rsidR="00777DF5" w:rsidRDefault="00000000">
      <w:pPr>
        <w:pStyle w:val="Heading2"/>
      </w:pPr>
      <w:bookmarkStart w:id="17" w:name="_Toc226212622"/>
      <w:r>
        <w:rPr>
          <w:b w:val="0"/>
          <w:color w:val="1F497D"/>
        </w:rPr>
        <w:t>Problem Statement</w:t>
      </w:r>
      <w:bookmarkEnd w:id="17"/>
    </w:p>
    <w:p w14:paraId="4C83EF1D" w14:textId="77777777" w:rsidR="00777DF5" w:rsidRDefault="00000000">
      <w:pPr>
        <w:spacing w:after="120"/>
      </w:pPr>
      <w:r>
        <w:t xml:space="preserve">A </w:t>
      </w:r>
      <w:r>
        <w:rPr>
          <w:b/>
        </w:rPr>
        <w:t>cold-start user</w:t>
      </w:r>
      <w:r>
        <w:t xml:space="preserve"> is a test user who has zero interactions in the training data.  The standard content and CF scorers cannot personalise recommendations for such users because there is no user profile to draw preferences from.</w:t>
      </w:r>
    </w:p>
    <w:p w14:paraId="7C79024C" w14:textId="77777777" w:rsidR="00777DF5" w:rsidRDefault="00000000">
      <w:pPr>
        <w:spacing w:after="120"/>
      </w:pPr>
      <w:r>
        <w:t xml:space="preserve">In our real dataset there are </w:t>
      </w:r>
      <w:r>
        <w:rPr>
          <w:b/>
        </w:rPr>
        <w:t>0 cold users</w:t>
      </w:r>
      <w:r>
        <w:t xml:space="preserve"> (all 20,000 test users appear in training), which validates the data quality.  To test the cold-start pathway we applied a synthetic approach: 50 warm users were masked (their training rows were hidden) and treated as cold, then re-scored.</w:t>
      </w:r>
    </w:p>
    <w:p w14:paraId="495A2AD9" w14:textId="77777777" w:rsidR="00777DF5" w:rsidRDefault="00000000">
      <w:pPr>
        <w:pStyle w:val="Heading2"/>
      </w:pPr>
      <w:bookmarkStart w:id="18" w:name="_Toc226212623"/>
      <w:r>
        <w:rPr>
          <w:b w:val="0"/>
          <w:color w:val="1F497D"/>
        </w:rPr>
        <w:t>Global Popularity Metric</w:t>
      </w:r>
      <w:bookmarkEnd w:id="18"/>
    </w:p>
    <w:p w14:paraId="232AAFCF" w14:textId="77777777" w:rsidR="00777DF5" w:rsidRDefault="00000000">
      <w:pPr>
        <w:spacing w:after="120"/>
      </w:pPr>
      <w:r>
        <w:t xml:space="preserve">The global popularity score is computed in </w:t>
      </w:r>
      <w:r>
        <w:rPr>
          <w:rFonts w:ascii="Courier New" w:hAnsi="Courier New"/>
          <w:sz w:val="18"/>
          <w:shd w:val="clear" w:color="auto" w:fill="F2F2F2"/>
        </w:rPr>
        <w:t>build_track_features()</w:t>
      </w:r>
      <w:r>
        <w:t>:</w:t>
      </w:r>
    </w:p>
    <w:p w14:paraId="37A75E09" w14:textId="77777777" w:rsidR="00777DF5" w:rsidRDefault="00000000">
      <w:pPr>
        <w:shd w:val="clear" w:color="auto" w:fill="F2F2F2"/>
        <w:spacing w:after="0"/>
        <w:ind w:left="432"/>
      </w:pPr>
      <w:r>
        <w:rPr>
          <w:rFonts w:ascii="Courier New" w:hAnsi="Courier New"/>
          <w:sz w:val="18"/>
        </w:rPr>
        <w:t>play_counts = train.groupby("track_id").size()          # total interactions</w:t>
      </w:r>
    </w:p>
    <w:p w14:paraId="2ACF3DD6" w14:textId="77777777" w:rsidR="00777DF5" w:rsidRDefault="00000000">
      <w:pPr>
        <w:shd w:val="clear" w:color="auto" w:fill="F2F2F2"/>
        <w:spacing w:after="0"/>
        <w:ind w:left="432"/>
      </w:pPr>
      <w:r>
        <w:rPr>
          <w:rFonts w:ascii="Courier New" w:hAnsi="Courier New"/>
          <w:sz w:val="18"/>
        </w:rPr>
        <w:t>max_count = play_counts.max()</w:t>
      </w:r>
    </w:p>
    <w:p w14:paraId="6B8407EA" w14:textId="77777777" w:rsidR="00777DF5" w:rsidRDefault="00000000">
      <w:pPr>
        <w:shd w:val="clear" w:color="auto" w:fill="F2F2F2"/>
        <w:spacing w:after="0"/>
        <w:ind w:left="432"/>
      </w:pPr>
      <w:r>
        <w:rPr>
          <w:rFonts w:ascii="Courier New" w:hAnsi="Courier New"/>
          <w:sz w:val="18"/>
        </w:rPr>
        <w:t>popularity_score = play_counts / max_count               # normalised to [0, 1]</w:t>
      </w:r>
    </w:p>
    <w:p w14:paraId="43309FA8" w14:textId="77777777" w:rsidR="00777DF5" w:rsidRDefault="00777DF5">
      <w:pPr>
        <w:spacing w:after="40"/>
      </w:pPr>
    </w:p>
    <w:p w14:paraId="3B69CF6A" w14:textId="77777777" w:rsidR="00777DF5" w:rsidRDefault="00000000">
      <w:pPr>
        <w:spacing w:after="120"/>
      </w:pPr>
      <w:r>
        <w:t>Each track's score equals its fraction of the most-interacted-with track's count.  This captures aggregate listening frequency across all 49,204 training users.</w:t>
      </w:r>
    </w:p>
    <w:p w14:paraId="6546F81D" w14:textId="77777777" w:rsidR="00777DF5" w:rsidRDefault="00000000">
      <w:pPr>
        <w:spacing w:after="120"/>
      </w:pPr>
      <w:r>
        <w:rPr>
          <w:b/>
        </w:rPr>
        <w:t>Rationale:</w:t>
      </w:r>
      <w:r>
        <w:t xml:space="preserve"> A user with no history is best modelled as an "average" listener. Globally popular tracks have already demonstrated cross-demographic appeal and represent a reasonable non-personalised recommendation.  This is the standard baseline for cold-start in collaborative filtering literature.</w:t>
      </w:r>
    </w:p>
    <w:p w14:paraId="6EA94BDF" w14:textId="77777777" w:rsidR="00777DF5" w:rsidRDefault="00000000">
      <w:pPr>
        <w:pStyle w:val="Heading2"/>
      </w:pPr>
      <w:bookmarkStart w:id="19" w:name="_Toc226212624"/>
      <w:r>
        <w:rPr>
          <w:b w:val="0"/>
          <w:color w:val="1F497D"/>
        </w:rPr>
        <w:t>Feature Imputation Strategy</w:t>
      </w:r>
      <w:bookmarkEnd w:id="19"/>
    </w:p>
    <w:p w14:paraId="6FD093F5" w14:textId="77777777" w:rsidR="00777DF5" w:rsidRDefault="00000000">
      <w:pPr>
        <w:spacing w:after="120"/>
      </w:pPr>
      <w:r>
        <w:rPr>
          <w:b/>
        </w:rPr>
        <w:t>Approach chosen:</w:t>
      </w:r>
      <w:r>
        <w:t xml:space="preserve"> Global popularity score (no feature imputation for cold users).</w:t>
      </w:r>
    </w:p>
    <w:p w14:paraId="2FC91837" w14:textId="77777777" w:rsidR="00777DF5" w:rsidRDefault="00000000">
      <w:pPr>
        <w:spacing w:after="120"/>
      </w:pPr>
      <w:r>
        <w:t xml:space="preserve">For cold users, </w:t>
      </w:r>
      <w:r>
        <w:rPr>
          <w:rFonts w:ascii="Courier New" w:hAnsi="Courier New"/>
          <w:sz w:val="18"/>
          <w:shd w:val="clear" w:color="auto" w:fill="F2F2F2"/>
        </w:rPr>
        <w:t>_score_cold_users()</w:t>
      </w:r>
      <w:r>
        <w:t xml:space="preserve"> in </w:t>
      </w:r>
      <w:r>
        <w:rPr>
          <w:rFonts w:ascii="Courier New" w:hAnsi="Courier New"/>
          <w:sz w:val="18"/>
          <w:shd w:val="clear" w:color="auto" w:fill="F2F2F2"/>
        </w:rPr>
        <w:t>pipeline.py</w:t>
      </w:r>
      <w:r>
        <w:t xml:space="preserve"> maps each candidate track ID to its </w:t>
      </w:r>
      <w:r>
        <w:rPr>
          <w:rFonts w:ascii="Courier New" w:hAnsi="Courier New"/>
          <w:sz w:val="18"/>
          <w:shd w:val="clear" w:color="auto" w:fill="F2F2F2"/>
        </w:rPr>
        <w:t>popularity_score</w:t>
      </w:r>
      <w:r>
        <w:t xml:space="preserve"> directly.  No attempt is made to impute album/artist/genre affinities because:</w:t>
      </w:r>
    </w:p>
    <w:p w14:paraId="50B2B359" w14:textId="77777777" w:rsidR="00777DF5" w:rsidRDefault="00000000">
      <w:pPr>
        <w:pStyle w:val="ListNumber"/>
      </w:pPr>
      <w:r>
        <w:t>Without any interaction history, the imputed "average" affinity carries</w:t>
      </w:r>
    </w:p>
    <w:p w14:paraId="72972E1A" w14:textId="77777777" w:rsidR="00777DF5" w:rsidRDefault="00000000">
      <w:pPr>
        <w:spacing w:after="120"/>
      </w:pPr>
      <w:r>
        <w:t>almost no discriminative power between candidates.</w:t>
      </w:r>
    </w:p>
    <w:p w14:paraId="2CD0944E" w14:textId="77777777" w:rsidR="00777DF5" w:rsidRDefault="00000000">
      <w:pPr>
        <w:pStyle w:val="ListNumber"/>
      </w:pPr>
      <w:r>
        <w:t>Popularity already ranks candidates by aggregate user interest, which is the</w:t>
      </w:r>
    </w:p>
    <w:p w14:paraId="58D64DB9" w14:textId="77777777" w:rsidR="00777DF5" w:rsidRDefault="00000000">
      <w:pPr>
        <w:spacing w:after="120"/>
      </w:pPr>
      <w:r>
        <w:t>best available signal.</w:t>
      </w:r>
    </w:p>
    <w:p w14:paraId="3070A6CC" w14:textId="77777777" w:rsidR="00777DF5" w:rsidRDefault="00000000">
      <w:pPr>
        <w:pStyle w:val="ListNumber"/>
      </w:pPr>
      <w:r>
        <w:t>Keeping cold-start simple avoids introducing noise from imputed features</w:t>
      </w:r>
    </w:p>
    <w:p w14:paraId="6CBBABDC" w14:textId="77777777" w:rsidR="00777DF5" w:rsidRDefault="00000000">
      <w:pPr>
        <w:spacing w:after="120"/>
      </w:pPr>
      <w:r>
        <w:t>whose variance is not grounded in user-specific data.</w:t>
      </w:r>
    </w:p>
    <w:p w14:paraId="76BD0942" w14:textId="77777777" w:rsidR="00777DF5" w:rsidRDefault="00000000">
      <w:pPr>
        <w:spacing w:after="120"/>
      </w:pPr>
      <w:r>
        <w:t xml:space="preserve">An alternative approach (genre-filtered popularity) is noted in </w:t>
      </w:r>
      <w:r>
        <w:rPr>
          <w:rFonts w:ascii="Courier New" w:hAnsi="Courier New"/>
          <w:sz w:val="18"/>
          <w:shd w:val="clear" w:color="auto" w:fill="F2F2F2"/>
        </w:rPr>
        <w:t>config.yaml</w:t>
      </w:r>
      <w:r>
        <w:t xml:space="preserve"> (</w:t>
      </w:r>
      <w:r>
        <w:rPr>
          <w:rFonts w:ascii="Courier New" w:hAnsi="Courier New"/>
          <w:sz w:val="18"/>
          <w:shd w:val="clear" w:color="auto" w:fill="F2F2F2"/>
        </w:rPr>
        <w:t>cold_start.new_user_strategy: global_popularity</w:t>
      </w:r>
      <w:r>
        <w:t>) but would only apply if user demographic metadata (age group, region) were available.</w:t>
      </w:r>
    </w:p>
    <w:p w14:paraId="4D19305F" w14:textId="77777777" w:rsidR="00777DF5" w:rsidRDefault="00000000">
      <w:pPr>
        <w:pStyle w:val="Heading2"/>
      </w:pPr>
      <w:bookmarkStart w:id="20" w:name="_Toc226212625"/>
      <w:r>
        <w:rPr>
          <w:b w:val="0"/>
          <w:color w:val="1F497D"/>
        </w:rPr>
        <w:lastRenderedPageBreak/>
        <w:t>Synthetic Cold Start Validation</w:t>
      </w:r>
      <w:bookmarkEnd w:id="20"/>
    </w:p>
    <w:p w14:paraId="5A618F0B" w14:textId="77777777" w:rsidR="00777DF5" w:rsidRDefault="00000000">
      <w:pPr>
        <w:spacing w:after="120"/>
      </w:pPr>
      <w:r>
        <w:rPr>
          <w:b/>
        </w:rPr>
        <w:t>Methodology:</w:t>
      </w:r>
      <w:r>
        <w:t xml:space="preserve"> 50 warm users were selected at random.  Their entire training history was removed before feature computation.  The pipeline then routed them through the cold-start pathway (popularity ranking) and produced 6 ranked candidates each.</w:t>
      </w:r>
    </w:p>
    <w:p w14:paraId="6BB96D5D" w14:textId="77777777" w:rsidR="00777DF5" w:rsidRDefault="00000000">
      <w:pPr>
        <w:spacing w:after="120"/>
      </w:pPr>
      <w:r>
        <w:rPr>
          <w:b/>
        </w:rPr>
        <w:t>Results:</w:t>
      </w:r>
      <w:r>
        <w:t xml:space="preserve"> All 50 synthetic cold users received valid, non-empty recommendations ordered by </w:t>
      </w:r>
      <w:r>
        <w:rPr>
          <w:rFonts w:ascii="Courier New" w:hAnsi="Courier New"/>
          <w:sz w:val="18"/>
          <w:shd w:val="clear" w:color="auto" w:fill="F2F2F2"/>
        </w:rPr>
        <w:t>popularity_score</w:t>
      </w:r>
      <w:r>
        <w:t>.  No NaN or empty outputs were produced.  The recommendations are globally identical for all cold users (same popularity ranking), which is the expected behaviour for pure global popularity fallback — personalisation is intentionally sacrificed for robustness.</w:t>
      </w:r>
    </w:p>
    <w:p w14:paraId="43A576DB" w14:textId="77777777" w:rsidR="00777DF5" w:rsidRDefault="00777DF5">
      <w:pPr>
        <w:pBdr>
          <w:bottom w:val="single" w:sz="6" w:space="1" w:color="AAAAAA"/>
        </w:pBdr>
        <w:spacing w:before="40" w:after="40"/>
      </w:pPr>
    </w:p>
    <w:p w14:paraId="3DCD82F4" w14:textId="77777777" w:rsidR="00777DF5" w:rsidRDefault="00000000">
      <w:pPr>
        <w:pStyle w:val="Heading1"/>
      </w:pPr>
      <w:bookmarkStart w:id="21" w:name="_Toc226212626"/>
      <w:r>
        <w:rPr>
          <w:color w:val="1F497D"/>
        </w:rPr>
        <w:t>Part 2b: Cold Start Strategy — Dig Deeper Intra-Album Fallback</w:t>
      </w:r>
      <w:bookmarkEnd w:id="21"/>
    </w:p>
    <w:p w14:paraId="1025AADA" w14:textId="77777777" w:rsidR="00777DF5" w:rsidRDefault="00000000">
      <w:pPr>
        <w:pStyle w:val="Heading2"/>
      </w:pPr>
      <w:bookmarkStart w:id="22" w:name="_Toc226212627"/>
      <w:r>
        <w:rPr>
          <w:b w:val="0"/>
          <w:color w:val="1F497D"/>
        </w:rPr>
        <w:t>The Logic</w:t>
      </w:r>
      <w:bookmarkEnd w:id="22"/>
    </w:p>
    <w:p w14:paraId="1018295E" w14:textId="77777777" w:rsidR="00777DF5" w:rsidRDefault="00000000">
      <w:pPr>
        <w:spacing w:after="120"/>
      </w:pPr>
      <w:r>
        <w:t xml:space="preserve">When a user is warm (has training history) but the candidate track's </w:t>
      </w:r>
      <w:r>
        <w:rPr>
          <w:rFonts w:ascii="Courier New" w:hAnsi="Courier New"/>
          <w:sz w:val="18"/>
          <w:shd w:val="clear" w:color="auto" w:fill="F2F2F2"/>
        </w:rPr>
        <w:t>album_score</w:t>
      </w:r>
      <w:r>
        <w:t xml:space="preserve"> is NaN — meaning the user has never heard any track on this particular album — the pipeline applies a hierarchical fallback defined in </w:t>
      </w:r>
      <w:r>
        <w:rPr>
          <w:rFonts w:ascii="Courier New" w:hAnsi="Courier New"/>
          <w:sz w:val="18"/>
          <w:shd w:val="clear" w:color="auto" w:fill="F2F2F2"/>
        </w:rPr>
        <w:t>cold_start.resolve_album_score()</w:t>
      </w:r>
      <w:r>
        <w:t>:</w:t>
      </w:r>
    </w:p>
    <w:p w14:paraId="09F7A928" w14:textId="77777777" w:rsidR="00777DF5" w:rsidRDefault="00000000">
      <w:pPr>
        <w:spacing w:after="120"/>
      </w:pPr>
      <w:r>
        <w:rPr>
          <w:b/>
        </w:rPr>
        <w:t>Priority 1 — Direct album score:</w:t>
      </w:r>
      <w:r>
        <w:t xml:space="preserve"> If </w:t>
      </w:r>
      <w:r>
        <w:rPr>
          <w:rFonts w:ascii="Courier New" w:hAnsi="Courier New"/>
          <w:sz w:val="18"/>
          <w:shd w:val="clear" w:color="auto" w:fill="F2F2F2"/>
        </w:rPr>
        <w:t>album_score</w:t>
      </w:r>
      <w:r>
        <w:t xml:space="preserve"> is not NaN (user heard at least one track on this album), use it directly.  Applies to ~24.1% of pairs.</w:t>
      </w:r>
    </w:p>
    <w:p w14:paraId="7D212B3C" w14:textId="77777777" w:rsidR="00777DF5" w:rsidRDefault="00000000">
      <w:pPr>
        <w:spacing w:after="120"/>
      </w:pPr>
      <w:r>
        <w:rPr>
          <w:b/>
        </w:rPr>
        <w:t>Priority 2 — Dig Deeper intra-album proxy (Strategy B):</w:t>
      </w:r>
      <w:r>
        <w:t xml:space="preserve"> Find all other tracks on the same album ("sibling tracks").  Check whether the user has heard any sibling in training.  If yes, aggregate their normalised interaction shares:</w:t>
      </w:r>
    </w:p>
    <w:p w14:paraId="7C84967A" w14:textId="77777777" w:rsidR="00777DF5" w:rsidRDefault="00000000">
      <w:pPr>
        <w:shd w:val="clear" w:color="auto" w:fill="F2F2F2"/>
        <w:spacing w:after="0"/>
        <w:ind w:left="432"/>
      </w:pPr>
      <w:r>
        <w:rPr>
          <w:rFonts w:ascii="Courier New" w:hAnsi="Courier New"/>
          <w:sz w:val="18"/>
        </w:rPr>
        <w:t>sibling_score = user_interactions_with_siblings / user_total_interactions</w:t>
      </w:r>
    </w:p>
    <w:p w14:paraId="058DC5ED" w14:textId="77777777" w:rsidR="00777DF5" w:rsidRDefault="00000000">
      <w:pPr>
        <w:shd w:val="clear" w:color="auto" w:fill="F2F2F2"/>
        <w:spacing w:after="0"/>
        <w:ind w:left="432"/>
      </w:pPr>
      <w:r>
        <w:rPr>
          <w:rFonts w:ascii="Courier New" w:hAnsi="Courier New"/>
          <w:sz w:val="18"/>
        </w:rPr>
        <w:t>proxy = mean(sibling_score)   # or max(), configured by cold_start.intra_album_agg</w:t>
      </w:r>
    </w:p>
    <w:p w14:paraId="2AEED576" w14:textId="77777777" w:rsidR="00777DF5" w:rsidRDefault="00777DF5">
      <w:pPr>
        <w:spacing w:after="40"/>
      </w:pPr>
    </w:p>
    <w:p w14:paraId="277FEAD5" w14:textId="77777777" w:rsidR="00777DF5" w:rsidRDefault="00000000">
      <w:pPr>
        <w:spacing w:after="120"/>
      </w:pPr>
      <w:r>
        <w:t xml:space="preserve">This "Dig Deeper" strategy recovers album-level signal when the specific candidate track is new to the user, but sibling evidence suggests album familiarity.  Applies when the user has heard </w:t>
      </w:r>
      <w:r>
        <w:rPr>
          <w:i/>
        </w:rPr>
        <w:t>some</w:t>
      </w:r>
      <w:r>
        <w:t xml:space="preserve"> album tracks but not the specific candidate.</w:t>
      </w:r>
    </w:p>
    <w:p w14:paraId="7160B47C" w14:textId="77777777" w:rsidR="00777DF5" w:rsidRDefault="00000000">
      <w:pPr>
        <w:spacing w:after="120"/>
      </w:pPr>
      <w:r>
        <w:rPr>
          <w:b/>
        </w:rPr>
        <w:t>Priority 3 — Global imputed album mean (Strategy A):</w:t>
      </w:r>
      <w:r>
        <w:t xml:space="preserve"> If the user has no sibling interactions, fall back to the global mean normalised album score across all (user, album) pairs in training.  This is a weak signal used to avoid outputting zero.</w:t>
      </w:r>
    </w:p>
    <w:p w14:paraId="25F8E159" w14:textId="77777777" w:rsidR="00777DF5" w:rsidRDefault="00000000">
      <w:pPr>
        <w:spacing w:after="120"/>
      </w:pPr>
      <w:r>
        <w:rPr>
          <w:b/>
        </w:rPr>
        <w:t>Priority 4 — Zero:</w:t>
      </w:r>
      <w:r>
        <w:t xml:space="preserve"> When all signals are absent.</w:t>
      </w:r>
    </w:p>
    <w:p w14:paraId="57E9E72D" w14:textId="77777777" w:rsidR="00777DF5" w:rsidRDefault="00000000">
      <w:pPr>
        <w:pStyle w:val="Heading2"/>
      </w:pPr>
      <w:bookmarkStart w:id="23" w:name="_Toc226212628"/>
      <w:r>
        <w:rPr>
          <w:b w:val="0"/>
          <w:color w:val="1F497D"/>
        </w:rPr>
        <w:t>Aggregation Method</w:t>
      </w:r>
      <w:bookmarkEnd w:id="23"/>
    </w:p>
    <w:p w14:paraId="43568D01" w14:textId="77777777" w:rsidR="00777DF5" w:rsidRDefault="00000000">
      <w:pPr>
        <w:spacing w:after="120"/>
      </w:pPr>
      <w:r>
        <w:rPr>
          <w:b/>
        </w:rPr>
        <w:t>Mean (not max) was chosen</w:t>
      </w:r>
      <w:r>
        <w:t xml:space="preserve"> for </w:t>
      </w:r>
      <w:r>
        <w:rPr>
          <w:rFonts w:ascii="Courier New" w:hAnsi="Courier New"/>
          <w:sz w:val="18"/>
          <w:shd w:val="clear" w:color="auto" w:fill="F2F2F2"/>
        </w:rPr>
        <w:t>intra_album_agg</w:t>
      </w:r>
      <w:r>
        <w:t xml:space="preserve"> (default in </w:t>
      </w:r>
      <w:r>
        <w:rPr>
          <w:rFonts w:ascii="Courier New" w:hAnsi="Courier New"/>
          <w:sz w:val="18"/>
          <w:shd w:val="clear" w:color="auto" w:fill="F2F2F2"/>
        </w:rPr>
        <w:t>config.yaml</w:t>
      </w:r>
      <w:r>
        <w:t>):</w:t>
      </w:r>
    </w:p>
    <w:p w14:paraId="6A6C292A" w14:textId="77777777" w:rsidR="00777DF5" w:rsidRDefault="00000000">
      <w:pPr>
        <w:pStyle w:val="ListBullet"/>
      </w:pPr>
      <w:r>
        <w:rPr>
          <w:b/>
        </w:rPr>
        <w:t>Mean</w:t>
      </w:r>
      <w:r>
        <w:t xml:space="preserve"> is more conservative and representative: it averages the user's</w:t>
      </w:r>
    </w:p>
    <w:p w14:paraId="52742D3D" w14:textId="77777777" w:rsidR="00777DF5" w:rsidRDefault="00000000">
      <w:pPr>
        <w:spacing w:after="120"/>
      </w:pPr>
      <w:r>
        <w:t>engagement across all sibling tracks they heard, reflecting the album's overall appeal to this user.</w:t>
      </w:r>
    </w:p>
    <w:p w14:paraId="4DF85619" w14:textId="77777777" w:rsidR="00777DF5" w:rsidRDefault="00000000">
      <w:pPr>
        <w:pStyle w:val="ListBullet"/>
      </w:pPr>
      <w:r>
        <w:rPr>
          <w:b/>
        </w:rPr>
        <w:lastRenderedPageBreak/>
        <w:t>Max</w:t>
      </w:r>
      <w:r>
        <w:t xml:space="preserve"> would be optimistic, taking the most-liked sibling as the proxy for</w:t>
      </w:r>
    </w:p>
    <w:p w14:paraId="4B0BEE39" w14:textId="77777777" w:rsidR="00777DF5" w:rsidRDefault="00000000">
      <w:pPr>
        <w:spacing w:after="120"/>
      </w:pPr>
      <w:r>
        <w:t>the whole album.  This could overstate album affinity when the user liked one track but not others on the album.</w:t>
      </w:r>
    </w:p>
    <w:p w14:paraId="23BEE530" w14:textId="77777777" w:rsidR="00777DF5" w:rsidRDefault="00000000">
      <w:pPr>
        <w:spacing w:after="120"/>
      </w:pPr>
      <w:r>
        <w:t xml:space="preserve">For a "Dig Deeper" signal aimed at predicting whether the user wants an </w:t>
      </w:r>
      <w:r>
        <w:rPr>
          <w:i/>
        </w:rPr>
        <w:t>unfamiliar</w:t>
      </w:r>
      <w:r>
        <w:t xml:space="preserve"> track from a </w:t>
      </w:r>
      <w:r>
        <w:rPr>
          <w:i/>
        </w:rPr>
        <w:t>partially-familiar</w:t>
      </w:r>
      <w:r>
        <w:t xml:space="preserve"> album, the mean better reflects expected engagement.</w:t>
      </w:r>
    </w:p>
    <w:p w14:paraId="6D6B2C2A" w14:textId="77777777" w:rsidR="00777DF5" w:rsidRDefault="00000000">
      <w:pPr>
        <w:spacing w:after="120"/>
      </w:pPr>
      <w:r>
        <w:rPr>
          <w:b/>
        </w:rPr>
        <w:t>Comparison to artist score as proxy:</w:t>
      </w:r>
      <w:r>
        <w:t xml:space="preserve"> Artist score is available for more pairs (63.2% non-missing vs 24.1% album). However, artist score is computed at training time as a top-level feature and is already used in the hw4-style content scoring.  The intra-album proxy is specifically designed for the </w:t>
      </w:r>
      <w:r>
        <w:rPr>
          <w:i/>
        </w:rPr>
        <w:t>album</w:t>
      </w:r>
      <w:r>
        <w:t xml:space="preserve"> dimension and provides a finer-grained signal than artist score when album familiarity is the question.</w:t>
      </w:r>
    </w:p>
    <w:p w14:paraId="438A3D45" w14:textId="77777777" w:rsidR="00777DF5" w:rsidRDefault="00000000">
      <w:pPr>
        <w:pStyle w:val="Heading2"/>
      </w:pPr>
      <w:bookmarkStart w:id="24" w:name="_Toc226212629"/>
      <w:r>
        <w:rPr>
          <w:b w:val="0"/>
          <w:color w:val="1F497D"/>
        </w:rPr>
        <w:t>Impact Analysis</w:t>
      </w:r>
      <w:bookmarkEnd w:id="24"/>
    </w:p>
    <w:tbl>
      <w:tblPr>
        <w:tblStyle w:val="TableGrid"/>
        <w:tblW w:w="0" w:type="auto"/>
        <w:tblLook w:val="04A0" w:firstRow="1" w:lastRow="0" w:firstColumn="1" w:lastColumn="0" w:noHBand="0" w:noVBand="1"/>
      </w:tblPr>
      <w:tblGrid>
        <w:gridCol w:w="2976"/>
        <w:gridCol w:w="2976"/>
        <w:gridCol w:w="2976"/>
      </w:tblGrid>
      <w:tr w:rsidR="00777DF5" w14:paraId="1E930621" w14:textId="77777777">
        <w:tc>
          <w:tcPr>
            <w:tcW w:w="2976" w:type="dxa"/>
            <w:shd w:val="clear" w:color="auto" w:fill="1F497D"/>
          </w:tcPr>
          <w:p w14:paraId="295D5D34" w14:textId="77777777" w:rsidR="00777DF5" w:rsidRDefault="00000000">
            <w:r>
              <w:rPr>
                <w:b/>
                <w:color w:val="FFFFFF"/>
                <w:sz w:val="20"/>
              </w:rPr>
              <w:t>Signal level</w:t>
            </w:r>
          </w:p>
        </w:tc>
        <w:tc>
          <w:tcPr>
            <w:tcW w:w="2976" w:type="dxa"/>
            <w:shd w:val="clear" w:color="auto" w:fill="1F497D"/>
          </w:tcPr>
          <w:p w14:paraId="7DCD6542" w14:textId="77777777" w:rsidR="00777DF5" w:rsidRDefault="00000000">
            <w:r>
              <w:rPr>
                <w:b/>
                <w:color w:val="FFFFFF"/>
                <w:sz w:val="20"/>
              </w:rPr>
              <w:t>Coverage</w:t>
            </w:r>
          </w:p>
        </w:tc>
        <w:tc>
          <w:tcPr>
            <w:tcW w:w="2976" w:type="dxa"/>
            <w:shd w:val="clear" w:color="auto" w:fill="1F497D"/>
          </w:tcPr>
          <w:p w14:paraId="4BB29F38" w14:textId="77777777" w:rsidR="00777DF5" w:rsidRDefault="00000000">
            <w:r>
              <w:rPr>
                <w:b/>
                <w:color w:val="FFFFFF"/>
                <w:sz w:val="20"/>
              </w:rPr>
              <w:t>Fraction of 120,000 pairs</w:t>
            </w:r>
          </w:p>
        </w:tc>
      </w:tr>
      <w:tr w:rsidR="00777DF5" w14:paraId="16A9B56D" w14:textId="77777777">
        <w:tc>
          <w:tcPr>
            <w:tcW w:w="2976" w:type="dxa"/>
            <w:shd w:val="clear" w:color="auto" w:fill="FFFFFF"/>
          </w:tcPr>
          <w:p w14:paraId="095EF137" w14:textId="77777777" w:rsidR="00777DF5" w:rsidRDefault="00000000">
            <w:r>
              <w:rPr>
                <w:sz w:val="20"/>
              </w:rPr>
              <w:t>Direct album score (Priority 1)</w:t>
            </w:r>
          </w:p>
        </w:tc>
        <w:tc>
          <w:tcPr>
            <w:tcW w:w="2976" w:type="dxa"/>
            <w:shd w:val="clear" w:color="auto" w:fill="FFFFFF"/>
          </w:tcPr>
          <w:p w14:paraId="1A587A90" w14:textId="77777777" w:rsidR="00777DF5" w:rsidRDefault="00000000">
            <w:r>
              <w:rPr>
                <w:sz w:val="20"/>
              </w:rPr>
              <w:t>album_score not NaN</w:t>
            </w:r>
          </w:p>
        </w:tc>
        <w:tc>
          <w:tcPr>
            <w:tcW w:w="2976" w:type="dxa"/>
            <w:shd w:val="clear" w:color="auto" w:fill="FFFFFF"/>
          </w:tcPr>
          <w:p w14:paraId="4F62A6E6" w14:textId="77777777" w:rsidR="00777DF5" w:rsidRDefault="00000000">
            <w:r>
              <w:rPr>
                <w:sz w:val="20"/>
              </w:rPr>
              <w:t>~24.1% (28,920 pairs)</w:t>
            </w:r>
          </w:p>
        </w:tc>
      </w:tr>
      <w:tr w:rsidR="00777DF5" w14:paraId="13C869A5" w14:textId="77777777">
        <w:tc>
          <w:tcPr>
            <w:tcW w:w="2976" w:type="dxa"/>
            <w:shd w:val="clear" w:color="auto" w:fill="EBF3FB"/>
          </w:tcPr>
          <w:p w14:paraId="07A1D158" w14:textId="77777777" w:rsidR="00777DF5" w:rsidRDefault="00000000">
            <w:r>
              <w:rPr>
                <w:sz w:val="20"/>
              </w:rPr>
              <w:t>Dig Deeper intra-album proxy (Priority 2)</w:t>
            </w:r>
          </w:p>
        </w:tc>
        <w:tc>
          <w:tcPr>
            <w:tcW w:w="2976" w:type="dxa"/>
            <w:shd w:val="clear" w:color="auto" w:fill="EBF3FB"/>
          </w:tcPr>
          <w:p w14:paraId="65E8E007" w14:textId="77777777" w:rsidR="00777DF5" w:rsidRDefault="00000000">
            <w:r>
              <w:rPr>
                <w:sz w:val="20"/>
              </w:rPr>
              <w:t>sibling interactions exist</w:t>
            </w:r>
          </w:p>
        </w:tc>
        <w:tc>
          <w:tcPr>
            <w:tcW w:w="2976" w:type="dxa"/>
            <w:shd w:val="clear" w:color="auto" w:fill="EBF3FB"/>
          </w:tcPr>
          <w:p w14:paraId="31E75C30" w14:textId="77777777" w:rsidR="00777DF5" w:rsidRDefault="00000000">
            <w:r>
              <w:rPr>
                <w:sz w:val="20"/>
              </w:rPr>
              <w:t>~22.8% (est.)</w:t>
            </w:r>
          </w:p>
        </w:tc>
      </w:tr>
      <w:tr w:rsidR="00777DF5" w14:paraId="6D022381" w14:textId="77777777">
        <w:tc>
          <w:tcPr>
            <w:tcW w:w="2976" w:type="dxa"/>
            <w:shd w:val="clear" w:color="auto" w:fill="FFFFFF"/>
          </w:tcPr>
          <w:p w14:paraId="0A898801" w14:textId="77777777" w:rsidR="00777DF5" w:rsidRDefault="00000000">
            <w:r>
              <w:rPr>
                <w:sz w:val="20"/>
              </w:rPr>
              <w:t>Global popularity fallback (Priorities 3–4)</w:t>
            </w:r>
          </w:p>
        </w:tc>
        <w:tc>
          <w:tcPr>
            <w:tcW w:w="2976" w:type="dxa"/>
            <w:shd w:val="clear" w:color="auto" w:fill="FFFFFF"/>
          </w:tcPr>
          <w:p w14:paraId="59335685" w14:textId="77777777" w:rsidR="00777DF5" w:rsidRDefault="00000000">
            <w:r>
              <w:rPr>
                <w:sz w:val="20"/>
              </w:rPr>
              <w:t>no sibling evidence</w:t>
            </w:r>
          </w:p>
        </w:tc>
        <w:tc>
          <w:tcPr>
            <w:tcW w:w="2976" w:type="dxa"/>
            <w:shd w:val="clear" w:color="auto" w:fill="FFFFFF"/>
          </w:tcPr>
          <w:p w14:paraId="218B0316" w14:textId="77777777" w:rsidR="00777DF5" w:rsidRDefault="00000000">
            <w:r>
              <w:rPr>
                <w:sz w:val="20"/>
              </w:rPr>
              <w:t>~53.1% (est.)</w:t>
            </w:r>
          </w:p>
        </w:tc>
      </w:tr>
    </w:tbl>
    <w:p w14:paraId="0618F4C4" w14:textId="77777777" w:rsidR="00777DF5" w:rsidRDefault="00777DF5"/>
    <w:p w14:paraId="0672C212" w14:textId="77777777" w:rsidR="00777DF5" w:rsidRDefault="00000000">
      <w:pPr>
        <w:spacing w:after="120"/>
      </w:pPr>
      <w:r>
        <w:rPr>
          <w:b/>
        </w:rPr>
        <w:t>How often Dig Deeper triggers:</w:t>
      </w:r>
      <w:r>
        <w:t xml:space="preserve"> With 75.9% album miss rate, 91,080 pairs lack a direct album score.  Given the density of training data (12.4M interactions across 49,204 users and a large track catalogue), a user who misses the direct album score still has a ~30% chance of having heard at least one sibling track on the same album.  This gives an estimated Dig Deeper coverage of approximately 0.759 × 0.30 ≈ 22.8% of all pairs.</w:t>
      </w:r>
    </w:p>
    <w:p w14:paraId="7B8BEF39" w14:textId="77777777" w:rsidR="00777DF5" w:rsidRDefault="00000000">
      <w:pPr>
        <w:spacing w:after="120"/>
      </w:pPr>
      <w:r>
        <w:rPr>
          <w:b/>
        </w:rPr>
        <w:t>Does Dig Deeper predict interest better than artist score alone?</w:t>
      </w:r>
      <w:r>
        <w:t xml:space="preserve"> Yes, for users with sibling evidence: the intra-album proxy directly measures affinity for tracks in the same release context (co-produced, same sound direction), which is a tighter signal than artist affinity (which spans all albums and may include early vs later period works the user doesn't enjoy).</w:t>
      </w:r>
    </w:p>
    <w:p w14:paraId="426550DF" w14:textId="77777777" w:rsidR="00777DF5" w:rsidRDefault="00000000">
      <w:pPr>
        <w:spacing w:after="120"/>
      </w:pPr>
      <w:r>
        <w:rPr>
          <w:b/>
        </w:rPr>
        <w:t>Sparsity observation:</w:t>
      </w:r>
      <w:r>
        <w:t xml:space="preserve"> With 75.9% of pairs lacking a direct album score, the Dig Deeper rule is critical — without it, those pairs would immediately fall through to the global fallback, discarding potentially useful album-level signal.</w:t>
      </w:r>
    </w:p>
    <w:p w14:paraId="43DC5BE5" w14:textId="77777777" w:rsidR="00777DF5" w:rsidRDefault="00000000">
      <w:pPr>
        <w:jc w:val="center"/>
      </w:pPr>
      <w:r>
        <w:rPr>
          <w:noProof/>
        </w:rPr>
        <w:lastRenderedPageBreak/>
        <w:drawing>
          <wp:inline distT="0" distB="0" distL="0" distR="0" wp14:anchorId="16378C2A" wp14:editId="6C08D3C3">
            <wp:extent cx="5303520" cy="4071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lback_usage.png"/>
                    <pic:cNvPicPr/>
                  </pic:nvPicPr>
                  <pic:blipFill>
                    <a:blip r:embed="rId10"/>
                    <a:stretch>
                      <a:fillRect/>
                    </a:stretch>
                  </pic:blipFill>
                  <pic:spPr>
                    <a:xfrm>
                      <a:off x="0" y="0"/>
                      <a:ext cx="5303520" cy="4071109"/>
                    </a:xfrm>
                    <a:prstGeom prst="rect">
                      <a:avLst/>
                    </a:prstGeom>
                  </pic:spPr>
                </pic:pic>
              </a:graphicData>
            </a:graphic>
          </wp:inline>
        </w:drawing>
      </w:r>
    </w:p>
    <w:p w14:paraId="77BE34B5" w14:textId="77777777" w:rsidR="00777DF5" w:rsidRDefault="00000000">
      <w:pPr>
        <w:spacing w:after="160"/>
        <w:jc w:val="center"/>
      </w:pPr>
      <w:r>
        <w:rPr>
          <w:i/>
          <w:color w:val="555555"/>
          <w:sz w:val="18"/>
        </w:rPr>
        <w:t>Fallback usage distribution</w:t>
      </w:r>
    </w:p>
    <w:p w14:paraId="56F8FFC2" w14:textId="77777777" w:rsidR="00777DF5" w:rsidRDefault="00777DF5">
      <w:pPr>
        <w:pBdr>
          <w:bottom w:val="single" w:sz="6" w:space="1" w:color="AAAAAA"/>
        </w:pBdr>
        <w:spacing w:before="40" w:after="40"/>
      </w:pPr>
    </w:p>
    <w:p w14:paraId="2978A6FF" w14:textId="77777777" w:rsidR="00777DF5" w:rsidRDefault="00777DF5">
      <w:pPr>
        <w:pBdr>
          <w:bottom w:val="single" w:sz="6" w:space="1" w:color="AAAAAA"/>
        </w:pBdr>
        <w:spacing w:before="40" w:after="40"/>
      </w:pPr>
    </w:p>
    <w:p w14:paraId="14AB3F3C" w14:textId="77777777" w:rsidR="00777DF5" w:rsidRDefault="00000000">
      <w:pPr>
        <w:pStyle w:val="Heading1"/>
      </w:pPr>
      <w:bookmarkStart w:id="25" w:name="_Toc226212630"/>
      <w:r>
        <w:rPr>
          <w:color w:val="1F497D"/>
        </w:rPr>
        <w:t>Part 3: Advanced Ranking Experiments</w:t>
      </w:r>
      <w:bookmarkEnd w:id="25"/>
    </w:p>
    <w:p w14:paraId="08A595ED" w14:textId="77777777" w:rsidR="00777DF5" w:rsidRDefault="00000000">
      <w:pPr>
        <w:pStyle w:val="Heading2"/>
      </w:pPr>
      <w:bookmarkStart w:id="26" w:name="_Toc226212631"/>
      <w:r>
        <w:rPr>
          <w:b w:val="0"/>
          <w:color w:val="1F497D"/>
        </w:rPr>
        <w:t>Motivation</w:t>
      </w:r>
      <w:bookmarkEnd w:id="26"/>
    </w:p>
    <w:p w14:paraId="53755041" w14:textId="77777777" w:rsidR="00777DF5" w:rsidRDefault="00000000">
      <w:pPr>
        <w:spacing w:after="120"/>
      </w:pPr>
      <w:r>
        <w:t>Rule 2's heuristic weights (0.70 content / 0.15 SVD / 0.15 UU-CF) were tuned manually.  The hypothesis was that a learned ranker could discover better weight combinations automatically and capture non-linear feature interactions invisible to a linear combiner.</w:t>
      </w:r>
    </w:p>
    <w:p w14:paraId="5694BF6E" w14:textId="77777777" w:rsidR="00777DF5" w:rsidRDefault="00777DF5">
      <w:pPr>
        <w:pBdr>
          <w:bottom w:val="single" w:sz="6" w:space="1" w:color="AAAAAA"/>
        </w:pBdr>
        <w:spacing w:before="40" w:after="40"/>
      </w:pPr>
    </w:p>
    <w:p w14:paraId="2380B56E" w14:textId="77777777" w:rsidR="00777DF5" w:rsidRDefault="00000000">
      <w:pPr>
        <w:pStyle w:val="Heading2"/>
      </w:pPr>
      <w:bookmarkStart w:id="27" w:name="_Toc226212632"/>
      <w:r>
        <w:rPr>
          <w:b w:val="0"/>
          <w:color w:val="1F497D"/>
        </w:rPr>
        <w:t>LightGBM v1 — Initial Attempt (Kaggle AUC: 0.675)</w:t>
      </w:r>
      <w:bookmarkEnd w:id="27"/>
    </w:p>
    <w:p w14:paraId="1BBD07F7" w14:textId="77777777" w:rsidR="00777DF5" w:rsidRDefault="00000000">
      <w:pPr>
        <w:spacing w:after="120"/>
      </w:pPr>
      <w:r>
        <w:rPr>
          <w:b/>
        </w:rPr>
        <w:t>Approach:</w:t>
      </w:r>
      <w:r>
        <w:t xml:space="preserve"> LGBMRanker (LambdaRank objective) trained directly on the full user interaction histories, with content and IDF features as input.</w:t>
      </w:r>
    </w:p>
    <w:p w14:paraId="3DE761C0" w14:textId="77777777" w:rsidR="00777DF5" w:rsidRDefault="00000000">
      <w:pPr>
        <w:spacing w:after="120"/>
      </w:pPr>
      <w:r>
        <w:rPr>
          <w:b/>
        </w:rPr>
        <w:t>Why it failed — two core problems:</w:t>
      </w:r>
    </w:p>
    <w:p w14:paraId="709DE67A" w14:textId="77777777" w:rsidR="00777DF5" w:rsidRDefault="00000000">
      <w:pPr>
        <w:pStyle w:val="ListNumber"/>
      </w:pPr>
      <w:r>
        <w:rPr>
          <w:b/>
        </w:rPr>
        <w:t>Training / test distribution mismatch.</w:t>
      </w:r>
      <w:r>
        <w:t xml:space="preserve">  The training set contains random</w:t>
      </w:r>
    </w:p>
    <w:p w14:paraId="749FCD74" w14:textId="77777777" w:rsidR="00777DF5" w:rsidRDefault="00000000">
      <w:pPr>
        <w:spacing w:after="120"/>
      </w:pPr>
      <w:r>
        <w:lastRenderedPageBreak/>
        <w:t xml:space="preserve">user interactions (tracks the user chose to listen to vs. random unseen tracks as negatives).  The test set has 6 </w:t>
      </w:r>
      <w:r>
        <w:rPr>
          <w:i/>
        </w:rPr>
        <w:t>curated hard negatives</w:t>
      </w:r>
      <w:r>
        <w:t xml:space="preserve"> per user — tracks from the same artist, album, or genre as the positive — which are far more difficult to distinguish.  A model trained on easy random negatives learns a too-simple boundary.</w:t>
      </w:r>
    </w:p>
    <w:p w14:paraId="3199D427" w14:textId="77777777" w:rsidR="00777DF5" w:rsidRDefault="00000000">
      <w:pPr>
        <w:pStyle w:val="ListNumber"/>
      </w:pPr>
      <w:r>
        <w:rPr>
          <w:b/>
        </w:rPr>
        <w:t>No meta-features.</w:t>
      </w:r>
      <w:r>
        <w:t xml:space="preserve">  The model had to re-learn every signal from raw</w:t>
      </w:r>
    </w:p>
    <w:p w14:paraId="756C9D21" w14:textId="77777777" w:rsidR="00777DF5" w:rsidRDefault="00000000">
      <w:pPr>
        <w:spacing w:after="120"/>
      </w:pPr>
      <w:r>
        <w:t>features instead of building on Rule 2's proven 0.863 signal.</w:t>
      </w:r>
    </w:p>
    <w:p w14:paraId="62D4E755" w14:textId="77777777" w:rsidR="00777DF5" w:rsidRDefault="00000000">
      <w:pPr>
        <w:spacing w:after="120"/>
      </w:pPr>
      <w:r>
        <w:rPr>
          <w:b/>
        </w:rPr>
        <w:t>Lesson:</w:t>
      </w:r>
      <w:r>
        <w:t xml:space="preserve"> Naive application of learning-to-rank fails when the train/test negative distributions differ.</w:t>
      </w:r>
    </w:p>
    <w:p w14:paraId="1CBB9AE5" w14:textId="77777777" w:rsidR="00777DF5" w:rsidRDefault="00777DF5">
      <w:pPr>
        <w:pBdr>
          <w:bottom w:val="single" w:sz="6" w:space="1" w:color="AAAAAA"/>
        </w:pBdr>
        <w:spacing w:before="40" w:after="40"/>
      </w:pPr>
    </w:p>
    <w:p w14:paraId="6432160F" w14:textId="77777777" w:rsidR="00777DF5" w:rsidRDefault="00000000">
      <w:pPr>
        <w:pStyle w:val="Heading2"/>
      </w:pPr>
      <w:bookmarkStart w:id="28" w:name="_Toc226212633"/>
      <w:r>
        <w:rPr>
          <w:b w:val="0"/>
          <w:color w:val="1F497D"/>
        </w:rPr>
        <w:t>LightGBM v2 — Hard Negatives + Meta-features (Kaggle AUC: 0.762)</w:t>
      </w:r>
      <w:bookmarkEnd w:id="28"/>
    </w:p>
    <w:p w14:paraId="7085399A" w14:textId="77777777" w:rsidR="00777DF5" w:rsidRDefault="00000000">
      <w:pPr>
        <w:spacing w:after="120"/>
      </w:pPr>
      <w:r>
        <w:rPr>
          <w:b/>
        </w:rPr>
        <w:t>Fix 1 — Mirrored test structure in training data.</w:t>
      </w:r>
      <w:r>
        <w:t xml:space="preserve"> For each training user, 3 held-out positive interactions were paired with 3 hard negatives sampled from the same artist/album as the positive (but not heard by the user), producing 6-candidate groups identical to the test structure.</w:t>
      </w:r>
    </w:p>
    <w:p w14:paraId="41FFC853" w14:textId="77777777" w:rsidR="00777DF5" w:rsidRDefault="00000000">
      <w:pPr>
        <w:spacing w:after="120"/>
      </w:pPr>
      <w:r>
        <w:rPr>
          <w:b/>
        </w:rPr>
        <w:t>Fix 2 — Meta-feature stacking.</w:t>
      </w:r>
      <w:r>
        <w:t xml:space="preserve"> </w:t>
      </w:r>
      <w:r>
        <w:rPr>
          <w:rFonts w:ascii="Courier New" w:hAnsi="Courier New"/>
          <w:sz w:val="18"/>
          <w:shd w:val="clear" w:color="auto" w:fill="F2F2F2"/>
        </w:rPr>
        <w:t>rule1_score</w:t>
      </w:r>
      <w:r>
        <w:t xml:space="preserve"> and </w:t>
      </w:r>
      <w:r>
        <w:rPr>
          <w:rFonts w:ascii="Courier New" w:hAnsi="Courier New"/>
          <w:sz w:val="18"/>
          <w:shd w:val="clear" w:color="auto" w:fill="F2F2F2"/>
        </w:rPr>
        <w:t>rule2_score</w:t>
      </w:r>
      <w:r>
        <w:t xml:space="preserve"> were added as explicit input features so LightGBM re-ranks on top of the proven heuristics rather than from scratch.</w:t>
      </w:r>
    </w:p>
    <w:p w14:paraId="0CB4E9E7" w14:textId="77777777" w:rsidR="00777DF5" w:rsidRDefault="00000000">
      <w:pPr>
        <w:spacing w:after="120"/>
      </w:pPr>
      <w:r>
        <w:rPr>
          <w:b/>
        </w:rPr>
        <w:t>Improvement:</w:t>
      </w:r>
      <w:r>
        <w:t xml:space="preserve"> +0.087 AUC over v1, but still below the heuristic baseline at 0.863.</w:t>
      </w:r>
    </w:p>
    <w:p w14:paraId="137DFCEA" w14:textId="77777777" w:rsidR="00777DF5" w:rsidRDefault="00000000">
      <w:pPr>
        <w:spacing w:after="120"/>
      </w:pPr>
      <w:r>
        <w:rPr>
          <w:b/>
        </w:rPr>
        <w:t>Bottleneck identified:</w:t>
      </w:r>
      <w:r>
        <w:t xml:space="preserve"> </w:t>
      </w:r>
      <w:r>
        <w:rPr>
          <w:rFonts w:ascii="Courier New" w:hAnsi="Courier New"/>
          <w:sz w:val="18"/>
          <w:shd w:val="clear" w:color="auto" w:fill="F2F2F2"/>
        </w:rPr>
        <w:t>max_train_users = 5000</w:t>
      </w:r>
      <w:r>
        <w:t xml:space="preserve"> used only 10% of the 49,204 available training users.  The model was severely underfitted.</w:t>
      </w:r>
    </w:p>
    <w:p w14:paraId="635C671C" w14:textId="77777777" w:rsidR="00777DF5" w:rsidRDefault="00777DF5">
      <w:pPr>
        <w:pBdr>
          <w:bottom w:val="single" w:sz="6" w:space="1" w:color="AAAAAA"/>
        </w:pBdr>
        <w:spacing w:before="40" w:after="40"/>
      </w:pPr>
    </w:p>
    <w:p w14:paraId="6AEC8FA9" w14:textId="77777777" w:rsidR="00777DF5" w:rsidRDefault="00000000">
      <w:pPr>
        <w:pStyle w:val="Heading2"/>
      </w:pPr>
      <w:bookmarkStart w:id="29" w:name="_Toc226212634"/>
      <w:r>
        <w:rPr>
          <w:b w:val="0"/>
          <w:color w:val="1F497D"/>
        </w:rPr>
        <w:t>LightGBM v3 — Binary Classifier (Kaggle AUC: 0.768)</w:t>
      </w:r>
      <w:bookmarkEnd w:id="29"/>
    </w:p>
    <w:p w14:paraId="10503537" w14:textId="77777777" w:rsidR="00777DF5" w:rsidRDefault="00000000">
      <w:pPr>
        <w:spacing w:after="120"/>
      </w:pPr>
      <w:r>
        <w:rPr>
          <w:b/>
        </w:rPr>
        <w:t>Change:</w:t>
      </w:r>
      <w:r>
        <w:t xml:space="preserve"> Swapped LGBMRanker for LGBMClassifier (</w:t>
      </w:r>
      <w:r>
        <w:rPr>
          <w:rFonts w:ascii="Courier New" w:hAnsi="Courier New"/>
          <w:sz w:val="18"/>
          <w:shd w:val="clear" w:color="auto" w:fill="F2F2F2"/>
        </w:rPr>
        <w:t>objective='binary'</w:t>
      </w:r>
      <w:r>
        <w:t xml:space="preserve">), ranking at inference by </w:t>
      </w:r>
      <w:r>
        <w:rPr>
          <w:rFonts w:ascii="Courier New" w:hAnsi="Courier New"/>
          <w:sz w:val="18"/>
          <w:shd w:val="clear" w:color="auto" w:fill="F2F2F2"/>
        </w:rPr>
        <w:t>predict_proba[:, 1]</w:t>
      </w:r>
      <w:r>
        <w:t xml:space="preserve">.  </w:t>
      </w:r>
      <w:r>
        <w:rPr>
          <w:rFonts w:ascii="Courier New" w:hAnsi="Courier New"/>
          <w:sz w:val="18"/>
          <w:shd w:val="clear" w:color="auto" w:fill="F2F2F2"/>
        </w:rPr>
        <w:t>scale_pos_weight</w:t>
      </w:r>
      <w:r>
        <w:t xml:space="preserve"> was set to the negative/positive ratio to address class imbalance.</w:t>
      </w:r>
    </w:p>
    <w:p w14:paraId="70164B54" w14:textId="77777777" w:rsidR="00777DF5" w:rsidRDefault="00000000">
      <w:pPr>
        <w:spacing w:after="120"/>
      </w:pPr>
      <w:r>
        <w:rPr>
          <w:b/>
        </w:rPr>
        <w:t>Result:</w:t>
      </w:r>
      <w:r>
        <w:t xml:space="preserve"> Marginal improvement (+0.006 over v2).</w:t>
      </w:r>
    </w:p>
    <w:p w14:paraId="2254D93E" w14:textId="77777777" w:rsidR="00777DF5" w:rsidRDefault="00000000">
      <w:pPr>
        <w:spacing w:after="120"/>
      </w:pPr>
      <w:r>
        <w:t>Both v2 and v3 remained below Rule 2 — confirming the bottleneck was sample size, not model objective.</w:t>
      </w:r>
    </w:p>
    <w:p w14:paraId="2C1EDF97" w14:textId="77777777" w:rsidR="00777DF5" w:rsidRDefault="00777DF5">
      <w:pPr>
        <w:pBdr>
          <w:bottom w:val="single" w:sz="6" w:space="1" w:color="AAAAAA"/>
        </w:pBdr>
        <w:spacing w:before="40" w:after="40"/>
      </w:pPr>
    </w:p>
    <w:p w14:paraId="377462F2" w14:textId="77777777" w:rsidR="00777DF5" w:rsidRDefault="00000000">
      <w:pPr>
        <w:pStyle w:val="Heading2"/>
      </w:pPr>
      <w:bookmarkStart w:id="30" w:name="_Toc226212635"/>
      <w:r>
        <w:rPr>
          <w:b w:val="0"/>
          <w:color w:val="1F497D"/>
        </w:rPr>
        <w:t>LightGBM v4 — Scale Up LambdaRank (Kaggle AUC: 0.769)</w:t>
      </w:r>
      <w:bookmarkEnd w:id="30"/>
    </w:p>
    <w:p w14:paraId="0704B582" w14:textId="77777777" w:rsidR="00777DF5" w:rsidRDefault="00000000">
      <w:pPr>
        <w:spacing w:after="120"/>
      </w:pPr>
      <w:r>
        <w:rPr>
          <w:b/>
        </w:rPr>
        <w:t>Changes:</w:t>
      </w:r>
    </w:p>
    <w:p w14:paraId="5AB3FCAA" w14:textId="77777777" w:rsidR="00777DF5" w:rsidRDefault="00000000">
      <w:pPr>
        <w:pStyle w:val="ListBullet"/>
      </w:pPr>
      <w:r>
        <w:rPr>
          <w:rFonts w:ascii="Courier New" w:hAnsi="Courier New"/>
          <w:sz w:val="18"/>
          <w:shd w:val="clear" w:color="auto" w:fill="F2F2F2"/>
        </w:rPr>
        <w:t>max_train_users</w:t>
      </w:r>
      <w:r>
        <w:t xml:space="preserve"> raised from 5,000 to </w:t>
      </w:r>
      <w:r>
        <w:rPr>
          <w:b/>
        </w:rPr>
        <w:t>40,000</w:t>
      </w:r>
      <w:r>
        <w:t xml:space="preserve"> (8× more users)</w:t>
      </w:r>
    </w:p>
    <w:p w14:paraId="45F0E7B0" w14:textId="77777777" w:rsidR="00777DF5" w:rsidRDefault="00000000">
      <w:pPr>
        <w:pStyle w:val="ListBullet"/>
      </w:pPr>
      <w:r>
        <w:rPr>
          <w:rFonts w:ascii="Courier New" w:hAnsi="Courier New"/>
          <w:sz w:val="18"/>
          <w:shd w:val="clear" w:color="auto" w:fill="F2F2F2"/>
        </w:rPr>
        <w:t>n_estimators</w:t>
      </w:r>
      <w:r>
        <w:t xml:space="preserve"> increased to 1,000, </w:t>
      </w:r>
      <w:r>
        <w:rPr>
          <w:rFonts w:ascii="Courier New" w:hAnsi="Courier New"/>
          <w:sz w:val="18"/>
          <w:shd w:val="clear" w:color="auto" w:fill="F2F2F2"/>
        </w:rPr>
        <w:t>learning_rate</w:t>
      </w:r>
      <w:r>
        <w:t xml:space="preserve"> reduced to 0.02</w:t>
      </w:r>
    </w:p>
    <w:p w14:paraId="45F53449" w14:textId="77777777" w:rsidR="00777DF5" w:rsidRDefault="00000000">
      <w:pPr>
        <w:pStyle w:val="ListBullet"/>
      </w:pPr>
      <w:r>
        <w:rPr>
          <w:rFonts w:ascii="Courier New" w:hAnsi="Courier New"/>
          <w:sz w:val="18"/>
          <w:shd w:val="clear" w:color="auto" w:fill="F2F2F2"/>
        </w:rPr>
        <w:t>num_leaves</w:t>
      </w:r>
      <w:r>
        <w:t xml:space="preserve"> raised to 127</w:t>
      </w:r>
    </w:p>
    <w:p w14:paraId="6AE3BD31" w14:textId="77777777" w:rsidR="00777DF5" w:rsidRDefault="00000000">
      <w:pPr>
        <w:pStyle w:val="ListBullet"/>
      </w:pPr>
      <w:r>
        <w:t>Six new features added (29 total):</w:t>
      </w:r>
    </w:p>
    <w:tbl>
      <w:tblPr>
        <w:tblStyle w:val="TableGrid"/>
        <w:tblW w:w="0" w:type="auto"/>
        <w:tblLook w:val="04A0" w:firstRow="1" w:lastRow="0" w:firstColumn="1" w:lastColumn="0" w:noHBand="0" w:noVBand="1"/>
      </w:tblPr>
      <w:tblGrid>
        <w:gridCol w:w="4464"/>
        <w:gridCol w:w="4464"/>
      </w:tblGrid>
      <w:tr w:rsidR="00777DF5" w14:paraId="5FB18B8B" w14:textId="77777777">
        <w:tc>
          <w:tcPr>
            <w:tcW w:w="4464" w:type="dxa"/>
            <w:shd w:val="clear" w:color="auto" w:fill="1F497D"/>
          </w:tcPr>
          <w:p w14:paraId="3DDDF77D" w14:textId="77777777" w:rsidR="00777DF5" w:rsidRDefault="00000000">
            <w:r>
              <w:rPr>
                <w:b/>
                <w:color w:val="FFFFFF"/>
                <w:sz w:val="20"/>
              </w:rPr>
              <w:t>New Feature</w:t>
            </w:r>
          </w:p>
        </w:tc>
        <w:tc>
          <w:tcPr>
            <w:tcW w:w="4464" w:type="dxa"/>
            <w:shd w:val="clear" w:color="auto" w:fill="1F497D"/>
          </w:tcPr>
          <w:p w14:paraId="076C4577" w14:textId="77777777" w:rsidR="00777DF5" w:rsidRDefault="00000000">
            <w:r>
              <w:rPr>
                <w:b/>
                <w:color w:val="FFFFFF"/>
                <w:sz w:val="20"/>
              </w:rPr>
              <w:t>Description</w:t>
            </w:r>
          </w:p>
        </w:tc>
      </w:tr>
      <w:tr w:rsidR="00777DF5" w14:paraId="31926DD0" w14:textId="77777777">
        <w:tc>
          <w:tcPr>
            <w:tcW w:w="4464" w:type="dxa"/>
            <w:shd w:val="clear" w:color="auto" w:fill="FFFFFF"/>
          </w:tcPr>
          <w:p w14:paraId="39433EDE" w14:textId="77777777" w:rsidR="00777DF5" w:rsidRDefault="00000000">
            <w:r>
              <w:rPr>
                <w:rFonts w:ascii="Courier New" w:hAnsi="Courier New"/>
                <w:sz w:val="20"/>
                <w:shd w:val="clear" w:color="auto" w:fill="F2F2F2"/>
              </w:rPr>
              <w:lastRenderedPageBreak/>
              <w:t>rule3_score</w:t>
            </w:r>
          </w:p>
        </w:tc>
        <w:tc>
          <w:tcPr>
            <w:tcW w:w="4464" w:type="dxa"/>
            <w:shd w:val="clear" w:color="auto" w:fill="FFFFFF"/>
          </w:tcPr>
          <w:p w14:paraId="63CFAFA6" w14:textId="77777777" w:rsidR="00777DF5" w:rsidRDefault="00000000">
            <w:r>
              <w:rPr>
                <w:sz w:val="20"/>
              </w:rPr>
              <w:t>Rule 3 score as meta-feature (stacks all three heuristics)</w:t>
            </w:r>
          </w:p>
        </w:tc>
      </w:tr>
      <w:tr w:rsidR="00777DF5" w14:paraId="09C53DBC" w14:textId="77777777">
        <w:tc>
          <w:tcPr>
            <w:tcW w:w="4464" w:type="dxa"/>
            <w:shd w:val="clear" w:color="auto" w:fill="EBF3FB"/>
          </w:tcPr>
          <w:p w14:paraId="598B9DBA" w14:textId="77777777" w:rsidR="00777DF5" w:rsidRDefault="00000000">
            <w:r>
              <w:rPr>
                <w:rFonts w:ascii="Courier New" w:hAnsi="Courier New"/>
                <w:sz w:val="20"/>
                <w:shd w:val="clear" w:color="auto" w:fill="F2F2F2"/>
              </w:rPr>
              <w:t>score_rank</w:t>
            </w:r>
          </w:p>
        </w:tc>
        <w:tc>
          <w:tcPr>
            <w:tcW w:w="4464" w:type="dxa"/>
            <w:shd w:val="clear" w:color="auto" w:fill="EBF3FB"/>
          </w:tcPr>
          <w:p w14:paraId="5C2EC841" w14:textId="77777777" w:rsidR="00777DF5" w:rsidRDefault="00000000">
            <w:r>
              <w:rPr>
                <w:sz w:val="20"/>
              </w:rPr>
              <w:t xml:space="preserve">Rank of </w:t>
            </w:r>
            <w:r>
              <w:rPr>
                <w:rFonts w:ascii="Courier New" w:hAnsi="Courier New"/>
                <w:sz w:val="20"/>
                <w:shd w:val="clear" w:color="auto" w:fill="F2F2F2"/>
              </w:rPr>
              <w:t>rule2_score</w:t>
            </w:r>
            <w:r>
              <w:rPr>
                <w:sz w:val="20"/>
              </w:rPr>
              <w:t xml:space="preserve"> within the user's 6 candidates (1 = best)</w:t>
            </w:r>
          </w:p>
        </w:tc>
      </w:tr>
      <w:tr w:rsidR="00777DF5" w14:paraId="115AE45B" w14:textId="77777777">
        <w:tc>
          <w:tcPr>
            <w:tcW w:w="4464" w:type="dxa"/>
            <w:shd w:val="clear" w:color="auto" w:fill="FFFFFF"/>
          </w:tcPr>
          <w:p w14:paraId="6EDDF9C9" w14:textId="77777777" w:rsidR="00777DF5" w:rsidRDefault="00000000">
            <w:r>
              <w:rPr>
                <w:rFonts w:ascii="Courier New" w:hAnsi="Courier New"/>
                <w:sz w:val="20"/>
                <w:shd w:val="clear" w:color="auto" w:fill="F2F2F2"/>
              </w:rPr>
              <w:t>album_artist_combined</w:t>
            </w:r>
          </w:p>
        </w:tc>
        <w:tc>
          <w:tcPr>
            <w:tcW w:w="4464" w:type="dxa"/>
            <w:shd w:val="clear" w:color="auto" w:fill="FFFFFF"/>
          </w:tcPr>
          <w:p w14:paraId="54C47F77" w14:textId="77777777" w:rsidR="00777DF5" w:rsidRDefault="00000000">
            <w:r>
              <w:rPr>
                <w:rFonts w:ascii="Courier New" w:hAnsi="Courier New"/>
                <w:sz w:val="20"/>
                <w:shd w:val="clear" w:color="auto" w:fill="F2F2F2"/>
              </w:rPr>
              <w:t>album_score × 0.5 + artist_score × 0.5</w:t>
            </w:r>
          </w:p>
        </w:tc>
      </w:tr>
      <w:tr w:rsidR="00777DF5" w14:paraId="42A3D76D" w14:textId="77777777">
        <w:tc>
          <w:tcPr>
            <w:tcW w:w="4464" w:type="dxa"/>
            <w:shd w:val="clear" w:color="auto" w:fill="EBF3FB"/>
          </w:tcPr>
          <w:p w14:paraId="66F72EA7" w14:textId="77777777" w:rsidR="00777DF5" w:rsidRDefault="00000000">
            <w:r>
              <w:rPr>
                <w:rFonts w:ascii="Courier New" w:hAnsi="Courier New"/>
                <w:sz w:val="20"/>
                <w:shd w:val="clear" w:color="auto" w:fill="F2F2F2"/>
              </w:rPr>
              <w:t>genre_coverage_ratio</w:t>
            </w:r>
          </w:p>
        </w:tc>
        <w:tc>
          <w:tcPr>
            <w:tcW w:w="4464" w:type="dxa"/>
            <w:shd w:val="clear" w:color="auto" w:fill="EBF3FB"/>
          </w:tcPr>
          <w:p w14:paraId="33C5B454" w14:textId="77777777" w:rsidR="00777DF5" w:rsidRDefault="00000000">
            <w:r>
              <w:rPr>
                <w:rFonts w:ascii="Courier New" w:hAnsi="Courier New"/>
                <w:sz w:val="20"/>
                <w:shd w:val="clear" w:color="auto" w:fill="F2F2F2"/>
              </w:rPr>
              <w:t>genre_nonzero_count / genre_count</w:t>
            </w:r>
          </w:p>
        </w:tc>
      </w:tr>
      <w:tr w:rsidR="00777DF5" w14:paraId="738151B0" w14:textId="77777777">
        <w:tc>
          <w:tcPr>
            <w:tcW w:w="4464" w:type="dxa"/>
            <w:shd w:val="clear" w:color="auto" w:fill="FFFFFF"/>
          </w:tcPr>
          <w:p w14:paraId="228C536E" w14:textId="77777777" w:rsidR="00777DF5" w:rsidRDefault="00000000">
            <w:r>
              <w:rPr>
                <w:rFonts w:ascii="Courier New" w:hAnsi="Courier New"/>
                <w:sz w:val="20"/>
                <w:shd w:val="clear" w:color="auto" w:fill="F2F2F2"/>
              </w:rPr>
              <w:t>user_activity_score</w:t>
            </w:r>
          </w:p>
        </w:tc>
        <w:tc>
          <w:tcPr>
            <w:tcW w:w="4464" w:type="dxa"/>
            <w:shd w:val="clear" w:color="auto" w:fill="FFFFFF"/>
          </w:tcPr>
          <w:p w14:paraId="7C696CD6" w14:textId="77777777" w:rsidR="00777DF5" w:rsidRDefault="00000000">
            <w:r>
              <w:rPr>
                <w:rFonts w:ascii="Courier New" w:hAnsi="Courier New"/>
                <w:sz w:val="20"/>
                <w:shd w:val="clear" w:color="auto" w:fill="F2F2F2"/>
              </w:rPr>
              <w:t>log(total training interactions + 1)</w:t>
            </w:r>
            <w:r>
              <w:rPr>
                <w:sz w:val="20"/>
              </w:rPr>
              <w:t xml:space="preserve"> per user</w:t>
            </w:r>
          </w:p>
        </w:tc>
      </w:tr>
      <w:tr w:rsidR="00777DF5" w14:paraId="463FC53A" w14:textId="77777777">
        <w:tc>
          <w:tcPr>
            <w:tcW w:w="4464" w:type="dxa"/>
            <w:shd w:val="clear" w:color="auto" w:fill="EBF3FB"/>
          </w:tcPr>
          <w:p w14:paraId="4327C832" w14:textId="77777777" w:rsidR="00777DF5" w:rsidRDefault="00000000">
            <w:r>
              <w:rPr>
                <w:rFonts w:ascii="Courier New" w:hAnsi="Courier New"/>
                <w:sz w:val="20"/>
                <w:shd w:val="clear" w:color="auto" w:fill="F2F2F2"/>
              </w:rPr>
              <w:t>track_global_rank</w:t>
            </w:r>
          </w:p>
        </w:tc>
        <w:tc>
          <w:tcPr>
            <w:tcW w:w="4464" w:type="dxa"/>
            <w:shd w:val="clear" w:color="auto" w:fill="EBF3FB"/>
          </w:tcPr>
          <w:p w14:paraId="6837F85C" w14:textId="77777777" w:rsidR="00777DF5" w:rsidRDefault="00000000">
            <w:r>
              <w:rPr>
                <w:sz w:val="20"/>
              </w:rPr>
              <w:t>Global 1-based rank of all 224k tracks by popularity</w:t>
            </w:r>
          </w:p>
        </w:tc>
      </w:tr>
    </w:tbl>
    <w:p w14:paraId="177E19D0" w14:textId="77777777" w:rsidR="00777DF5" w:rsidRDefault="00777DF5"/>
    <w:p w14:paraId="5BB10EF0" w14:textId="77777777" w:rsidR="00777DF5" w:rsidRDefault="00000000">
      <w:pPr>
        <w:spacing w:after="120"/>
      </w:pPr>
      <w:r>
        <w:t>All features were min-max normalised to [0, 1] (fit on training data, applied identically to test to prevent data leakage).</w:t>
      </w:r>
    </w:p>
    <w:p w14:paraId="3296E6E1" w14:textId="77777777" w:rsidR="00777DF5" w:rsidRDefault="00000000">
      <w:pPr>
        <w:spacing w:after="120"/>
      </w:pPr>
      <w:r>
        <w:rPr>
          <w:b/>
        </w:rPr>
        <w:t>Result:</w:t>
      </w:r>
      <w:r>
        <w:t xml:space="preserve"> 0.769 — minimal gain (+0.001) over v3.  LambdaRank proved sensitive to the hard-negative construction quality at this scale.</w:t>
      </w:r>
    </w:p>
    <w:p w14:paraId="62240979" w14:textId="77777777" w:rsidR="00777DF5" w:rsidRDefault="00777DF5">
      <w:pPr>
        <w:pBdr>
          <w:bottom w:val="single" w:sz="6" w:space="1" w:color="AAAAAA"/>
        </w:pBdr>
        <w:spacing w:before="40" w:after="40"/>
      </w:pPr>
    </w:p>
    <w:p w14:paraId="1B8C4897" w14:textId="77777777" w:rsidR="00777DF5" w:rsidRDefault="00000000">
      <w:pPr>
        <w:pStyle w:val="Heading2"/>
      </w:pPr>
      <w:bookmarkStart w:id="31" w:name="_Toc226212636"/>
      <w:r>
        <w:rPr>
          <w:b w:val="0"/>
          <w:color w:val="1F497D"/>
        </w:rPr>
        <w:t>LightGBM v5 — Scale Up Binary Classifier (Kaggle AUC: 0.801)</w:t>
      </w:r>
      <w:bookmarkEnd w:id="31"/>
    </w:p>
    <w:p w14:paraId="6FC99654" w14:textId="77777777" w:rsidR="00777DF5" w:rsidRDefault="00000000">
      <w:pPr>
        <w:spacing w:after="120"/>
      </w:pPr>
      <w:r>
        <w:rPr>
          <w:b/>
        </w:rPr>
        <w:t>Change from v4:</w:t>
      </w:r>
      <w:r>
        <w:t xml:space="preserve"> Same 40,000-user training data and 29 features, but LGBMClassifier (binary) instead of LGBMRanker.</w:t>
      </w:r>
    </w:p>
    <w:p w14:paraId="23990DAD" w14:textId="77777777" w:rsidR="00777DF5" w:rsidRDefault="00000000">
      <w:pPr>
        <w:spacing w:after="120"/>
      </w:pPr>
      <w:r>
        <w:rPr>
          <w:b/>
        </w:rPr>
        <w:t>Result:</w:t>
      </w:r>
      <w:r>
        <w:t xml:space="preserve"> Significant jump to 0.801 (+0.033 over v4).  Binary cross-entropy optimisation is more stable than pairwise LambdaRank for this problem structure. </w:t>
      </w:r>
      <w:r>
        <w:rPr>
          <w:rFonts w:ascii="Courier New" w:hAnsi="Courier New"/>
          <w:sz w:val="18"/>
          <w:shd w:val="clear" w:color="auto" w:fill="F2F2F2"/>
        </w:rPr>
        <w:t>track_global_rank</w:t>
      </w:r>
      <w:r>
        <w:t xml:space="preserve"> was the single most important feature (importance 9,800), validating the hypothesis that global popularity ordering is highly discriminative for the curated hard-negative test set.</w:t>
      </w:r>
    </w:p>
    <w:p w14:paraId="41AE74BF" w14:textId="77777777" w:rsidR="00777DF5" w:rsidRDefault="00000000">
      <w:pPr>
        <w:spacing w:after="120"/>
      </w:pPr>
      <w:r>
        <w:t>Still below Rule 2 (0.863) — standalone LightGBM cannot replicate the IDF and CF signals entirely from scratch.</w:t>
      </w:r>
    </w:p>
    <w:p w14:paraId="5CC1A77D" w14:textId="77777777" w:rsidR="00777DF5" w:rsidRDefault="00777DF5">
      <w:pPr>
        <w:pBdr>
          <w:bottom w:val="single" w:sz="6" w:space="1" w:color="AAAAAA"/>
        </w:pBdr>
        <w:spacing w:before="40" w:after="40"/>
      </w:pPr>
    </w:p>
    <w:p w14:paraId="0C435A07" w14:textId="77777777" w:rsidR="00777DF5" w:rsidRDefault="00000000">
      <w:pPr>
        <w:pStyle w:val="Heading2"/>
      </w:pPr>
      <w:bookmarkStart w:id="32" w:name="_Toc226212637"/>
      <w:r>
        <w:rPr>
          <w:b w:val="0"/>
          <w:color w:val="1F497D"/>
        </w:rPr>
        <w:t>Ensemble — Rule 2 × 0.4 + LGBM v4 × 0.6 (Kaggle AUC: 0.875)</w:t>
      </w:r>
      <w:r>
        <w:rPr>
          <w:b w:val="0"/>
          <w:color w:val="1F497D"/>
          <w:sz w:val="20"/>
        </w:rPr>
        <w:t xml:space="preserve">  ← BEST</w:t>
      </w:r>
      <w:bookmarkEnd w:id="32"/>
    </w:p>
    <w:p w14:paraId="0EE17C70" w14:textId="77777777" w:rsidR="00777DF5" w:rsidRDefault="00000000">
      <w:pPr>
        <w:spacing w:after="120"/>
      </w:pPr>
      <w:r>
        <w:rPr>
          <w:b/>
        </w:rPr>
        <w:t>Formula:</w:t>
      </w:r>
    </w:p>
    <w:p w14:paraId="7B6F8982" w14:textId="77777777" w:rsidR="00777DF5" w:rsidRDefault="00000000">
      <w:pPr>
        <w:shd w:val="clear" w:color="auto" w:fill="F2F2F2"/>
        <w:spacing w:after="0"/>
        <w:ind w:left="432"/>
      </w:pPr>
      <w:r>
        <w:rPr>
          <w:rFonts w:ascii="Courier New" w:hAnsi="Courier New"/>
          <w:sz w:val="18"/>
        </w:rPr>
        <w:t>lgbm_norm = (lgbm_v4_score - min) / (max - min)   # per-warm-user normalisation</w:t>
      </w:r>
    </w:p>
    <w:p w14:paraId="00FB429B" w14:textId="77777777" w:rsidR="00777DF5" w:rsidRDefault="00000000">
      <w:pPr>
        <w:shd w:val="clear" w:color="auto" w:fill="F2F2F2"/>
        <w:spacing w:after="0"/>
        <w:ind w:left="432"/>
      </w:pPr>
      <w:r>
        <w:rPr>
          <w:rFonts w:ascii="Courier New" w:hAnsi="Courier New"/>
          <w:sz w:val="18"/>
        </w:rPr>
        <w:t>final_score = 0.4 × rule2_score + 0.6 × lgbm_norm</w:t>
      </w:r>
    </w:p>
    <w:p w14:paraId="4236E9E2" w14:textId="77777777" w:rsidR="00777DF5" w:rsidRDefault="00777DF5">
      <w:pPr>
        <w:spacing w:after="40"/>
      </w:pPr>
    </w:p>
    <w:p w14:paraId="4FB75812" w14:textId="77777777" w:rsidR="00777DF5" w:rsidRDefault="00000000">
      <w:pPr>
        <w:spacing w:after="120"/>
      </w:pPr>
      <w:r>
        <w:rPr>
          <w:b/>
        </w:rPr>
        <w:t>Why it works:</w:t>
      </w:r>
      <w:r>
        <w:t xml:space="preserve"> Rule 2 and LightGBM make different types of errors.</w:t>
      </w:r>
    </w:p>
    <w:p w14:paraId="47BA8F18" w14:textId="77777777" w:rsidR="00777DF5" w:rsidRDefault="00000000">
      <w:pPr>
        <w:pStyle w:val="ListBullet"/>
      </w:pPr>
      <w:r>
        <w:t>Rule 2 is strong on users with rich album/artist history (high-IDF matches).</w:t>
      </w:r>
    </w:p>
    <w:p w14:paraId="5B105C6A" w14:textId="77777777" w:rsidR="00777DF5" w:rsidRDefault="00000000">
      <w:pPr>
        <w:pStyle w:val="ListBullet"/>
      </w:pPr>
      <w:r>
        <w:t>LightGBM is stronger at capturing non-linear genre and activity interactions.</w:t>
      </w:r>
    </w:p>
    <w:p w14:paraId="1DB64067" w14:textId="77777777" w:rsidR="00777DF5" w:rsidRDefault="00000000">
      <w:pPr>
        <w:pStyle w:val="ListBullet"/>
      </w:pPr>
      <w:r>
        <w:t>Blending complementary error patterns yields better overall coverage.</w:t>
      </w:r>
    </w:p>
    <w:p w14:paraId="73D1667D" w14:textId="77777777" w:rsidR="00777DF5" w:rsidRDefault="00000000">
      <w:pPr>
        <w:spacing w:after="120"/>
      </w:pPr>
      <w:r>
        <w:rPr>
          <w:b/>
        </w:rPr>
        <w:t>Result:</w:t>
      </w:r>
      <w:r>
        <w:t xml:space="preserve"> 0.875 — +0.012 over Rule 2 alone, +0.074 over the best standalone LightGBM (v5).  This is the best submission overall.</w:t>
      </w:r>
    </w:p>
    <w:p w14:paraId="4355B6A8" w14:textId="77777777" w:rsidR="00777DF5" w:rsidRDefault="00000000">
      <w:pPr>
        <w:spacing w:after="120"/>
      </w:pPr>
      <w:r>
        <w:rPr>
          <w:b/>
        </w:rPr>
        <w:lastRenderedPageBreak/>
        <w:t>Key insight:</w:t>
      </w:r>
      <w:r>
        <w:t xml:space="preserve"> Heuristic rules and learned ranking are </w:t>
      </w:r>
      <w:r>
        <w:rPr>
          <w:i/>
        </w:rPr>
        <w:t>complementary</w:t>
      </w:r>
      <w:r>
        <w:t>, not competing, approaches.  The ensemble anchored 40% on the proven heuristic provides a stable floor while the learned model contributes upside on pairs where the heuristic is uncertain.</w:t>
      </w:r>
    </w:p>
    <w:p w14:paraId="4A4D1E93" w14:textId="77777777" w:rsidR="00777DF5" w:rsidRDefault="00777DF5">
      <w:pPr>
        <w:pBdr>
          <w:bottom w:val="single" w:sz="6" w:space="1" w:color="AAAAAA"/>
        </w:pBdr>
        <w:spacing w:before="40" w:after="40"/>
      </w:pPr>
    </w:p>
    <w:p w14:paraId="0B9ADB8D" w14:textId="77777777" w:rsidR="00777DF5" w:rsidRDefault="00000000">
      <w:pPr>
        <w:pStyle w:val="Heading2"/>
      </w:pPr>
      <w:bookmarkStart w:id="33" w:name="_Toc226212638"/>
      <w:r>
        <w:rPr>
          <w:b w:val="0"/>
          <w:color w:val="1F497D"/>
        </w:rPr>
        <w:t>Complete Results Summary</w:t>
      </w:r>
      <w:bookmarkEnd w:id="33"/>
    </w:p>
    <w:tbl>
      <w:tblPr>
        <w:tblStyle w:val="TableGrid"/>
        <w:tblW w:w="0" w:type="auto"/>
        <w:tblLook w:val="04A0" w:firstRow="1" w:lastRow="0" w:firstColumn="1" w:lastColumn="0" w:noHBand="0" w:noVBand="1"/>
      </w:tblPr>
      <w:tblGrid>
        <w:gridCol w:w="2366"/>
        <w:gridCol w:w="2232"/>
        <w:gridCol w:w="2232"/>
        <w:gridCol w:w="2232"/>
      </w:tblGrid>
      <w:tr w:rsidR="00777DF5" w14:paraId="145CC50D" w14:textId="77777777">
        <w:tc>
          <w:tcPr>
            <w:tcW w:w="2232" w:type="dxa"/>
            <w:shd w:val="clear" w:color="auto" w:fill="1F497D"/>
          </w:tcPr>
          <w:p w14:paraId="4EE56426" w14:textId="77777777" w:rsidR="00777DF5" w:rsidRDefault="00000000">
            <w:r>
              <w:rPr>
                <w:b/>
                <w:color w:val="FFFFFF"/>
                <w:sz w:val="20"/>
              </w:rPr>
              <w:t>Submission</w:t>
            </w:r>
          </w:p>
        </w:tc>
        <w:tc>
          <w:tcPr>
            <w:tcW w:w="2232" w:type="dxa"/>
            <w:shd w:val="clear" w:color="auto" w:fill="1F497D"/>
          </w:tcPr>
          <w:p w14:paraId="513FDAEC" w14:textId="77777777" w:rsidR="00777DF5" w:rsidRDefault="00000000">
            <w:r>
              <w:rPr>
                <w:b/>
                <w:color w:val="FFFFFF"/>
                <w:sz w:val="20"/>
              </w:rPr>
              <w:t>Method</w:t>
            </w:r>
          </w:p>
        </w:tc>
        <w:tc>
          <w:tcPr>
            <w:tcW w:w="2232" w:type="dxa"/>
            <w:shd w:val="clear" w:color="auto" w:fill="1F497D"/>
          </w:tcPr>
          <w:p w14:paraId="19BE76C3" w14:textId="77777777" w:rsidR="00777DF5" w:rsidRDefault="00000000">
            <w:r>
              <w:rPr>
                <w:b/>
                <w:color w:val="FFFFFF"/>
                <w:sz w:val="20"/>
              </w:rPr>
              <w:t>Kaggle AUC</w:t>
            </w:r>
          </w:p>
        </w:tc>
        <w:tc>
          <w:tcPr>
            <w:tcW w:w="2232" w:type="dxa"/>
            <w:shd w:val="clear" w:color="auto" w:fill="1F497D"/>
          </w:tcPr>
          <w:p w14:paraId="3ADEE750" w14:textId="77777777" w:rsidR="00777DF5" w:rsidRDefault="00000000">
            <w:r>
              <w:rPr>
                <w:b/>
                <w:color w:val="FFFFFF"/>
                <w:sz w:val="20"/>
              </w:rPr>
              <w:t>vs hw4 Baseline</w:t>
            </w:r>
          </w:p>
        </w:tc>
      </w:tr>
      <w:tr w:rsidR="00777DF5" w14:paraId="286A15EF" w14:textId="77777777">
        <w:tc>
          <w:tcPr>
            <w:tcW w:w="2232" w:type="dxa"/>
            <w:shd w:val="clear" w:color="auto" w:fill="FFFFFF"/>
          </w:tcPr>
          <w:p w14:paraId="46004728" w14:textId="77777777" w:rsidR="00777DF5" w:rsidRDefault="00000000">
            <w:r>
              <w:rPr>
                <w:sz w:val="20"/>
              </w:rPr>
              <w:t>hw4.py baseline</w:t>
            </w:r>
          </w:p>
        </w:tc>
        <w:tc>
          <w:tcPr>
            <w:tcW w:w="2232" w:type="dxa"/>
            <w:shd w:val="clear" w:color="auto" w:fill="FFFFFF"/>
          </w:tcPr>
          <w:p w14:paraId="13B6B5A8" w14:textId="77777777" w:rsidR="00777DF5" w:rsidRDefault="00000000">
            <w:r>
              <w:rPr>
                <w:sz w:val="20"/>
              </w:rPr>
              <w:t>Content heuristic (IDF, no CF)</w:t>
            </w:r>
          </w:p>
        </w:tc>
        <w:tc>
          <w:tcPr>
            <w:tcW w:w="2232" w:type="dxa"/>
            <w:shd w:val="clear" w:color="auto" w:fill="FFFFFF"/>
          </w:tcPr>
          <w:p w14:paraId="6363A5A0" w14:textId="77777777" w:rsidR="00777DF5" w:rsidRDefault="00000000">
            <w:r>
              <w:rPr>
                <w:sz w:val="20"/>
              </w:rPr>
              <w:t>0.851</w:t>
            </w:r>
          </w:p>
        </w:tc>
        <w:tc>
          <w:tcPr>
            <w:tcW w:w="2232" w:type="dxa"/>
            <w:shd w:val="clear" w:color="auto" w:fill="FFFFFF"/>
          </w:tcPr>
          <w:p w14:paraId="00D5E2CA" w14:textId="77777777" w:rsidR="00777DF5" w:rsidRDefault="00000000">
            <w:r>
              <w:rPr>
                <w:sz w:val="20"/>
              </w:rPr>
              <w:t>—</w:t>
            </w:r>
          </w:p>
        </w:tc>
      </w:tr>
      <w:tr w:rsidR="00777DF5" w14:paraId="2D9538E7" w14:textId="77777777">
        <w:tc>
          <w:tcPr>
            <w:tcW w:w="2232" w:type="dxa"/>
            <w:shd w:val="clear" w:color="auto" w:fill="EBF3FB"/>
          </w:tcPr>
          <w:p w14:paraId="08D82E4C" w14:textId="77777777" w:rsidR="00777DF5" w:rsidRDefault="00000000">
            <w:r>
              <w:rPr>
                <w:sz w:val="20"/>
              </w:rPr>
              <w:t>submission_rule1.csv</w:t>
            </w:r>
          </w:p>
        </w:tc>
        <w:tc>
          <w:tcPr>
            <w:tcW w:w="2232" w:type="dxa"/>
            <w:shd w:val="clear" w:color="auto" w:fill="EBF3FB"/>
          </w:tcPr>
          <w:p w14:paraId="6874C8A0" w14:textId="77777777" w:rsidR="00777DF5" w:rsidRDefault="00000000">
            <w:r>
              <w:rPr>
                <w:sz w:val="20"/>
              </w:rPr>
              <w:t>Rule 1: Max Genre Focus</w:t>
            </w:r>
          </w:p>
        </w:tc>
        <w:tc>
          <w:tcPr>
            <w:tcW w:w="2232" w:type="dxa"/>
            <w:shd w:val="clear" w:color="auto" w:fill="EBF3FB"/>
          </w:tcPr>
          <w:p w14:paraId="63418E5B" w14:textId="77777777" w:rsidR="00777DF5" w:rsidRDefault="00000000">
            <w:r>
              <w:rPr>
                <w:sz w:val="20"/>
              </w:rPr>
              <w:t>0.857</w:t>
            </w:r>
          </w:p>
        </w:tc>
        <w:tc>
          <w:tcPr>
            <w:tcW w:w="2232" w:type="dxa"/>
            <w:shd w:val="clear" w:color="auto" w:fill="EBF3FB"/>
          </w:tcPr>
          <w:p w14:paraId="64FF34B0" w14:textId="77777777" w:rsidR="00777DF5" w:rsidRDefault="00000000">
            <w:r>
              <w:rPr>
                <w:sz w:val="20"/>
              </w:rPr>
              <w:t>+0.006</w:t>
            </w:r>
          </w:p>
        </w:tc>
      </w:tr>
      <w:tr w:rsidR="00777DF5" w14:paraId="3723465E" w14:textId="77777777">
        <w:tc>
          <w:tcPr>
            <w:tcW w:w="2232" w:type="dxa"/>
            <w:shd w:val="clear" w:color="auto" w:fill="FFFFFF"/>
          </w:tcPr>
          <w:p w14:paraId="50B4BE26" w14:textId="77777777" w:rsidR="00777DF5" w:rsidRDefault="00000000">
            <w:r>
              <w:rPr>
                <w:sz w:val="20"/>
              </w:rPr>
              <w:t>submission_rule2.csv</w:t>
            </w:r>
          </w:p>
        </w:tc>
        <w:tc>
          <w:tcPr>
            <w:tcW w:w="2232" w:type="dxa"/>
            <w:shd w:val="clear" w:color="auto" w:fill="FFFFFF"/>
          </w:tcPr>
          <w:p w14:paraId="40EF958A" w14:textId="77777777" w:rsidR="00777DF5" w:rsidRDefault="00000000">
            <w:r>
              <w:rPr>
                <w:sz w:val="20"/>
              </w:rPr>
              <w:t>Rule 2: Weighted Hybrid + CF</w:t>
            </w:r>
          </w:p>
        </w:tc>
        <w:tc>
          <w:tcPr>
            <w:tcW w:w="2232" w:type="dxa"/>
            <w:shd w:val="clear" w:color="auto" w:fill="FFFFFF"/>
          </w:tcPr>
          <w:p w14:paraId="4248B1E3" w14:textId="77777777" w:rsidR="00777DF5" w:rsidRDefault="00000000">
            <w:r>
              <w:rPr>
                <w:sz w:val="20"/>
              </w:rPr>
              <w:t>0.863</w:t>
            </w:r>
          </w:p>
        </w:tc>
        <w:tc>
          <w:tcPr>
            <w:tcW w:w="2232" w:type="dxa"/>
            <w:shd w:val="clear" w:color="auto" w:fill="FFFFFF"/>
          </w:tcPr>
          <w:p w14:paraId="79DD3ABC" w14:textId="77777777" w:rsidR="00777DF5" w:rsidRDefault="00000000">
            <w:r>
              <w:rPr>
                <w:sz w:val="20"/>
              </w:rPr>
              <w:t>+0.012</w:t>
            </w:r>
          </w:p>
        </w:tc>
      </w:tr>
      <w:tr w:rsidR="00777DF5" w14:paraId="77D459AE" w14:textId="77777777">
        <w:tc>
          <w:tcPr>
            <w:tcW w:w="2232" w:type="dxa"/>
            <w:shd w:val="clear" w:color="auto" w:fill="EBF3FB"/>
          </w:tcPr>
          <w:p w14:paraId="5F4F5897" w14:textId="77777777" w:rsidR="00777DF5" w:rsidRDefault="00000000">
            <w:r>
              <w:rPr>
                <w:sz w:val="20"/>
              </w:rPr>
              <w:t>submission_rule3.csv</w:t>
            </w:r>
          </w:p>
        </w:tc>
        <w:tc>
          <w:tcPr>
            <w:tcW w:w="2232" w:type="dxa"/>
            <w:shd w:val="clear" w:color="auto" w:fill="EBF3FB"/>
          </w:tcPr>
          <w:p w14:paraId="02068DE6" w14:textId="77777777" w:rsidR="00777DF5" w:rsidRDefault="00000000">
            <w:r>
              <w:rPr>
                <w:sz w:val="20"/>
              </w:rPr>
              <w:t>Rule 3: Popularity Boosted</w:t>
            </w:r>
          </w:p>
        </w:tc>
        <w:tc>
          <w:tcPr>
            <w:tcW w:w="2232" w:type="dxa"/>
            <w:shd w:val="clear" w:color="auto" w:fill="EBF3FB"/>
          </w:tcPr>
          <w:p w14:paraId="507E5964" w14:textId="77777777" w:rsidR="00777DF5" w:rsidRDefault="00000000">
            <w:r>
              <w:rPr>
                <w:sz w:val="20"/>
              </w:rPr>
              <w:t>0.859</w:t>
            </w:r>
          </w:p>
        </w:tc>
        <w:tc>
          <w:tcPr>
            <w:tcW w:w="2232" w:type="dxa"/>
            <w:shd w:val="clear" w:color="auto" w:fill="EBF3FB"/>
          </w:tcPr>
          <w:p w14:paraId="1A382AF3" w14:textId="77777777" w:rsidR="00777DF5" w:rsidRDefault="00000000">
            <w:r>
              <w:rPr>
                <w:sz w:val="20"/>
              </w:rPr>
              <w:t>+0.008</w:t>
            </w:r>
          </w:p>
        </w:tc>
      </w:tr>
      <w:tr w:rsidR="00777DF5" w14:paraId="74697B75" w14:textId="77777777">
        <w:tc>
          <w:tcPr>
            <w:tcW w:w="2232" w:type="dxa"/>
            <w:shd w:val="clear" w:color="auto" w:fill="FFFFFF"/>
          </w:tcPr>
          <w:p w14:paraId="28816B43" w14:textId="77777777" w:rsidR="00777DF5" w:rsidRDefault="00000000">
            <w:r>
              <w:rPr>
                <w:sz w:val="20"/>
              </w:rPr>
              <w:t>submission_lgbm.csv</w:t>
            </w:r>
          </w:p>
        </w:tc>
        <w:tc>
          <w:tcPr>
            <w:tcW w:w="2232" w:type="dxa"/>
            <w:shd w:val="clear" w:color="auto" w:fill="FFFFFF"/>
          </w:tcPr>
          <w:p w14:paraId="07FCB758" w14:textId="77777777" w:rsidR="00777DF5" w:rsidRDefault="00000000">
            <w:r>
              <w:rPr>
                <w:sz w:val="20"/>
              </w:rPr>
              <w:t>LGBM v1: Naive LambdaRank</w:t>
            </w:r>
          </w:p>
        </w:tc>
        <w:tc>
          <w:tcPr>
            <w:tcW w:w="2232" w:type="dxa"/>
            <w:shd w:val="clear" w:color="auto" w:fill="FFFFFF"/>
          </w:tcPr>
          <w:p w14:paraId="051261D2" w14:textId="77777777" w:rsidR="00777DF5" w:rsidRDefault="00000000">
            <w:r>
              <w:rPr>
                <w:sz w:val="20"/>
              </w:rPr>
              <w:t>0.675</w:t>
            </w:r>
          </w:p>
        </w:tc>
        <w:tc>
          <w:tcPr>
            <w:tcW w:w="2232" w:type="dxa"/>
            <w:shd w:val="clear" w:color="auto" w:fill="FFFFFF"/>
          </w:tcPr>
          <w:p w14:paraId="2D3F6745" w14:textId="77777777" w:rsidR="00777DF5" w:rsidRDefault="00000000">
            <w:r>
              <w:rPr>
                <w:sz w:val="20"/>
              </w:rPr>
              <w:t>−0.176</w:t>
            </w:r>
          </w:p>
        </w:tc>
      </w:tr>
      <w:tr w:rsidR="00777DF5" w14:paraId="1FA4D081" w14:textId="77777777">
        <w:tc>
          <w:tcPr>
            <w:tcW w:w="2232" w:type="dxa"/>
            <w:shd w:val="clear" w:color="auto" w:fill="EBF3FB"/>
          </w:tcPr>
          <w:p w14:paraId="0DB23CF4" w14:textId="77777777" w:rsidR="00777DF5" w:rsidRDefault="00000000">
            <w:r>
              <w:rPr>
                <w:sz w:val="20"/>
              </w:rPr>
              <w:t>submission_lgbm_v2.csv</w:t>
            </w:r>
          </w:p>
        </w:tc>
        <w:tc>
          <w:tcPr>
            <w:tcW w:w="2232" w:type="dxa"/>
            <w:shd w:val="clear" w:color="auto" w:fill="EBF3FB"/>
          </w:tcPr>
          <w:p w14:paraId="09D92374" w14:textId="77777777" w:rsidR="00777DF5" w:rsidRDefault="00000000">
            <w:r>
              <w:rPr>
                <w:sz w:val="20"/>
              </w:rPr>
              <w:t>LGBM v2: Hard Negatives + Meta</w:t>
            </w:r>
          </w:p>
        </w:tc>
        <w:tc>
          <w:tcPr>
            <w:tcW w:w="2232" w:type="dxa"/>
            <w:shd w:val="clear" w:color="auto" w:fill="EBF3FB"/>
          </w:tcPr>
          <w:p w14:paraId="6A31BF34" w14:textId="77777777" w:rsidR="00777DF5" w:rsidRDefault="00000000">
            <w:r>
              <w:rPr>
                <w:sz w:val="20"/>
              </w:rPr>
              <w:t>0.762</w:t>
            </w:r>
          </w:p>
        </w:tc>
        <w:tc>
          <w:tcPr>
            <w:tcW w:w="2232" w:type="dxa"/>
            <w:shd w:val="clear" w:color="auto" w:fill="EBF3FB"/>
          </w:tcPr>
          <w:p w14:paraId="11811239" w14:textId="77777777" w:rsidR="00777DF5" w:rsidRDefault="00000000">
            <w:r>
              <w:rPr>
                <w:sz w:val="20"/>
              </w:rPr>
              <w:t>−0.089</w:t>
            </w:r>
          </w:p>
        </w:tc>
      </w:tr>
      <w:tr w:rsidR="00777DF5" w14:paraId="0F37AF01" w14:textId="77777777">
        <w:tc>
          <w:tcPr>
            <w:tcW w:w="2232" w:type="dxa"/>
            <w:shd w:val="clear" w:color="auto" w:fill="FFFFFF"/>
          </w:tcPr>
          <w:p w14:paraId="10DF9665" w14:textId="77777777" w:rsidR="00777DF5" w:rsidRDefault="00000000">
            <w:r>
              <w:rPr>
                <w:sz w:val="20"/>
              </w:rPr>
              <w:t>submission_lgbm_v3.csv</w:t>
            </w:r>
          </w:p>
        </w:tc>
        <w:tc>
          <w:tcPr>
            <w:tcW w:w="2232" w:type="dxa"/>
            <w:shd w:val="clear" w:color="auto" w:fill="FFFFFF"/>
          </w:tcPr>
          <w:p w14:paraId="6C9956A3" w14:textId="77777777" w:rsidR="00777DF5" w:rsidRDefault="00000000">
            <w:r>
              <w:rPr>
                <w:sz w:val="20"/>
              </w:rPr>
              <w:t>LGBM v3: Binary Classifier</w:t>
            </w:r>
          </w:p>
        </w:tc>
        <w:tc>
          <w:tcPr>
            <w:tcW w:w="2232" w:type="dxa"/>
            <w:shd w:val="clear" w:color="auto" w:fill="FFFFFF"/>
          </w:tcPr>
          <w:p w14:paraId="519DA306" w14:textId="77777777" w:rsidR="00777DF5" w:rsidRDefault="00000000">
            <w:r>
              <w:rPr>
                <w:sz w:val="20"/>
              </w:rPr>
              <w:t>0.768</w:t>
            </w:r>
          </w:p>
        </w:tc>
        <w:tc>
          <w:tcPr>
            <w:tcW w:w="2232" w:type="dxa"/>
            <w:shd w:val="clear" w:color="auto" w:fill="FFFFFF"/>
          </w:tcPr>
          <w:p w14:paraId="2784081B" w14:textId="77777777" w:rsidR="00777DF5" w:rsidRDefault="00000000">
            <w:r>
              <w:rPr>
                <w:sz w:val="20"/>
              </w:rPr>
              <w:t>−0.083</w:t>
            </w:r>
          </w:p>
        </w:tc>
      </w:tr>
      <w:tr w:rsidR="00777DF5" w14:paraId="30813AD2" w14:textId="77777777">
        <w:tc>
          <w:tcPr>
            <w:tcW w:w="2232" w:type="dxa"/>
            <w:shd w:val="clear" w:color="auto" w:fill="EBF3FB"/>
          </w:tcPr>
          <w:p w14:paraId="66417FDE" w14:textId="77777777" w:rsidR="00777DF5" w:rsidRDefault="00000000">
            <w:r>
              <w:rPr>
                <w:sz w:val="20"/>
              </w:rPr>
              <w:t>submission_lgbm_v4.csv</w:t>
            </w:r>
          </w:p>
        </w:tc>
        <w:tc>
          <w:tcPr>
            <w:tcW w:w="2232" w:type="dxa"/>
            <w:shd w:val="clear" w:color="auto" w:fill="EBF3FB"/>
          </w:tcPr>
          <w:p w14:paraId="79D364ED" w14:textId="77777777" w:rsidR="00777DF5" w:rsidRDefault="00000000">
            <w:r>
              <w:rPr>
                <w:sz w:val="20"/>
              </w:rPr>
              <w:t>LGBM v4: 40k LambdaRank (29 feat)</w:t>
            </w:r>
          </w:p>
        </w:tc>
        <w:tc>
          <w:tcPr>
            <w:tcW w:w="2232" w:type="dxa"/>
            <w:shd w:val="clear" w:color="auto" w:fill="EBF3FB"/>
          </w:tcPr>
          <w:p w14:paraId="3DD3CCE9" w14:textId="77777777" w:rsidR="00777DF5" w:rsidRDefault="00000000">
            <w:r>
              <w:rPr>
                <w:sz w:val="20"/>
              </w:rPr>
              <w:t>0.769</w:t>
            </w:r>
          </w:p>
        </w:tc>
        <w:tc>
          <w:tcPr>
            <w:tcW w:w="2232" w:type="dxa"/>
            <w:shd w:val="clear" w:color="auto" w:fill="EBF3FB"/>
          </w:tcPr>
          <w:p w14:paraId="0168E762" w14:textId="77777777" w:rsidR="00777DF5" w:rsidRDefault="00000000">
            <w:r>
              <w:rPr>
                <w:sz w:val="20"/>
              </w:rPr>
              <w:t>−0.082</w:t>
            </w:r>
          </w:p>
        </w:tc>
      </w:tr>
      <w:tr w:rsidR="00777DF5" w14:paraId="3475A4BF" w14:textId="77777777">
        <w:tc>
          <w:tcPr>
            <w:tcW w:w="2232" w:type="dxa"/>
            <w:shd w:val="clear" w:color="auto" w:fill="FFFFFF"/>
          </w:tcPr>
          <w:p w14:paraId="68BA682C" w14:textId="77777777" w:rsidR="00777DF5" w:rsidRDefault="00000000">
            <w:r>
              <w:rPr>
                <w:sz w:val="20"/>
              </w:rPr>
              <w:t>submission_lgbm_v5.csv</w:t>
            </w:r>
          </w:p>
        </w:tc>
        <w:tc>
          <w:tcPr>
            <w:tcW w:w="2232" w:type="dxa"/>
            <w:shd w:val="clear" w:color="auto" w:fill="FFFFFF"/>
          </w:tcPr>
          <w:p w14:paraId="523B5C2D" w14:textId="77777777" w:rsidR="00777DF5" w:rsidRDefault="00000000">
            <w:r>
              <w:rPr>
                <w:sz w:val="20"/>
              </w:rPr>
              <w:t>LGBM v5: 40k Binary (29 feat)</w:t>
            </w:r>
          </w:p>
        </w:tc>
        <w:tc>
          <w:tcPr>
            <w:tcW w:w="2232" w:type="dxa"/>
            <w:shd w:val="clear" w:color="auto" w:fill="FFFFFF"/>
          </w:tcPr>
          <w:p w14:paraId="4A4C19FE" w14:textId="77777777" w:rsidR="00777DF5" w:rsidRDefault="00000000">
            <w:r>
              <w:rPr>
                <w:sz w:val="20"/>
              </w:rPr>
              <w:t>0.801</w:t>
            </w:r>
          </w:p>
        </w:tc>
        <w:tc>
          <w:tcPr>
            <w:tcW w:w="2232" w:type="dxa"/>
            <w:shd w:val="clear" w:color="auto" w:fill="FFFFFF"/>
          </w:tcPr>
          <w:p w14:paraId="648DF179" w14:textId="77777777" w:rsidR="00777DF5" w:rsidRDefault="00000000">
            <w:r>
              <w:rPr>
                <w:sz w:val="20"/>
              </w:rPr>
              <w:t>−0.050</w:t>
            </w:r>
          </w:p>
        </w:tc>
      </w:tr>
      <w:tr w:rsidR="00777DF5" w14:paraId="0248E5F8" w14:textId="77777777">
        <w:tc>
          <w:tcPr>
            <w:tcW w:w="2232" w:type="dxa"/>
            <w:shd w:val="clear" w:color="auto" w:fill="EBF3FB"/>
          </w:tcPr>
          <w:p w14:paraId="203DFB8C" w14:textId="77777777" w:rsidR="00777DF5" w:rsidRDefault="00000000">
            <w:r>
              <w:rPr>
                <w:b/>
                <w:sz w:val="20"/>
              </w:rPr>
              <w:t>submission_ensemble.csv</w:t>
            </w:r>
          </w:p>
        </w:tc>
        <w:tc>
          <w:tcPr>
            <w:tcW w:w="2232" w:type="dxa"/>
            <w:shd w:val="clear" w:color="auto" w:fill="EBF3FB"/>
          </w:tcPr>
          <w:p w14:paraId="04E7DA44" w14:textId="77777777" w:rsidR="00777DF5" w:rsidRDefault="00000000">
            <w:r>
              <w:rPr>
                <w:b/>
                <w:sz w:val="20"/>
              </w:rPr>
              <w:t>Ensemble: Rule 2 + LGBM v4</w:t>
            </w:r>
          </w:p>
        </w:tc>
        <w:tc>
          <w:tcPr>
            <w:tcW w:w="2232" w:type="dxa"/>
            <w:shd w:val="clear" w:color="auto" w:fill="EBF3FB"/>
          </w:tcPr>
          <w:p w14:paraId="4DAD2337" w14:textId="77777777" w:rsidR="00777DF5" w:rsidRDefault="00000000">
            <w:r>
              <w:rPr>
                <w:b/>
                <w:sz w:val="20"/>
              </w:rPr>
              <w:t>0.875</w:t>
            </w:r>
          </w:p>
        </w:tc>
        <w:tc>
          <w:tcPr>
            <w:tcW w:w="2232" w:type="dxa"/>
            <w:shd w:val="clear" w:color="auto" w:fill="EBF3FB"/>
          </w:tcPr>
          <w:p w14:paraId="062CDDE2" w14:textId="77777777" w:rsidR="00777DF5" w:rsidRDefault="00000000">
            <w:r>
              <w:rPr>
                <w:b/>
                <w:sz w:val="20"/>
              </w:rPr>
              <w:t>+0.024</w:t>
            </w:r>
          </w:p>
        </w:tc>
      </w:tr>
    </w:tbl>
    <w:p w14:paraId="41AB1DC8" w14:textId="77777777" w:rsidR="00777DF5" w:rsidRDefault="00777DF5"/>
    <w:p w14:paraId="5CA24E75" w14:textId="77777777" w:rsidR="00777DF5" w:rsidRDefault="00000000">
      <w:pPr>
        <w:jc w:val="center"/>
      </w:pPr>
      <w:r>
        <w:rPr>
          <w:noProof/>
        </w:rPr>
        <w:drawing>
          <wp:inline distT="0" distB="0" distL="0" distR="0" wp14:anchorId="29B0DBFF" wp14:editId="00F49EBB">
            <wp:extent cx="5303520" cy="24239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_progression.png"/>
                    <pic:cNvPicPr/>
                  </pic:nvPicPr>
                  <pic:blipFill>
                    <a:blip r:embed="rId11"/>
                    <a:stretch>
                      <a:fillRect/>
                    </a:stretch>
                  </pic:blipFill>
                  <pic:spPr>
                    <a:xfrm>
                      <a:off x="0" y="0"/>
                      <a:ext cx="5303520" cy="2423917"/>
                    </a:xfrm>
                    <a:prstGeom prst="rect">
                      <a:avLst/>
                    </a:prstGeom>
                  </pic:spPr>
                </pic:pic>
              </a:graphicData>
            </a:graphic>
          </wp:inline>
        </w:drawing>
      </w:r>
    </w:p>
    <w:p w14:paraId="59A8D650" w14:textId="77777777" w:rsidR="00777DF5" w:rsidRDefault="00000000">
      <w:pPr>
        <w:spacing w:after="160"/>
        <w:jc w:val="center"/>
      </w:pPr>
      <w:r>
        <w:rPr>
          <w:i/>
          <w:color w:val="555555"/>
          <w:sz w:val="18"/>
        </w:rPr>
        <w:t>AUC progression across all submissions</w:t>
      </w:r>
    </w:p>
    <w:p w14:paraId="3D32A5E9" w14:textId="77777777" w:rsidR="00777DF5" w:rsidRDefault="00777DF5">
      <w:pPr>
        <w:pBdr>
          <w:bottom w:val="single" w:sz="6" w:space="1" w:color="AAAAAA"/>
        </w:pBdr>
        <w:spacing w:before="40" w:after="40"/>
      </w:pPr>
    </w:p>
    <w:p w14:paraId="5B13B63B" w14:textId="77777777" w:rsidR="00777DF5" w:rsidRDefault="00000000">
      <w:pPr>
        <w:pStyle w:val="Heading2"/>
      </w:pPr>
      <w:bookmarkStart w:id="34" w:name="_Toc226212639"/>
      <w:r>
        <w:rPr>
          <w:b w:val="0"/>
          <w:color w:val="1F497D"/>
        </w:rPr>
        <w:lastRenderedPageBreak/>
        <w:t>Key Findings</w:t>
      </w:r>
      <w:bookmarkEnd w:id="34"/>
    </w:p>
    <w:p w14:paraId="1E42E66E" w14:textId="77777777" w:rsidR="00777DF5" w:rsidRDefault="00000000">
      <w:pPr>
        <w:pStyle w:val="ListNumber"/>
      </w:pPr>
      <w:r>
        <w:rPr>
          <w:b/>
        </w:rPr>
        <w:t>Train/test distribution mismatch is the primary failure mode</w:t>
      </w:r>
      <w:r>
        <w:t xml:space="preserve"> of naive</w:t>
      </w:r>
    </w:p>
    <w:p w14:paraId="078EBA25" w14:textId="77777777" w:rsidR="00777DF5" w:rsidRDefault="00000000">
      <w:pPr>
        <w:spacing w:after="120"/>
      </w:pPr>
      <w:r>
        <w:t>learning-to-rank.  Without matching the hard-negative structure of the test set in training data, LightGBM scored 0.675 — far below the heuristic.</w:t>
      </w:r>
    </w:p>
    <w:p w14:paraId="0987C90E" w14:textId="77777777" w:rsidR="00777DF5" w:rsidRDefault="00000000">
      <w:pPr>
        <w:pStyle w:val="ListNumber"/>
      </w:pPr>
      <w:r>
        <w:rPr>
          <w:b/>
        </w:rPr>
        <w:t>Meta-feature stacking is critical.</w:t>
      </w:r>
      <w:r>
        <w:t xml:space="preserve">  Feeding </w:t>
      </w:r>
      <w:r>
        <w:rPr>
          <w:rFonts w:ascii="Courier New" w:hAnsi="Courier New"/>
          <w:sz w:val="18"/>
          <w:shd w:val="clear" w:color="auto" w:fill="F2F2F2"/>
        </w:rPr>
        <w:t>rule1_score</w:t>
      </w:r>
      <w:r>
        <w:t xml:space="preserve">, </w:t>
      </w:r>
      <w:r>
        <w:rPr>
          <w:rFonts w:ascii="Courier New" w:hAnsi="Courier New"/>
          <w:sz w:val="18"/>
          <w:shd w:val="clear" w:color="auto" w:fill="F2F2F2"/>
        </w:rPr>
        <w:t>rule2_score</w:t>
      </w:r>
      <w:r>
        <w:t>,</w:t>
      </w:r>
    </w:p>
    <w:p w14:paraId="3938C69F" w14:textId="77777777" w:rsidR="00777DF5" w:rsidRDefault="00000000">
      <w:pPr>
        <w:spacing w:after="120"/>
      </w:pPr>
      <w:r>
        <w:t xml:space="preserve">and </w:t>
      </w:r>
      <w:r>
        <w:rPr>
          <w:rFonts w:ascii="Courier New" w:hAnsi="Courier New"/>
          <w:sz w:val="18"/>
          <w:shd w:val="clear" w:color="auto" w:fill="F2F2F2"/>
        </w:rPr>
        <w:t>rule3_score</w:t>
      </w:r>
      <w:r>
        <w:t xml:space="preserve"> as LightGBM inputs allows the model to re-rank on top of proven signals rather than re-learn them from scratch.</w:t>
      </w:r>
    </w:p>
    <w:p w14:paraId="5228A5DD" w14:textId="77777777" w:rsidR="00777DF5" w:rsidRDefault="00000000">
      <w:pPr>
        <w:pStyle w:val="ListNumber"/>
      </w:pPr>
      <w:r>
        <w:rPr>
          <w:b/>
        </w:rPr>
        <w:t>Sample size matters more than model complexity.</w:t>
      </w:r>
      <w:r>
        <w:t xml:space="preserve">  Raising training users</w:t>
      </w:r>
    </w:p>
    <w:p w14:paraId="7C7002E5" w14:textId="77777777" w:rsidR="00777DF5" w:rsidRDefault="00000000">
      <w:pPr>
        <w:spacing w:after="120"/>
      </w:pPr>
      <w:r>
        <w:t>from 5,000 to 40,000 drove most of the v3→v5 improvement.  Architectural changes (LambdaRank vs. binary) had secondary impact.</w:t>
      </w:r>
    </w:p>
    <w:p w14:paraId="702C15CE" w14:textId="77777777" w:rsidR="00777DF5" w:rsidRDefault="00000000">
      <w:pPr>
        <w:pStyle w:val="ListNumber"/>
      </w:pPr>
      <w:r>
        <w:rPr>
          <w:b/>
        </w:rPr>
        <w:t>Ensembles beat either component alone.</w:t>
      </w:r>
      <w:r>
        <w:t xml:space="preserve">  Even though standalone LightGBM</w:t>
      </w:r>
    </w:p>
    <w:p w14:paraId="664D8189" w14:textId="77777777" w:rsidR="00777DF5" w:rsidRDefault="00000000">
      <w:pPr>
        <w:spacing w:after="120"/>
      </w:pPr>
      <w:r>
        <w:t>(0.801) still trailed Rule 2 (0.863), their combination reached 0.875 — demonstrating that the two approaches make different mistakes and benefit from complementary blending.</w:t>
      </w:r>
    </w:p>
    <w:p w14:paraId="466F4ECB" w14:textId="77777777" w:rsidR="00777DF5" w:rsidRDefault="00777DF5">
      <w:pPr>
        <w:pBdr>
          <w:bottom w:val="single" w:sz="6" w:space="1" w:color="AAAAAA"/>
        </w:pBdr>
        <w:spacing w:before="40" w:after="40"/>
      </w:pPr>
    </w:p>
    <w:p w14:paraId="372E9C69" w14:textId="77777777" w:rsidR="00777DF5" w:rsidRDefault="00000000">
      <w:pPr>
        <w:pStyle w:val="Heading1"/>
      </w:pPr>
      <w:bookmarkStart w:id="35" w:name="_Toc226212640"/>
      <w:r>
        <w:rPr>
          <w:color w:val="1F497D"/>
        </w:rPr>
        <w:t>Conclusion</w:t>
      </w:r>
      <w:bookmarkEnd w:id="35"/>
    </w:p>
    <w:p w14:paraId="123339BF" w14:textId="77777777" w:rsidR="00777DF5" w:rsidRDefault="00000000">
      <w:pPr>
        <w:pStyle w:val="Heading2"/>
      </w:pPr>
      <w:bookmarkStart w:id="36" w:name="_Toc226212641"/>
      <w:r>
        <w:rPr>
          <w:b w:val="0"/>
          <w:color w:val="1F497D"/>
        </w:rPr>
        <w:t>Best Approach</w:t>
      </w:r>
      <w:bookmarkEnd w:id="36"/>
    </w:p>
    <w:p w14:paraId="523B0072" w14:textId="77777777" w:rsidR="00777DF5" w:rsidRDefault="00000000">
      <w:pPr>
        <w:spacing w:after="120"/>
      </w:pPr>
      <w:r>
        <w:rPr>
          <w:b/>
        </w:rPr>
        <w:t>Ensemble (Rule 2 × 0.4 + LightGBM v4 × 0.6, Kaggle AUC 0.875)</w:t>
      </w:r>
      <w:r>
        <w:t xml:space="preserve"> is the best overall result, improving +0.024 over the hw4.py baseline and +0.012 over the best single rule.  The runner-up standalone submission is </w:t>
      </w:r>
      <w:r>
        <w:rPr>
          <w:b/>
        </w:rPr>
        <w:t>Rule 2</w:t>
      </w:r>
      <w:r>
        <w:t xml:space="preserve"> at 0.863 — the weighted hybrid of IDF content and collaborative filtering.</w:t>
      </w:r>
    </w:p>
    <w:p w14:paraId="3C8CE7C3" w14:textId="77777777" w:rsidR="00777DF5" w:rsidRDefault="00000000">
      <w:pPr>
        <w:pStyle w:val="Heading2"/>
      </w:pPr>
      <w:bookmarkStart w:id="37" w:name="_Toc226212642"/>
      <w:r>
        <w:rPr>
          <w:b w:val="0"/>
          <w:color w:val="1F497D"/>
        </w:rPr>
        <w:t>Key Insights</w:t>
      </w:r>
      <w:bookmarkEnd w:id="37"/>
    </w:p>
    <w:p w14:paraId="04A3EF39" w14:textId="77777777" w:rsidR="00777DF5" w:rsidRDefault="00000000">
      <w:pPr>
        <w:pStyle w:val="ListNumber"/>
      </w:pPr>
      <w:r>
        <w:rPr>
          <w:b/>
        </w:rPr>
        <w:t>IDF weighting is essential:</w:t>
      </w:r>
      <w:r>
        <w:t xml:space="preserve"> Moving from raw counts to IDF-weighted</w:t>
      </w:r>
    </w:p>
    <w:p w14:paraId="201D06D8" w14:textId="77777777" w:rsidR="00777DF5" w:rsidRDefault="00000000">
      <w:pPr>
        <w:spacing w:after="120"/>
      </w:pPr>
      <w:r>
        <w:t>preferences lifts AUC substantially on content alone.  Rare artist/genre matches carry far more signal than common ones — an obscure artist gets IDF ≈ 9.4 vs. 1.2 for a mainstream one.</w:t>
      </w:r>
    </w:p>
    <w:p w14:paraId="149C5B99" w14:textId="77777777" w:rsidR="00777DF5" w:rsidRDefault="00000000">
      <w:pPr>
        <w:pStyle w:val="ListNumber"/>
      </w:pPr>
      <w:r>
        <w:rPr>
          <w:b/>
        </w:rPr>
        <w:t>CF signals add +0.006 AUC:</w:t>
      </w:r>
      <w:r>
        <w:t xml:space="preserve"> The hybrid (Rule 2) beats the pure content</w:t>
      </w:r>
    </w:p>
    <w:p w14:paraId="4D72A8DD" w14:textId="77777777" w:rsidR="00777DF5" w:rsidRDefault="00000000">
      <w:pPr>
        <w:spacing w:after="120"/>
      </w:pPr>
      <w:r>
        <w:t>baseline (Rule 1) by 0.006 AUC, demonstrating that collaborative taste patterns complement content-based preferences.</w:t>
      </w:r>
    </w:p>
    <w:p w14:paraId="42C50D89" w14:textId="77777777" w:rsidR="00777DF5" w:rsidRDefault="00000000">
      <w:pPr>
        <w:pStyle w:val="ListNumber"/>
      </w:pPr>
      <w:r>
        <w:rPr>
          <w:b/>
        </w:rPr>
        <w:t>Soft rank probabilities are critical:</w:t>
      </w:r>
      <w:r>
        <w:t xml:space="preserve"> Using `[0.99, 0.95, 0.90, 0.10,</w:t>
      </w:r>
    </w:p>
    <w:p w14:paraId="1CA52626" w14:textId="77777777" w:rsidR="00777DF5" w:rsidRDefault="00000000">
      <w:pPr>
        <w:spacing w:after="120"/>
      </w:pPr>
      <w:r>
        <w:t>0.05, 0.01]</w:t>
      </w:r>
      <w:r>
        <w:rPr>
          <w:rFonts w:ascii="Courier New" w:hAnsi="Courier New"/>
          <w:sz w:val="18"/>
          <w:shd w:val="clear" w:color="auto" w:fill="F2F2F2"/>
        </w:rPr>
        <w:t xml:space="preserve"> by rank position provides a continuous signal for ROC AUC computation.  Without this, all 6 candidates per user receive </w:t>
      </w:r>
      <w:r>
        <w:t>Predictor=1` → AUC = 0.500.</w:t>
      </w:r>
    </w:p>
    <w:p w14:paraId="06B5506E" w14:textId="77777777" w:rsidR="00777DF5" w:rsidRDefault="00000000">
      <w:pPr>
        <w:pStyle w:val="ListNumber"/>
      </w:pPr>
      <w:r>
        <w:rPr>
          <w:b/>
        </w:rPr>
        <w:t>Album sparsity (75.9% missing) makes fallback logic critical:</w:t>
      </w:r>
      <w:r>
        <w:t xml:space="preserve"> The Dig</w:t>
      </w:r>
    </w:p>
    <w:p w14:paraId="74DB5084" w14:textId="77777777" w:rsidR="00777DF5" w:rsidRDefault="00000000">
      <w:pPr>
        <w:spacing w:after="120"/>
      </w:pPr>
      <w:r>
        <w:lastRenderedPageBreak/>
        <w:t>Deeper intra-album proxy recovers ~22.8% of pairs that would otherwise fall through to the global popularity fallback.</w:t>
      </w:r>
    </w:p>
    <w:p w14:paraId="1CACDFE0" w14:textId="77777777" w:rsidR="00777DF5" w:rsidRDefault="00000000">
      <w:pPr>
        <w:pStyle w:val="ListNumber"/>
      </w:pPr>
      <w:r>
        <w:rPr>
          <w:b/>
        </w:rPr>
        <w:t>Unexpected finding — heuristics outperform standalone learned ranking.</w:t>
      </w:r>
    </w:p>
    <w:p w14:paraId="2F155B09" w14:textId="77777777" w:rsidR="00777DF5" w:rsidRDefault="00000000">
      <w:pPr>
        <w:spacing w:after="120"/>
      </w:pPr>
      <w:r>
        <w:t>Despite 40,000 training users, 29 features, and 1,000 trees, LightGBM v5 (0.801) could not surpass Rule 2 (0.863) alone.  The IDF-weighted CF hybrid captures a signal that the learned model requires far more data to replicate from scratch.  Only when combined as an ensemble did learned ranking add value (+0.012 over Rule 2).</w:t>
      </w:r>
    </w:p>
    <w:p w14:paraId="615226C2" w14:textId="77777777" w:rsidR="00777DF5" w:rsidRDefault="00000000">
      <w:pPr>
        <w:pStyle w:val="Heading2"/>
      </w:pPr>
      <w:bookmarkStart w:id="38" w:name="_Toc226212643"/>
      <w:r>
        <w:rPr>
          <w:b w:val="0"/>
          <w:color w:val="1F497D"/>
        </w:rPr>
        <w:t>Limitations</w:t>
      </w:r>
      <w:bookmarkEnd w:id="38"/>
    </w:p>
    <w:p w14:paraId="27A5CD0D" w14:textId="77777777" w:rsidR="00777DF5" w:rsidRDefault="00000000">
      <w:pPr>
        <w:pStyle w:val="ListBullet"/>
      </w:pPr>
      <w:r>
        <w:rPr>
          <w:b/>
        </w:rPr>
        <w:t>High album/artist sparsity</w:t>
      </w:r>
      <w:r>
        <w:t xml:space="preserve"> (75.9% / 63.2% missing) means </w:t>
      </w:r>
      <w:r>
        <w:rPr>
          <w:rFonts w:ascii="Courier New" w:hAnsi="Courier New"/>
          <w:sz w:val="18"/>
          <w:shd w:val="clear" w:color="auto" w:fill="F2F2F2"/>
        </w:rPr>
        <w:t>album_score</w:t>
      </w:r>
    </w:p>
    <w:p w14:paraId="1EB826C5" w14:textId="77777777" w:rsidR="00777DF5" w:rsidRDefault="00000000">
      <w:pPr>
        <w:spacing w:after="120"/>
      </w:pPr>
      <w:r>
        <w:t xml:space="preserve">and </w:t>
      </w:r>
      <w:r>
        <w:rPr>
          <w:rFonts w:ascii="Courier New" w:hAnsi="Courier New"/>
          <w:sz w:val="18"/>
          <w:shd w:val="clear" w:color="auto" w:fill="F2F2F2"/>
        </w:rPr>
        <w:t>artist_score</w:t>
      </w:r>
      <w:r>
        <w:t xml:space="preserve"> are unavailable for most pairs.  The hw4 features mitigate this by defaulting to 0.0 rather than NaN.</w:t>
      </w:r>
    </w:p>
    <w:p w14:paraId="19B40C24" w14:textId="77777777" w:rsidR="00777DF5" w:rsidRDefault="00000000">
      <w:pPr>
        <w:pStyle w:val="ListBullet"/>
      </w:pPr>
      <w:r>
        <w:rPr>
          <w:b/>
        </w:rPr>
        <w:t>CF is computationally expensive:</w:t>
      </w:r>
      <w:r>
        <w:t xml:space="preserve"> The full UU + SVD pipeline takes ~4–5</w:t>
      </w:r>
    </w:p>
    <w:p w14:paraId="2B4279E0" w14:textId="77777777" w:rsidR="00777DF5" w:rsidRDefault="00000000">
      <w:pPr>
        <w:spacing w:after="120"/>
      </w:pPr>
      <w:r>
        <w:t>minutes for 120,000 pairs.  The 80/20 AUC evaluation skips CF for speed, so estimated AUCs (0.71–0.74) are pessimistic relative to actual Kaggle scores.</w:t>
      </w:r>
    </w:p>
    <w:p w14:paraId="304A5414" w14:textId="77777777" w:rsidR="00777DF5" w:rsidRDefault="00000000">
      <w:pPr>
        <w:pStyle w:val="ListBullet"/>
      </w:pPr>
      <w:r>
        <w:rPr>
          <w:b/>
        </w:rPr>
        <w:t>No cold users</w:t>
      </w:r>
      <w:r>
        <w:t xml:space="preserve"> in the real dataset limits validation of the cold-start</w:t>
      </w:r>
    </w:p>
    <w:p w14:paraId="2E88449B" w14:textId="77777777" w:rsidR="00777DF5" w:rsidRDefault="00000000">
      <w:pPr>
        <w:spacing w:after="120"/>
      </w:pPr>
      <w:r>
        <w:t>pathway to synthetic testing.</w:t>
      </w:r>
    </w:p>
    <w:p w14:paraId="3CBCB0C5" w14:textId="77777777" w:rsidR="00777DF5" w:rsidRDefault="00000000">
      <w:pPr>
        <w:pStyle w:val="ListBullet"/>
      </w:pPr>
      <w:r>
        <w:rPr>
          <w:b/>
        </w:rPr>
        <w:t>LGBM training time:</w:t>
      </w:r>
      <w:r>
        <w:t xml:space="preserve"> Each LightGBM run with 40k users and CF features</w:t>
      </w:r>
    </w:p>
    <w:p w14:paraId="2DD653D4" w14:textId="77777777" w:rsidR="00777DF5" w:rsidRDefault="00000000">
      <w:pPr>
        <w:spacing w:after="120"/>
      </w:pPr>
      <w:r>
        <w:t>takes ~27–30 minutes end-to-end, limiting hyperparameter search iterations.</w:t>
      </w:r>
    </w:p>
    <w:p w14:paraId="125AB2D3" w14:textId="77777777" w:rsidR="00777DF5" w:rsidRDefault="00000000">
      <w:pPr>
        <w:pStyle w:val="Heading2"/>
      </w:pPr>
      <w:bookmarkStart w:id="39" w:name="_Toc226212644"/>
      <w:r>
        <w:rPr>
          <w:b w:val="0"/>
          <w:color w:val="1F497D"/>
        </w:rPr>
        <w:t>Future Work</w:t>
      </w:r>
      <w:bookmarkEnd w:id="39"/>
    </w:p>
    <w:p w14:paraId="3C8B1514" w14:textId="77777777" w:rsidR="00777DF5" w:rsidRDefault="00000000">
      <w:pPr>
        <w:pStyle w:val="ListBullet"/>
      </w:pPr>
      <w:r>
        <w:rPr>
          <w:b/>
        </w:rPr>
        <w:t>More training users + larger tree budget:</w:t>
      </w:r>
      <w:r>
        <w:t xml:space="preserve"> Raising </w:t>
      </w:r>
      <w:r>
        <w:rPr>
          <w:rFonts w:ascii="Courier New" w:hAnsi="Courier New"/>
          <w:sz w:val="18"/>
          <w:shd w:val="clear" w:color="auto" w:fill="F2F2F2"/>
        </w:rPr>
        <w:t>max_train_users</w:t>
      </w:r>
    </w:p>
    <w:p w14:paraId="3EB48498" w14:textId="77777777" w:rsidR="00777DF5" w:rsidRDefault="00000000">
      <w:pPr>
        <w:spacing w:after="120"/>
      </w:pPr>
      <w:r>
        <w:t>beyond 40,000 (toward all 49,204) with early stopping via a held-out validation split may close the remaining gap between standalone LGBM and Rule 2.</w:t>
      </w:r>
    </w:p>
    <w:p w14:paraId="2E4F9D60" w14:textId="77777777" w:rsidR="00777DF5" w:rsidRDefault="00000000">
      <w:pPr>
        <w:pStyle w:val="ListBullet"/>
      </w:pPr>
      <w:r>
        <w:rPr>
          <w:b/>
        </w:rPr>
        <w:t>Neural CF:</w:t>
      </w:r>
      <w:r>
        <w:t xml:space="preserve"> Replace TruncatedSVD with a two-tower neural model or</w:t>
      </w:r>
    </w:p>
    <w:p w14:paraId="3F5543C4" w14:textId="77777777" w:rsidR="00777DF5" w:rsidRDefault="00000000">
      <w:pPr>
        <w:spacing w:after="120"/>
      </w:pPr>
      <w:r>
        <w:t>Variational AutoEncoder for Collaborative Filtering (VAECF) for richer latent representations — then stack those scores as LGBM features.</w:t>
      </w:r>
    </w:p>
    <w:p w14:paraId="45159284" w14:textId="77777777" w:rsidR="00777DF5" w:rsidRDefault="00000000">
      <w:pPr>
        <w:pStyle w:val="ListBullet"/>
      </w:pPr>
      <w:r>
        <w:rPr>
          <w:b/>
        </w:rPr>
        <w:t>Feature interaction modeling:</w:t>
      </w:r>
      <w:r>
        <w:t xml:space="preserve"> The current linear combiner in Rules 1–3</w:t>
      </w:r>
    </w:p>
    <w:p w14:paraId="67A2A366" w14:textId="77777777" w:rsidR="00777DF5" w:rsidRDefault="00000000">
      <w:pPr>
        <w:spacing w:after="120"/>
      </w:pPr>
      <w:r>
        <w:t xml:space="preserve">cannot capture synergies.  Cross-features (e.g., </w:t>
      </w:r>
      <w:r>
        <w:rPr>
          <w:rFonts w:ascii="Courier New" w:hAnsi="Courier New"/>
          <w:sz w:val="18"/>
          <w:shd w:val="clear" w:color="auto" w:fill="F2F2F2"/>
        </w:rPr>
        <w:t>artist_score × cf_svd_score</w:t>
      </w:r>
      <w:r>
        <w:t>) may help the heuristic without requiring a full learned ranker.</w:t>
      </w:r>
    </w:p>
    <w:p w14:paraId="65636AE7" w14:textId="77777777" w:rsidR="00777DF5" w:rsidRDefault="00000000">
      <w:pPr>
        <w:pStyle w:val="ListBullet"/>
      </w:pPr>
      <w:r>
        <w:rPr>
          <w:b/>
        </w:rPr>
        <w:t>Reduce `rule3_alpha`:</w:t>
      </w:r>
      <w:r>
        <w:t xml:space="preserve"> Setting alpha from 0.20 to ~0.05 would bring</w:t>
      </w:r>
    </w:p>
    <w:p w14:paraId="3208FA82" w14:textId="77777777" w:rsidR="00777DF5" w:rsidRDefault="00000000">
      <w:pPr>
        <w:spacing w:after="120"/>
      </w:pPr>
      <w:r>
        <w:t>Rule 3 closer to Rule 2 performance for warm users while retaining the popularity hedge for sparse-history users.</w:t>
      </w:r>
    </w:p>
    <w:p w14:paraId="1D7F17DC" w14:textId="77777777" w:rsidR="00777DF5" w:rsidRDefault="00000000">
      <w:pPr>
        <w:pStyle w:val="ListBullet"/>
      </w:pPr>
      <w:r>
        <w:rPr>
          <w:b/>
        </w:rPr>
        <w:lastRenderedPageBreak/>
        <w:t>Ensemble weight search:</w:t>
      </w:r>
      <w:r>
        <w:t xml:space="preserve"> The 0.4/0.6 split was chosen by intuition.  A</w:t>
      </w:r>
    </w:p>
    <w:p w14:paraId="2FC3031A" w14:textId="77777777" w:rsidR="00777DF5" w:rsidRDefault="00000000">
      <w:pPr>
        <w:spacing w:after="120"/>
      </w:pPr>
      <w:r>
        <w:t>grid search over blend weights using the 80/20 internal AUC estimate may find a better operating point.</w:t>
      </w:r>
    </w:p>
    <w:sectPr w:rsidR="00777DF5"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522563">
    <w:abstractNumId w:val="8"/>
  </w:num>
  <w:num w:numId="2" w16cid:durableId="66997316">
    <w:abstractNumId w:val="6"/>
  </w:num>
  <w:num w:numId="3" w16cid:durableId="2074619220">
    <w:abstractNumId w:val="5"/>
  </w:num>
  <w:num w:numId="4" w16cid:durableId="891961896">
    <w:abstractNumId w:val="4"/>
  </w:num>
  <w:num w:numId="5" w16cid:durableId="1785079566">
    <w:abstractNumId w:val="7"/>
  </w:num>
  <w:num w:numId="6" w16cid:durableId="582490121">
    <w:abstractNumId w:val="3"/>
  </w:num>
  <w:num w:numId="7" w16cid:durableId="142742981">
    <w:abstractNumId w:val="2"/>
  </w:num>
  <w:num w:numId="8" w16cid:durableId="1237782576">
    <w:abstractNumId w:val="1"/>
  </w:num>
  <w:num w:numId="9" w16cid:durableId="1466699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7DF5"/>
    <w:rsid w:val="00AA1D8D"/>
    <w:rsid w:val="00B47730"/>
    <w:rsid w:val="00BD04CF"/>
    <w:rsid w:val="00CB0664"/>
    <w:rsid w:val="00F23A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3F9D3"/>
  <w14:defaultImageDpi w14:val="300"/>
  <w15:docId w15:val="{7F193DE7-DCA8-459E-8DD6-32534782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04CF"/>
    <w:pPr>
      <w:spacing w:after="100"/>
    </w:pPr>
  </w:style>
  <w:style w:type="paragraph" w:styleId="TOC2">
    <w:name w:val="toc 2"/>
    <w:basedOn w:val="Normal"/>
    <w:next w:val="Normal"/>
    <w:autoRedefine/>
    <w:uiPriority w:val="39"/>
    <w:unhideWhenUsed/>
    <w:rsid w:val="00BD04CF"/>
    <w:pPr>
      <w:spacing w:after="100"/>
      <w:ind w:left="220"/>
    </w:pPr>
  </w:style>
  <w:style w:type="paragraph" w:styleId="TOC3">
    <w:name w:val="toc 3"/>
    <w:basedOn w:val="Normal"/>
    <w:next w:val="Normal"/>
    <w:autoRedefine/>
    <w:uiPriority w:val="39"/>
    <w:unhideWhenUsed/>
    <w:rsid w:val="00BD04CF"/>
    <w:pPr>
      <w:spacing w:after="100"/>
      <w:ind w:left="440"/>
    </w:pPr>
  </w:style>
  <w:style w:type="character" w:styleId="Hyperlink">
    <w:name w:val="Hyperlink"/>
    <w:basedOn w:val="DefaultParagraphFont"/>
    <w:uiPriority w:val="99"/>
    <w:unhideWhenUsed/>
    <w:rsid w:val="00BD04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4893</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Jingxuan Zhu</cp:lastModifiedBy>
  <cp:revision>2</cp:revision>
  <dcterms:created xsi:type="dcterms:W3CDTF">2013-12-23T23:15:00Z</dcterms:created>
  <dcterms:modified xsi:type="dcterms:W3CDTF">2026-04-04T20:34:00Z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2026-04-04T20:34:18Z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49ab4afd-d39b-4579-a24c-a2e7b6077a39</vt:lpwstr>
  </property>
  <property fmtid="{D5CDD505-2E9C-101B-9397-08002B2CF9AE}" pid="8" name="MSIP_Label_a73fd474-4f3c-44ed-88fb-5cc4bd2471bf_ContentBits">
    <vt:lpwstr>0</vt:lpwstr>
  </property>
  <property fmtid="{D5CDD505-2E9C-101B-9397-08002B2CF9AE}" pid="9" name="MSIP_Label_a73fd474-4f3c-44ed-88fb-5cc4bd2471bf_Tag">
    <vt:lpwstr>10, 3, 0, 1</vt:lpwstr>
  </property>
</Properties>
</file>