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EFE731" w14:textId="77777777" w:rsidR="00AA7858" w:rsidRDefault="00AA7858">
      <w:bookmarkStart w:id="0" w:name="_GoBack"/>
    </w:p>
    <w:tbl>
      <w:tblPr>
        <w:tblW w:w="7446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</w:tblGrid>
      <w:tr w:rsidR="00AA7858" w:rsidRPr="002657D1" w14:paraId="0FDB3B62" w14:textId="77777777" w:rsidTr="001E725D">
        <w:trPr>
          <w:trHeight w:val="89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10E4EE9C" w14:textId="01821383" w:rsidR="00AA7858" w:rsidRPr="001E725D" w:rsidRDefault="00C726EE" w:rsidP="004B2064">
            <w:pPr>
              <w:pStyle w:val="Normal1"/>
              <w:spacing w:line="240" w:lineRule="auto"/>
              <w:rPr>
                <w:rFonts w:ascii="Helvetica Neue" w:eastAsia="Roboto Condensed" w:hAnsi="Helvetica Neue" w:cs="Roboto Condensed"/>
                <w:color w:val="CCCCCC"/>
                <w:sz w:val="36"/>
              </w:rPr>
            </w:pPr>
            <w:r>
              <w:rPr>
                <w:rFonts w:ascii="Helvetica Neue" w:eastAsia="Roboto Condensed" w:hAnsi="Helvetica Neue" w:cs="Roboto Condensed"/>
                <w:color w:val="CCCCCC"/>
                <w:sz w:val="36"/>
              </w:rPr>
              <w:t>Invoice:</w:t>
            </w:r>
            <w:r w:rsidR="00AA7858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 xml:space="preserve"> </w:t>
            </w:r>
            <w:r>
              <w:rPr>
                <w:rFonts w:ascii="Helvetica Neue" w:eastAsia="Roboto Condensed" w:hAnsi="Helvetica Neue" w:cs="Roboto Condensed"/>
                <w:color w:val="CCCCCC"/>
                <w:sz w:val="36"/>
              </w:rPr>
              <w:t>#</w:t>
            </w:r>
            <w:r w:rsidR="001E725D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>{</w:t>
            </w:r>
            <w:proofErr w:type="spellStart"/>
            <w:r w:rsidR="001E725D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>invoiceNumber</w:t>
            </w:r>
            <w:proofErr w:type="spellEnd"/>
            <w:r w:rsidR="001E725D"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>}</w:t>
            </w:r>
          </w:p>
          <w:p w14:paraId="7F5CF487" w14:textId="3E4CC693" w:rsidR="00AA7858" w:rsidRPr="002657D1" w:rsidRDefault="001E725D" w:rsidP="001E725D">
            <w:pPr>
              <w:pStyle w:val="Normal1"/>
              <w:spacing w:line="240" w:lineRule="auto"/>
            </w:pPr>
            <w:r w:rsidRPr="001E725D">
              <w:rPr>
                <w:rFonts w:ascii="Helvetica Neue" w:eastAsia="Roboto Condensed" w:hAnsi="Helvetica Neue" w:cs="Roboto Condensed"/>
                <w:color w:val="CCCCCC"/>
                <w:sz w:val="36"/>
              </w:rPr>
              <w:t>{date}</w:t>
            </w: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31"/>
        <w:gridCol w:w="78"/>
      </w:tblGrid>
      <w:tr w:rsidR="00AA7858" w:rsidRPr="002657D1" w14:paraId="6C176820" w14:textId="77777777" w:rsidTr="001E725D">
        <w:trPr>
          <w:trHeight w:val="1546"/>
        </w:trPr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0FD827" w14:textId="7C048BD1" w:rsidR="00AA7858" w:rsidRPr="001E725D" w:rsidRDefault="001E725D" w:rsidP="004B2064">
            <w:pPr>
              <w:pStyle w:val="Normal1"/>
              <w:spacing w:line="360" w:lineRule="auto"/>
              <w:rPr>
                <w:rFonts w:ascii="Helvetica Neue" w:hAnsi="Helvetica Neue"/>
                <w:b/>
                <w:bCs/>
                <w:color w:val="581727"/>
                <w:sz w:val="24"/>
              </w:rPr>
            </w:pPr>
            <w:r w:rsidRPr="001E725D">
              <w:rPr>
                <w:rFonts w:ascii="Helvetica Neue" w:eastAsia="Droid Sans" w:hAnsi="Helvetica Neue" w:cs="Droid Sans"/>
                <w:b/>
                <w:bCs/>
                <w:color w:val="581727"/>
                <w:sz w:val="24"/>
              </w:rPr>
              <w:t>Metis, Neo Bistro</w:t>
            </w:r>
          </w:p>
          <w:p w14:paraId="2A1182E6" w14:textId="72F8F984" w:rsidR="00AA7858" w:rsidRPr="001E725D" w:rsidRDefault="001E725D" w:rsidP="00AA7858">
            <w:pPr>
              <w:pStyle w:val="Normal1"/>
              <w:spacing w:line="360" w:lineRule="auto"/>
              <w:rPr>
                <w:rFonts w:ascii="Helvetica Neue Light" w:eastAsia="Droid Sans" w:hAnsi="Helvetica Neue Light" w:cs="Droid Sans"/>
                <w:color w:val="2F2E6B"/>
              </w:rPr>
            </w:pPr>
            <w:r w:rsidRPr="001E725D">
              <w:rPr>
                <w:rFonts w:ascii="Helvetica Neue Light" w:eastAsia="Droid Sans" w:hAnsi="Helvetica Neue Light" w:cs="Droid Sans"/>
                <w:color w:val="2F2E6B"/>
              </w:rPr>
              <w:t xml:space="preserve">1236 </w:t>
            </w:r>
            <w:proofErr w:type="spellStart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>Penafrancia</w:t>
            </w:r>
            <w:proofErr w:type="spellEnd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 xml:space="preserve"> St. </w:t>
            </w:r>
            <w:proofErr w:type="spellStart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>Paco</w:t>
            </w:r>
            <w:proofErr w:type="spellEnd"/>
            <w:r w:rsidRPr="001E725D">
              <w:rPr>
                <w:rFonts w:ascii="Helvetica Neue Light" w:eastAsia="Droid Sans" w:hAnsi="Helvetica Neue Light" w:cs="Droid Sans"/>
                <w:color w:val="2F2E6B"/>
              </w:rPr>
              <w:t xml:space="preserve"> Manila</w:t>
            </w:r>
          </w:p>
          <w:p w14:paraId="7CD78BC4" w14:textId="2DB47375" w:rsidR="00AA7858" w:rsidRPr="001E725D" w:rsidRDefault="001E725D" w:rsidP="00AA7858">
            <w:pPr>
              <w:pStyle w:val="Normal1"/>
              <w:spacing w:line="360" w:lineRule="auto"/>
              <w:rPr>
                <w:rFonts w:ascii="Helvetica Neue Light" w:eastAsia="Droid Sans" w:hAnsi="Helvetica Neue Light" w:cs="Droid Sans"/>
                <w:color w:val="2F2E6B"/>
              </w:rPr>
            </w:pPr>
            <w:r w:rsidRPr="001E725D">
              <w:rPr>
                <w:rFonts w:ascii="Helvetica Neue Light" w:eastAsia="Droid Sans" w:hAnsi="Helvetica Neue Light" w:cs="Droid Sans"/>
                <w:color w:val="2F2E6B"/>
              </w:rPr>
              <w:t>Manila, 1007</w:t>
            </w:r>
          </w:p>
          <w:p w14:paraId="671A1B5B" w14:textId="03FF979D" w:rsidR="00AA7858" w:rsidRPr="001E725D" w:rsidRDefault="00AA7858" w:rsidP="001E725D">
            <w:pPr>
              <w:rPr>
                <w:rFonts w:ascii="Helvetica Neue Thin" w:eastAsia="Times New Roman" w:hAnsi="Helvetica Neue Thin" w:cs="Times New Roman"/>
              </w:rPr>
            </w:pPr>
            <w:r w:rsidRPr="001E725D">
              <w:rPr>
                <w:rFonts w:ascii="Helvetica Neue Thin" w:eastAsia="Droid Sans" w:hAnsi="Helvetica Neue Thin" w:cs="Droid Sans"/>
                <w:color w:val="2F2E6B"/>
              </w:rPr>
              <w:t>555-555-1212</w:t>
            </w:r>
          </w:p>
        </w:tc>
        <w:tc>
          <w:tcPr>
            <w:tcW w:w="0" w:type="auto"/>
            <w:shd w:val="clear" w:color="auto" w:fill="auto"/>
          </w:tcPr>
          <w:p w14:paraId="755C2C2B" w14:textId="7EBE2179" w:rsidR="00AA7858" w:rsidRPr="00AA7858" w:rsidRDefault="00AA7858" w:rsidP="00AA7858">
            <w:pPr>
              <w:pStyle w:val="Normal1"/>
              <w:spacing w:line="360" w:lineRule="auto"/>
              <w:rPr>
                <w:color w:val="DC002A"/>
              </w:rPr>
            </w:pPr>
          </w:p>
        </w:tc>
      </w:tr>
    </w:tbl>
    <w:p w14:paraId="67AEE006" w14:textId="2B6CE345" w:rsidR="00275EBD" w:rsidRPr="001E725D" w:rsidRDefault="00275EBD" w:rsidP="001E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12"/>
        <w:gridCol w:w="1643"/>
        <w:gridCol w:w="1770"/>
        <w:gridCol w:w="2175"/>
      </w:tblGrid>
      <w:tr w:rsidR="00275EBD" w:rsidRPr="002657D1" w14:paraId="12C0E530" w14:textId="77777777" w:rsidTr="001E725D">
        <w:tc>
          <w:tcPr>
            <w:tcW w:w="5212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1E725D" w:rsidRDefault="002657D1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Item Description</w:t>
            </w:r>
          </w:p>
        </w:tc>
        <w:tc>
          <w:tcPr>
            <w:tcW w:w="1643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1E725D" w:rsidRDefault="002657D1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Quantity</w:t>
            </w:r>
          </w:p>
        </w:tc>
        <w:tc>
          <w:tcPr>
            <w:tcW w:w="1770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007C120" w:rsidR="00275EBD" w:rsidRPr="001E725D" w:rsidRDefault="00AA7858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Unit Price</w:t>
            </w:r>
          </w:p>
        </w:tc>
        <w:tc>
          <w:tcPr>
            <w:tcW w:w="2175" w:type="dxa"/>
            <w:shd w:val="clear" w:color="auto" w:fill="F3DA8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1E725D" w:rsidRDefault="002657D1" w:rsidP="00AA7858">
            <w:pPr>
              <w:pStyle w:val="Normal1"/>
              <w:spacing w:line="240" w:lineRule="auto"/>
              <w:jc w:val="center"/>
              <w:rPr>
                <w:rFonts w:ascii="Helvetica Neue Medium" w:hAnsi="Helvetica Neue Medium"/>
                <w:color w:val="auto"/>
              </w:rPr>
            </w:pPr>
            <w:r w:rsidRPr="001E725D">
              <w:rPr>
                <w:rFonts w:ascii="Helvetica Neue Medium" w:eastAsia="Roboto Condensed" w:hAnsi="Helvetica Neue Medium"/>
                <w:color w:val="auto"/>
              </w:rPr>
              <w:t>Total</w:t>
            </w:r>
          </w:p>
        </w:tc>
      </w:tr>
      <w:tr w:rsidR="00275EBD" w:rsidRPr="002657D1" w14:paraId="7711FC91" w14:textId="77777777" w:rsidTr="001E725D">
        <w:tc>
          <w:tcPr>
            <w:tcW w:w="5212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0B578FB5" w:rsidR="00275EBD" w:rsidRPr="002657D1" w:rsidRDefault="001153E0" w:rsidP="004B2064">
            <w:pPr>
              <w:pStyle w:val="Normal1"/>
              <w:spacing w:line="240" w:lineRule="auto"/>
            </w:pPr>
            <w:r w:rsidRPr="001E725D">
              <w:rPr>
                <w:rFonts w:ascii="Courier New" w:hAnsi="Courier New" w:cs="Courier New"/>
                <w:sz w:val="20"/>
                <w:szCs w:val="20"/>
              </w:rPr>
              <w:t>{#</w:t>
            </w:r>
            <w:r>
              <w:rPr>
                <w:rFonts w:ascii="Courier New" w:hAnsi="Courier New" w:cs="Courier New"/>
                <w:sz w:val="20"/>
                <w:szCs w:val="20"/>
              </w:rPr>
              <w:t>items</w:t>
            </w:r>
            <w:r w:rsidRPr="001E725D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1E725D">
              <w:t>{</w:t>
            </w:r>
            <w:proofErr w:type="spellStart"/>
            <w:r w:rsidR="001E725D">
              <w:t>itemName</w:t>
            </w:r>
            <w:proofErr w:type="spellEnd"/>
            <w:r w:rsidR="001E725D">
              <w:t>}</w:t>
            </w:r>
          </w:p>
        </w:tc>
        <w:tc>
          <w:tcPr>
            <w:tcW w:w="1643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1CEFBA81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>{</w:t>
            </w:r>
            <w:proofErr w:type="spellStart"/>
            <w:r>
              <w:t>itemQuantity</w:t>
            </w:r>
            <w:proofErr w:type="spellEnd"/>
            <w:r>
              <w:t>}</w:t>
            </w:r>
          </w:p>
        </w:tc>
        <w:tc>
          <w:tcPr>
            <w:tcW w:w="1770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526E2C15" w:rsidR="00275EBD" w:rsidRPr="002657D1" w:rsidRDefault="001E725D" w:rsidP="004B2064">
            <w:pPr>
              <w:pStyle w:val="Normal1"/>
              <w:spacing w:line="240" w:lineRule="auto"/>
              <w:jc w:val="right"/>
            </w:pPr>
            <w:r>
              <w:t>{</w:t>
            </w:r>
            <w:proofErr w:type="spellStart"/>
            <w:r>
              <w:t>itemPrice</w:t>
            </w:r>
            <w:proofErr w:type="spellEnd"/>
            <w:r>
              <w:t>}</w:t>
            </w:r>
          </w:p>
        </w:tc>
        <w:tc>
          <w:tcPr>
            <w:tcW w:w="2175" w:type="dxa"/>
            <w:tcBorders>
              <w:bottom w:val="single" w:sz="4" w:space="0" w:color="999999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24FF91A4" w:rsidR="00F64E66" w:rsidRPr="002657D1" w:rsidRDefault="001E725D" w:rsidP="00F64E66">
            <w:pPr>
              <w:pStyle w:val="Normal1"/>
              <w:spacing w:line="240" w:lineRule="auto"/>
              <w:jc w:val="right"/>
            </w:pPr>
            <w:r>
              <w:t>{</w:t>
            </w:r>
            <w:proofErr w:type="spellStart"/>
            <w:r>
              <w:t>itemCharge</w:t>
            </w:r>
            <w:proofErr w:type="spellEnd"/>
            <w:r>
              <w:t>}</w:t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>{/</w:t>
            </w:r>
            <w:r w:rsidR="001153E0">
              <w:rPr>
                <w:rFonts w:ascii="Courier New" w:hAnsi="Courier New" w:cs="Courier New"/>
                <w:sz w:val="20"/>
                <w:szCs w:val="20"/>
              </w:rPr>
              <w:t>items</w:t>
            </w:r>
            <w:r w:rsidR="001153E0" w:rsidRPr="001E725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275EBD" w:rsidRPr="002657D1" w14:paraId="4670A242" w14:textId="77777777" w:rsidTr="001E725D">
        <w:tc>
          <w:tcPr>
            <w:tcW w:w="5212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43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F64E66" w:rsidRDefault="002657D1" w:rsidP="004B2064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66935872" w:rsidR="008503CB" w:rsidRPr="00F64E66" w:rsidRDefault="001E725D" w:rsidP="008503CB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Calibri" w:eastAsia="Calibri" w:hAnsi="Calibri" w:cs="Calibri"/>
                <w:color w:val="666666"/>
                <w:szCs w:val="22"/>
              </w:rPr>
              <w:t>₱</w:t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{</w:t>
            </w:r>
            <w:proofErr w:type="spellStart"/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subTotal</w:t>
            </w:r>
            <w:proofErr w:type="spellEnd"/>
            <w:r w:rsidR="008503CB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}</w:t>
            </w:r>
          </w:p>
        </w:tc>
      </w:tr>
      <w:tr w:rsidR="008503CB" w:rsidRPr="002657D1" w14:paraId="1779603A" w14:textId="77777777" w:rsidTr="001E725D">
        <w:tc>
          <w:tcPr>
            <w:tcW w:w="5212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652B7E9" w14:textId="77777777" w:rsidR="008503CB" w:rsidRPr="002657D1" w:rsidRDefault="008503CB" w:rsidP="004B2064">
            <w:pPr>
              <w:pStyle w:val="Normal1"/>
              <w:spacing w:line="240" w:lineRule="auto"/>
            </w:pPr>
          </w:p>
        </w:tc>
        <w:tc>
          <w:tcPr>
            <w:tcW w:w="1643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666DCA" w14:textId="77777777" w:rsidR="008503CB" w:rsidRPr="002657D1" w:rsidRDefault="008503CB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8EB9DF" w14:textId="0944B1A0" w:rsidR="008503CB" w:rsidRPr="00F64E66" w:rsidRDefault="008503CB" w:rsidP="004B2064">
            <w:pPr>
              <w:pStyle w:val="Normal1"/>
              <w:spacing w:line="240" w:lineRule="auto"/>
              <w:jc w:val="right"/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</w:pPr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{</w:t>
            </w:r>
            <w:proofErr w:type="spellStart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discountType</w:t>
            </w:r>
            <w:proofErr w:type="spellEnd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} – {</w:t>
            </w:r>
            <w:proofErr w:type="spellStart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discountPercentage</w:t>
            </w:r>
            <w:proofErr w:type="spellEnd"/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}</w:t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%</w:t>
            </w:r>
          </w:p>
        </w:tc>
        <w:tc>
          <w:tcPr>
            <w:tcW w:w="2175" w:type="dxa"/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7D7188" w14:textId="0F14C870" w:rsidR="008503CB" w:rsidRPr="00F64E66" w:rsidRDefault="008503CB" w:rsidP="008503CB">
            <w:pPr>
              <w:pStyle w:val="Normal1"/>
              <w:spacing w:line="240" w:lineRule="auto"/>
              <w:jc w:val="right"/>
              <w:rPr>
                <w:rFonts w:ascii="Calibri" w:eastAsia="Calibri" w:hAnsi="Calibri" w:cs="Calibri"/>
                <w:color w:val="666666"/>
                <w:szCs w:val="22"/>
              </w:rPr>
            </w:pPr>
            <w:r w:rsidRPr="00F64E66">
              <w:rPr>
                <w:rFonts w:ascii="Calibri" w:eastAsia="Calibri" w:hAnsi="Calibri" w:cs="Calibri"/>
                <w:color w:val="666666"/>
                <w:szCs w:val="22"/>
              </w:rPr>
              <w:t>₱</w:t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{</w:t>
            </w:r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discount}</w:t>
            </w:r>
          </w:p>
        </w:tc>
      </w:tr>
      <w:tr w:rsidR="008503CB" w:rsidRPr="002657D1" w14:paraId="106C9FA0" w14:textId="77777777" w:rsidTr="001E725D">
        <w:tc>
          <w:tcPr>
            <w:tcW w:w="5212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8503CB" w:rsidRPr="002657D1" w:rsidRDefault="008503CB" w:rsidP="004B2064">
            <w:pPr>
              <w:pStyle w:val="Normal1"/>
              <w:spacing w:line="240" w:lineRule="auto"/>
            </w:pPr>
          </w:p>
        </w:tc>
        <w:tc>
          <w:tcPr>
            <w:tcW w:w="1643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8503CB" w:rsidRPr="002657D1" w:rsidRDefault="008503CB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54ED5084" w:rsidR="008503CB" w:rsidRPr="00F64E66" w:rsidRDefault="008503CB" w:rsidP="004B2064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Tax – {</w:t>
            </w:r>
            <w:proofErr w:type="spellStart"/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tax</w:t>
            </w:r>
            <w:r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Percentage</w:t>
            </w:r>
            <w:proofErr w:type="spellEnd"/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}%</w:t>
            </w:r>
          </w:p>
        </w:tc>
        <w:tc>
          <w:tcPr>
            <w:tcW w:w="2175" w:type="dxa"/>
            <w:tcBorders>
              <w:bottom w:val="single" w:sz="4" w:space="0" w:color="999999"/>
            </w:tcBorders>
            <w:shd w:val="clear" w:color="auto" w:fill="E6E6E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33BFB74" w:rsidR="008503CB" w:rsidRPr="00F64E66" w:rsidRDefault="008503CB" w:rsidP="001E725D">
            <w:pPr>
              <w:pStyle w:val="Normal1"/>
              <w:spacing w:line="240" w:lineRule="auto"/>
              <w:jc w:val="right"/>
              <w:rPr>
                <w:rFonts w:ascii="Helvetica Neue Light" w:hAnsi="Helvetica Neue Light"/>
                <w:szCs w:val="22"/>
              </w:rPr>
            </w:pPr>
            <w:r w:rsidRPr="00F64E66">
              <w:rPr>
                <w:rFonts w:ascii="Calibri" w:eastAsia="Calibri" w:hAnsi="Calibri" w:cs="Calibri"/>
                <w:color w:val="666666"/>
                <w:szCs w:val="22"/>
              </w:rPr>
              <w:t>₱</w:t>
            </w:r>
            <w:r w:rsidRPr="00F64E66">
              <w:rPr>
                <w:rFonts w:ascii="Helvetica Neue Light" w:eastAsia="Roboto Condensed" w:hAnsi="Helvetica Neue Light" w:cs="Roboto Condensed"/>
                <w:color w:val="666666"/>
                <w:szCs w:val="22"/>
              </w:rPr>
              <w:t>{tax}</w:t>
            </w:r>
          </w:p>
        </w:tc>
      </w:tr>
      <w:tr w:rsidR="008503CB" w:rsidRPr="002657D1" w14:paraId="332C070A" w14:textId="77777777" w:rsidTr="001E725D">
        <w:tc>
          <w:tcPr>
            <w:tcW w:w="5212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8503CB" w:rsidRPr="004C2202" w:rsidRDefault="008503CB" w:rsidP="004B2064">
            <w:pPr>
              <w:pStyle w:val="Normal1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643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8503CB" w:rsidRPr="004C2202" w:rsidRDefault="008503CB" w:rsidP="004B2064">
            <w:pPr>
              <w:pStyle w:val="Normal1"/>
              <w:spacing w:line="240" w:lineRule="auto"/>
              <w:jc w:val="right"/>
              <w:rPr>
                <w:b/>
                <w:color w:val="auto"/>
              </w:rPr>
            </w:pPr>
          </w:p>
        </w:tc>
        <w:tc>
          <w:tcPr>
            <w:tcW w:w="1770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8503CB" w:rsidRPr="00F64E66" w:rsidRDefault="008503CB" w:rsidP="004B2064">
            <w:pPr>
              <w:pStyle w:val="Normal1"/>
              <w:spacing w:line="240" w:lineRule="auto"/>
              <w:jc w:val="right"/>
              <w:rPr>
                <w:rFonts w:ascii="Helvetica Neue" w:hAnsi="Helvetica Neue"/>
                <w:b/>
                <w:bCs/>
                <w:color w:val="auto"/>
                <w:szCs w:val="22"/>
              </w:rPr>
            </w:pPr>
            <w:r w:rsidRPr="00F64E66"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CCCCC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42927D52" w:rsidR="008503CB" w:rsidRPr="00F64E66" w:rsidRDefault="008503CB" w:rsidP="001E725D">
            <w:pPr>
              <w:pStyle w:val="Normal1"/>
              <w:spacing w:line="240" w:lineRule="auto"/>
              <w:jc w:val="right"/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</w:pPr>
            <w:r w:rsidRPr="00F64E66"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  <w:t>₱</w:t>
            </w:r>
            <w:r w:rsidRPr="00F64E66">
              <w:rPr>
                <w:rFonts w:ascii="Helvetica Neue" w:eastAsia="Roboto Condensed" w:hAnsi="Helvetica Neue"/>
                <w:b/>
                <w:bCs/>
                <w:color w:val="auto"/>
                <w:szCs w:val="22"/>
              </w:rPr>
              <w:t>{total}</w:t>
            </w:r>
          </w:p>
        </w:tc>
      </w:tr>
    </w:tbl>
    <w:p w14:paraId="219DDDC2" w14:textId="77777777" w:rsidR="001E725D" w:rsidRDefault="001E725D" w:rsidP="004B2064">
      <w:pPr>
        <w:pStyle w:val="Normal1"/>
        <w:spacing w:line="360" w:lineRule="auto"/>
      </w:pPr>
    </w:p>
    <w:p w14:paraId="21E1608B" w14:textId="0DD7B26D" w:rsidR="00AA7858" w:rsidRPr="00F64E66" w:rsidRDefault="00AA7858" w:rsidP="004B2064">
      <w:pPr>
        <w:pStyle w:val="Normal1"/>
        <w:spacing w:line="360" w:lineRule="auto"/>
        <w:rPr>
          <w:rFonts w:ascii="Helvetica Neue Light" w:hAnsi="Helvetica Neue Light"/>
          <w:i/>
        </w:rPr>
      </w:pPr>
      <w:r w:rsidRPr="00F64E66">
        <w:rPr>
          <w:rFonts w:ascii="Helvetica Neue Light" w:hAnsi="Helvetica Neue Light"/>
          <w:i/>
        </w:rPr>
        <w:t xml:space="preserve">If you have any questions or concerns </w:t>
      </w:r>
      <w:r w:rsidR="008503CB">
        <w:rPr>
          <w:rFonts w:ascii="Helvetica Neue Light" w:hAnsi="Helvetica Neue Light"/>
          <w:i/>
        </w:rPr>
        <w:t>regarding this invoice, please feel free to reach out.</w:t>
      </w:r>
    </w:p>
    <w:sectPr w:rsidR="00AA7858" w:rsidRPr="00F64E66" w:rsidSect="004B2064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26D0C" w14:textId="77777777" w:rsidR="00D941C8" w:rsidRDefault="00D941C8">
      <w:r>
        <w:separator/>
      </w:r>
    </w:p>
  </w:endnote>
  <w:endnote w:type="continuationSeparator" w:id="0">
    <w:p w14:paraId="00AEDAF6" w14:textId="77777777" w:rsidR="00D941C8" w:rsidRDefault="00D9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6EDE" w14:textId="77777777" w:rsidR="00D941C8" w:rsidRDefault="00D941C8">
      <w:r>
        <w:separator/>
      </w:r>
    </w:p>
  </w:footnote>
  <w:footnote w:type="continuationSeparator" w:id="0">
    <w:p w14:paraId="74C5250D" w14:textId="77777777" w:rsidR="00D941C8" w:rsidRDefault="00D941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FB029" w14:textId="61593345" w:rsidR="00AA7858" w:rsidRDefault="001E725D" w:rsidP="001E725D">
    <w:pPr>
      <w:pStyle w:val="Header"/>
      <w:jc w:val="right"/>
    </w:pPr>
    <w:r>
      <w:rPr>
        <w:noProof/>
      </w:rPr>
      <w:drawing>
        <wp:inline distT="0" distB="0" distL="0" distR="0" wp14:anchorId="171074BE" wp14:editId="5D56F944">
          <wp:extent cx="1651635" cy="851864"/>
          <wp:effectExtent l="0" t="0" r="0" b="12065"/>
          <wp:docPr id="2" name="Picture 2" descr="Restaurant-PoS/client/src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taurant-PoS/client/src/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0876" cy="90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BD"/>
    <w:rsid w:val="001153E0"/>
    <w:rsid w:val="001E725D"/>
    <w:rsid w:val="00250780"/>
    <w:rsid w:val="002657D1"/>
    <w:rsid w:val="00275EBD"/>
    <w:rsid w:val="004072A6"/>
    <w:rsid w:val="004B2064"/>
    <w:rsid w:val="004C2202"/>
    <w:rsid w:val="00741D26"/>
    <w:rsid w:val="008503CB"/>
    <w:rsid w:val="00AA7858"/>
    <w:rsid w:val="00B40BA8"/>
    <w:rsid w:val="00C726EE"/>
    <w:rsid w:val="00D62FB0"/>
    <w:rsid w:val="00D941C8"/>
    <w:rsid w:val="00E309BA"/>
    <w:rsid w:val="00E35477"/>
    <w:rsid w:val="00F6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5599E"/>
  <w15:docId w15:val="{B2539A2F-71AD-46E1-88D1-77B0398B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2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B5768B-6C2C-3740-BC5C-C4C152BA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McCoy, Jolene I [EOADV]</dc:creator>
  <cp:lastModifiedBy>Dylan</cp:lastModifiedBy>
  <cp:revision>2</cp:revision>
  <cp:lastPrinted>2015-06-05T14:38:00Z</cp:lastPrinted>
  <dcterms:created xsi:type="dcterms:W3CDTF">2019-10-02T06:42:00Z</dcterms:created>
  <dcterms:modified xsi:type="dcterms:W3CDTF">2019-10-02T06:42:00Z</dcterms:modified>
</cp:coreProperties>
</file>