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25D2" w14:textId="6901ED08" w:rsidR="002C200F" w:rsidRDefault="002C200F" w:rsidP="00096834">
      <w:pPr>
        <w:pStyle w:val="Title"/>
        <w:jc w:val="center"/>
      </w:pPr>
      <w:r w:rsidRPr="002C200F">
        <w:t>Whitewater Rafting Site Plan</w:t>
      </w:r>
    </w:p>
    <w:p w14:paraId="73B4CD5A" w14:textId="2E11845D" w:rsidR="002C200F" w:rsidRDefault="002C200F" w:rsidP="002C200F">
      <w:pPr>
        <w:pStyle w:val="Heading1"/>
      </w:pPr>
      <w:r>
        <w:t>Purpose</w:t>
      </w:r>
    </w:p>
    <w:p w14:paraId="0114CB3F" w14:textId="6EB661FD" w:rsidR="003D564F" w:rsidRPr="003D564F" w:rsidRDefault="0011598F" w:rsidP="003D564F">
      <w:r>
        <w:t>C</w:t>
      </w:r>
      <w:r w:rsidR="003D564F" w:rsidRPr="003D564F">
        <w:t xml:space="preserve">reate a clean, modern website that makes it </w:t>
      </w:r>
      <w:r w:rsidR="003D564F">
        <w:t xml:space="preserve">easy </w:t>
      </w:r>
      <w:r w:rsidR="003D564F" w:rsidRPr="003D564F">
        <w:t xml:space="preserve">to learn about and book a whitewater rafting trip. The site will focus on clear information, mobile-friendly design, and a </w:t>
      </w:r>
      <w:proofErr w:type="gramStart"/>
      <w:r w:rsidR="003D564F" w:rsidRPr="003D564F">
        <w:t>fast booking</w:t>
      </w:r>
      <w:proofErr w:type="gramEnd"/>
      <w:r w:rsidR="003D564F" w:rsidRPr="003D564F">
        <w:t xml:space="preserve"> process. Visitors should feel confident, informed, and excited</w:t>
      </w:r>
      <w:r w:rsidR="003D564F">
        <w:t xml:space="preserve"> </w:t>
      </w:r>
      <w:r w:rsidR="003D564F" w:rsidRPr="003D564F">
        <w:t>without feeling overwhelmed.</w:t>
      </w:r>
    </w:p>
    <w:p w14:paraId="2A454D6B" w14:textId="77777777" w:rsidR="003D564F" w:rsidRPr="003D564F" w:rsidRDefault="003D564F" w:rsidP="003D564F">
      <w:pPr>
        <w:pStyle w:val="Heading1"/>
      </w:pPr>
      <w:r w:rsidRPr="003D564F">
        <w:t>Goals</w:t>
      </w:r>
    </w:p>
    <w:p w14:paraId="3FB7B86B" w14:textId="088CE308" w:rsidR="003D564F" w:rsidRPr="003D564F" w:rsidRDefault="003D564F" w:rsidP="0011598F">
      <w:pPr>
        <w:numPr>
          <w:ilvl w:val="0"/>
          <w:numId w:val="2"/>
        </w:numPr>
        <w:spacing w:after="0"/>
      </w:pPr>
      <w:r w:rsidRPr="003D564F">
        <w:t xml:space="preserve">Let users </w:t>
      </w:r>
      <w:r>
        <w:t xml:space="preserve">quickly </w:t>
      </w:r>
      <w:r w:rsidRPr="003D564F">
        <w:t>book a trip</w:t>
      </w:r>
    </w:p>
    <w:p w14:paraId="062AC3B5" w14:textId="54834993" w:rsidR="003D564F" w:rsidRPr="003D564F" w:rsidRDefault="003D564F" w:rsidP="0011598F">
      <w:pPr>
        <w:numPr>
          <w:ilvl w:val="0"/>
          <w:numId w:val="2"/>
        </w:numPr>
        <w:spacing w:after="0"/>
      </w:pPr>
      <w:r w:rsidRPr="003D564F">
        <w:t xml:space="preserve">Offer simple </w:t>
      </w:r>
      <w:r>
        <w:t xml:space="preserve">descriptions </w:t>
      </w:r>
      <w:r w:rsidRPr="003D564F">
        <w:t>based on difficulty and duration</w:t>
      </w:r>
    </w:p>
    <w:p w14:paraId="31A29A45" w14:textId="4BAA7D8B" w:rsidR="003D564F" w:rsidRPr="003D564F" w:rsidRDefault="003D564F" w:rsidP="0011598F">
      <w:pPr>
        <w:numPr>
          <w:ilvl w:val="0"/>
          <w:numId w:val="2"/>
        </w:numPr>
        <w:spacing w:after="0"/>
      </w:pPr>
      <w:r w:rsidRPr="003D564F">
        <w:t>Build trust through clear safety info and customer reviews</w:t>
      </w:r>
    </w:p>
    <w:p w14:paraId="460526A7" w14:textId="77777777" w:rsidR="003D564F" w:rsidRPr="003D564F" w:rsidRDefault="003D564F" w:rsidP="0011598F">
      <w:pPr>
        <w:numPr>
          <w:ilvl w:val="0"/>
          <w:numId w:val="2"/>
        </w:numPr>
        <w:spacing w:after="0"/>
      </w:pPr>
      <w:r w:rsidRPr="003D564F">
        <w:t>Drive conversions by keeping the design minimal, clean, and fast</w:t>
      </w:r>
    </w:p>
    <w:p w14:paraId="64DA37F2" w14:textId="77777777" w:rsidR="003D564F" w:rsidRPr="003D564F" w:rsidRDefault="003D564F" w:rsidP="003D564F">
      <w:pPr>
        <w:pStyle w:val="Heading1"/>
      </w:pPr>
      <w:r w:rsidRPr="003D564F">
        <w:t>Target Audience</w:t>
      </w:r>
    </w:p>
    <w:p w14:paraId="1B5BDD79" w14:textId="77777777" w:rsidR="003D564F" w:rsidRPr="003D564F" w:rsidRDefault="003D564F" w:rsidP="0011598F">
      <w:pPr>
        <w:numPr>
          <w:ilvl w:val="0"/>
          <w:numId w:val="3"/>
        </w:numPr>
        <w:spacing w:after="0"/>
      </w:pPr>
      <w:r w:rsidRPr="003D564F">
        <w:t>Busy adults planning a weekend escape (ages 25–55)</w:t>
      </w:r>
    </w:p>
    <w:p w14:paraId="2E4C3CDB" w14:textId="77777777" w:rsidR="003D564F" w:rsidRPr="003D564F" w:rsidRDefault="003D564F" w:rsidP="0011598F">
      <w:pPr>
        <w:numPr>
          <w:ilvl w:val="0"/>
          <w:numId w:val="3"/>
        </w:numPr>
        <w:spacing w:after="0"/>
      </w:pPr>
      <w:r w:rsidRPr="003D564F">
        <w:t>Parents looking for family activities</w:t>
      </w:r>
    </w:p>
    <w:p w14:paraId="3DC7657D" w14:textId="77777777" w:rsidR="003D564F" w:rsidRPr="003D564F" w:rsidRDefault="003D564F" w:rsidP="0011598F">
      <w:pPr>
        <w:numPr>
          <w:ilvl w:val="0"/>
          <w:numId w:val="3"/>
        </w:numPr>
        <w:spacing w:after="0"/>
      </w:pPr>
      <w:r w:rsidRPr="003D564F">
        <w:t>Beginners who are unsure what to expect</w:t>
      </w:r>
    </w:p>
    <w:p w14:paraId="0B91F860" w14:textId="007CAC66" w:rsidR="002C200F" w:rsidRDefault="003D564F" w:rsidP="003D564F">
      <w:pPr>
        <w:pStyle w:val="Heading1"/>
      </w:pPr>
      <w:r w:rsidRPr="003D564F">
        <w:t>Scenarios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079"/>
        <w:gridCol w:w="2338"/>
        <w:gridCol w:w="4933"/>
      </w:tblGrid>
      <w:tr w:rsidR="0011598F" w:rsidRPr="003D564F" w14:paraId="1FA2DD3A" w14:textId="77777777" w:rsidTr="003D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3919A41" w14:textId="77777777" w:rsidR="003D564F" w:rsidRPr="003D564F" w:rsidRDefault="003D564F" w:rsidP="003D564F">
            <w:pPr>
              <w:spacing w:after="160" w:line="278" w:lineRule="auto"/>
            </w:pPr>
            <w:r w:rsidRPr="003D564F">
              <w:t>User</w:t>
            </w:r>
          </w:p>
        </w:tc>
        <w:tc>
          <w:tcPr>
            <w:tcW w:w="0" w:type="auto"/>
            <w:hideMark/>
          </w:tcPr>
          <w:p w14:paraId="63D7A2AA" w14:textId="77777777" w:rsidR="003D564F" w:rsidRPr="003D564F" w:rsidRDefault="003D564F" w:rsidP="003D564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564F">
              <w:t>Goal</w:t>
            </w:r>
          </w:p>
        </w:tc>
        <w:tc>
          <w:tcPr>
            <w:tcW w:w="0" w:type="auto"/>
            <w:hideMark/>
          </w:tcPr>
          <w:p w14:paraId="62883D41" w14:textId="77777777" w:rsidR="003D564F" w:rsidRPr="003D564F" w:rsidRDefault="003D564F" w:rsidP="003D564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564F">
              <w:t>Solution</w:t>
            </w:r>
          </w:p>
        </w:tc>
      </w:tr>
      <w:tr w:rsidR="0011598F" w:rsidRPr="003D564F" w14:paraId="09652719" w14:textId="77777777" w:rsidTr="003D5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C227" w14:textId="77777777" w:rsidR="003D564F" w:rsidRPr="003D564F" w:rsidRDefault="003D564F" w:rsidP="003D564F">
            <w:pPr>
              <w:spacing w:after="160" w:line="278" w:lineRule="auto"/>
            </w:pPr>
            <w:r w:rsidRPr="003D564F">
              <w:t>First-time visitor</w:t>
            </w:r>
          </w:p>
        </w:tc>
        <w:tc>
          <w:tcPr>
            <w:tcW w:w="0" w:type="auto"/>
            <w:hideMark/>
          </w:tcPr>
          <w:p w14:paraId="18DE21F8" w14:textId="0AD18E4A" w:rsidR="003D564F" w:rsidRPr="003D564F" w:rsidRDefault="003D564F" w:rsidP="003D56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Quickly find</w:t>
            </w:r>
            <w:r w:rsidRPr="003D564F">
              <w:t xml:space="preserve"> a</w:t>
            </w:r>
            <w:r>
              <w:t>n activity</w:t>
            </w:r>
          </w:p>
        </w:tc>
        <w:tc>
          <w:tcPr>
            <w:tcW w:w="0" w:type="auto"/>
            <w:hideMark/>
          </w:tcPr>
          <w:p w14:paraId="29B39CBB" w14:textId="689BF341" w:rsidR="003D564F" w:rsidRDefault="0011598F" w:rsidP="003D56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high quality media</w:t>
            </w:r>
            <w:r>
              <w:t>.</w:t>
            </w:r>
            <w:r>
              <w:br/>
            </w:r>
            <w:r w:rsidR="003D564F">
              <w:t>Use description tags</w:t>
            </w:r>
            <w:r w:rsidR="003D564F" w:rsidRPr="003D564F">
              <w:t>: Trip Type,</w:t>
            </w:r>
            <w:r>
              <w:t xml:space="preserve"> </w:t>
            </w:r>
            <w:r w:rsidR="003D564F" w:rsidRPr="003D564F">
              <w:t>Duration, Skill Level</w:t>
            </w:r>
            <w:r>
              <w:t>, etc.</w:t>
            </w:r>
            <w:r>
              <w:br/>
            </w:r>
          </w:p>
          <w:p w14:paraId="1CC9EBBB" w14:textId="12EF9939" w:rsidR="0011598F" w:rsidRPr="003D564F" w:rsidRDefault="0011598F" w:rsidP="003D56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64F" w:rsidRPr="003D564F" w14:paraId="25745FBF" w14:textId="77777777" w:rsidTr="003D5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9AC79" w14:textId="77777777" w:rsidR="003D564F" w:rsidRPr="003D564F" w:rsidRDefault="003D564F" w:rsidP="003D564F">
            <w:pPr>
              <w:spacing w:after="160" w:line="278" w:lineRule="auto"/>
            </w:pPr>
            <w:r w:rsidRPr="003D564F">
              <w:t>Concerned parent</w:t>
            </w:r>
          </w:p>
        </w:tc>
        <w:tc>
          <w:tcPr>
            <w:tcW w:w="0" w:type="auto"/>
            <w:hideMark/>
          </w:tcPr>
          <w:p w14:paraId="0A7A4EE4" w14:textId="77777777" w:rsidR="003D564F" w:rsidRPr="003D564F" w:rsidRDefault="003D564F" w:rsidP="003D56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64F">
              <w:t>Learn about safety</w:t>
            </w:r>
          </w:p>
        </w:tc>
        <w:tc>
          <w:tcPr>
            <w:tcW w:w="0" w:type="auto"/>
            <w:hideMark/>
          </w:tcPr>
          <w:p w14:paraId="11312565" w14:textId="42A2C167" w:rsidR="003D564F" w:rsidRPr="003D564F" w:rsidRDefault="003D564F" w:rsidP="003D56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64F">
              <w:t xml:space="preserve"> </w:t>
            </w:r>
            <w:r w:rsidR="0011598F">
              <w:t>Provide s</w:t>
            </w:r>
            <w:r w:rsidRPr="003D564F">
              <w:t>afety</w:t>
            </w:r>
            <w:r>
              <w:t xml:space="preserve"> information</w:t>
            </w:r>
            <w:r w:rsidR="0011598F">
              <w:t>,</w:t>
            </w:r>
            <w:r w:rsidRPr="003D564F">
              <w:t xml:space="preserve"> guide bios</w:t>
            </w:r>
            <w:r w:rsidR="0011598F">
              <w:t>, and customer reviews</w:t>
            </w:r>
          </w:p>
        </w:tc>
      </w:tr>
      <w:tr w:rsidR="0011598F" w:rsidRPr="003D564F" w14:paraId="7DDB86B3" w14:textId="77777777" w:rsidTr="003D5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9E3DF" w14:textId="77777777" w:rsidR="003D564F" w:rsidRPr="003D564F" w:rsidRDefault="003D564F" w:rsidP="003D564F">
            <w:pPr>
              <w:spacing w:after="160" w:line="278" w:lineRule="auto"/>
            </w:pPr>
            <w:r w:rsidRPr="003D564F">
              <w:t>Returning customer</w:t>
            </w:r>
          </w:p>
        </w:tc>
        <w:tc>
          <w:tcPr>
            <w:tcW w:w="0" w:type="auto"/>
            <w:hideMark/>
          </w:tcPr>
          <w:p w14:paraId="50F7D8C6" w14:textId="77777777" w:rsidR="003D564F" w:rsidRPr="003D564F" w:rsidRDefault="003D564F" w:rsidP="003D56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64F">
              <w:t>Find previous booking fast</w:t>
            </w:r>
          </w:p>
        </w:tc>
        <w:tc>
          <w:tcPr>
            <w:tcW w:w="0" w:type="auto"/>
            <w:hideMark/>
          </w:tcPr>
          <w:p w14:paraId="4F43FA06" w14:textId="4E2DDC10" w:rsidR="003D564F" w:rsidRPr="003D564F" w:rsidRDefault="003D564F" w:rsidP="003D56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64F">
              <w:t xml:space="preserve">“My Trips” </w:t>
            </w:r>
            <w:r>
              <w:t>page</w:t>
            </w:r>
            <w:r w:rsidRPr="003D564F">
              <w:t xml:space="preserve"> with </w:t>
            </w:r>
            <w:r>
              <w:t>past and current</w:t>
            </w:r>
            <w:r w:rsidRPr="003D564F">
              <w:t xml:space="preserve"> bookings</w:t>
            </w:r>
          </w:p>
        </w:tc>
      </w:tr>
    </w:tbl>
    <w:p w14:paraId="7A392968" w14:textId="592495B8" w:rsidR="003D564F" w:rsidRDefault="003D564F" w:rsidP="00BA73DD">
      <w:pPr>
        <w:pStyle w:val="Heading1"/>
      </w:pPr>
      <w:r>
        <w:lastRenderedPageBreak/>
        <w:t>Site Map</w:t>
      </w:r>
    </w:p>
    <w:p w14:paraId="25AF0332" w14:textId="66A8D72C" w:rsidR="003D564F" w:rsidRDefault="003D564F" w:rsidP="003D564F">
      <w:pPr>
        <w:pStyle w:val="ListParagraph"/>
        <w:numPr>
          <w:ilvl w:val="0"/>
          <w:numId w:val="4"/>
        </w:numPr>
      </w:pPr>
      <w:r>
        <w:t>Home</w:t>
      </w:r>
    </w:p>
    <w:p w14:paraId="69D6B8E8" w14:textId="47A38469" w:rsidR="003D564F" w:rsidRDefault="003D564F" w:rsidP="003D564F">
      <w:pPr>
        <w:pStyle w:val="ListParagraph"/>
        <w:numPr>
          <w:ilvl w:val="1"/>
          <w:numId w:val="4"/>
        </w:numPr>
      </w:pPr>
      <w:r>
        <w:t>About Us</w:t>
      </w:r>
    </w:p>
    <w:p w14:paraId="17BD06F0" w14:textId="5783C823" w:rsidR="003D564F" w:rsidRDefault="003D564F" w:rsidP="003D564F">
      <w:pPr>
        <w:pStyle w:val="ListParagraph"/>
        <w:numPr>
          <w:ilvl w:val="1"/>
          <w:numId w:val="4"/>
        </w:numPr>
      </w:pPr>
      <w:r>
        <w:t>Activities</w:t>
      </w:r>
    </w:p>
    <w:p w14:paraId="24B1EF6E" w14:textId="332573CF" w:rsidR="003D564F" w:rsidRDefault="003D564F" w:rsidP="003D564F">
      <w:pPr>
        <w:pStyle w:val="ListParagraph"/>
        <w:numPr>
          <w:ilvl w:val="1"/>
          <w:numId w:val="4"/>
        </w:numPr>
      </w:pPr>
      <w:r>
        <w:t>My Trips</w:t>
      </w:r>
    </w:p>
    <w:p w14:paraId="00F78DAE" w14:textId="356B9C59" w:rsidR="003D564F" w:rsidRDefault="003D564F" w:rsidP="003D564F">
      <w:pPr>
        <w:pStyle w:val="ListParagraph"/>
        <w:numPr>
          <w:ilvl w:val="1"/>
          <w:numId w:val="4"/>
        </w:numPr>
      </w:pPr>
      <w:r>
        <w:t>Contact</w:t>
      </w:r>
    </w:p>
    <w:p w14:paraId="3FB4365D" w14:textId="2571A4B9" w:rsidR="00BA73DD" w:rsidRDefault="00BA73DD" w:rsidP="00BA73DD">
      <w:pPr>
        <w:pStyle w:val="Heading1"/>
      </w:pPr>
      <w:r>
        <w:t>Branding</w:t>
      </w:r>
    </w:p>
    <w:p w14:paraId="20610ADE" w14:textId="5CB55371" w:rsidR="00BA73DD" w:rsidRDefault="00BA73DD" w:rsidP="00BA73DD">
      <w:pPr>
        <w:pStyle w:val="Heading2"/>
      </w:pPr>
      <w:r>
        <w:t>Logo</w:t>
      </w:r>
    </w:p>
    <w:p w14:paraId="3186412E" w14:textId="58E91499" w:rsidR="00BA73DD" w:rsidRDefault="00C6135B" w:rsidP="00BA73DD">
      <w:pPr>
        <w:pStyle w:val="Heading2"/>
      </w:pPr>
      <w:r>
        <w:rPr>
          <w:noProof/>
        </w:rPr>
        <w:drawing>
          <wp:inline distT="0" distB="0" distL="0" distR="0" wp14:anchorId="3F6C32E6" wp14:editId="150AC30A">
            <wp:extent cx="1905000" cy="1181100"/>
            <wp:effectExtent l="0" t="0" r="0" b="0"/>
            <wp:docPr id="1339979837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9DE1" w14:textId="55E0F0E4" w:rsidR="00BA73DD" w:rsidRDefault="00BA73DD" w:rsidP="00BA73DD">
      <w:pPr>
        <w:pStyle w:val="Heading2"/>
      </w:pPr>
      <w:r>
        <w:t>Color Schema</w:t>
      </w:r>
    </w:p>
    <w:p w14:paraId="0C7AA8CF" w14:textId="6807D17E" w:rsidR="00BA73DD" w:rsidRDefault="0011598F" w:rsidP="00BA73DD">
      <w:r w:rsidRPr="0011598F">
        <w:drawing>
          <wp:inline distT="0" distB="0" distL="0" distR="0" wp14:anchorId="0EFCCE14" wp14:editId="05975CCF">
            <wp:extent cx="5943600" cy="798195"/>
            <wp:effectExtent l="0" t="0" r="0" b="1905"/>
            <wp:docPr id="1002816320" name="Picture 1" descr="A blue and yellow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16320" name="Picture 1" descr="A blue and yellow rectang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B553" w14:textId="5FA6BDCD" w:rsidR="0011598F" w:rsidRDefault="0011598F" w:rsidP="0011598F">
      <w:hyperlink r:id="rId9" w:history="1">
        <w:r w:rsidRPr="00002BA2">
          <w:rPr>
            <w:rStyle w:val="Hyperlink"/>
          </w:rPr>
          <w:t>https://coolors.co/023047-219ebc-ffb703-fb8500</w:t>
        </w:r>
      </w:hyperlink>
    </w:p>
    <w:p w14:paraId="72C509FD" w14:textId="62D2DC1A" w:rsidR="00C6135B" w:rsidRPr="0011598F" w:rsidRDefault="00C6135B" w:rsidP="0011598F">
      <w:pPr>
        <w:pStyle w:val="ListParagraph"/>
        <w:numPr>
          <w:ilvl w:val="0"/>
          <w:numId w:val="4"/>
        </w:numPr>
        <w:rPr>
          <w:b/>
          <w:bCs/>
          <w:color w:val="023047"/>
        </w:rPr>
      </w:pPr>
      <w:r w:rsidRPr="0011598F">
        <w:rPr>
          <w:b/>
          <w:bCs/>
          <w:color w:val="023047"/>
        </w:rPr>
        <w:t>Primary #023047</w:t>
      </w:r>
    </w:p>
    <w:p w14:paraId="08777A63" w14:textId="0861F11F" w:rsidR="00C6135B" w:rsidRPr="00C6135B" w:rsidRDefault="00C6135B" w:rsidP="00C6135B">
      <w:pPr>
        <w:pStyle w:val="ListParagraph"/>
        <w:numPr>
          <w:ilvl w:val="0"/>
          <w:numId w:val="4"/>
        </w:numPr>
        <w:rPr>
          <w:color w:val="219EBC"/>
        </w:rPr>
      </w:pPr>
      <w:r w:rsidRPr="00C6135B">
        <w:rPr>
          <w:color w:val="219EBC"/>
        </w:rPr>
        <w:t>Secondary #219EBC</w:t>
      </w:r>
    </w:p>
    <w:p w14:paraId="159610B0" w14:textId="6C8A87DF" w:rsidR="00C6135B" w:rsidRPr="00C6135B" w:rsidRDefault="00C6135B" w:rsidP="00C6135B">
      <w:pPr>
        <w:pStyle w:val="ListParagraph"/>
        <w:numPr>
          <w:ilvl w:val="0"/>
          <w:numId w:val="4"/>
        </w:numPr>
        <w:rPr>
          <w:color w:val="FFB703"/>
        </w:rPr>
      </w:pPr>
      <w:r w:rsidRPr="00C6135B">
        <w:rPr>
          <w:color w:val="FFB703"/>
        </w:rPr>
        <w:t>Accent 1 #FFB703</w:t>
      </w:r>
    </w:p>
    <w:p w14:paraId="5DA256F4" w14:textId="0E847624" w:rsidR="00C6135B" w:rsidRPr="00C6135B" w:rsidRDefault="00C6135B" w:rsidP="00C6135B">
      <w:pPr>
        <w:pStyle w:val="ListParagraph"/>
        <w:numPr>
          <w:ilvl w:val="0"/>
          <w:numId w:val="4"/>
        </w:numPr>
        <w:rPr>
          <w:color w:val="FB8500"/>
        </w:rPr>
      </w:pPr>
      <w:r w:rsidRPr="00C6135B">
        <w:rPr>
          <w:color w:val="FB8500"/>
        </w:rPr>
        <w:t>Accent 2 #FB8500</w:t>
      </w:r>
    </w:p>
    <w:p w14:paraId="71D60617" w14:textId="2EA37154" w:rsidR="00BA73DD" w:rsidRDefault="00BA73DD" w:rsidP="00BA73DD">
      <w:pPr>
        <w:pStyle w:val="Heading2"/>
      </w:pPr>
      <w:r w:rsidRPr="00BA73DD">
        <w:t xml:space="preserve">Fonts </w:t>
      </w:r>
    </w:p>
    <w:p w14:paraId="362159B0" w14:textId="5973F727" w:rsidR="00BA73DD" w:rsidRPr="00BA73DD" w:rsidRDefault="00BA73DD" w:rsidP="00BA73DD">
      <w:pPr>
        <w:pStyle w:val="ListParagraph"/>
        <w:numPr>
          <w:ilvl w:val="0"/>
          <w:numId w:val="4"/>
        </w:numPr>
        <w:rPr>
          <w:rFonts w:ascii="Lato" w:hAnsi="Lato"/>
          <w:b/>
          <w:bCs/>
        </w:rPr>
      </w:pPr>
      <w:r w:rsidRPr="00BA73DD">
        <w:t>Headings:</w:t>
      </w:r>
      <w:r w:rsidRPr="00BA73DD">
        <w:rPr>
          <w:rFonts w:ascii="Lato" w:hAnsi="Lato"/>
        </w:rPr>
        <w:t xml:space="preserve"> </w:t>
      </w:r>
      <w:r w:rsidRPr="00BA73DD">
        <w:rPr>
          <w:rFonts w:ascii="Noto Serif" w:hAnsi="Noto Serif" w:cs="Noto Serif"/>
          <w:b/>
          <w:bCs/>
          <w:sz w:val="36"/>
          <w:szCs w:val="36"/>
        </w:rPr>
        <w:t>Aptos Serif</w:t>
      </w:r>
    </w:p>
    <w:p w14:paraId="5F9A39E0" w14:textId="32661A9E" w:rsidR="00BA73DD" w:rsidRPr="00BA73DD" w:rsidRDefault="00BA73DD" w:rsidP="00BA73DD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BA73DD">
        <w:t>Body:</w:t>
      </w:r>
      <w:r w:rsidRPr="00BA73DD">
        <w:rPr>
          <w:rFonts w:ascii="Lato" w:hAnsi="Lato"/>
        </w:rPr>
        <w:t xml:space="preserve"> </w:t>
      </w:r>
      <w:r w:rsidRPr="0011598F">
        <w:rPr>
          <w:rFonts w:ascii="Roboto" w:hAnsi="Roboto"/>
          <w:sz w:val="32"/>
          <w:szCs w:val="32"/>
        </w:rPr>
        <w:t>Roboto</w:t>
      </w:r>
    </w:p>
    <w:sectPr w:rsidR="00BA73DD" w:rsidRPr="00BA73DD">
      <w:headerReference w:type="even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D2931" w14:textId="77777777" w:rsidR="00BB158F" w:rsidRDefault="00BB158F" w:rsidP="0011598F">
      <w:pPr>
        <w:spacing w:after="0" w:line="240" w:lineRule="auto"/>
      </w:pPr>
      <w:r>
        <w:separator/>
      </w:r>
    </w:p>
  </w:endnote>
  <w:endnote w:type="continuationSeparator" w:id="0">
    <w:p w14:paraId="17B68777" w14:textId="77777777" w:rsidR="00BB158F" w:rsidRDefault="00BB158F" w:rsidP="0011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erif"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D10E5" w14:textId="77777777" w:rsidR="00BB158F" w:rsidRDefault="00BB158F" w:rsidP="0011598F">
      <w:pPr>
        <w:spacing w:after="0" w:line="240" w:lineRule="auto"/>
      </w:pPr>
      <w:r>
        <w:separator/>
      </w:r>
    </w:p>
  </w:footnote>
  <w:footnote w:type="continuationSeparator" w:id="0">
    <w:p w14:paraId="1496EE18" w14:textId="77777777" w:rsidR="00BB158F" w:rsidRDefault="00BB158F" w:rsidP="00115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9FE4" w14:textId="10505A48" w:rsidR="0011598F" w:rsidRDefault="0011598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A43DA4" wp14:editId="548232F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26110" cy="370205"/>
              <wp:effectExtent l="0" t="0" r="2540" b="10795"/>
              <wp:wrapNone/>
              <wp:docPr id="832196562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02F8E" w14:textId="758D1BD8" w:rsidR="0011598F" w:rsidRPr="0011598F" w:rsidRDefault="0011598F" w:rsidP="00115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11598F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43D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Use" style="position:absolute;margin-left:0;margin-top:0;width:49.3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" filled="f" stroked="f">
              <v:fill o:detectmouseclick="t"/>
              <v:textbox style="mso-fit-shape-to-text:t" inset="0,15pt,0,0">
                <w:txbxContent>
                  <w:p w14:paraId="2AE02F8E" w14:textId="758D1BD8" w:rsidR="0011598F" w:rsidRPr="0011598F" w:rsidRDefault="0011598F" w:rsidP="00115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11598F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41052" w14:textId="11BBAF4D" w:rsidR="0011598F" w:rsidRDefault="0011598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40E101" wp14:editId="485405A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26110" cy="370205"/>
              <wp:effectExtent l="0" t="0" r="2540" b="10795"/>
              <wp:wrapNone/>
              <wp:docPr id="1002660451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562A9" w14:textId="19D6AE23" w:rsidR="0011598F" w:rsidRPr="0011598F" w:rsidRDefault="0011598F" w:rsidP="00115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11598F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0E1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 Use" style="position:absolute;margin-left:0;margin-top:0;width:49.3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" filled="f" stroked="f">
              <v:fill o:detectmouseclick="t"/>
              <v:textbox style="mso-fit-shape-to-text:t" inset="0,15pt,0,0">
                <w:txbxContent>
                  <w:p w14:paraId="0DF562A9" w14:textId="19D6AE23" w:rsidR="0011598F" w:rsidRPr="0011598F" w:rsidRDefault="0011598F" w:rsidP="00115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11598F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F30F6"/>
    <w:multiLevelType w:val="multilevel"/>
    <w:tmpl w:val="33E8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36BAF"/>
    <w:multiLevelType w:val="multilevel"/>
    <w:tmpl w:val="F0C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B2BBD"/>
    <w:multiLevelType w:val="hybridMultilevel"/>
    <w:tmpl w:val="F398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71D6"/>
    <w:multiLevelType w:val="multilevel"/>
    <w:tmpl w:val="FB3C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9335">
    <w:abstractNumId w:val="0"/>
  </w:num>
  <w:num w:numId="2" w16cid:durableId="1169171533">
    <w:abstractNumId w:val="3"/>
  </w:num>
  <w:num w:numId="3" w16cid:durableId="997147579">
    <w:abstractNumId w:val="1"/>
  </w:num>
  <w:num w:numId="4" w16cid:durableId="665208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0F"/>
    <w:rsid w:val="00096834"/>
    <w:rsid w:val="000E44A7"/>
    <w:rsid w:val="0011598F"/>
    <w:rsid w:val="002C200F"/>
    <w:rsid w:val="003D564F"/>
    <w:rsid w:val="004E4ABB"/>
    <w:rsid w:val="00BA73DD"/>
    <w:rsid w:val="00BB158F"/>
    <w:rsid w:val="00C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95D0F"/>
  <w15:chartTrackingRefBased/>
  <w15:docId w15:val="{6313D9ED-C6F3-4DBD-86C0-C26C6812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0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D56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3D56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59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98F"/>
  </w:style>
  <w:style w:type="paragraph" w:styleId="Footer">
    <w:name w:val="footer"/>
    <w:basedOn w:val="Normal"/>
    <w:link w:val="FooterChar"/>
    <w:uiPriority w:val="99"/>
    <w:unhideWhenUsed/>
    <w:rsid w:val="0009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023047-219ebc-ffb703-fb8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5edd048-6990-4d6f-8081-2174f0363106}" enabled="1" method="Standard" siteId="{33a7f6cd-2e0f-44b7-a442-289016d276a5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Cleghorn</dc:creator>
  <cp:keywords/>
  <dc:description/>
  <cp:lastModifiedBy>Dylan Cleghorn</cp:lastModifiedBy>
  <cp:revision>2</cp:revision>
  <dcterms:created xsi:type="dcterms:W3CDTF">2025-07-07T17:30:00Z</dcterms:created>
  <dcterms:modified xsi:type="dcterms:W3CDTF">2025-07-07T18:27:00Z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3bc36263,319a4fd2,4a265c8e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</Properties>
</file>