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6B3E" w:sz="0"/>
              <w:left w:val="single" w:color="2E6B3E" w:sz="0"/>
              <w:bottom w:val="single" w:color="2E6B3E" w:sz="0"/>
              <w:right w:val="single" w:color="2E6B3E" w:sz="0"/>
            </w:tcBorders>
            <w:shd w:fill="2E6B3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JUMANJI — Chris Van Allsburg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Séance 1 — Découverte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Observer l’album avant de le lire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038"/>
      </w:tblGrid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Nom : ________________________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Prénom : _____________________</w:t>
            </w:r>
          </w:p>
        </w:tc>
        <w:tc>
          <w:tcPr>
            <w:tcW w:type="dxa" w:w="3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Date : _______________________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hd w:fill="2E6B3E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Partie 1 — J’observe la couverture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22222"/>
          <w:sz w:val="22"/>
          <w:szCs w:val="22"/>
        </w:rPr>
        <w:t xml:space="preserve">Regarde bien la couverture de l’album sans lire le titre. Réponds aux questions ci-dessous.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Décris ce que tu vois sur la couverture (personnages, décor, objets).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2. 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Où se passe cette scène selon toi ?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3. 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Maintenant lis le titre : JUMANJI. Ce mot t’évoque quoi ?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hd w:fill="2E6B3E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Partie 2 — Je formule des hypothèses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4. 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D’après la couverture, de quoi va parler cet album ?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5. 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Quel genre d’histoire penses-tu que c’est ? Coche ta réponse :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 □  Une histoire d’aventure    □  Une histoire fantastique    □  Une histoire policière    □  Une histoire drôle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6. 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Penses-tu que l’histoire va bien se terminer ? Pourquoi ?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hd w:fill="2E6B3E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Partie 3 — Le vocabulaire du livre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Relie le mot à sa définition en tracçant un trait.</w:t>
      </w:r>
    </w:p>
    <w:p>
      <w:pPr>
        <w:spacing w:after="0" w:before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38"/>
        <w:gridCol w:w="3000"/>
      </w:tblGrid>
      <w:tr>
        <w:tc>
          <w:tcPr>
            <w:tcW w:type="dxa" w:w="3000"/>
            <w:tcBorders>
              <w:top w:val="single" w:color="2E6B3E" w:sz="6"/>
              <w:left w:val="single" w:color="2E6B3E" w:sz="6"/>
              <w:bottom w:val="single" w:color="2E6B3E" w:sz="6"/>
              <w:right w:val="single" w:color="2E6B3E" w:sz="6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Mot</w:t>
            </w:r>
          </w:p>
        </w:tc>
        <w:tc>
          <w:tcPr>
            <w:tcW w:type="dxa" w:w="3638"/>
            <w:tcBorders>
              <w:top w:val="single" w:color="2E6B3E" w:sz="6"/>
              <w:left w:val="single" w:color="2E6B3E" w:sz="6"/>
              <w:bottom w:val="single" w:color="2E6B3E" w:sz="6"/>
              <w:right w:val="single" w:color="2E6B3E" w:sz="6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Définition</w:t>
            </w:r>
          </w:p>
        </w:tc>
        <w:tc>
          <w:tcPr>
            <w:tcW w:type="dxa" w:w="3000"/>
            <w:tcBorders>
              <w:top w:val="single" w:color="2E6B3E" w:sz="6"/>
              <w:left w:val="single" w:color="2E6B3E" w:sz="6"/>
              <w:bottom w:val="single" w:color="2E6B3E" w:sz="6"/>
              <w:right w:val="single" w:color="2E6B3E" w:sz="6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 que je connais déjà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album illustré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livre où texte et images ont la même importance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couverture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première et dernière page du livre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illustration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dessin ou peinture qui accompagne un texte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auteur/illustrateur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personne qui écrit et dessine le livre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quatrième de couverture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dernière page avec le résumé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2026-04-20T19:56:25.309Z</dcterms:created>
  <dcterms:modified xsi:type="dcterms:W3CDTF">2026-04-20T19:56:25.312Z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