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B3E" w:sz="0"/>
              <w:left w:val="single" w:color="2E6B3E" w:sz="0"/>
              <w:bottom w:val="single" w:color="2E6B3E" w:sz="0"/>
              <w:right w:val="single" w:color="2E6B3E" w:sz="0"/>
            </w:tcBorders>
            <w:shd w:fill="2E6B3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JUMANJI — Chris Van Allsburg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Séance 5 — Lecture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Questionnaire n°3 — La fin de l’album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Nom : ________________________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Prénom : _____________________</w:t>
            </w:r>
          </w:p>
        </w:tc>
        <w:tc>
          <w:tcPr>
            <w:tcW w:type="dxa" w:w="3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Date : _______________________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1 — Je comprends la fin de l’histoire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Comment les enfants réussissent-ils à terminer la partie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Que se passe-t-il quand la partie se termine ? Qu’est-ce qui disparaît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Que font les enfants du jeu à la fin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Qui sont Danny et Walter ? Que fait-on comprendre sur eux à la fin de l’histoire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5. 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Est-ce une fin heureuse ? Pourquoi ? Donne ton point de vue.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2 — Je construis le schéma narratif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 schéma narratif montre la structure du récit. Complète chaque étape avec des phrases courtes.</w:t>
      </w:r>
    </w:p>
    <w:p>
      <w:pPr>
        <w:spacing w:after="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1. Situation initiale
(Comment commence l’histoire ?)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D4EDD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3E"/>
                <w:sz w:val="20"/>
                <w:szCs w:val="20"/>
              </w:rPr>
              <w:t xml:space="preserve">2. Élément perturbateur
(Qu’est-ce qui déclenche l’histoire ?)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3. Péripéties
(Quels événements importants ?)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D4EDD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6B3E"/>
                <w:sz w:val="20"/>
                <w:szCs w:val="20"/>
              </w:rPr>
              <w:t xml:space="preserve">4. Résolution
(Comment le problème se résout-il ?)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5. Situation finale
(Comment se termine l’histoire ?)</w:t>
            </w:r>
          </w:p>
        </w:tc>
        <w:tc>
          <w:tcPr>
            <w:tcW w:type="dxa" w:w="68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Pour les plus rapides — J’imagine la suite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Danny et Walter ont trouvé le jeu Jumanji. Écris 5 à 8 lignes pour décrire ce qui leur arrive.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2026-04-20T19:56:25.493Z</dcterms:created>
  <dcterms:modified xsi:type="dcterms:W3CDTF">2026-04-20T19:56:25.493Z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