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1A2E"/>
          <w:sz w:val="44"/>
          <w:szCs w:val="44"/>
        </w:rPr>
        <w:t xml:space="preserve">🎬 Guide Canva Pro</w:t>
      </w:r>
    </w:p>
    <w:p>
      <w:pPr>
        <w:spacing w:after="80" w:before="0"/>
        <w:jc w:val="center"/>
      </w:pPr>
      <w:r>
        <w:rPr>
          <w:rFonts w:ascii="Arial" w:cs="Arial" w:eastAsia="Arial" w:hAnsi="Arial"/>
          <w:color w:val="2E7D32"/>
          <w:sz w:val="32"/>
          <w:szCs w:val="32"/>
        </w:rPr>
        <w:t xml:space="preserve">Vidéos Séance 7 &amp; 8 — La Boîte Jumanji</w:t>
      </w:r>
    </w:p>
    <w:p>
      <w:pPr>
        <w:pBdr>
          <w:bottom w:val="single" w:color="2E7D32" w:sz="6" w:space="1"/>
        </w:pBdr>
        <w:spacing w:after="400" w:before="0"/>
        <w:jc w:val="center"/>
      </w:pPr>
      <w:r>
        <w:rPr>
          <w:rFonts w:ascii="Arial" w:cs="Arial" w:eastAsia="Arial" w:hAnsi="Arial"/>
          <w:i/>
          <w:iCs/>
          <w:color w:val="666666"/>
          <w:sz w:val="22"/>
          <w:szCs w:val="22"/>
        </w:rPr>
        <w:t xml:space="preserve">Séquence de lecture CM2 • Chris Van Allsburg</w:t>
      </w:r>
    </w:p>
    <w:p>
      <w:pPr>
        <w:pStyle w:val="Heading1"/>
      </w:pPr>
      <w:r>
        <w:rPr>
          <w:rFonts w:ascii="Arial" w:cs="Arial" w:eastAsia="Arial" w:hAnsi="Arial"/>
          <w:b/>
          <w:bCs/>
          <w:color w:val="1A1A2E"/>
          <w:sz w:val="32"/>
          <w:szCs w:val="32"/>
        </w:rPr>
        <w:t xml:space="preserve">Objectif</w:t>
      </w:r>
    </w:p>
    <w:p>
      <w:pPr>
        <w:spacing w:after="160"/>
      </w:pPr>
      <w:r>
        <w:rPr>
          <w:rFonts w:ascii="Arial" w:cs="Arial" w:eastAsia="Arial" w:hAnsi="Arial"/>
          <w:sz w:val="22"/>
          <w:szCs w:val="22"/>
        </w:rPr>
        <w:t xml:space="preserve">Créer 2 courtes vidéos pour les séances 7 et 8, avec la photographie de la boîte Jumanji comme arrière-plan et une voix IA mystérieuse qui lit le script. L'effet visuel doit donner l'impression que la boîte "parle".</w:t>
      </w:r>
    </w:p>
    <w:p>
      <w:pPr>
        <w:spacing w:after="160"/>
      </w:pPr>
      <w:r>
        <w:rPr>
          <w:rFonts w:ascii="Arial" w:cs="Arial" w:eastAsia="Arial" w:hAnsi="Arial"/>
          <w:sz w:val="22"/>
          <w:szCs w:val="22"/>
        </w:rPr>
        <w:t xml:space="preserve">Durée estimée : 15-20 minutes par vidéo</w:t>
      </w:r>
    </w:p>
    <w:p>
      <w:pPr>
        <w:spacing w:after="200"/>
      </w:pPr>
    </w:p>
    <w:p>
      <w:pPr>
        <w:pStyle w:val="Heading1"/>
      </w:pPr>
      <w:r>
        <w:rPr>
          <w:rFonts w:ascii="Arial" w:cs="Arial" w:eastAsia="Arial" w:hAnsi="Arial"/>
          <w:b/>
          <w:bCs/>
          <w:color w:val="1A1A2E"/>
          <w:sz w:val="32"/>
          <w:szCs w:val="32"/>
        </w:rPr>
        <w:t xml:space="preserve">Préparation</w:t>
      </w:r>
    </w:p>
    <w:p>
      <w:pPr>
        <w:pStyle w:val="Heading2"/>
      </w:pPr>
      <w:r>
        <w:rPr>
          <w:rFonts w:ascii="Arial" w:cs="Arial" w:eastAsia="Arial" w:hAnsi="Arial"/>
          <w:b/>
          <w:bCs/>
          <w:color w:val="2E7D32"/>
          <w:sz w:val="26"/>
          <w:szCs w:val="26"/>
        </w:rPr>
        <w:t xml:space="preserve">Image à utiliser</w:t>
      </w:r>
    </w:p>
    <w:p>
      <w:pPr>
        <w:spacing w:after="160"/>
      </w:pPr>
      <w:r>
        <w:rPr>
          <w:rFonts w:ascii="Arial" w:cs="Arial" w:eastAsia="Arial" w:hAnsi="Arial"/>
          <w:sz w:val="22"/>
          <w:szCs w:val="22"/>
        </w:rPr>
        <w:t xml:space="preserve">L'image de la boîte Jumanji se trouve dans ton dossier de travail Claude cowork :</w:t>
      </w:r>
    </w:p>
    <w:p>
      <w:pPr>
        <w:shd w:fill="1E3A2F" w:val="clear"/>
        <w:spacing w:after="200" w:before="80"/>
        <w:ind w:left="360"/>
      </w:pPr>
      <w:r>
        <w:rPr>
          <w:rFonts w:ascii="Courier New" w:cs="Courier New" w:eastAsia="Courier New" w:hAnsi="Courier New"/>
          <w:color w:val="A5D6A7"/>
          <w:sz w:val="20"/>
          <w:szCs w:val="20"/>
        </w:rPr>
        <w:t xml:space="preserve">Projets/Pédagogie CM2/Français/Séquence sur Jumanji/_c0139552-[...].jpg</w:t>
      </w:r>
    </w:p>
    <w:p>
      <w:pPr>
        <w:spacing w:after="160"/>
      </w:pPr>
      <w:r>
        <w:rPr>
          <w:rFonts w:ascii="Arial" w:cs="Arial" w:eastAsia="Arial" w:hAnsi="Arial"/>
          <w:sz w:val="22"/>
          <w:szCs w:val="22"/>
        </w:rPr>
        <w:t xml:space="preserve">C'est l'image de la boîte seule sur une table, dans une bibliothèque sombre avec un halo vert mystérieux. Parfaite pour incarner la voix de Jumanji.</w:t>
      </w:r>
    </w:p>
    <w:p>
      <w:pPr>
        <w:spacing w:after="200"/>
      </w:pPr>
    </w:p>
    <w:p>
      <w:pPr>
        <w:pStyle w:val="Heading1"/>
      </w:pPr>
      <w:r>
        <w:rPr>
          <w:rFonts w:ascii="Arial" w:cs="Arial" w:eastAsia="Arial" w:hAnsi="Arial"/>
          <w:b/>
          <w:bCs/>
          <w:color w:val="1A1A2E"/>
          <w:sz w:val="32"/>
          <w:szCs w:val="32"/>
        </w:rPr>
        <w:t xml:space="preserve">Étapes dans Canva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Action</w:t>
            </w:r>
          </w:p>
        </w:tc>
        <w:tc>
          <w:tcPr>
            <w:tcW w:type="dxa" w:w="46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Comment faire précisément</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1</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Créer un nouveau design vidéo</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Cliquer sur « Créer » (bouton + en haut à gauche) → dans le menu qui s'ouvre, choisir « Vidéos » dans la colonne gauche → sélectionner « Vidéo » (format 1920×1080, 16:9)</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2</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Importer l'image de la boîte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Dans l'éditeur → panneau gauche → onglet « Importer des médias » → bouton bleu « Importer des médias » → naviguer jusqu'au dossier Claude cowork/Projets/Pédagogie CM2/Français/Séquence sur Jumanji → sélectionner le fichier _c0139552-[...].jpg</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3</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Définir comme arrière-plan</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Une fois importée, faire un clic droit sur l'image dans la galerie → « Définir comme arrière-plan » (ou simplement la faire glisser sur le canvas en la redimensionnant pour couvrir toute la diapo)</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4</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Ajouter l'effet Lueur</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Cliquer sur l'image → dans la barre d'outils → « Modifier l'image » → « Effets » → choisir « Lueur » → régler la couleur sur vert (#00C853) et l'intensité à ~50%</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5</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Animer la boîte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Avec l'image sélectionnée → « Animer » (dans la barre en haut) → choisir l'animation « Respiration » ou « Pulsation » → régler sur vitesse lente → cela donnera l'impression que la boîte respire/parle</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6</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Ajouter la voix IA</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En haut de l'éditeur → onglet « Apps » OU dans le menu → chercher « Text to Speech » ou « Voix off IA » → coller le script → choisir une voix grave/mystérieuse → générer → la voix s'insère comme piste audio</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7</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Alternative : Présentateur IA Canva</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Si « Text to Speech » n'est pas visible : menu gauche → « Apps » → rechercher « D-ID Talking avatars » OU utiliser « Canva AI Voice » si disponible avec Canva Pro</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8</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Ajuster la durée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En bas de l'éditeur, ajuster la durée de la diapo pour qu'elle corresponde à la durée audio (cliquer sur le chronomètre de la diapo → entrer la durée en secondes)</w:t>
            </w:r>
          </w:p>
        </w:tc>
      </w:tr>
      <w:tr>
        <w:tc>
          <w:tcPr>
            <w:tcW w:type="dxa" w:w="120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Étape 9</w:t>
            </w:r>
          </w:p>
        </w:tc>
        <w:tc>
          <w:tcPr>
            <w:tcW w:type="dxa" w:w="35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rFonts w:ascii="Arial" w:cs="Arial" w:eastAsia="Arial" w:hAnsi="Arial"/>
                <w:b/>
                <w:bCs/>
                <w:sz w:val="22"/>
                <w:szCs w:val="22"/>
              </w:rPr>
              <w:t xml:space="preserve">Exporter en vidéo</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Bouton « Partager » (en haut à droite) → « Télécharger » → Format : MP4 (Vidéo) → cocher « Qualité HD » → « Télécharger »</w:t>
            </w:r>
          </w:p>
        </w:tc>
      </w:tr>
    </w:tbl>
    <w:p>
      <w:pPr>
        <w:spacing w:after="300"/>
      </w:pPr>
    </w:p>
    <w:p>
      <w:pPr>
        <w:pBdr>
          <w:top w:val="single" w:color="F9A825" w:sz="4"/>
          <w:bottom w:val="single" w:color="F9A825" w:sz="4"/>
          <w:left w:val="thick" w:color="F9A825" w:sz="12"/>
          <w:right w:val="single" w:color="F9A825" w:sz="4"/>
        </w:pBdr>
        <w:shd w:fill="FFF8E1" w:val="clear"/>
        <w:spacing w:after="200" w:before="120"/>
        <w:ind w:left="200" w:right="200"/>
      </w:pPr>
      <w:r>
        <w:rPr>
          <w:rFonts w:ascii="Arial" w:cs="Arial" w:eastAsia="Arial" w:hAnsi="Arial"/>
          <w:b/>
          <w:bCs/>
          <w:color w:val="E65100"/>
          <w:sz w:val="22"/>
          <w:szCs w:val="22"/>
        </w:rPr>
        <w:t xml:space="preserve">⚠ </w:t>
      </w:r>
      <w:r>
        <w:rPr>
          <w:rFonts w:ascii="Arial" w:cs="Arial" w:eastAsia="Arial" w:hAnsi="Arial"/>
          <w:sz w:val="20"/>
          <w:szCs w:val="20"/>
        </w:rPr>
        <w:t xml:space="preserve">Si la voix IA ne donne pas le résultat voulu dans Canva, tu peux générer la piste audio séparément sur ElevenLabs.io (voix française gratuite) et l'importer dans Canva comme fichier audio.</w:t>
      </w:r>
    </w:p>
    <w:p>
      <w:pPr>
        <w:spacing w:after="300"/>
      </w:pPr>
    </w:p>
    <w:p>
      <w:r>
        <w:br w:type="page"/>
      </w:r>
    </w:p>
    <w:p>
      <w:pPr>
        <w:pStyle w:val="Heading1"/>
      </w:pPr>
      <w:r>
        <w:rPr>
          <w:rFonts w:ascii="Arial" w:cs="Arial" w:eastAsia="Arial" w:hAnsi="Arial"/>
          <w:b/>
          <w:bCs/>
          <w:color w:val="2E7D32"/>
          <w:sz w:val="32"/>
          <w:szCs w:val="32"/>
        </w:rPr>
        <w:t xml:space="preserve">Script — Séance 7</w:t>
      </w:r>
    </w:p>
    <w:p>
      <w:pPr>
        <w:spacing w:after="80"/>
      </w:pPr>
      <w:r>
        <w:rPr>
          <w:rFonts w:ascii="Arial" w:cs="Arial" w:eastAsia="Arial" w:hAnsi="Arial"/>
          <w:b/>
          <w:bCs/>
          <w:color w:val="1A1A2E"/>
          <w:sz w:val="22"/>
          <w:szCs w:val="22"/>
        </w:rPr>
        <w:t xml:space="preserve">Thème : </w:t>
      </w:r>
      <w:r>
        <w:rPr>
          <w:rFonts w:ascii="Arial" w:cs="Arial" w:eastAsia="Arial" w:hAnsi="Arial"/>
          <w:sz w:val="22"/>
          <w:szCs w:val="22"/>
        </w:rPr>
        <w:t xml:space="preserve">Les illustrations — Texte et image</w:t>
      </w:r>
    </w:p>
    <w:p>
      <w:pPr>
        <w:spacing w:after="200"/>
      </w:pPr>
      <w:r>
        <w:rPr>
          <w:rFonts w:ascii="Arial" w:cs="Arial" w:eastAsia="Arial" w:hAnsi="Arial"/>
          <w:b/>
          <w:bCs/>
          <w:color w:val="1A1A2E"/>
          <w:sz w:val="22"/>
          <w:szCs w:val="22"/>
        </w:rPr>
        <w:t xml:space="preserve">Durée estimée : </w:t>
      </w:r>
      <w:r>
        <w:rPr>
          <w:rFonts w:ascii="Arial" w:cs="Arial" w:eastAsia="Arial" w:hAnsi="Arial"/>
          <w:sz w:val="22"/>
          <w:szCs w:val="22"/>
        </w:rPr>
        <w:t xml:space="preserve">environ 45 secondes à 1 minute</w:t>
      </w:r>
    </w:p>
    <w:p>
      <w:pPr>
        <w:spacing w:after="160"/>
      </w:pPr>
      <w:r>
        <w:rPr>
          <w:rFonts w:ascii="Arial" w:cs="Arial" w:eastAsia="Arial" w:hAnsi="Arial"/>
          <w:i/>
          <w:iCs/>
          <w:color w:val="666666"/>
          <w:sz w:val="22"/>
          <w:szCs w:val="22"/>
        </w:rPr>
        <w:t xml:space="preserve">Coller ce script dans l'outil « Text to Speech » de Canva (sans les indications entre crochets) :</w:t>
      </w:r>
    </w:p>
    <w:p>
      <w:pPr>
        <w:spacing w:after="100"/>
      </w:pPr>
    </w:p>
    <w:p>
      <w:pPr>
        <w:spacing w:after="80" w:before="80"/>
        <w:ind w:left="360"/>
      </w:pPr>
      <w:r>
        <w:rPr>
          <w:rFonts w:ascii="Courier New" w:cs="Courier New" w:eastAsia="Courier New" w:hAnsi="Courier New"/>
          <w:i/>
          <w:iCs/>
          <w:sz w:val="20"/>
          <w:szCs w:val="20"/>
        </w:rPr>
        <w:t xml:space="preserve">[son de jungle, grondement lointain]</w:t>
      </w:r>
    </w:p>
    <w:p>
      <w:pPr>
        <w:spacing w:after="80" w:before="80"/>
        <w:ind w:left="360"/>
      </w:pPr>
      <w:r>
        <w:rPr>
          <w:rFonts w:ascii="Courier New" w:cs="Courier New" w:eastAsia="Courier New" w:hAnsi="Courier New"/>
          <w:i/>
          <w:iCs/>
          <w:sz w:val="20"/>
          <w:szCs w:val="20"/>
        </w:rPr>
        <w:t xml:space="preserve">Je suis Jumanji.</w:t>
      </w:r>
    </w:p>
    <w:p>
      <w:pPr>
        <w:spacing w:after="80" w:before="80"/>
        <w:ind w:left="360"/>
      </w:pPr>
      <w:r>
        <w:rPr>
          <w:rFonts w:ascii="Courier New" w:cs="Courier New" w:eastAsia="Courier New" w:hAnsi="Courier New"/>
          <w:i/>
          <w:iCs/>
          <w:sz w:val="20"/>
          <w:szCs w:val="20"/>
        </w:rPr>
        <w:t xml:space="preserve">Vous pensiez que l'aventure était terminée ? Elle ne l'est jamais vraiment.</w:t>
      </w:r>
    </w:p>
    <w:p>
      <w:pPr>
        <w:spacing w:after="80" w:before="80"/>
        <w:ind w:left="360"/>
      </w:pPr>
      <w:r>
        <w:rPr>
          <w:rFonts w:ascii="Courier New" w:cs="Courier New" w:eastAsia="Courier New" w:hAnsi="Courier New"/>
          <w:i/>
          <w:iCs/>
          <w:sz w:val="20"/>
          <w:szCs w:val="20"/>
        </w:rPr>
        <w:t xml:space="preserve">Aujourd'hui, je veux attirer votre attention sur quelque chose que vous avez peut-être oublié de regarder… vraiment regarder.</w:t>
      </w:r>
    </w:p>
    <w:p>
      <w:pPr>
        <w:spacing w:after="80" w:before="80"/>
        <w:ind w:left="360"/>
      </w:pPr>
      <w:r>
        <w:rPr>
          <w:rFonts w:ascii="Courier New" w:cs="Courier New" w:eastAsia="Courier New" w:hAnsi="Courier New"/>
          <w:i/>
          <w:iCs/>
          <w:sz w:val="20"/>
          <w:szCs w:val="20"/>
        </w:rPr>
        <w:t xml:space="preserve">Les images.</w:t>
      </w:r>
    </w:p>
    <w:p>
      <w:pPr>
        <w:spacing w:after="80" w:before="80"/>
        <w:ind w:left="360"/>
      </w:pPr>
      <w:r>
        <w:rPr>
          <w:rFonts w:ascii="Courier New" w:cs="Courier New" w:eastAsia="Courier New" w:hAnsi="Courier New"/>
          <w:i/>
          <w:iCs/>
          <w:sz w:val="20"/>
          <w:szCs w:val="20"/>
        </w:rPr>
        <w:t xml:space="preserve">Chris Van Allsburg n'est pas seulement l'auteur de cette histoire. Il en est aussi l'illustrateur. Chaque ombre, chaque angle, chaque regard… il les a choisis.</w:t>
      </w:r>
    </w:p>
    <w:p>
      <w:pPr>
        <w:spacing w:after="80" w:before="80"/>
        <w:ind w:left="360"/>
      </w:pPr>
      <w:r>
        <w:rPr>
          <w:rFonts w:ascii="Courier New" w:cs="Courier New" w:eastAsia="Courier New" w:hAnsi="Courier New"/>
          <w:i/>
          <w:iCs/>
          <w:sz w:val="20"/>
          <w:szCs w:val="20"/>
        </w:rPr>
        <w:t xml:space="preserve">Quand le texte dit « un lion »… l'image, elle, montre les griffes. La gueule ouverte. L'escalier qui rétrécit. Le texte informe. L'image, elle, fait peur.</w:t>
      </w:r>
    </w:p>
    <w:p>
      <w:pPr>
        <w:spacing w:after="80" w:before="80"/>
        <w:ind w:left="360"/>
      </w:pPr>
      <w:r>
        <w:rPr>
          <w:rFonts w:ascii="Courier New" w:cs="Courier New" w:eastAsia="Courier New" w:hAnsi="Courier New"/>
          <w:i/>
          <w:iCs/>
          <w:sz w:val="20"/>
          <w:szCs w:val="20"/>
        </w:rPr>
        <w:t xml:space="preserve">Aujourd'hui, vous allez jouer les détectives de l'image. Pour chaque double page : qu'est-ce que le texte dit ? Et qu'est-ce que l'image ajoute… que les mots n'ont pas dit ?</w:t>
      </w:r>
    </w:p>
    <w:p>
      <w:pPr>
        <w:spacing w:after="80" w:before="80"/>
        <w:ind w:left="360"/>
      </w:pPr>
      <w:r>
        <w:rPr>
          <w:rFonts w:ascii="Courier New" w:cs="Courier New" w:eastAsia="Courier New" w:hAnsi="Courier New"/>
          <w:i/>
          <w:iCs/>
          <w:sz w:val="20"/>
          <w:szCs w:val="20"/>
        </w:rPr>
        <w:t xml:space="preserve">Regardez bien. Dans Jumanji, rien n'est laissé au hasard.</w:t>
      </w:r>
    </w:p>
    <w:p>
      <w:pPr>
        <w:spacing w:after="80" w:before="80"/>
        <w:ind w:left="360"/>
      </w:pPr>
      <w:r>
        <w:rPr>
          <w:rFonts w:ascii="Courier New" w:cs="Courier New" w:eastAsia="Courier New" w:hAnsi="Courier New"/>
          <w:i/>
          <w:iCs/>
          <w:sz w:val="20"/>
          <w:szCs w:val="20"/>
        </w:rPr>
        <w:t xml:space="preserve">[grondement]</w:t>
      </w:r>
    </w:p>
    <w:p>
      <w:pPr>
        <w:spacing w:after="100"/>
      </w:pPr>
    </w:p>
    <w:p>
      <w:pPr>
        <w:pStyle w:val="Heading2"/>
      </w:pPr>
      <w:r>
        <w:rPr>
          <w:rFonts w:ascii="Arial" w:cs="Arial" w:eastAsia="Arial" w:hAnsi="Arial"/>
          <w:b/>
          <w:bCs/>
          <w:color w:val="2E7D32"/>
          <w:sz w:val="26"/>
          <w:szCs w:val="26"/>
        </w:rPr>
        <w:t xml:space="preserve">Script texte seul (sans effets sonores) pour le TTS</w:t>
      </w:r>
    </w:p>
    <w:p>
      <w:pPr>
        <w:spacing w:after="160"/>
      </w:pPr>
      <w:r>
        <w:rPr>
          <w:rFonts w:ascii="Arial" w:cs="Arial" w:eastAsia="Arial" w:hAnsi="Arial"/>
          <w:sz w:val="22"/>
          <w:szCs w:val="22"/>
        </w:rPr>
        <w:t xml:space="preserve">Je suis Jumanji. Vous pensiez que l'aventure était terminée ? Elle ne l'est jamais vraiment. Aujourd'hui, je veux attirer votre attention sur quelque chose que vous avez peut-être oublié de regarder… vraiment regarder. Les images. Chris Van Allsburg n'est pas seulement l'auteur de cette histoire. Il en est aussi l'illustrateur. Chaque ombre, chaque angle, chaque regard… il les a choisis. Quand le texte dit « un lion »… l'image, elle, montre les griffes. La gueule ouverte. L'escalier qui rétrécit. Le texte informe. L'image, elle, fait peur. Aujourd'hui, vous allez jouer les détectives de l'image. Pour chaque double page : qu'est-ce que le texte dit ? Et qu'est-ce que l'image ajoute… que les mots n'ont pas dit ? Regardez bien. Dans Jumanji, rien n'est laissé au hasard.</w:t>
      </w:r>
    </w:p>
    <w:p>
      <w:pPr>
        <w:spacing w:after="300"/>
      </w:pPr>
    </w:p>
    <w:p>
      <w:r>
        <w:br w:type="page"/>
      </w:r>
    </w:p>
    <w:p>
      <w:pPr>
        <w:pStyle w:val="Heading1"/>
      </w:pPr>
      <w:r>
        <w:rPr>
          <w:rFonts w:ascii="Arial" w:cs="Arial" w:eastAsia="Arial" w:hAnsi="Arial"/>
          <w:b/>
          <w:bCs/>
          <w:color w:val="2E7D32"/>
          <w:sz w:val="32"/>
          <w:szCs w:val="32"/>
        </w:rPr>
        <w:t xml:space="preserve">Script — Séance 8</w:t>
      </w:r>
    </w:p>
    <w:p>
      <w:pPr>
        <w:spacing w:after="80"/>
      </w:pPr>
      <w:r>
        <w:rPr>
          <w:rFonts w:ascii="Arial" w:cs="Arial" w:eastAsia="Arial" w:hAnsi="Arial"/>
          <w:b/>
          <w:bCs/>
          <w:color w:val="1A1A2E"/>
          <w:sz w:val="22"/>
          <w:szCs w:val="22"/>
        </w:rPr>
        <w:t xml:space="preserve">Thème : </w:t>
      </w:r>
      <w:r>
        <w:rPr>
          <w:rFonts w:ascii="Arial" w:cs="Arial" w:eastAsia="Arial" w:hAnsi="Arial"/>
          <w:sz w:val="22"/>
          <w:szCs w:val="22"/>
        </w:rPr>
        <w:t xml:space="preserve">Évaluation finale</w:t>
      </w:r>
    </w:p>
    <w:p>
      <w:pPr>
        <w:spacing w:after="200"/>
      </w:pPr>
      <w:r>
        <w:rPr>
          <w:rFonts w:ascii="Arial" w:cs="Arial" w:eastAsia="Arial" w:hAnsi="Arial"/>
          <w:b/>
          <w:bCs/>
          <w:color w:val="1A1A2E"/>
          <w:sz w:val="22"/>
          <w:szCs w:val="22"/>
        </w:rPr>
        <w:t xml:space="preserve">Durée estimée : </w:t>
      </w:r>
      <w:r>
        <w:rPr>
          <w:rFonts w:ascii="Arial" w:cs="Arial" w:eastAsia="Arial" w:hAnsi="Arial"/>
          <w:sz w:val="22"/>
          <w:szCs w:val="22"/>
        </w:rPr>
        <w:t xml:space="preserve">environ 35-40 secondes</w:t>
      </w:r>
    </w:p>
    <w:p>
      <w:pPr>
        <w:spacing w:after="160"/>
      </w:pPr>
      <w:r>
        <w:rPr>
          <w:rFonts w:ascii="Arial" w:cs="Arial" w:eastAsia="Arial" w:hAnsi="Arial"/>
          <w:i/>
          <w:iCs/>
          <w:color w:val="666666"/>
          <w:sz w:val="22"/>
          <w:szCs w:val="22"/>
        </w:rPr>
        <w:t xml:space="preserve">Coller ce script dans l'outil « Text to Speech » de Canva (sans les indications entre crochets) :</w:t>
      </w:r>
    </w:p>
    <w:p>
      <w:pPr>
        <w:spacing w:after="100"/>
      </w:pPr>
    </w:p>
    <w:p>
      <w:pPr>
        <w:spacing w:after="80" w:before="80"/>
        <w:ind w:left="360"/>
      </w:pPr>
      <w:r>
        <w:rPr>
          <w:rFonts w:ascii="Courier New" w:cs="Courier New" w:eastAsia="Courier New" w:hAnsi="Courier New"/>
          <w:i/>
          <w:iCs/>
          <w:sz w:val="20"/>
          <w:szCs w:val="20"/>
        </w:rPr>
        <w:t xml:space="preserve">[son de jungle, lointain]</w:t>
      </w:r>
    </w:p>
    <w:p>
      <w:pPr>
        <w:spacing w:after="80" w:before="80"/>
        <w:ind w:left="360"/>
      </w:pPr>
      <w:r>
        <w:rPr>
          <w:rFonts w:ascii="Courier New" w:cs="Courier New" w:eastAsia="Courier New" w:hAnsi="Courier New"/>
          <w:i/>
          <w:iCs/>
          <w:sz w:val="20"/>
          <w:szCs w:val="20"/>
        </w:rPr>
        <w:t xml:space="preserve">Je suis Jumanji.</w:t>
      </w:r>
    </w:p>
    <w:p>
      <w:pPr>
        <w:spacing w:after="80" w:before="80"/>
        <w:ind w:left="360"/>
      </w:pPr>
      <w:r>
        <w:rPr>
          <w:rFonts w:ascii="Courier New" w:cs="Courier New" w:eastAsia="Courier New" w:hAnsi="Courier New"/>
          <w:i/>
          <w:iCs/>
          <w:sz w:val="20"/>
          <w:szCs w:val="20"/>
        </w:rPr>
        <w:t xml:space="preserve">Vous avez fait un long chemin.</w:t>
      </w:r>
    </w:p>
    <w:p>
      <w:pPr>
        <w:spacing w:after="80" w:before="80"/>
        <w:ind w:left="360"/>
      </w:pPr>
      <w:r>
        <w:rPr>
          <w:rFonts w:ascii="Courier New" w:cs="Courier New" w:eastAsia="Courier New" w:hAnsi="Courier New"/>
          <w:i/>
          <w:iCs/>
          <w:sz w:val="20"/>
          <w:szCs w:val="20"/>
        </w:rPr>
        <w:t xml:space="preserve">Vous avez suivi Judy et Peter. Vous avez vu la jungle envahir leur maison. Vous avez compris comment fonctionne le jeu.</w:t>
      </w:r>
    </w:p>
    <w:p>
      <w:pPr>
        <w:spacing w:after="80" w:before="80"/>
        <w:ind w:left="360"/>
      </w:pPr>
      <w:r>
        <w:rPr>
          <w:rFonts w:ascii="Courier New" w:cs="Courier New" w:eastAsia="Courier New" w:hAnsi="Courier New"/>
          <w:i/>
          <w:iCs/>
          <w:sz w:val="20"/>
          <w:szCs w:val="20"/>
        </w:rPr>
        <w:t xml:space="preserve">Maintenant… il est temps de voir ce que vous avez vraiment retenu.</w:t>
      </w:r>
    </w:p>
    <w:p>
      <w:pPr>
        <w:spacing w:after="80" w:before="80"/>
        <w:ind w:left="360"/>
      </w:pPr>
      <w:r>
        <w:rPr>
          <w:rFonts w:ascii="Courier New" w:cs="Courier New" w:eastAsia="Courier New" w:hAnsi="Courier New"/>
          <w:i/>
          <w:iCs/>
          <w:sz w:val="20"/>
          <w:szCs w:val="20"/>
        </w:rPr>
        <w:t xml:space="preserve">Ne craignez pas cette évaluation. C'est simplement le dernier jet de dés. Votre dernier tour.</w:t>
      </w:r>
    </w:p>
    <w:p>
      <w:pPr>
        <w:spacing w:after="80" w:before="80"/>
        <w:ind w:left="360"/>
      </w:pPr>
      <w:r>
        <w:rPr>
          <w:rFonts w:ascii="Courier New" w:cs="Courier New" w:eastAsia="Courier New" w:hAnsi="Courier New"/>
          <w:i/>
          <w:iCs/>
          <w:sz w:val="20"/>
          <w:szCs w:val="20"/>
        </w:rPr>
        <w:t xml:space="preserve">Lisez attentivement. Prenez votre temps. Utilisez ce que vous avez appris.</w:t>
      </w:r>
    </w:p>
    <w:p>
      <w:pPr>
        <w:spacing w:after="80" w:before="80"/>
        <w:ind w:left="360"/>
      </w:pPr>
      <w:r>
        <w:rPr>
          <w:rFonts w:ascii="Courier New" w:cs="Courier New" w:eastAsia="Courier New" w:hAnsi="Courier New"/>
          <w:i/>
          <w:iCs/>
          <w:sz w:val="20"/>
          <w:szCs w:val="20"/>
        </w:rPr>
        <w:t xml:space="preserve">[pause]</w:t>
      </w:r>
    </w:p>
    <w:p>
      <w:pPr>
        <w:spacing w:after="80" w:before="80"/>
        <w:ind w:left="360"/>
      </w:pPr>
      <w:r>
        <w:rPr>
          <w:rFonts w:ascii="Courier New" w:cs="Courier New" w:eastAsia="Courier New" w:hAnsi="Courier New"/>
          <w:i/>
          <w:iCs/>
          <w:sz w:val="20"/>
          <w:szCs w:val="20"/>
        </w:rPr>
        <w:t xml:space="preserve">Et n'oubliez pas…</w:t>
      </w:r>
    </w:p>
    <w:p>
      <w:pPr>
        <w:spacing w:after="80" w:before="80"/>
        <w:ind w:left="360"/>
      </w:pPr>
      <w:r>
        <w:rPr>
          <w:rFonts w:ascii="Courier New" w:cs="Courier New" w:eastAsia="Courier New" w:hAnsi="Courier New"/>
          <w:i/>
          <w:iCs/>
          <w:sz w:val="20"/>
          <w:szCs w:val="20"/>
        </w:rPr>
        <w:t xml:space="preserve">Jumanji attend toujours le prochain joueur.</w:t>
      </w:r>
    </w:p>
    <w:p>
      <w:pPr>
        <w:spacing w:after="80" w:before="80"/>
        <w:ind w:left="360"/>
      </w:pPr>
      <w:r>
        <w:rPr>
          <w:rFonts w:ascii="Courier New" w:cs="Courier New" w:eastAsia="Courier New" w:hAnsi="Courier New"/>
          <w:i/>
          <w:iCs/>
          <w:sz w:val="20"/>
          <w:szCs w:val="20"/>
        </w:rPr>
        <w:t xml:space="preserve">[grondement lointain qui s'éteint]</w:t>
      </w:r>
    </w:p>
    <w:p>
      <w:pPr>
        <w:spacing w:after="100"/>
      </w:pPr>
    </w:p>
    <w:p>
      <w:pPr>
        <w:pStyle w:val="Heading2"/>
      </w:pPr>
      <w:r>
        <w:rPr>
          <w:rFonts w:ascii="Arial" w:cs="Arial" w:eastAsia="Arial" w:hAnsi="Arial"/>
          <w:b/>
          <w:bCs/>
          <w:color w:val="2E7D32"/>
          <w:sz w:val="26"/>
          <w:szCs w:val="26"/>
        </w:rPr>
        <w:t xml:space="preserve">Script texte seul (sans effets sonores) pour le TTS</w:t>
      </w:r>
    </w:p>
    <w:p>
      <w:pPr>
        <w:spacing w:after="160"/>
      </w:pPr>
      <w:r>
        <w:rPr>
          <w:rFonts w:ascii="Arial" w:cs="Arial" w:eastAsia="Arial" w:hAnsi="Arial"/>
          <w:sz w:val="22"/>
          <w:szCs w:val="22"/>
        </w:rPr>
        <w:t xml:space="preserve">Je suis Jumanji. Vous avez fait un long chemin. Vous avez suivi Judy et Peter. Vous avez vu la jungle envahir leur maison. Vous avez compris comment fonctionne le jeu. Maintenant… il est temps de voir ce que vous avez vraiment retenu. Ne craignez pas cette évaluation. C'est simplement le dernier jet de dés. Votre dernier tour. Lisez attentivement. Prenez votre temps. Utilisez ce que vous avez appris. Et n'oubliez pas… Jumanji attend toujours le prochain joueur.</w:t>
      </w:r>
    </w:p>
    <w:p>
      <w:pPr>
        <w:spacing w:after="300"/>
      </w:pPr>
    </w:p>
    <w:p>
      <w:pPr>
        <w:pStyle w:val="Heading1"/>
      </w:pPr>
      <w:r>
        <w:rPr>
          <w:rFonts w:ascii="Arial" w:cs="Arial" w:eastAsia="Arial" w:hAnsi="Arial"/>
          <w:b/>
          <w:bCs/>
          <w:color w:val="1A1A2E"/>
          <w:sz w:val="32"/>
          <w:szCs w:val="32"/>
        </w:rPr>
        <w:t xml:space="preserve">Conseils pour la voix IA</w:t>
      </w:r>
    </w:p>
    <w:p>
      <w:pPr>
        <w:spacing w:after="160"/>
      </w:pPr>
      <w:r>
        <w:rPr>
          <w:rFonts w:ascii="Arial" w:cs="Arial" w:eastAsia="Arial" w:hAnsi="Arial"/>
          <w:b/>
          <w:bCs/>
          <w:color w:val="1A1A2E"/>
          <w:sz w:val="22"/>
          <w:szCs w:val="22"/>
        </w:rPr>
        <w:t xml:space="preserve">Canva Text to Speech : </w:t>
      </w:r>
      <w:r>
        <w:rPr>
          <w:rFonts w:ascii="Arial" w:cs="Arial" w:eastAsia="Arial" w:hAnsi="Arial"/>
          <w:sz w:val="22"/>
          <w:szCs w:val="22"/>
        </w:rPr>
        <w:t xml:space="preserve">Choisir une voix française masculine, grave et lente. Chercher des options comme "Henri", "Antoine", ou toute voix grave disponible.</w:t>
      </w:r>
    </w:p>
    <w:p>
      <w:pPr>
        <w:spacing w:after="160"/>
      </w:pPr>
      <w:r>
        <w:rPr>
          <w:rFonts w:ascii="Arial" w:cs="Arial" w:eastAsia="Arial" w:hAnsi="Arial"/>
          <w:b/>
          <w:bCs/>
          <w:color w:val="1A1A2E"/>
          <w:sz w:val="22"/>
          <w:szCs w:val="22"/>
        </w:rPr>
        <w:t xml:space="preserve">Alternative ElevenLabs (gratuit) : </w:t>
      </w:r>
      <w:r>
        <w:rPr>
          <w:rFonts w:ascii="Arial" w:cs="Arial" w:eastAsia="Arial" w:hAnsi="Arial"/>
          <w:sz w:val="22"/>
          <w:szCs w:val="22"/>
        </w:rPr>
        <w:t xml:space="preserve">Va sur elevenlabs.io → Speech Synthesis → coller le script → choisir la voix "Liam" ou "Antoni" → télécharger en MP3 → importer dans Canva</w:t>
      </w:r>
    </w:p>
    <w:p>
      <w:pPr>
        <w:spacing w:after="160"/>
      </w:pPr>
      <w:r>
        <w:rPr>
          <w:rFonts w:ascii="Arial" w:cs="Arial" w:eastAsia="Arial" w:hAnsi="Arial"/>
          <w:b/>
          <w:bCs/>
          <w:color w:val="1A1A2E"/>
          <w:sz w:val="22"/>
          <w:szCs w:val="22"/>
        </w:rPr>
        <w:t xml:space="preserve">Vitesse recommandée : </w:t>
      </w:r>
      <w:r>
        <w:rPr>
          <w:rFonts w:ascii="Arial" w:cs="Arial" w:eastAsia="Arial" w:hAnsi="Arial"/>
          <w:sz w:val="22"/>
          <w:szCs w:val="22"/>
        </w:rPr>
        <w:t xml:space="preserve">0.85× (légèrement plus lente que la normale pour un effet mystérieux)</w:t>
      </w:r>
    </w:p>
    <w:p>
      <w:pPr>
        <w:spacing w:after="160"/>
      </w:pPr>
      <w:r>
        <w:rPr>
          <w:rFonts w:ascii="Arial" w:cs="Arial" w:eastAsia="Arial" w:hAnsi="Arial"/>
          <w:b/>
          <w:bCs/>
          <w:color w:val="1A1A2E"/>
          <w:sz w:val="22"/>
          <w:szCs w:val="22"/>
        </w:rPr>
        <w:t xml:space="preserve">Son d'ambiance : </w:t>
      </w:r>
      <w:r>
        <w:rPr>
          <w:rFonts w:ascii="Arial" w:cs="Arial" w:eastAsia="Arial" w:hAnsi="Arial"/>
          <w:sz w:val="22"/>
          <w:szCs w:val="22"/>
        </w:rPr>
        <w:t xml:space="preserve">Tu peux ajouter un son de jungle/forêt en arrière-plan très bas (volume 15-20%) via l'onglet audio de Canva → musique → chercher "jungle ambiance" ou "mysterious forest"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2026-04-30T09:41:26.697Z</dcterms:created>
  <dcterms:modified xsi:type="dcterms:W3CDTF">2026-04-30T09:41:26.697Z</dcterms:modified>
</cp:coreProperties>
</file>

<file path=docProps/custom.xml><?xml version="1.0" encoding="utf-8"?>
<Properties xmlns="http://schemas.openxmlformats.org/officeDocument/2006/custom-properties" xmlns:vt="http://schemas.openxmlformats.org/officeDocument/2006/docPropsVTypes"/>
</file>