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4200AC" w14:textId="77777777" w:rsidR="00EF7C7A" w:rsidRDefault="00EF7C7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347C4E" wp14:editId="0F91683F">
                <wp:simplePos x="0" y="0"/>
                <wp:positionH relativeFrom="column">
                  <wp:posOffset>0</wp:posOffset>
                </wp:positionH>
                <wp:positionV relativeFrom="paragraph">
                  <wp:posOffset>-228600</wp:posOffset>
                </wp:positionV>
                <wp:extent cx="8229600" cy="61722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0" cy="617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94BAD" w14:textId="77777777" w:rsidR="006A7372" w:rsidRPr="007B7C46" w:rsidRDefault="006A7372" w:rsidP="007F4073">
                            <w:pPr>
                              <w:jc w:val="both"/>
                            </w:pPr>
                            <w:r w:rsidRPr="00EF7C7A">
                              <w:rPr>
                                <w:b/>
                              </w:rPr>
                              <w:t xml:space="preserve">Table 1 </w:t>
                            </w:r>
                            <w:r>
                              <w:t xml:space="preserve">Review of previous studies that compared phylogenetic and/or functional distinctiveness between introduced and native species to test Darwin’s Naturalization Conundrum (see </w:t>
                            </w:r>
                            <w:proofErr w:type="spellStart"/>
                            <w:r>
                              <w:t>Thuiller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et al</w:t>
                            </w:r>
                            <w:r>
                              <w:t xml:space="preserve"> 2010 for a summary of all studies investigating phylogenetic patterns of invasions).  </w:t>
                            </w:r>
                            <w:r w:rsidR="007B7C46">
                              <w:t xml:space="preserve">Results find phylogenetic and/or functional similarity (i.e. clustering, “-“), dissimilarity (i.e. </w:t>
                            </w:r>
                            <w:proofErr w:type="spellStart"/>
                            <w:r w:rsidR="007B7C46">
                              <w:t>overdispersion</w:t>
                            </w:r>
                            <w:proofErr w:type="spellEnd"/>
                            <w:r w:rsidR="007B7C46">
                              <w:t>, “+”) of invasive species to native community, or no significant pattern (“ns”). Statistical models are coded as follows: response variable ~ explanatory variable</w:t>
                            </w:r>
                            <w:r w:rsidR="007B7C46">
                              <w:rPr>
                                <w:vertAlign w:val="subscript"/>
                              </w:rPr>
                              <w:t xml:space="preserve">1 </w:t>
                            </w:r>
                            <w:r w:rsidR="007B7C46">
                              <w:t>+ explanatory variable</w:t>
                            </w:r>
                            <w:r w:rsidR="007B7C46">
                              <w:rPr>
                                <w:vertAlign w:val="subscript"/>
                              </w:rPr>
                              <w:t>2</w:t>
                            </w:r>
                            <w:r w:rsidR="007B7C46">
                              <w:t xml:space="preserve">. </w:t>
                            </w:r>
                          </w:p>
                          <w:p w14:paraId="48A90144" w14:textId="77777777" w:rsidR="006A7372" w:rsidRDefault="006A7372" w:rsidP="00EF7C7A"/>
                          <w:p w14:paraId="16A26A3E" w14:textId="77777777" w:rsidR="006A7372" w:rsidRPr="00EF7C7A" w:rsidRDefault="006A7372" w:rsidP="00EF7C7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8A20B0" wp14:editId="2014ED69">
                                  <wp:extent cx="8141465" cy="5136314"/>
                                  <wp:effectExtent l="0" t="0" r="0" b="0"/>
                                  <wp:docPr id="4" name="Picture 4" descr="Macintosh HD:Users:hannahmarx:Dropbox:Work:TankLab:Projects:SanJuans:Manuscript:Table1a.pd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hannahmarx:Dropbox:Work:TankLab:Projects:SanJuans:Manuscript:Table1a.pd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6551" t="11177" r="6069" b="1078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41465" cy="51363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0;margin-top:-17.95pt;width:9in;height:48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" filled="f" stroked="f">
                <v:textbox>
                  <w:txbxContent>
                    <w:p w14:paraId="5D094BAD" w14:textId="77777777" w:rsidR="006A7372" w:rsidRPr="007B7C46" w:rsidRDefault="006A7372" w:rsidP="007F4073">
                      <w:pPr>
                        <w:jc w:val="both"/>
                      </w:pPr>
                      <w:r w:rsidRPr="00EF7C7A">
                        <w:rPr>
                          <w:b/>
                        </w:rPr>
                        <w:t xml:space="preserve">Table 1 </w:t>
                      </w:r>
                      <w:r>
                        <w:t xml:space="preserve">Review of previous studies that compared phylogenetic and/or functional distinctiveness between introduced and native species to test Darwin’s Naturalization Conundrum (see </w:t>
                      </w:r>
                      <w:proofErr w:type="spellStart"/>
                      <w:r>
                        <w:t>Thuiller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i/>
                        </w:rPr>
                        <w:t>et al</w:t>
                      </w:r>
                      <w:r>
                        <w:t xml:space="preserve"> 2010 for a summary of all studies investigating phylogenetic patterns of invasions).  </w:t>
                      </w:r>
                      <w:r w:rsidR="007B7C46">
                        <w:t xml:space="preserve">Results find phylogenetic and/or functional similarity (i.e. clustering, “-“), dissimilarity (i.e. </w:t>
                      </w:r>
                      <w:proofErr w:type="spellStart"/>
                      <w:r w:rsidR="007B7C46">
                        <w:t>overdispersion</w:t>
                      </w:r>
                      <w:proofErr w:type="spellEnd"/>
                      <w:r w:rsidR="007B7C46">
                        <w:t>, “+”) of invasive species to native community, or no significant pattern (“ns”). Statistical models are coded as follows: response variable ~ explanatory variable</w:t>
                      </w:r>
                      <w:r w:rsidR="007B7C46">
                        <w:rPr>
                          <w:vertAlign w:val="subscript"/>
                        </w:rPr>
                        <w:t xml:space="preserve">1 </w:t>
                      </w:r>
                      <w:r w:rsidR="007B7C46">
                        <w:t>+ explanatory variable</w:t>
                      </w:r>
                      <w:r w:rsidR="007B7C46">
                        <w:rPr>
                          <w:vertAlign w:val="subscript"/>
                        </w:rPr>
                        <w:t>2</w:t>
                      </w:r>
                      <w:r w:rsidR="007B7C46">
                        <w:t xml:space="preserve">. </w:t>
                      </w:r>
                    </w:p>
                    <w:p w14:paraId="48A90144" w14:textId="77777777" w:rsidR="006A7372" w:rsidRDefault="006A7372" w:rsidP="00EF7C7A"/>
                    <w:p w14:paraId="16A26A3E" w14:textId="77777777" w:rsidR="006A7372" w:rsidRPr="00EF7C7A" w:rsidRDefault="006A7372" w:rsidP="00EF7C7A">
                      <w:r>
                        <w:rPr>
                          <w:noProof/>
                        </w:rPr>
                        <w:drawing>
                          <wp:inline distT="0" distB="0" distL="0" distR="0" wp14:anchorId="7A8A20B0" wp14:editId="2014ED69">
                            <wp:extent cx="8141465" cy="5136314"/>
                            <wp:effectExtent l="0" t="0" r="0" b="0"/>
                            <wp:docPr id="4" name="Picture 4" descr="Macintosh HD:Users:hannahmarx:Dropbox:Work:TankLab:Projects:SanJuans:Manuscript:Table1a.pd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hannahmarx:Dropbox:Work:TankLab:Projects:SanJuans:Manuscript:Table1a.pd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6551" t="11177" r="6069" b="1078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8141465" cy="51363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207829" w14:textId="77777777" w:rsidR="00EF7C7A" w:rsidRDefault="00EF7C7A">
      <w:r>
        <w:rPr>
          <w:noProof/>
        </w:rPr>
        <w:lastRenderedPageBreak/>
        <w:drawing>
          <wp:inline distT="0" distB="0" distL="0" distR="0" wp14:anchorId="5858FD4C" wp14:editId="68FA373B">
            <wp:extent cx="7962770" cy="2511846"/>
            <wp:effectExtent l="0" t="0" r="0" b="3175"/>
            <wp:docPr id="8" name="Picture 8" descr="Macintosh HD:Users:hannahmarx:Dropbox:Work:TankLab:Projects:SanJuans:Manuscript:Table1b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hannahmarx:Dropbox:Work:TankLab:Projects:SanJuans:Manuscript:Table1b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41" t="9162" r="8163" b="52464"/>
                    <a:stretch/>
                  </pic:blipFill>
                  <pic:spPr bwMode="auto">
                    <a:xfrm>
                      <a:off x="0" y="0"/>
                      <a:ext cx="7966303" cy="251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EA726" w14:textId="77777777" w:rsidR="00EF7C7A" w:rsidRDefault="00EF7C7A"/>
    <w:p w14:paraId="184EFFCD" w14:textId="77777777" w:rsidR="00EF7C7A" w:rsidRDefault="00EF7C7A"/>
    <w:p w14:paraId="29B80848" w14:textId="77777777" w:rsidR="00EF7C7A" w:rsidRDefault="00EF7C7A"/>
    <w:p w14:paraId="14227D76" w14:textId="77777777" w:rsidR="00EF7C7A" w:rsidRDefault="00EF7C7A"/>
    <w:p w14:paraId="0A33E067" w14:textId="77777777" w:rsidR="00542FDF" w:rsidRDefault="00542FDF"/>
    <w:sectPr w:rsidR="00542FDF" w:rsidSect="00EF7C7A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3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C7A"/>
    <w:rsid w:val="00542FDF"/>
    <w:rsid w:val="006221D4"/>
    <w:rsid w:val="006A7372"/>
    <w:rsid w:val="007B7C46"/>
    <w:rsid w:val="007F4073"/>
    <w:rsid w:val="00DF37F3"/>
    <w:rsid w:val="00EF7C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87B4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C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C7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C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C7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AE3F85-33C6-D14F-A7AD-4252B9A9D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</Words>
  <Characters>8</Characters>
  <Application>Microsoft Macintosh Word</Application>
  <DocSecurity>0</DocSecurity>
  <Lines>1</Lines>
  <Paragraphs>1</Paragraphs>
  <ScaleCrop>false</ScaleCrop>
  <Company>University of Idaho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Marx</dc:creator>
  <cp:keywords/>
  <dc:description/>
  <cp:lastModifiedBy>Hannah Marx</cp:lastModifiedBy>
  <cp:revision>3</cp:revision>
  <dcterms:created xsi:type="dcterms:W3CDTF">2015-03-31T22:08:00Z</dcterms:created>
  <dcterms:modified xsi:type="dcterms:W3CDTF">2015-04-01T20:55:00Z</dcterms:modified>
</cp:coreProperties>
</file>