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27C" w:rsidRPr="00BA727C" w:rsidRDefault="00BA727C">
      <w:pPr>
        <w:rPr>
          <w:lang w:val="es-ES"/>
        </w:rPr>
      </w:pPr>
      <w:r w:rsidRPr="00BA727C">
        <w:rPr>
          <w:lang w:val="es-ES"/>
        </w:rPr>
        <w:t xml:space="preserve">Pendiente 1: </w:t>
      </w:r>
      <w:bookmarkStart w:id="0" w:name="_GoBack"/>
      <w:r w:rsidRPr="00BA727C">
        <w:rPr>
          <w:color w:val="1F497D"/>
          <w:lang w:val="es-ES"/>
        </w:rPr>
        <w:t>Al importar las recaudaciones no está insertando el asiento contable de cobros</w:t>
      </w:r>
    </w:p>
    <w:bookmarkEnd w:id="0"/>
    <w:p w:rsidR="00BA727C" w:rsidRPr="00BA727C" w:rsidRDefault="00BA727C">
      <w:pPr>
        <w:rPr>
          <w:lang w:val="es-ES"/>
        </w:rPr>
      </w:pPr>
      <w:r w:rsidRPr="00BA727C">
        <w:rPr>
          <w:lang w:val="es-ES"/>
        </w:rPr>
        <w:t>Solucionado.</w:t>
      </w:r>
    </w:p>
    <w:p w:rsidR="009136AE" w:rsidRDefault="009136AE">
      <w:pPr>
        <w:rPr>
          <w:noProof/>
        </w:rPr>
      </w:pPr>
    </w:p>
    <w:p w:rsidR="00BA727C" w:rsidRDefault="00BA727C">
      <w:r>
        <w:rPr>
          <w:noProof/>
        </w:rPr>
        <w:drawing>
          <wp:inline distT="0" distB="0" distL="0" distR="0" wp14:anchorId="51F9D71B" wp14:editId="2CEF292F">
            <wp:extent cx="5943600" cy="35299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6AE" w:rsidRDefault="009136AE"/>
    <w:sectPr w:rsidR="00913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27C"/>
    <w:rsid w:val="006B75C4"/>
    <w:rsid w:val="009136AE"/>
    <w:rsid w:val="00BA727C"/>
    <w:rsid w:val="00F0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A7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72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A7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72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2</cp:revision>
  <dcterms:created xsi:type="dcterms:W3CDTF">2013-04-20T20:18:00Z</dcterms:created>
  <dcterms:modified xsi:type="dcterms:W3CDTF">2013-04-20T23:54:00Z</dcterms:modified>
</cp:coreProperties>
</file>