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C440F" w14:textId="77777777" w:rsidR="0075088A" w:rsidRDefault="0075088A" w:rsidP="0075088A">
      <w:pPr>
        <w:pStyle w:val="Heading1"/>
      </w:pPr>
      <w:r>
        <w:t>ENGG2112 Weekly Progress Report</w:t>
      </w:r>
    </w:p>
    <w:p w14:paraId="3EABA7F9" w14:textId="77777777" w:rsidR="0075088A" w:rsidRDefault="0075088A" w:rsidP="0075088A"/>
    <w:p w14:paraId="5A57E1F5" w14:textId="77777777" w:rsidR="0075088A" w:rsidRDefault="0075088A" w:rsidP="0075088A">
      <w:r>
        <w:t>Group (e.g. TUT03-2): TUT01-11</w:t>
      </w:r>
    </w:p>
    <w:p w14:paraId="7884606C" w14:textId="77777777" w:rsidR="0075088A" w:rsidRDefault="0075088A" w:rsidP="0075088A">
      <w:r>
        <w:t>Team Members: Dillan George, Edward Lewis, Georgina Maher, Will Vallis</w:t>
      </w:r>
    </w:p>
    <w:p w14:paraId="09740912" w14:textId="77777777" w:rsidR="0075088A" w:rsidRDefault="0075088A" w:rsidP="0075088A">
      <w:r>
        <w:t>Project Title: Vines, Variables and Value: An End-to-End ML Pipeline for Wine Vintage Prediction</w:t>
      </w:r>
    </w:p>
    <w:p w14:paraId="438CB881" w14:textId="77777777" w:rsidR="0075088A" w:rsidRDefault="0075088A" w:rsidP="0075088A"/>
    <w:p w14:paraId="088EF2DA" w14:textId="77777777" w:rsidR="0075088A" w:rsidRDefault="0075088A" w:rsidP="0075088A">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6F073B55" w14:textId="77777777" w:rsidR="0075088A" w:rsidRDefault="0075088A" w:rsidP="0075088A">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p>
    <w:p w14:paraId="037C172E" w14:textId="77777777" w:rsidR="0075088A" w:rsidRDefault="0075088A" w:rsidP="0075088A">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4A91F762" w14:textId="77777777" w:rsidR="0075088A" w:rsidRPr="00F04334" w:rsidRDefault="0075088A" w:rsidP="0075088A">
      <w:pPr>
        <w:tabs>
          <w:tab w:val="left" w:leader="underscore" w:pos="8640"/>
        </w:tabs>
        <w:spacing w:before="240" w:after="240"/>
        <w:rPr>
          <w:bCs/>
        </w:rPr>
      </w:pPr>
      <w:r>
        <w:rPr>
          <w:bCs/>
        </w:rPr>
        <w:t>Team Member Name: Edward Lewis</w:t>
      </w:r>
    </w:p>
    <w:tbl>
      <w:tblPr>
        <w:tblW w:w="518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9"/>
        <w:gridCol w:w="2534"/>
        <w:gridCol w:w="89"/>
        <w:gridCol w:w="1988"/>
        <w:gridCol w:w="156"/>
        <w:gridCol w:w="1709"/>
        <w:gridCol w:w="228"/>
        <w:gridCol w:w="2121"/>
        <w:gridCol w:w="37"/>
      </w:tblGrid>
      <w:tr w:rsidR="0075088A" w:rsidRPr="00F04334" w14:paraId="0E24D096" w14:textId="77777777" w:rsidTr="008A2F25">
        <w:trPr>
          <w:gridAfter w:val="1"/>
          <w:wAfter w:w="37" w:type="dxa"/>
          <w:trHeight w:val="619"/>
        </w:trPr>
        <w:tc>
          <w:tcPr>
            <w:tcW w:w="495" w:type="dxa"/>
            <w:gridSpan w:val="2"/>
          </w:tcPr>
          <w:p w14:paraId="5CCC42DE"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623" w:type="dxa"/>
            <w:gridSpan w:val="2"/>
          </w:tcPr>
          <w:p w14:paraId="232E1771"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144" w:type="dxa"/>
            <w:gridSpan w:val="2"/>
          </w:tcPr>
          <w:p w14:paraId="3A4606E5"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37" w:type="dxa"/>
            <w:gridSpan w:val="2"/>
          </w:tcPr>
          <w:p w14:paraId="2B83458D"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21" w:type="dxa"/>
          </w:tcPr>
          <w:p w14:paraId="660FFB33"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4C331F05" w14:textId="77777777" w:rsidTr="008A2F25">
        <w:trPr>
          <w:gridAfter w:val="1"/>
          <w:wAfter w:w="37" w:type="dxa"/>
          <w:trHeight w:val="929"/>
        </w:trPr>
        <w:tc>
          <w:tcPr>
            <w:tcW w:w="495" w:type="dxa"/>
            <w:gridSpan w:val="2"/>
            <w:shd w:val="clear" w:color="auto" w:fill="F2F2F2"/>
          </w:tcPr>
          <w:p w14:paraId="3562C40A"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623" w:type="dxa"/>
            <w:gridSpan w:val="2"/>
            <w:shd w:val="clear" w:color="auto" w:fill="F2F2F2"/>
          </w:tcPr>
          <w:p w14:paraId="29077A4B"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Testing classification models</w:t>
            </w:r>
          </w:p>
        </w:tc>
        <w:tc>
          <w:tcPr>
            <w:tcW w:w="2144" w:type="dxa"/>
            <w:gridSpan w:val="2"/>
            <w:shd w:val="clear" w:color="auto" w:fill="F2F2F2"/>
          </w:tcPr>
          <w:p w14:paraId="1EEB4DB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Georgina Maher</w:t>
            </w:r>
          </w:p>
        </w:tc>
        <w:tc>
          <w:tcPr>
            <w:tcW w:w="1937" w:type="dxa"/>
            <w:gridSpan w:val="2"/>
            <w:shd w:val="clear" w:color="auto" w:fill="F2F2F2"/>
          </w:tcPr>
          <w:p w14:paraId="441211DE"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121" w:type="dxa"/>
            <w:shd w:val="clear" w:color="auto" w:fill="F2F2F2"/>
          </w:tcPr>
          <w:p w14:paraId="0444530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1/10/25</w:t>
            </w:r>
          </w:p>
        </w:tc>
      </w:tr>
      <w:tr w:rsidR="0075088A" w:rsidRPr="00F04334" w14:paraId="279F0186" w14:textId="77777777" w:rsidTr="008A2F25">
        <w:trPr>
          <w:gridAfter w:val="1"/>
          <w:wAfter w:w="37" w:type="dxa"/>
          <w:trHeight w:val="608"/>
        </w:trPr>
        <w:tc>
          <w:tcPr>
            <w:tcW w:w="9320" w:type="dxa"/>
            <w:gridSpan w:val="9"/>
            <w:shd w:val="clear" w:color="auto" w:fill="F2F2F2"/>
          </w:tcPr>
          <w:p w14:paraId="6039E1F9"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Have a preliminary output of different Machine Learning models</w:t>
            </w:r>
          </w:p>
        </w:tc>
      </w:tr>
      <w:tr w:rsidR="0075088A" w:rsidRPr="00F04334" w14:paraId="2722F49A" w14:textId="77777777" w:rsidTr="008A2F25">
        <w:trPr>
          <w:gridAfter w:val="1"/>
          <w:wAfter w:w="37" w:type="dxa"/>
          <w:trHeight w:val="619"/>
        </w:trPr>
        <w:tc>
          <w:tcPr>
            <w:tcW w:w="495" w:type="dxa"/>
            <w:gridSpan w:val="2"/>
          </w:tcPr>
          <w:p w14:paraId="1A0A330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623" w:type="dxa"/>
            <w:gridSpan w:val="2"/>
          </w:tcPr>
          <w:p w14:paraId="14540948"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Pre-Processing data</w:t>
            </w:r>
          </w:p>
        </w:tc>
        <w:tc>
          <w:tcPr>
            <w:tcW w:w="2144" w:type="dxa"/>
            <w:gridSpan w:val="2"/>
          </w:tcPr>
          <w:p w14:paraId="76F4C70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All</w:t>
            </w:r>
          </w:p>
        </w:tc>
        <w:tc>
          <w:tcPr>
            <w:tcW w:w="1937" w:type="dxa"/>
            <w:gridSpan w:val="2"/>
          </w:tcPr>
          <w:p w14:paraId="27852AE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121" w:type="dxa"/>
          </w:tcPr>
          <w:p w14:paraId="3ACB5FB2"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30/9/25</w:t>
            </w:r>
          </w:p>
        </w:tc>
      </w:tr>
      <w:tr w:rsidR="0075088A" w:rsidRPr="00F04334" w14:paraId="5BDCD8AA" w14:textId="77777777" w:rsidTr="008A2F25">
        <w:trPr>
          <w:gridAfter w:val="1"/>
          <w:wAfter w:w="37" w:type="dxa"/>
          <w:trHeight w:val="929"/>
        </w:trPr>
        <w:tc>
          <w:tcPr>
            <w:tcW w:w="9320" w:type="dxa"/>
            <w:gridSpan w:val="9"/>
          </w:tcPr>
          <w:p w14:paraId="030E6F9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Change data scale to a {Low, Medium, High} Rating system from a {1-10} rating system as well as remove all NA data points.</w:t>
            </w:r>
          </w:p>
        </w:tc>
      </w:tr>
      <w:tr w:rsidR="0075088A" w:rsidRPr="00F04334" w14:paraId="4A223F06" w14:textId="77777777" w:rsidTr="008A2F25">
        <w:trPr>
          <w:gridAfter w:val="1"/>
          <w:wAfter w:w="37" w:type="dxa"/>
          <w:trHeight w:val="929"/>
        </w:trPr>
        <w:tc>
          <w:tcPr>
            <w:tcW w:w="495" w:type="dxa"/>
            <w:gridSpan w:val="2"/>
            <w:shd w:val="clear" w:color="auto" w:fill="F2F2F2"/>
          </w:tcPr>
          <w:p w14:paraId="4270CA8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3</w:t>
            </w:r>
          </w:p>
        </w:tc>
        <w:tc>
          <w:tcPr>
            <w:tcW w:w="2623" w:type="dxa"/>
            <w:gridSpan w:val="2"/>
            <w:shd w:val="clear" w:color="auto" w:fill="F2F2F2"/>
          </w:tcPr>
          <w:p w14:paraId="7C175710"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Continue Pre Processing data</w:t>
            </w:r>
          </w:p>
        </w:tc>
        <w:tc>
          <w:tcPr>
            <w:tcW w:w="2144" w:type="dxa"/>
            <w:gridSpan w:val="2"/>
            <w:shd w:val="clear" w:color="auto" w:fill="F2F2F2"/>
          </w:tcPr>
          <w:p w14:paraId="26740AD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All</w:t>
            </w:r>
          </w:p>
        </w:tc>
        <w:tc>
          <w:tcPr>
            <w:tcW w:w="1937" w:type="dxa"/>
            <w:gridSpan w:val="2"/>
            <w:shd w:val="clear" w:color="auto" w:fill="F2F2F2"/>
          </w:tcPr>
          <w:p w14:paraId="4CD0575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16/10/25</w:t>
            </w:r>
          </w:p>
        </w:tc>
        <w:tc>
          <w:tcPr>
            <w:tcW w:w="2121" w:type="dxa"/>
            <w:shd w:val="clear" w:color="auto" w:fill="F2F2F2"/>
          </w:tcPr>
          <w:p w14:paraId="6FB33C6E" w14:textId="12010A09" w:rsidR="0075088A" w:rsidRPr="00F04334" w:rsidRDefault="00D4306C" w:rsidP="00675A75">
            <w:pPr>
              <w:widowControl w:val="0"/>
              <w:tabs>
                <w:tab w:val="left" w:leader="underscore" w:pos="8640"/>
              </w:tabs>
              <w:autoSpaceDE w:val="0"/>
              <w:autoSpaceDN w:val="0"/>
              <w:adjustRightInd w:val="0"/>
              <w:spacing w:beforeLines="60" w:before="144" w:afterLines="60" w:after="144"/>
              <w:jc w:val="center"/>
            </w:pPr>
            <w:r>
              <w:t>13/10/25</w:t>
            </w:r>
          </w:p>
        </w:tc>
      </w:tr>
      <w:tr w:rsidR="0075088A" w:rsidRPr="00F04334" w14:paraId="75D0A10F" w14:textId="77777777" w:rsidTr="008A2F25">
        <w:trPr>
          <w:gridAfter w:val="1"/>
          <w:wAfter w:w="37" w:type="dxa"/>
          <w:trHeight w:val="608"/>
        </w:trPr>
        <w:tc>
          <w:tcPr>
            <w:tcW w:w="9320" w:type="dxa"/>
            <w:gridSpan w:val="9"/>
            <w:shd w:val="clear" w:color="auto" w:fill="F2F2F2"/>
          </w:tcPr>
          <w:p w14:paraId="1ED894C9"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 xml:space="preserve">Outcome: Further pre-process data </w:t>
            </w:r>
          </w:p>
        </w:tc>
      </w:tr>
      <w:tr w:rsidR="00937068" w:rsidRPr="00F04334" w14:paraId="29E1F25D" w14:textId="77777777" w:rsidTr="008A2F25">
        <w:tc>
          <w:tcPr>
            <w:tcW w:w="486" w:type="dxa"/>
          </w:tcPr>
          <w:p w14:paraId="73D08095"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jc w:val="center"/>
            </w:pPr>
            <w:r>
              <w:t>4</w:t>
            </w:r>
          </w:p>
        </w:tc>
        <w:tc>
          <w:tcPr>
            <w:tcW w:w="2543" w:type="dxa"/>
            <w:gridSpan w:val="2"/>
          </w:tcPr>
          <w:p w14:paraId="20E1BDA1" w14:textId="2CBD4220" w:rsidR="00937068" w:rsidRPr="00F04334" w:rsidRDefault="00937068" w:rsidP="00675A75">
            <w:pPr>
              <w:widowControl w:val="0"/>
              <w:tabs>
                <w:tab w:val="left" w:leader="underscore" w:pos="8640"/>
              </w:tabs>
              <w:autoSpaceDE w:val="0"/>
              <w:autoSpaceDN w:val="0"/>
              <w:adjustRightInd w:val="0"/>
              <w:spacing w:beforeLines="60" w:before="144" w:afterLines="60" w:after="144"/>
            </w:pPr>
            <w:r>
              <w:t>Price Models</w:t>
            </w:r>
          </w:p>
        </w:tc>
        <w:tc>
          <w:tcPr>
            <w:tcW w:w="2077" w:type="dxa"/>
            <w:gridSpan w:val="2"/>
          </w:tcPr>
          <w:p w14:paraId="0F3499BD"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pPr>
            <w:r>
              <w:t>Ed Lewis</w:t>
            </w:r>
          </w:p>
        </w:tc>
        <w:tc>
          <w:tcPr>
            <w:tcW w:w="1865" w:type="dxa"/>
            <w:gridSpan w:val="2"/>
          </w:tcPr>
          <w:p w14:paraId="6FFAAFBD"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jc w:val="center"/>
            </w:pPr>
            <w:r>
              <w:t>22/10/25</w:t>
            </w:r>
          </w:p>
        </w:tc>
        <w:tc>
          <w:tcPr>
            <w:tcW w:w="2386" w:type="dxa"/>
            <w:gridSpan w:val="3"/>
          </w:tcPr>
          <w:p w14:paraId="7F34DBD2"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jc w:val="center"/>
            </w:pPr>
          </w:p>
        </w:tc>
      </w:tr>
      <w:tr w:rsidR="00937068" w:rsidRPr="00F04334" w14:paraId="2B48AF82" w14:textId="77777777" w:rsidTr="008A2F25">
        <w:tc>
          <w:tcPr>
            <w:tcW w:w="9357" w:type="dxa"/>
            <w:gridSpan w:val="10"/>
          </w:tcPr>
          <w:p w14:paraId="5C1BA2FD"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pPr>
            <w:r>
              <w:lastRenderedPageBreak/>
              <w:t>Outcome: Working on models for predicting Price</w:t>
            </w:r>
          </w:p>
        </w:tc>
      </w:tr>
      <w:tr w:rsidR="008A2F25" w:rsidRPr="00F04334" w14:paraId="0871BFCF" w14:textId="77777777" w:rsidTr="006B66C4">
        <w:tc>
          <w:tcPr>
            <w:tcW w:w="486" w:type="dxa"/>
          </w:tcPr>
          <w:p w14:paraId="7BC0AC54" w14:textId="3365B0AF" w:rsidR="008A2F25" w:rsidRPr="00F04334" w:rsidRDefault="008A2F25" w:rsidP="00EE6086">
            <w:pPr>
              <w:widowControl w:val="0"/>
              <w:tabs>
                <w:tab w:val="left" w:leader="underscore" w:pos="8640"/>
              </w:tabs>
              <w:autoSpaceDE w:val="0"/>
              <w:autoSpaceDN w:val="0"/>
              <w:adjustRightInd w:val="0"/>
              <w:spacing w:beforeLines="60" w:before="144" w:afterLines="60" w:after="144"/>
              <w:jc w:val="center"/>
            </w:pPr>
            <w:r>
              <w:t>4</w:t>
            </w:r>
          </w:p>
        </w:tc>
        <w:tc>
          <w:tcPr>
            <w:tcW w:w="2543" w:type="dxa"/>
            <w:gridSpan w:val="2"/>
          </w:tcPr>
          <w:p w14:paraId="29A01FE8" w14:textId="250564AD" w:rsidR="008A2F25" w:rsidRPr="00F04334" w:rsidRDefault="008A2F25" w:rsidP="00EE6086">
            <w:pPr>
              <w:widowControl w:val="0"/>
              <w:tabs>
                <w:tab w:val="left" w:leader="underscore" w:pos="8640"/>
              </w:tabs>
              <w:autoSpaceDE w:val="0"/>
              <w:autoSpaceDN w:val="0"/>
              <w:adjustRightInd w:val="0"/>
              <w:spacing w:beforeLines="60" w:before="144" w:afterLines="60" w:after="144"/>
            </w:pPr>
            <w:r>
              <w:t>Price Models</w:t>
            </w:r>
            <w:r w:rsidR="00570DAD">
              <w:t xml:space="preserve"> </w:t>
            </w:r>
            <w:r w:rsidR="00570DAD">
              <w:t>(Gradient Boosting)</w:t>
            </w:r>
          </w:p>
        </w:tc>
        <w:tc>
          <w:tcPr>
            <w:tcW w:w="2077" w:type="dxa"/>
            <w:gridSpan w:val="2"/>
          </w:tcPr>
          <w:p w14:paraId="7EF4D7D3" w14:textId="77777777" w:rsidR="008A2F25" w:rsidRPr="00F04334" w:rsidRDefault="008A2F25" w:rsidP="00EE6086">
            <w:pPr>
              <w:widowControl w:val="0"/>
              <w:tabs>
                <w:tab w:val="left" w:leader="underscore" w:pos="8640"/>
              </w:tabs>
              <w:autoSpaceDE w:val="0"/>
              <w:autoSpaceDN w:val="0"/>
              <w:adjustRightInd w:val="0"/>
              <w:spacing w:beforeLines="60" w:before="144" w:afterLines="60" w:after="144"/>
            </w:pPr>
            <w:r>
              <w:t>All</w:t>
            </w:r>
          </w:p>
        </w:tc>
        <w:tc>
          <w:tcPr>
            <w:tcW w:w="1865" w:type="dxa"/>
            <w:gridSpan w:val="2"/>
          </w:tcPr>
          <w:p w14:paraId="1208C3F9" w14:textId="65DFA3EF" w:rsidR="008A2F25" w:rsidRPr="00F04334" w:rsidRDefault="008A2F25" w:rsidP="00EE6086">
            <w:pPr>
              <w:widowControl w:val="0"/>
              <w:tabs>
                <w:tab w:val="left" w:leader="underscore" w:pos="8640"/>
              </w:tabs>
              <w:autoSpaceDE w:val="0"/>
              <w:autoSpaceDN w:val="0"/>
              <w:adjustRightInd w:val="0"/>
              <w:spacing w:beforeLines="60" w:before="144" w:afterLines="60" w:after="144"/>
              <w:jc w:val="center"/>
            </w:pPr>
            <w:r>
              <w:t>2</w:t>
            </w:r>
            <w:r>
              <w:t>9</w:t>
            </w:r>
            <w:r>
              <w:t>/10/25</w:t>
            </w:r>
          </w:p>
        </w:tc>
        <w:tc>
          <w:tcPr>
            <w:tcW w:w="2385" w:type="dxa"/>
            <w:gridSpan w:val="3"/>
          </w:tcPr>
          <w:p w14:paraId="7552E6EB" w14:textId="6ECC5113" w:rsidR="008A2F25" w:rsidRPr="00F04334" w:rsidRDefault="008A2F25" w:rsidP="00EE6086">
            <w:pPr>
              <w:widowControl w:val="0"/>
              <w:tabs>
                <w:tab w:val="left" w:leader="underscore" w:pos="8640"/>
              </w:tabs>
              <w:autoSpaceDE w:val="0"/>
              <w:autoSpaceDN w:val="0"/>
              <w:adjustRightInd w:val="0"/>
              <w:spacing w:beforeLines="60" w:before="144" w:afterLines="60" w:after="144"/>
              <w:jc w:val="center"/>
            </w:pPr>
          </w:p>
        </w:tc>
      </w:tr>
      <w:tr w:rsidR="008A2F25" w:rsidRPr="00F04334" w14:paraId="128B1A75" w14:textId="77777777" w:rsidTr="006B66C4">
        <w:tc>
          <w:tcPr>
            <w:tcW w:w="9356" w:type="dxa"/>
            <w:gridSpan w:val="10"/>
          </w:tcPr>
          <w:p w14:paraId="0ED8142F" w14:textId="356E6B7B" w:rsidR="008A2F25" w:rsidRPr="00F04334" w:rsidRDefault="008A2F25" w:rsidP="00EE6086">
            <w:pPr>
              <w:widowControl w:val="0"/>
              <w:tabs>
                <w:tab w:val="left" w:leader="underscore" w:pos="8640"/>
              </w:tabs>
              <w:autoSpaceDE w:val="0"/>
              <w:autoSpaceDN w:val="0"/>
              <w:adjustRightInd w:val="0"/>
              <w:spacing w:beforeLines="60" w:before="144" w:afterLines="60" w:after="144"/>
            </w:pPr>
            <w:r>
              <w:t xml:space="preserve">Outcome: </w:t>
            </w:r>
            <w:r>
              <w:t xml:space="preserve">Continue working on </w:t>
            </w:r>
            <w:r w:rsidR="006B66C4">
              <w:t xml:space="preserve">Price models </w:t>
            </w:r>
            <w:r w:rsidR="00B27E38">
              <w:t>specifically</w:t>
            </w:r>
            <w:r w:rsidR="00614019">
              <w:t xml:space="preserve"> </w:t>
            </w:r>
            <w:r w:rsidR="00D56961">
              <w:t>hyperparameters for Gradient Boosting</w:t>
            </w:r>
          </w:p>
        </w:tc>
      </w:tr>
    </w:tbl>
    <w:p w14:paraId="5FBFA592" w14:textId="77777777" w:rsidR="0075088A" w:rsidRDefault="0075088A" w:rsidP="0075088A"/>
    <w:p w14:paraId="563FCC3F" w14:textId="77777777" w:rsidR="0075088A" w:rsidRDefault="0075088A" w:rsidP="0075088A"/>
    <w:p w14:paraId="688B708A" w14:textId="77777777" w:rsidR="0075088A" w:rsidRPr="00F04334" w:rsidRDefault="0075088A" w:rsidP="0075088A">
      <w:pPr>
        <w:tabs>
          <w:tab w:val="left" w:leader="underscore" w:pos="8640"/>
        </w:tabs>
        <w:spacing w:before="240" w:after="240"/>
        <w:rPr>
          <w:bCs/>
        </w:rPr>
      </w:pPr>
      <w:r>
        <w:rPr>
          <w:bCs/>
        </w:rPr>
        <w:t>Team Member Name: Dillan George</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2543"/>
        <w:gridCol w:w="2077"/>
        <w:gridCol w:w="1865"/>
        <w:gridCol w:w="2050"/>
      </w:tblGrid>
      <w:tr w:rsidR="0075088A" w:rsidRPr="00F04334" w14:paraId="372784A5" w14:textId="77777777" w:rsidTr="008A2F25">
        <w:tc>
          <w:tcPr>
            <w:tcW w:w="486" w:type="dxa"/>
          </w:tcPr>
          <w:p w14:paraId="48694E4D"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3" w:type="dxa"/>
          </w:tcPr>
          <w:p w14:paraId="0AEDB698"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7" w:type="dxa"/>
          </w:tcPr>
          <w:p w14:paraId="5C8297CB"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65" w:type="dxa"/>
          </w:tcPr>
          <w:p w14:paraId="190637E4"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0" w:type="dxa"/>
          </w:tcPr>
          <w:p w14:paraId="1E9AE3F2"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23393D83" w14:textId="77777777" w:rsidTr="008A2F25">
        <w:tc>
          <w:tcPr>
            <w:tcW w:w="486" w:type="dxa"/>
            <w:shd w:val="clear" w:color="auto" w:fill="F2F2F2"/>
          </w:tcPr>
          <w:p w14:paraId="02187D98"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543" w:type="dxa"/>
            <w:shd w:val="clear" w:color="auto" w:fill="F2F2F2"/>
          </w:tcPr>
          <w:p w14:paraId="0096E6EC"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Data Acquisition</w:t>
            </w:r>
          </w:p>
        </w:tc>
        <w:tc>
          <w:tcPr>
            <w:tcW w:w="2077" w:type="dxa"/>
            <w:shd w:val="clear" w:color="auto" w:fill="F2F2F2"/>
          </w:tcPr>
          <w:p w14:paraId="38258FC7"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Edward Lewis</w:t>
            </w:r>
          </w:p>
        </w:tc>
        <w:tc>
          <w:tcPr>
            <w:tcW w:w="1865" w:type="dxa"/>
            <w:shd w:val="clear" w:color="auto" w:fill="F2F2F2"/>
          </w:tcPr>
          <w:p w14:paraId="14099DEE"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050" w:type="dxa"/>
            <w:shd w:val="clear" w:color="auto" w:fill="F2F2F2"/>
          </w:tcPr>
          <w:p w14:paraId="4FFC759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28/10/25</w:t>
            </w:r>
          </w:p>
        </w:tc>
      </w:tr>
      <w:tr w:rsidR="0075088A" w:rsidRPr="00F04334" w14:paraId="34C42608" w14:textId="77777777" w:rsidTr="008A2F25">
        <w:tc>
          <w:tcPr>
            <w:tcW w:w="9021" w:type="dxa"/>
            <w:gridSpan w:val="5"/>
            <w:shd w:val="clear" w:color="auto" w:fill="F2F2F2"/>
          </w:tcPr>
          <w:p w14:paraId="65F9A1E1"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Have data sets ready to be used</w:t>
            </w:r>
          </w:p>
        </w:tc>
      </w:tr>
      <w:tr w:rsidR="0075088A" w:rsidRPr="00F04334" w14:paraId="1E13A50C" w14:textId="77777777" w:rsidTr="008A2F25">
        <w:tc>
          <w:tcPr>
            <w:tcW w:w="486" w:type="dxa"/>
          </w:tcPr>
          <w:p w14:paraId="63F3CCF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543" w:type="dxa"/>
          </w:tcPr>
          <w:p w14:paraId="1B0ABADB"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Presentation</w:t>
            </w:r>
          </w:p>
        </w:tc>
        <w:tc>
          <w:tcPr>
            <w:tcW w:w="2077" w:type="dxa"/>
          </w:tcPr>
          <w:p w14:paraId="05AF33F6"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All</w:t>
            </w:r>
          </w:p>
        </w:tc>
        <w:tc>
          <w:tcPr>
            <w:tcW w:w="1865" w:type="dxa"/>
          </w:tcPr>
          <w:p w14:paraId="2D691406"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Wk 13</w:t>
            </w:r>
          </w:p>
        </w:tc>
        <w:tc>
          <w:tcPr>
            <w:tcW w:w="2050" w:type="dxa"/>
          </w:tcPr>
          <w:p w14:paraId="3331F1B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NA</w:t>
            </w:r>
          </w:p>
        </w:tc>
      </w:tr>
      <w:tr w:rsidR="0075088A" w:rsidRPr="00F04334" w14:paraId="50ADC639" w14:textId="77777777" w:rsidTr="008A2F25">
        <w:tc>
          <w:tcPr>
            <w:tcW w:w="9021" w:type="dxa"/>
            <w:gridSpan w:val="5"/>
          </w:tcPr>
          <w:p w14:paraId="72AF787A"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Starting on formatting and beginning slides</w:t>
            </w:r>
          </w:p>
        </w:tc>
      </w:tr>
      <w:tr w:rsidR="00D4306C" w:rsidRPr="00F04334" w14:paraId="5EF0DEF9" w14:textId="77777777" w:rsidTr="008A2F25">
        <w:tc>
          <w:tcPr>
            <w:tcW w:w="486" w:type="dxa"/>
          </w:tcPr>
          <w:p w14:paraId="4C6853C0" w14:textId="2BBB3546" w:rsidR="00D4306C" w:rsidRPr="00F04334" w:rsidRDefault="00D4306C" w:rsidP="00675A75">
            <w:pPr>
              <w:widowControl w:val="0"/>
              <w:tabs>
                <w:tab w:val="left" w:leader="underscore" w:pos="8640"/>
              </w:tabs>
              <w:autoSpaceDE w:val="0"/>
              <w:autoSpaceDN w:val="0"/>
              <w:adjustRightInd w:val="0"/>
              <w:spacing w:beforeLines="60" w:before="144" w:afterLines="60" w:after="144"/>
              <w:jc w:val="center"/>
            </w:pPr>
            <w:r>
              <w:t>3</w:t>
            </w:r>
          </w:p>
        </w:tc>
        <w:tc>
          <w:tcPr>
            <w:tcW w:w="2543" w:type="dxa"/>
          </w:tcPr>
          <w:p w14:paraId="5961B894" w14:textId="6D78C437" w:rsidR="00D4306C" w:rsidRPr="00F04334" w:rsidRDefault="00D4306C" w:rsidP="00675A75">
            <w:pPr>
              <w:widowControl w:val="0"/>
              <w:tabs>
                <w:tab w:val="left" w:leader="underscore" w:pos="8640"/>
              </w:tabs>
              <w:autoSpaceDE w:val="0"/>
              <w:autoSpaceDN w:val="0"/>
              <w:adjustRightInd w:val="0"/>
              <w:spacing w:beforeLines="60" w:before="144" w:afterLines="60" w:after="144"/>
            </w:pPr>
            <w:r>
              <w:t>Bootstrapping</w:t>
            </w:r>
          </w:p>
        </w:tc>
        <w:tc>
          <w:tcPr>
            <w:tcW w:w="2077" w:type="dxa"/>
          </w:tcPr>
          <w:p w14:paraId="14F2D8B7" w14:textId="77777777" w:rsidR="00D4306C" w:rsidRPr="00F04334" w:rsidRDefault="00D4306C" w:rsidP="00675A75">
            <w:pPr>
              <w:widowControl w:val="0"/>
              <w:tabs>
                <w:tab w:val="left" w:leader="underscore" w:pos="8640"/>
              </w:tabs>
              <w:autoSpaceDE w:val="0"/>
              <w:autoSpaceDN w:val="0"/>
              <w:adjustRightInd w:val="0"/>
              <w:spacing w:beforeLines="60" w:before="144" w:afterLines="60" w:after="144"/>
            </w:pPr>
            <w:r>
              <w:t>All</w:t>
            </w:r>
          </w:p>
        </w:tc>
        <w:tc>
          <w:tcPr>
            <w:tcW w:w="1865" w:type="dxa"/>
          </w:tcPr>
          <w:p w14:paraId="43709AE1" w14:textId="7620A32D" w:rsidR="00D4306C" w:rsidRPr="00F04334" w:rsidRDefault="00D4306C" w:rsidP="00675A75">
            <w:pPr>
              <w:widowControl w:val="0"/>
              <w:tabs>
                <w:tab w:val="left" w:leader="underscore" w:pos="8640"/>
              </w:tabs>
              <w:autoSpaceDE w:val="0"/>
              <w:autoSpaceDN w:val="0"/>
              <w:adjustRightInd w:val="0"/>
              <w:spacing w:beforeLines="60" w:before="144" w:afterLines="60" w:after="144"/>
              <w:jc w:val="center"/>
            </w:pPr>
            <w:r>
              <w:t>22/10/25</w:t>
            </w:r>
          </w:p>
        </w:tc>
        <w:tc>
          <w:tcPr>
            <w:tcW w:w="2050" w:type="dxa"/>
          </w:tcPr>
          <w:p w14:paraId="51F27EA2" w14:textId="5B7233A8" w:rsidR="00D4306C" w:rsidRPr="00F04334" w:rsidRDefault="008A2F25" w:rsidP="00675A75">
            <w:pPr>
              <w:widowControl w:val="0"/>
              <w:tabs>
                <w:tab w:val="left" w:leader="underscore" w:pos="8640"/>
              </w:tabs>
              <w:autoSpaceDE w:val="0"/>
              <w:autoSpaceDN w:val="0"/>
              <w:adjustRightInd w:val="0"/>
              <w:spacing w:beforeLines="60" w:before="144" w:afterLines="60" w:after="144"/>
              <w:jc w:val="center"/>
            </w:pPr>
            <w:r>
              <w:t>19/120/25</w:t>
            </w:r>
          </w:p>
        </w:tc>
      </w:tr>
      <w:tr w:rsidR="00D4306C" w:rsidRPr="00F04334" w14:paraId="7004C01B" w14:textId="77777777" w:rsidTr="008A2F25">
        <w:tc>
          <w:tcPr>
            <w:tcW w:w="9021" w:type="dxa"/>
            <w:gridSpan w:val="5"/>
          </w:tcPr>
          <w:p w14:paraId="59A6D34B" w14:textId="38289BD6" w:rsidR="00D4306C" w:rsidRPr="00F04334" w:rsidRDefault="00D4306C" w:rsidP="00675A75">
            <w:pPr>
              <w:widowControl w:val="0"/>
              <w:tabs>
                <w:tab w:val="left" w:leader="underscore" w:pos="8640"/>
              </w:tabs>
              <w:autoSpaceDE w:val="0"/>
              <w:autoSpaceDN w:val="0"/>
              <w:adjustRightInd w:val="0"/>
              <w:spacing w:beforeLines="60" w:before="144" w:afterLines="60" w:after="144"/>
            </w:pPr>
            <w:r>
              <w:t>Outcome: Ensure</w:t>
            </w:r>
            <w:r w:rsidR="001029D2">
              <w:t xml:space="preserve"> all classes is equally represented</w:t>
            </w:r>
          </w:p>
        </w:tc>
      </w:tr>
      <w:tr w:rsidR="008A2F25" w:rsidRPr="00F04334" w14:paraId="0BBC3759" w14:textId="77777777" w:rsidTr="008A2F25">
        <w:tc>
          <w:tcPr>
            <w:tcW w:w="487" w:type="dxa"/>
          </w:tcPr>
          <w:p w14:paraId="746AD2FE" w14:textId="290DB44F" w:rsidR="008A2F25" w:rsidRPr="00F04334" w:rsidRDefault="008A2F25" w:rsidP="00EE6086">
            <w:pPr>
              <w:widowControl w:val="0"/>
              <w:tabs>
                <w:tab w:val="left" w:leader="underscore" w:pos="8640"/>
              </w:tabs>
              <w:autoSpaceDE w:val="0"/>
              <w:autoSpaceDN w:val="0"/>
              <w:adjustRightInd w:val="0"/>
              <w:spacing w:beforeLines="60" w:before="144" w:afterLines="60" w:after="144"/>
              <w:jc w:val="center"/>
            </w:pPr>
            <w:r>
              <w:t>4</w:t>
            </w:r>
          </w:p>
        </w:tc>
        <w:tc>
          <w:tcPr>
            <w:tcW w:w="2543" w:type="dxa"/>
          </w:tcPr>
          <w:p w14:paraId="412D5322" w14:textId="3286E584" w:rsidR="008A2F25" w:rsidRPr="00F04334" w:rsidRDefault="008A2F25" w:rsidP="00EE6086">
            <w:pPr>
              <w:widowControl w:val="0"/>
              <w:tabs>
                <w:tab w:val="left" w:leader="underscore" w:pos="8640"/>
              </w:tabs>
              <w:autoSpaceDE w:val="0"/>
              <w:autoSpaceDN w:val="0"/>
              <w:adjustRightInd w:val="0"/>
              <w:spacing w:beforeLines="60" w:before="144" w:afterLines="60" w:after="144"/>
            </w:pPr>
            <w:r>
              <w:t>Strap</w:t>
            </w:r>
          </w:p>
        </w:tc>
        <w:tc>
          <w:tcPr>
            <w:tcW w:w="2077" w:type="dxa"/>
          </w:tcPr>
          <w:p w14:paraId="02DB18BF" w14:textId="2EC5F807" w:rsidR="008A2F25" w:rsidRPr="00F04334" w:rsidRDefault="008A2F25" w:rsidP="00EE6086">
            <w:pPr>
              <w:widowControl w:val="0"/>
              <w:tabs>
                <w:tab w:val="left" w:leader="underscore" w:pos="8640"/>
              </w:tabs>
              <w:autoSpaceDE w:val="0"/>
              <w:autoSpaceDN w:val="0"/>
              <w:adjustRightInd w:val="0"/>
              <w:spacing w:beforeLines="60" w:before="144" w:afterLines="60" w:after="144"/>
            </w:pPr>
            <w:r>
              <w:t xml:space="preserve">Will </w:t>
            </w:r>
          </w:p>
        </w:tc>
        <w:tc>
          <w:tcPr>
            <w:tcW w:w="1865" w:type="dxa"/>
          </w:tcPr>
          <w:p w14:paraId="2A50FF40" w14:textId="67D3F2C8" w:rsidR="008A2F25" w:rsidRPr="00F04334" w:rsidRDefault="008A2F25" w:rsidP="00EE6086">
            <w:pPr>
              <w:widowControl w:val="0"/>
              <w:tabs>
                <w:tab w:val="left" w:leader="underscore" w:pos="8640"/>
              </w:tabs>
              <w:autoSpaceDE w:val="0"/>
              <w:autoSpaceDN w:val="0"/>
              <w:adjustRightInd w:val="0"/>
              <w:spacing w:beforeLines="60" w:before="144" w:afterLines="60" w:after="144"/>
              <w:jc w:val="center"/>
            </w:pPr>
            <w:r>
              <w:t>2</w:t>
            </w:r>
            <w:r>
              <w:t>9</w:t>
            </w:r>
            <w:r>
              <w:t>/10/25</w:t>
            </w:r>
          </w:p>
        </w:tc>
        <w:tc>
          <w:tcPr>
            <w:tcW w:w="2050" w:type="dxa"/>
          </w:tcPr>
          <w:p w14:paraId="005D0602" w14:textId="493E72A3" w:rsidR="008A2F25" w:rsidRPr="00F04334" w:rsidRDefault="008A2F25" w:rsidP="00EE6086">
            <w:pPr>
              <w:widowControl w:val="0"/>
              <w:tabs>
                <w:tab w:val="left" w:leader="underscore" w:pos="8640"/>
              </w:tabs>
              <w:autoSpaceDE w:val="0"/>
              <w:autoSpaceDN w:val="0"/>
              <w:adjustRightInd w:val="0"/>
              <w:spacing w:beforeLines="60" w:before="144" w:afterLines="60" w:after="144"/>
              <w:jc w:val="center"/>
            </w:pPr>
          </w:p>
        </w:tc>
      </w:tr>
      <w:tr w:rsidR="008A2F25" w:rsidRPr="00F04334" w14:paraId="050BBCBE" w14:textId="77777777" w:rsidTr="008A2F25">
        <w:tc>
          <w:tcPr>
            <w:tcW w:w="9022" w:type="dxa"/>
            <w:gridSpan w:val="5"/>
          </w:tcPr>
          <w:p w14:paraId="4EA402C9" w14:textId="77777777" w:rsidR="008A2F25" w:rsidRPr="00F04334" w:rsidRDefault="008A2F25" w:rsidP="00EE6086">
            <w:pPr>
              <w:widowControl w:val="0"/>
              <w:tabs>
                <w:tab w:val="left" w:leader="underscore" w:pos="8640"/>
              </w:tabs>
              <w:autoSpaceDE w:val="0"/>
              <w:autoSpaceDN w:val="0"/>
              <w:adjustRightInd w:val="0"/>
              <w:spacing w:beforeLines="60" w:before="144" w:afterLines="60" w:after="144"/>
            </w:pPr>
            <w:r>
              <w:t>Outcome: Ensure all classes is equally represented</w:t>
            </w:r>
          </w:p>
        </w:tc>
      </w:tr>
    </w:tbl>
    <w:p w14:paraId="359A53BF" w14:textId="77777777" w:rsidR="0075088A" w:rsidRDefault="0075088A" w:rsidP="0075088A"/>
    <w:p w14:paraId="7C8B9475" w14:textId="77777777" w:rsidR="0075088A" w:rsidRPr="00F04334" w:rsidRDefault="0075088A" w:rsidP="0075088A">
      <w:pPr>
        <w:tabs>
          <w:tab w:val="left" w:leader="underscore" w:pos="8640"/>
        </w:tabs>
        <w:spacing w:before="240" w:after="240"/>
        <w:rPr>
          <w:bCs/>
        </w:rPr>
      </w:pPr>
      <w:r>
        <w:rPr>
          <w:bCs/>
        </w:rPr>
        <w:t>Team Member Name: Georgina Maher</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2540"/>
        <w:gridCol w:w="2075"/>
        <w:gridCol w:w="1873"/>
        <w:gridCol w:w="2048"/>
      </w:tblGrid>
      <w:tr w:rsidR="0075088A" w:rsidRPr="00F04334" w14:paraId="48ADCD2E" w14:textId="77777777" w:rsidTr="00A76013">
        <w:tc>
          <w:tcPr>
            <w:tcW w:w="485" w:type="dxa"/>
          </w:tcPr>
          <w:p w14:paraId="11CB570D"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0" w:type="dxa"/>
          </w:tcPr>
          <w:p w14:paraId="40D73BA7"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5" w:type="dxa"/>
          </w:tcPr>
          <w:p w14:paraId="1C185CC6"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73" w:type="dxa"/>
          </w:tcPr>
          <w:p w14:paraId="6DABC901"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48" w:type="dxa"/>
          </w:tcPr>
          <w:p w14:paraId="724B2A97"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5CD07A84" w14:textId="77777777" w:rsidTr="00A76013">
        <w:tc>
          <w:tcPr>
            <w:tcW w:w="485" w:type="dxa"/>
            <w:shd w:val="clear" w:color="auto" w:fill="F2F2F2"/>
          </w:tcPr>
          <w:p w14:paraId="4EA52DF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540" w:type="dxa"/>
            <w:shd w:val="clear" w:color="auto" w:fill="F2F2F2"/>
          </w:tcPr>
          <w:p w14:paraId="31E0FE73"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Testing regression Models</w:t>
            </w:r>
          </w:p>
        </w:tc>
        <w:tc>
          <w:tcPr>
            <w:tcW w:w="2075" w:type="dxa"/>
            <w:shd w:val="clear" w:color="auto" w:fill="F2F2F2"/>
          </w:tcPr>
          <w:p w14:paraId="1F8E5194"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Edward Lewis</w:t>
            </w:r>
          </w:p>
        </w:tc>
        <w:tc>
          <w:tcPr>
            <w:tcW w:w="1873" w:type="dxa"/>
            <w:shd w:val="clear" w:color="auto" w:fill="F2F2F2"/>
          </w:tcPr>
          <w:p w14:paraId="31DC5F67"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048" w:type="dxa"/>
            <w:shd w:val="clear" w:color="auto" w:fill="F2F2F2"/>
          </w:tcPr>
          <w:p w14:paraId="6E44B494"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1/10/25</w:t>
            </w:r>
          </w:p>
        </w:tc>
      </w:tr>
      <w:tr w:rsidR="0075088A" w:rsidRPr="00F04334" w14:paraId="1D51888F" w14:textId="77777777" w:rsidTr="00A76013">
        <w:tc>
          <w:tcPr>
            <w:tcW w:w="9021" w:type="dxa"/>
            <w:gridSpan w:val="5"/>
            <w:shd w:val="clear" w:color="auto" w:fill="F2F2F2"/>
          </w:tcPr>
          <w:p w14:paraId="44F8F16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w:t>
            </w:r>
          </w:p>
        </w:tc>
      </w:tr>
      <w:tr w:rsidR="0075088A" w:rsidRPr="00F04334" w14:paraId="5C223484" w14:textId="77777777" w:rsidTr="00A76013">
        <w:tc>
          <w:tcPr>
            <w:tcW w:w="485" w:type="dxa"/>
          </w:tcPr>
          <w:p w14:paraId="5BF099C2"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540" w:type="dxa"/>
          </w:tcPr>
          <w:p w14:paraId="38479014"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Data summarising</w:t>
            </w:r>
          </w:p>
        </w:tc>
        <w:tc>
          <w:tcPr>
            <w:tcW w:w="2075" w:type="dxa"/>
          </w:tcPr>
          <w:p w14:paraId="2C6F189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Will Vallis</w:t>
            </w:r>
          </w:p>
        </w:tc>
        <w:tc>
          <w:tcPr>
            <w:tcW w:w="1873" w:type="dxa"/>
          </w:tcPr>
          <w:p w14:paraId="3D105EE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16/10/25</w:t>
            </w:r>
          </w:p>
        </w:tc>
        <w:tc>
          <w:tcPr>
            <w:tcW w:w="2048" w:type="dxa"/>
          </w:tcPr>
          <w:p w14:paraId="3816C221"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NA</w:t>
            </w:r>
          </w:p>
        </w:tc>
      </w:tr>
      <w:tr w:rsidR="0075088A" w:rsidRPr="00F04334" w14:paraId="35ED5796" w14:textId="77777777" w:rsidTr="00A76013">
        <w:tc>
          <w:tcPr>
            <w:tcW w:w="9021" w:type="dxa"/>
            <w:gridSpan w:val="5"/>
          </w:tcPr>
          <w:p w14:paraId="2745A590"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Summarising mean, median, mode, variance etc for data sets</w:t>
            </w:r>
          </w:p>
        </w:tc>
      </w:tr>
      <w:tr w:rsidR="001029D2" w:rsidRPr="00F04334" w14:paraId="7BC2AFEE" w14:textId="77777777" w:rsidTr="00A76013">
        <w:tc>
          <w:tcPr>
            <w:tcW w:w="485" w:type="dxa"/>
          </w:tcPr>
          <w:p w14:paraId="70B456C9" w14:textId="17D40810" w:rsidR="001029D2" w:rsidRPr="00F04334" w:rsidRDefault="001029D2" w:rsidP="00675A75">
            <w:pPr>
              <w:widowControl w:val="0"/>
              <w:tabs>
                <w:tab w:val="left" w:leader="underscore" w:pos="8640"/>
              </w:tabs>
              <w:autoSpaceDE w:val="0"/>
              <w:autoSpaceDN w:val="0"/>
              <w:adjustRightInd w:val="0"/>
              <w:spacing w:beforeLines="60" w:before="144" w:afterLines="60" w:after="144"/>
              <w:jc w:val="center"/>
            </w:pPr>
            <w:r>
              <w:t>3</w:t>
            </w:r>
          </w:p>
        </w:tc>
        <w:tc>
          <w:tcPr>
            <w:tcW w:w="2540" w:type="dxa"/>
          </w:tcPr>
          <w:p w14:paraId="51723E0D" w14:textId="42FF641F" w:rsidR="001029D2" w:rsidRPr="00F04334" w:rsidRDefault="001029D2" w:rsidP="00675A75">
            <w:pPr>
              <w:widowControl w:val="0"/>
              <w:tabs>
                <w:tab w:val="left" w:leader="underscore" w:pos="8640"/>
              </w:tabs>
              <w:autoSpaceDE w:val="0"/>
              <w:autoSpaceDN w:val="0"/>
              <w:adjustRightInd w:val="0"/>
              <w:spacing w:beforeLines="60" w:before="144" w:afterLines="60" w:after="144"/>
            </w:pPr>
            <w:r>
              <w:t>Analysis Report</w:t>
            </w:r>
          </w:p>
        </w:tc>
        <w:tc>
          <w:tcPr>
            <w:tcW w:w="2075" w:type="dxa"/>
          </w:tcPr>
          <w:p w14:paraId="26C35B41" w14:textId="308521E9" w:rsidR="001029D2" w:rsidRPr="00F04334" w:rsidRDefault="009A2272" w:rsidP="00675A75">
            <w:pPr>
              <w:widowControl w:val="0"/>
              <w:tabs>
                <w:tab w:val="left" w:leader="underscore" w:pos="8640"/>
              </w:tabs>
              <w:autoSpaceDE w:val="0"/>
              <w:autoSpaceDN w:val="0"/>
              <w:adjustRightInd w:val="0"/>
              <w:spacing w:beforeLines="60" w:before="144" w:afterLines="60" w:after="144"/>
            </w:pPr>
            <w:r>
              <w:t>Will Vallis</w:t>
            </w:r>
          </w:p>
        </w:tc>
        <w:tc>
          <w:tcPr>
            <w:tcW w:w="1873" w:type="dxa"/>
          </w:tcPr>
          <w:p w14:paraId="2F90A0FC" w14:textId="75F527F5" w:rsidR="001029D2" w:rsidRPr="00F04334" w:rsidRDefault="009A2272" w:rsidP="00675A75">
            <w:pPr>
              <w:widowControl w:val="0"/>
              <w:tabs>
                <w:tab w:val="left" w:leader="underscore" w:pos="8640"/>
              </w:tabs>
              <w:autoSpaceDE w:val="0"/>
              <w:autoSpaceDN w:val="0"/>
              <w:adjustRightInd w:val="0"/>
              <w:spacing w:beforeLines="60" w:before="144" w:afterLines="60" w:after="144"/>
              <w:jc w:val="center"/>
            </w:pPr>
            <w:r>
              <w:t>22/10/25</w:t>
            </w:r>
          </w:p>
        </w:tc>
        <w:tc>
          <w:tcPr>
            <w:tcW w:w="2048" w:type="dxa"/>
          </w:tcPr>
          <w:p w14:paraId="5A7CAB41" w14:textId="35F36F50" w:rsidR="001029D2" w:rsidRPr="00F04334" w:rsidRDefault="003A307E" w:rsidP="00675A75">
            <w:pPr>
              <w:widowControl w:val="0"/>
              <w:tabs>
                <w:tab w:val="left" w:leader="underscore" w:pos="8640"/>
              </w:tabs>
              <w:autoSpaceDE w:val="0"/>
              <w:autoSpaceDN w:val="0"/>
              <w:adjustRightInd w:val="0"/>
              <w:spacing w:beforeLines="60" w:before="144" w:afterLines="60" w:after="144"/>
              <w:jc w:val="center"/>
            </w:pPr>
            <w:r>
              <w:t>20/10/25</w:t>
            </w:r>
          </w:p>
        </w:tc>
      </w:tr>
      <w:tr w:rsidR="001029D2" w:rsidRPr="00F04334" w14:paraId="2D07758A" w14:textId="77777777" w:rsidTr="00A76013">
        <w:tc>
          <w:tcPr>
            <w:tcW w:w="9021" w:type="dxa"/>
            <w:gridSpan w:val="5"/>
          </w:tcPr>
          <w:p w14:paraId="76E43D10" w14:textId="7BF4812C" w:rsidR="001029D2" w:rsidRPr="00F04334" w:rsidRDefault="001029D2" w:rsidP="00675A75">
            <w:pPr>
              <w:widowControl w:val="0"/>
              <w:tabs>
                <w:tab w:val="left" w:leader="underscore" w:pos="8640"/>
              </w:tabs>
              <w:autoSpaceDE w:val="0"/>
              <w:autoSpaceDN w:val="0"/>
              <w:adjustRightInd w:val="0"/>
              <w:spacing w:beforeLines="60" w:before="144" w:afterLines="60" w:after="144"/>
            </w:pPr>
            <w:r>
              <w:t xml:space="preserve">Outcome: </w:t>
            </w:r>
            <w:r w:rsidR="009A2272">
              <w:t xml:space="preserve">A clean report on the analysis of the data to help interpret and make informed decisions </w:t>
            </w:r>
            <w:r w:rsidR="009A2272">
              <w:lastRenderedPageBreak/>
              <w:t>on our model</w:t>
            </w:r>
          </w:p>
        </w:tc>
      </w:tr>
      <w:tr w:rsidR="00A76013" w:rsidRPr="00F04334" w14:paraId="31EE9DDD" w14:textId="77777777" w:rsidTr="00A76013">
        <w:tc>
          <w:tcPr>
            <w:tcW w:w="486" w:type="dxa"/>
          </w:tcPr>
          <w:p w14:paraId="06AE442A" w14:textId="22E958ED" w:rsidR="00A76013" w:rsidRPr="00F04334" w:rsidRDefault="00A76013" w:rsidP="00EE6086">
            <w:pPr>
              <w:widowControl w:val="0"/>
              <w:tabs>
                <w:tab w:val="left" w:leader="underscore" w:pos="8640"/>
              </w:tabs>
              <w:autoSpaceDE w:val="0"/>
              <w:autoSpaceDN w:val="0"/>
              <w:adjustRightInd w:val="0"/>
              <w:spacing w:beforeLines="60" w:before="144" w:afterLines="60" w:after="144"/>
              <w:jc w:val="center"/>
            </w:pPr>
            <w:r>
              <w:lastRenderedPageBreak/>
              <w:t>4</w:t>
            </w:r>
          </w:p>
        </w:tc>
        <w:tc>
          <w:tcPr>
            <w:tcW w:w="2540" w:type="dxa"/>
          </w:tcPr>
          <w:p w14:paraId="6679C012" w14:textId="01C9CE19" w:rsidR="00A76013" w:rsidRPr="00F04334" w:rsidRDefault="00A83448" w:rsidP="00EE6086">
            <w:pPr>
              <w:widowControl w:val="0"/>
              <w:tabs>
                <w:tab w:val="left" w:leader="underscore" w:pos="8640"/>
              </w:tabs>
              <w:autoSpaceDE w:val="0"/>
              <w:autoSpaceDN w:val="0"/>
              <w:adjustRightInd w:val="0"/>
              <w:spacing w:beforeLines="60" w:before="144" w:afterLines="60" w:after="144"/>
            </w:pPr>
            <w:r>
              <w:t>Final Report</w:t>
            </w:r>
          </w:p>
        </w:tc>
        <w:tc>
          <w:tcPr>
            <w:tcW w:w="2075" w:type="dxa"/>
          </w:tcPr>
          <w:p w14:paraId="67CA50F2" w14:textId="6E8A12BB" w:rsidR="00A76013" w:rsidRPr="00F04334" w:rsidRDefault="00A83448" w:rsidP="00EE6086">
            <w:pPr>
              <w:widowControl w:val="0"/>
              <w:tabs>
                <w:tab w:val="left" w:leader="underscore" w:pos="8640"/>
              </w:tabs>
              <w:autoSpaceDE w:val="0"/>
              <w:autoSpaceDN w:val="0"/>
              <w:adjustRightInd w:val="0"/>
              <w:spacing w:beforeLines="60" w:before="144" w:afterLines="60" w:after="144"/>
            </w:pPr>
            <w:r>
              <w:t>All</w:t>
            </w:r>
          </w:p>
        </w:tc>
        <w:tc>
          <w:tcPr>
            <w:tcW w:w="1873" w:type="dxa"/>
          </w:tcPr>
          <w:p w14:paraId="57904F05" w14:textId="1B29A78E" w:rsidR="00A76013" w:rsidRPr="00F04334" w:rsidRDefault="00A76013" w:rsidP="00EE6086">
            <w:pPr>
              <w:widowControl w:val="0"/>
              <w:tabs>
                <w:tab w:val="left" w:leader="underscore" w:pos="8640"/>
              </w:tabs>
              <w:autoSpaceDE w:val="0"/>
              <w:autoSpaceDN w:val="0"/>
              <w:adjustRightInd w:val="0"/>
              <w:spacing w:beforeLines="60" w:before="144" w:afterLines="60" w:after="144"/>
              <w:jc w:val="center"/>
            </w:pPr>
            <w:r>
              <w:t>2</w:t>
            </w:r>
            <w:r w:rsidR="003A307E">
              <w:t>9</w:t>
            </w:r>
            <w:r>
              <w:t>/10/25</w:t>
            </w:r>
          </w:p>
        </w:tc>
        <w:tc>
          <w:tcPr>
            <w:tcW w:w="2048" w:type="dxa"/>
          </w:tcPr>
          <w:p w14:paraId="56345D5D" w14:textId="77777777" w:rsidR="00A76013" w:rsidRPr="00F04334" w:rsidRDefault="00A76013" w:rsidP="00EE6086">
            <w:pPr>
              <w:widowControl w:val="0"/>
              <w:tabs>
                <w:tab w:val="left" w:leader="underscore" w:pos="8640"/>
              </w:tabs>
              <w:autoSpaceDE w:val="0"/>
              <w:autoSpaceDN w:val="0"/>
              <w:adjustRightInd w:val="0"/>
              <w:spacing w:beforeLines="60" w:before="144" w:afterLines="60" w:after="144"/>
              <w:jc w:val="center"/>
            </w:pPr>
          </w:p>
        </w:tc>
      </w:tr>
      <w:tr w:rsidR="00A76013" w:rsidRPr="00F04334" w14:paraId="4F07D819" w14:textId="77777777" w:rsidTr="00A76013">
        <w:tc>
          <w:tcPr>
            <w:tcW w:w="9022" w:type="dxa"/>
            <w:gridSpan w:val="5"/>
          </w:tcPr>
          <w:p w14:paraId="2A2B0266" w14:textId="3267B65F" w:rsidR="00A76013" w:rsidRPr="00F04334" w:rsidRDefault="00A76013" w:rsidP="00EE6086">
            <w:pPr>
              <w:widowControl w:val="0"/>
              <w:tabs>
                <w:tab w:val="left" w:leader="underscore" w:pos="8640"/>
              </w:tabs>
              <w:autoSpaceDE w:val="0"/>
              <w:autoSpaceDN w:val="0"/>
              <w:adjustRightInd w:val="0"/>
              <w:spacing w:beforeLines="60" w:before="144" w:afterLines="60" w:after="144"/>
            </w:pPr>
            <w:r>
              <w:t xml:space="preserve">Outcome: </w:t>
            </w:r>
            <w:r w:rsidR="003A307E">
              <w:t>Began progress on final report</w:t>
            </w:r>
          </w:p>
        </w:tc>
      </w:tr>
    </w:tbl>
    <w:p w14:paraId="6D45D9E6" w14:textId="77777777" w:rsidR="0075088A" w:rsidRDefault="0075088A" w:rsidP="0075088A"/>
    <w:p w14:paraId="5057B493" w14:textId="77777777" w:rsidR="00CA5B18" w:rsidRDefault="00CA5B18" w:rsidP="0075088A"/>
    <w:p w14:paraId="45DF6213" w14:textId="77777777" w:rsidR="00CA5B18" w:rsidRDefault="00CA5B18" w:rsidP="0075088A"/>
    <w:p w14:paraId="2896F740" w14:textId="77777777" w:rsidR="00CA5B18" w:rsidRDefault="00CA5B18" w:rsidP="0075088A"/>
    <w:p w14:paraId="2B5A1557" w14:textId="77777777" w:rsidR="00937068" w:rsidRDefault="00937068" w:rsidP="0075088A"/>
    <w:p w14:paraId="2BC5468A" w14:textId="77777777" w:rsidR="0075088A" w:rsidRPr="00F04334" w:rsidRDefault="0075088A" w:rsidP="0075088A">
      <w:pPr>
        <w:tabs>
          <w:tab w:val="left" w:leader="underscore" w:pos="8640"/>
        </w:tabs>
        <w:spacing w:before="240" w:after="240"/>
        <w:rPr>
          <w:bCs/>
        </w:rPr>
      </w:pPr>
      <w:r>
        <w:rPr>
          <w:bCs/>
        </w:rPr>
        <w:t>Team Member Name: Will Vallis</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2538"/>
        <w:gridCol w:w="2075"/>
        <w:gridCol w:w="1875"/>
        <w:gridCol w:w="2047"/>
      </w:tblGrid>
      <w:tr w:rsidR="0075088A" w:rsidRPr="00F04334" w14:paraId="5184DA5F" w14:textId="77777777" w:rsidTr="00C00329">
        <w:tc>
          <w:tcPr>
            <w:tcW w:w="486" w:type="dxa"/>
          </w:tcPr>
          <w:p w14:paraId="4A2FEAE2"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38" w:type="dxa"/>
          </w:tcPr>
          <w:p w14:paraId="2B52B645"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5" w:type="dxa"/>
          </w:tcPr>
          <w:p w14:paraId="1F274A90"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75" w:type="dxa"/>
          </w:tcPr>
          <w:p w14:paraId="41643374"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47" w:type="dxa"/>
          </w:tcPr>
          <w:p w14:paraId="3C16CB5F"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55554862" w14:textId="77777777" w:rsidTr="00C00329">
        <w:tc>
          <w:tcPr>
            <w:tcW w:w="486" w:type="dxa"/>
            <w:shd w:val="clear" w:color="auto" w:fill="F2F2F2"/>
          </w:tcPr>
          <w:p w14:paraId="70BA46B3"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538" w:type="dxa"/>
            <w:shd w:val="clear" w:color="auto" w:fill="F2F2F2"/>
          </w:tcPr>
          <w:p w14:paraId="35373937"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Model Analysis</w:t>
            </w:r>
          </w:p>
        </w:tc>
        <w:tc>
          <w:tcPr>
            <w:tcW w:w="2075" w:type="dxa"/>
            <w:shd w:val="clear" w:color="auto" w:fill="F2F2F2"/>
          </w:tcPr>
          <w:p w14:paraId="229AB3F2"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Edward and Georgina</w:t>
            </w:r>
          </w:p>
        </w:tc>
        <w:tc>
          <w:tcPr>
            <w:tcW w:w="1875" w:type="dxa"/>
            <w:shd w:val="clear" w:color="auto" w:fill="F2F2F2"/>
          </w:tcPr>
          <w:p w14:paraId="23F610E6"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047" w:type="dxa"/>
            <w:shd w:val="clear" w:color="auto" w:fill="F2F2F2"/>
          </w:tcPr>
          <w:p w14:paraId="31F3140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3/10/25</w:t>
            </w:r>
          </w:p>
        </w:tc>
      </w:tr>
      <w:tr w:rsidR="0075088A" w:rsidRPr="00F04334" w14:paraId="3933067B" w14:textId="77777777" w:rsidTr="00C00329">
        <w:tc>
          <w:tcPr>
            <w:tcW w:w="9021" w:type="dxa"/>
            <w:gridSpan w:val="5"/>
            <w:shd w:val="clear" w:color="auto" w:fill="F2F2F2"/>
          </w:tcPr>
          <w:p w14:paraId="43C6B5A3"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Interpreted data outputs to understand next steps and best quality model</w:t>
            </w:r>
          </w:p>
        </w:tc>
      </w:tr>
      <w:tr w:rsidR="0075088A" w:rsidRPr="00F04334" w14:paraId="76EC6E5E" w14:textId="77777777" w:rsidTr="00C00329">
        <w:tc>
          <w:tcPr>
            <w:tcW w:w="486" w:type="dxa"/>
          </w:tcPr>
          <w:p w14:paraId="758C7578"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538" w:type="dxa"/>
          </w:tcPr>
          <w:p w14:paraId="2883862A"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Data summary presentation</w:t>
            </w:r>
          </w:p>
        </w:tc>
        <w:tc>
          <w:tcPr>
            <w:tcW w:w="2075" w:type="dxa"/>
          </w:tcPr>
          <w:p w14:paraId="58BEBF9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Georgina</w:t>
            </w:r>
          </w:p>
        </w:tc>
        <w:tc>
          <w:tcPr>
            <w:tcW w:w="1875" w:type="dxa"/>
          </w:tcPr>
          <w:p w14:paraId="28C9D961"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16/10/25</w:t>
            </w:r>
          </w:p>
        </w:tc>
        <w:tc>
          <w:tcPr>
            <w:tcW w:w="2047" w:type="dxa"/>
          </w:tcPr>
          <w:p w14:paraId="62A534EE" w14:textId="4D969824" w:rsidR="0075088A" w:rsidRPr="00F04334" w:rsidRDefault="00A06BE6" w:rsidP="00675A75">
            <w:pPr>
              <w:widowControl w:val="0"/>
              <w:tabs>
                <w:tab w:val="left" w:leader="underscore" w:pos="8640"/>
              </w:tabs>
              <w:autoSpaceDE w:val="0"/>
              <w:autoSpaceDN w:val="0"/>
              <w:adjustRightInd w:val="0"/>
              <w:spacing w:beforeLines="60" w:before="144" w:afterLines="60" w:after="144"/>
              <w:jc w:val="center"/>
            </w:pPr>
            <w:r>
              <w:t>12/10/25</w:t>
            </w:r>
          </w:p>
        </w:tc>
      </w:tr>
      <w:tr w:rsidR="0075088A" w:rsidRPr="00F04334" w14:paraId="752DCB8C" w14:textId="77777777" w:rsidTr="00C00329">
        <w:tc>
          <w:tcPr>
            <w:tcW w:w="9021" w:type="dxa"/>
            <w:gridSpan w:val="5"/>
          </w:tcPr>
          <w:p w14:paraId="6752F92B"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Overview and presentation of data summarisation</w:t>
            </w:r>
          </w:p>
        </w:tc>
      </w:tr>
      <w:tr w:rsidR="008E0E58" w:rsidRPr="00F04334" w14:paraId="366DB187" w14:textId="77777777" w:rsidTr="00C00329">
        <w:tc>
          <w:tcPr>
            <w:tcW w:w="486" w:type="dxa"/>
          </w:tcPr>
          <w:p w14:paraId="0548401E" w14:textId="1DC02478" w:rsidR="008E0E58" w:rsidRPr="00F04334" w:rsidRDefault="008E0E58" w:rsidP="00675A75">
            <w:pPr>
              <w:widowControl w:val="0"/>
              <w:tabs>
                <w:tab w:val="left" w:leader="underscore" w:pos="8640"/>
              </w:tabs>
              <w:autoSpaceDE w:val="0"/>
              <w:autoSpaceDN w:val="0"/>
              <w:adjustRightInd w:val="0"/>
              <w:spacing w:beforeLines="60" w:before="144" w:afterLines="60" w:after="144"/>
              <w:jc w:val="center"/>
            </w:pPr>
            <w:r>
              <w:t>3</w:t>
            </w:r>
          </w:p>
        </w:tc>
        <w:tc>
          <w:tcPr>
            <w:tcW w:w="2538" w:type="dxa"/>
          </w:tcPr>
          <w:p w14:paraId="3FD08422" w14:textId="0A9B94C4" w:rsidR="008E0E58" w:rsidRPr="00F04334" w:rsidRDefault="000164D9" w:rsidP="00675A75">
            <w:pPr>
              <w:widowControl w:val="0"/>
              <w:tabs>
                <w:tab w:val="left" w:leader="underscore" w:pos="8640"/>
              </w:tabs>
              <w:autoSpaceDE w:val="0"/>
              <w:autoSpaceDN w:val="0"/>
              <w:adjustRightInd w:val="0"/>
              <w:spacing w:beforeLines="60" w:before="144" w:afterLines="60" w:after="144"/>
            </w:pPr>
            <w:r>
              <w:t>Neural Network</w:t>
            </w:r>
          </w:p>
        </w:tc>
        <w:tc>
          <w:tcPr>
            <w:tcW w:w="2075" w:type="dxa"/>
          </w:tcPr>
          <w:p w14:paraId="3D69DFE6" w14:textId="49B6479F" w:rsidR="008E0E58" w:rsidRPr="00F04334" w:rsidRDefault="00A06BE6" w:rsidP="00675A75">
            <w:pPr>
              <w:widowControl w:val="0"/>
              <w:tabs>
                <w:tab w:val="left" w:leader="underscore" w:pos="8640"/>
              </w:tabs>
              <w:autoSpaceDE w:val="0"/>
              <w:autoSpaceDN w:val="0"/>
              <w:adjustRightInd w:val="0"/>
              <w:spacing w:beforeLines="60" w:before="144" w:afterLines="60" w:after="144"/>
            </w:pPr>
            <w:r>
              <w:t>Ed Lewis</w:t>
            </w:r>
          </w:p>
        </w:tc>
        <w:tc>
          <w:tcPr>
            <w:tcW w:w="1875" w:type="dxa"/>
          </w:tcPr>
          <w:p w14:paraId="21BF4257" w14:textId="66088569" w:rsidR="008E0E58" w:rsidRPr="00F04334" w:rsidRDefault="00A06BE6" w:rsidP="00675A75">
            <w:pPr>
              <w:widowControl w:val="0"/>
              <w:tabs>
                <w:tab w:val="left" w:leader="underscore" w:pos="8640"/>
              </w:tabs>
              <w:autoSpaceDE w:val="0"/>
              <w:autoSpaceDN w:val="0"/>
              <w:adjustRightInd w:val="0"/>
              <w:spacing w:beforeLines="60" w:before="144" w:afterLines="60" w:after="144"/>
              <w:jc w:val="center"/>
            </w:pPr>
            <w:r>
              <w:t>22/10/25</w:t>
            </w:r>
          </w:p>
        </w:tc>
        <w:tc>
          <w:tcPr>
            <w:tcW w:w="2047" w:type="dxa"/>
          </w:tcPr>
          <w:p w14:paraId="4160B788" w14:textId="7A375357" w:rsidR="008E0E58" w:rsidRPr="00F04334" w:rsidRDefault="00A76013" w:rsidP="00675A75">
            <w:pPr>
              <w:widowControl w:val="0"/>
              <w:tabs>
                <w:tab w:val="left" w:leader="underscore" w:pos="8640"/>
              </w:tabs>
              <w:autoSpaceDE w:val="0"/>
              <w:autoSpaceDN w:val="0"/>
              <w:adjustRightInd w:val="0"/>
              <w:spacing w:beforeLines="60" w:before="144" w:afterLines="60" w:after="144"/>
              <w:jc w:val="center"/>
            </w:pPr>
            <w:r>
              <w:t>20/10/25</w:t>
            </w:r>
          </w:p>
        </w:tc>
      </w:tr>
      <w:tr w:rsidR="008E0E58" w:rsidRPr="00F04334" w14:paraId="2232183B" w14:textId="77777777" w:rsidTr="00C00329">
        <w:tc>
          <w:tcPr>
            <w:tcW w:w="9021" w:type="dxa"/>
            <w:gridSpan w:val="5"/>
          </w:tcPr>
          <w:p w14:paraId="294048B5" w14:textId="61C1B80F" w:rsidR="008E0E58" w:rsidRPr="00F04334" w:rsidRDefault="008E0E58" w:rsidP="00675A75">
            <w:pPr>
              <w:widowControl w:val="0"/>
              <w:tabs>
                <w:tab w:val="left" w:leader="underscore" w:pos="8640"/>
              </w:tabs>
              <w:autoSpaceDE w:val="0"/>
              <w:autoSpaceDN w:val="0"/>
              <w:adjustRightInd w:val="0"/>
              <w:spacing w:beforeLines="60" w:before="144" w:afterLines="60" w:after="144"/>
            </w:pPr>
            <w:r>
              <w:t xml:space="preserve">Outcome: </w:t>
            </w:r>
            <w:r w:rsidR="00A06BE6">
              <w:t>Work on Neural Network Model</w:t>
            </w:r>
          </w:p>
        </w:tc>
      </w:tr>
      <w:tr w:rsidR="00C00329" w:rsidRPr="00F04334" w14:paraId="364CFB7E" w14:textId="77777777" w:rsidTr="00C00329">
        <w:tc>
          <w:tcPr>
            <w:tcW w:w="487" w:type="dxa"/>
          </w:tcPr>
          <w:p w14:paraId="0A7CC37D" w14:textId="14431738" w:rsidR="00C00329" w:rsidRPr="00F04334" w:rsidRDefault="00C00329" w:rsidP="00EE6086">
            <w:pPr>
              <w:widowControl w:val="0"/>
              <w:tabs>
                <w:tab w:val="left" w:leader="underscore" w:pos="8640"/>
              </w:tabs>
              <w:autoSpaceDE w:val="0"/>
              <w:autoSpaceDN w:val="0"/>
              <w:adjustRightInd w:val="0"/>
              <w:spacing w:beforeLines="60" w:before="144" w:afterLines="60" w:after="144"/>
              <w:jc w:val="center"/>
            </w:pPr>
            <w:r>
              <w:t>4</w:t>
            </w:r>
          </w:p>
        </w:tc>
        <w:tc>
          <w:tcPr>
            <w:tcW w:w="2538" w:type="dxa"/>
          </w:tcPr>
          <w:p w14:paraId="6F643BB1" w14:textId="1DFE8B80" w:rsidR="00C00329" w:rsidRPr="00F04334" w:rsidRDefault="007D4CAE" w:rsidP="00EE6086">
            <w:pPr>
              <w:widowControl w:val="0"/>
              <w:tabs>
                <w:tab w:val="left" w:leader="underscore" w:pos="8640"/>
              </w:tabs>
              <w:autoSpaceDE w:val="0"/>
              <w:autoSpaceDN w:val="0"/>
              <w:adjustRightInd w:val="0"/>
              <w:spacing w:beforeLines="60" w:before="144" w:afterLines="60" w:after="144"/>
            </w:pPr>
            <w:r>
              <w:t>Shap</w:t>
            </w:r>
          </w:p>
        </w:tc>
        <w:tc>
          <w:tcPr>
            <w:tcW w:w="2075" w:type="dxa"/>
          </w:tcPr>
          <w:p w14:paraId="7352F8B9" w14:textId="5F1254FF" w:rsidR="00C00329" w:rsidRPr="00F04334" w:rsidRDefault="007D4CAE" w:rsidP="00EE6086">
            <w:pPr>
              <w:widowControl w:val="0"/>
              <w:tabs>
                <w:tab w:val="left" w:leader="underscore" w:pos="8640"/>
              </w:tabs>
              <w:autoSpaceDE w:val="0"/>
              <w:autoSpaceDN w:val="0"/>
              <w:adjustRightInd w:val="0"/>
              <w:spacing w:beforeLines="60" w:before="144" w:afterLines="60" w:after="144"/>
            </w:pPr>
            <w:r>
              <w:t xml:space="preserve">Dylan </w:t>
            </w:r>
          </w:p>
        </w:tc>
        <w:tc>
          <w:tcPr>
            <w:tcW w:w="1875" w:type="dxa"/>
          </w:tcPr>
          <w:p w14:paraId="511CC220" w14:textId="200D722F" w:rsidR="00C00329" w:rsidRPr="00F04334" w:rsidRDefault="00A76013" w:rsidP="00EE6086">
            <w:pPr>
              <w:widowControl w:val="0"/>
              <w:tabs>
                <w:tab w:val="left" w:leader="underscore" w:pos="8640"/>
              </w:tabs>
              <w:autoSpaceDE w:val="0"/>
              <w:autoSpaceDN w:val="0"/>
              <w:adjustRightInd w:val="0"/>
              <w:spacing w:beforeLines="60" w:before="144" w:afterLines="60" w:after="144"/>
              <w:jc w:val="center"/>
            </w:pPr>
            <w:r>
              <w:t>29/10/25</w:t>
            </w:r>
          </w:p>
        </w:tc>
        <w:tc>
          <w:tcPr>
            <w:tcW w:w="2047" w:type="dxa"/>
          </w:tcPr>
          <w:p w14:paraId="57501546" w14:textId="77777777" w:rsidR="00C00329" w:rsidRPr="00F04334" w:rsidRDefault="00C00329" w:rsidP="00EE6086">
            <w:pPr>
              <w:widowControl w:val="0"/>
              <w:tabs>
                <w:tab w:val="left" w:leader="underscore" w:pos="8640"/>
              </w:tabs>
              <w:autoSpaceDE w:val="0"/>
              <w:autoSpaceDN w:val="0"/>
              <w:adjustRightInd w:val="0"/>
              <w:spacing w:beforeLines="60" w:before="144" w:afterLines="60" w:after="144"/>
              <w:jc w:val="center"/>
            </w:pPr>
          </w:p>
        </w:tc>
      </w:tr>
      <w:tr w:rsidR="00C00329" w:rsidRPr="00F04334" w14:paraId="65DD3559" w14:textId="77777777" w:rsidTr="00C00329">
        <w:tc>
          <w:tcPr>
            <w:tcW w:w="9022" w:type="dxa"/>
            <w:gridSpan w:val="5"/>
          </w:tcPr>
          <w:p w14:paraId="4258DB2D" w14:textId="744732E9" w:rsidR="00C00329" w:rsidRPr="00F04334" w:rsidRDefault="00C00329" w:rsidP="00EE6086">
            <w:pPr>
              <w:widowControl w:val="0"/>
              <w:tabs>
                <w:tab w:val="left" w:leader="underscore" w:pos="8640"/>
              </w:tabs>
              <w:autoSpaceDE w:val="0"/>
              <w:autoSpaceDN w:val="0"/>
              <w:adjustRightInd w:val="0"/>
              <w:spacing w:beforeLines="60" w:before="144" w:afterLines="60" w:after="144"/>
            </w:pPr>
            <w:r>
              <w:t xml:space="preserve">Outcome: Work on </w:t>
            </w:r>
            <w:r w:rsidR="007D4CAE">
              <w:t>Shap for quality model</w:t>
            </w:r>
          </w:p>
        </w:tc>
      </w:tr>
    </w:tbl>
    <w:p w14:paraId="4BC64286" w14:textId="77777777" w:rsidR="00FB65B9" w:rsidRPr="0075088A" w:rsidRDefault="00FB65B9" w:rsidP="0075088A"/>
    <w:sectPr w:rsidR="00FB65B9" w:rsidRPr="00750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021BE"/>
    <w:rsid w:val="000164D9"/>
    <w:rsid w:val="001029D2"/>
    <w:rsid w:val="001D530E"/>
    <w:rsid w:val="002B1C2E"/>
    <w:rsid w:val="003A307E"/>
    <w:rsid w:val="00570DAD"/>
    <w:rsid w:val="00573A57"/>
    <w:rsid w:val="00614019"/>
    <w:rsid w:val="006B66C4"/>
    <w:rsid w:val="0075088A"/>
    <w:rsid w:val="007D4CAE"/>
    <w:rsid w:val="007E59C7"/>
    <w:rsid w:val="008833AA"/>
    <w:rsid w:val="008A2F25"/>
    <w:rsid w:val="008E0E58"/>
    <w:rsid w:val="00937068"/>
    <w:rsid w:val="00983651"/>
    <w:rsid w:val="009A2272"/>
    <w:rsid w:val="00A0697E"/>
    <w:rsid w:val="00A06BE6"/>
    <w:rsid w:val="00A76013"/>
    <w:rsid w:val="00A83448"/>
    <w:rsid w:val="00AE7637"/>
    <w:rsid w:val="00B27E38"/>
    <w:rsid w:val="00C00329"/>
    <w:rsid w:val="00CA5B18"/>
    <w:rsid w:val="00D4306C"/>
    <w:rsid w:val="00D54974"/>
    <w:rsid w:val="00D56961"/>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Edward Lewis</cp:lastModifiedBy>
  <cp:revision>26</cp:revision>
  <dcterms:created xsi:type="dcterms:W3CDTF">2024-04-20T07:07:00Z</dcterms:created>
  <dcterms:modified xsi:type="dcterms:W3CDTF">2025-10-21T23:19:00Z</dcterms:modified>
</cp:coreProperties>
</file>