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3F3A02" w14:textId="5570CDF7" w:rsidR="006D7649" w:rsidRPr="00707085" w:rsidRDefault="00A318F8" w:rsidP="00707085">
      <w:pPr>
        <w:pStyle w:val="Heading1DocTemplate"/>
      </w:pPr>
      <w:r w:rsidRPr="00707085">
        <w:t>Trac</w:t>
      </w:r>
      <w:bookmarkStart w:id="0" w:name="_GoBack"/>
      <w:bookmarkEnd w:id="0"/>
      <w:r w:rsidRPr="00707085">
        <w:t>ing Algorithm</w:t>
      </w:r>
      <w:r w:rsidR="003867CD" w:rsidRPr="00707085">
        <w:t>s</w:t>
      </w:r>
    </w:p>
    <w:p w14:paraId="2BA114FA" w14:textId="77777777" w:rsidR="006D7649" w:rsidRDefault="006D7649" w:rsidP="006D7649"/>
    <w:p w14:paraId="31EC0D7F" w14:textId="77777777" w:rsidR="003867CD" w:rsidRDefault="006D7649" w:rsidP="006D7649">
      <w:pPr>
        <w:pStyle w:val="Aquestion1"/>
        <w:rPr>
          <w:rFonts w:cs="Segoe UI"/>
        </w:rPr>
      </w:pPr>
      <w:r w:rsidRPr="000F2CBC">
        <w:rPr>
          <w:rFonts w:cs="Segoe UI"/>
        </w:rPr>
        <w:t xml:space="preserve">1. </w:t>
      </w:r>
      <w:r w:rsidRPr="000F2CBC">
        <w:rPr>
          <w:rFonts w:cs="Segoe UI"/>
        </w:rPr>
        <w:tab/>
      </w:r>
      <w:r w:rsidR="00A318F8">
        <w:rPr>
          <w:rFonts w:cs="Segoe UI"/>
        </w:rPr>
        <w:t>Complete the trace table for algorithm shown below. (4</w:t>
      </w:r>
      <w:r w:rsidRPr="000F2CBC">
        <w:rPr>
          <w:rFonts w:cs="Segoe UI"/>
        </w:rPr>
        <w:t>)</w:t>
      </w:r>
    </w:p>
    <w:tbl>
      <w:tblPr>
        <w:tblStyle w:val="TableGrid"/>
        <w:tblW w:w="0" w:type="auto"/>
        <w:tblInd w:w="428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4387"/>
        <w:gridCol w:w="1098"/>
        <w:gridCol w:w="1099"/>
        <w:gridCol w:w="1098"/>
        <w:gridCol w:w="1099"/>
      </w:tblGrid>
      <w:tr w:rsidR="003867CD" w14:paraId="2AFA49FA" w14:textId="77777777" w:rsidTr="00707085">
        <w:trPr>
          <w:trHeight w:val="342"/>
        </w:trPr>
        <w:tc>
          <w:tcPr>
            <w:tcW w:w="4387" w:type="dxa"/>
            <w:vMerge w:val="restart"/>
            <w:tcBorders>
              <w:right w:val="single" w:sz="4" w:space="0" w:color="FFFFFF" w:themeColor="background1"/>
            </w:tcBorders>
            <w:shd w:val="clear" w:color="auto" w:fill="FFFFFF" w:themeFill="background1"/>
          </w:tcPr>
          <w:p w14:paraId="495190D1" w14:textId="77777777" w:rsidR="003867CD" w:rsidRPr="003867CD" w:rsidRDefault="003867CD" w:rsidP="001B229A">
            <w:pPr>
              <w:spacing w:before="120"/>
              <w:rPr>
                <w:rFonts w:ascii="Courier New" w:hAnsi="Courier New" w:cs="Courier New"/>
                <w:sz w:val="26"/>
              </w:rPr>
            </w:pPr>
            <w:r w:rsidRPr="003867CD">
              <w:rPr>
                <w:rFonts w:ascii="Courier New" w:hAnsi="Courier New" w:cs="Courier New"/>
                <w:sz w:val="26"/>
              </w:rPr>
              <w:t>Start ← 1</w:t>
            </w:r>
          </w:p>
          <w:p w14:paraId="592D87FA" w14:textId="77777777" w:rsidR="003867CD" w:rsidRPr="003867CD" w:rsidRDefault="003867CD" w:rsidP="003867CD">
            <w:pPr>
              <w:rPr>
                <w:rFonts w:ascii="Courier New" w:hAnsi="Courier New" w:cs="Courier New"/>
                <w:sz w:val="26"/>
              </w:rPr>
            </w:pPr>
            <w:r w:rsidRPr="003867CD">
              <w:rPr>
                <w:rFonts w:ascii="Courier New" w:hAnsi="Courier New" w:cs="Courier New"/>
                <w:sz w:val="26"/>
              </w:rPr>
              <w:t>End ← 4</w:t>
            </w:r>
          </w:p>
          <w:p w14:paraId="42C66ACC" w14:textId="77777777" w:rsidR="003867CD" w:rsidRPr="003867CD" w:rsidRDefault="003867CD" w:rsidP="003867CD">
            <w:pPr>
              <w:rPr>
                <w:rFonts w:ascii="Courier New" w:hAnsi="Courier New" w:cs="Courier New"/>
                <w:sz w:val="26"/>
              </w:rPr>
            </w:pPr>
          </w:p>
          <w:p w14:paraId="50FBD9F1" w14:textId="77777777" w:rsidR="003867CD" w:rsidRPr="003867CD" w:rsidRDefault="003867CD" w:rsidP="003867CD">
            <w:pPr>
              <w:rPr>
                <w:rFonts w:ascii="Courier New" w:hAnsi="Courier New" w:cs="Courier New"/>
                <w:sz w:val="26"/>
              </w:rPr>
            </w:pPr>
            <w:r w:rsidRPr="003867CD">
              <w:rPr>
                <w:rFonts w:ascii="Courier New" w:hAnsi="Courier New" w:cs="Courier New"/>
                <w:sz w:val="26"/>
              </w:rPr>
              <w:t>FOR Index ← Start TO End</w:t>
            </w:r>
          </w:p>
          <w:p w14:paraId="68E4D77A" w14:textId="77777777" w:rsidR="003867CD" w:rsidRPr="003867CD" w:rsidRDefault="003867CD" w:rsidP="003867CD">
            <w:pPr>
              <w:rPr>
                <w:rFonts w:ascii="Courier New" w:hAnsi="Courier New" w:cs="Courier New"/>
                <w:sz w:val="26"/>
              </w:rPr>
            </w:pPr>
            <w:r w:rsidRPr="003867CD">
              <w:rPr>
                <w:rFonts w:ascii="Courier New" w:hAnsi="Courier New" w:cs="Courier New"/>
                <w:sz w:val="26"/>
              </w:rPr>
              <w:tab/>
              <w:t>OUTPUT Index*Index</w:t>
            </w:r>
          </w:p>
          <w:p w14:paraId="2D25E31F" w14:textId="582F54DF" w:rsidR="003867CD" w:rsidRPr="003867CD" w:rsidRDefault="003867CD" w:rsidP="001B229A">
            <w:pPr>
              <w:spacing w:after="120"/>
              <w:rPr>
                <w:rFonts w:ascii="Courier New" w:hAnsi="Courier New" w:cs="Courier New"/>
                <w:sz w:val="26"/>
              </w:rPr>
            </w:pPr>
            <w:r w:rsidRPr="003867CD">
              <w:rPr>
                <w:rFonts w:ascii="Courier New" w:hAnsi="Courier New" w:cs="Courier New"/>
                <w:sz w:val="26"/>
              </w:rPr>
              <w:t>ENDFOR</w:t>
            </w:r>
          </w:p>
        </w:tc>
        <w:tc>
          <w:tcPr>
            <w:tcW w:w="1098" w:type="dxa"/>
            <w:tcBorders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2186EF36" w14:textId="32DC8965" w:rsidR="003867CD" w:rsidRP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4"/>
              </w:rPr>
            </w:pPr>
            <w:r w:rsidRPr="003867CD">
              <w:rPr>
                <w:rFonts w:ascii="Courier New" w:hAnsi="Courier New" w:cs="Courier New"/>
                <w:color w:val="FFFFFF" w:themeColor="background1"/>
                <w:sz w:val="24"/>
              </w:rPr>
              <w:t>Start</w:t>
            </w:r>
          </w:p>
        </w:tc>
        <w:tc>
          <w:tcPr>
            <w:tcW w:w="109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5093A104" w14:textId="118D80C4" w:rsidR="003867CD" w:rsidRP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4"/>
              </w:rPr>
            </w:pPr>
            <w:r w:rsidRPr="003867CD">
              <w:rPr>
                <w:rFonts w:ascii="Courier New" w:hAnsi="Courier New" w:cs="Courier New"/>
                <w:color w:val="FFFFFF" w:themeColor="background1"/>
                <w:sz w:val="24"/>
              </w:rPr>
              <w:t>End</w:t>
            </w:r>
          </w:p>
        </w:tc>
        <w:tc>
          <w:tcPr>
            <w:tcW w:w="109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4A94EB59" w14:textId="76D1D919" w:rsidR="003867CD" w:rsidRP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4"/>
              </w:rPr>
            </w:pPr>
            <w:r w:rsidRPr="003867CD">
              <w:rPr>
                <w:rFonts w:ascii="Courier New" w:hAnsi="Courier New" w:cs="Courier New"/>
                <w:color w:val="FFFFFF" w:themeColor="background1"/>
                <w:sz w:val="24"/>
              </w:rPr>
              <w:t>Index</w:t>
            </w:r>
          </w:p>
        </w:tc>
        <w:tc>
          <w:tcPr>
            <w:tcW w:w="1099" w:type="dxa"/>
            <w:tcBorders>
              <w:lef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4E158774" w14:textId="087D28EE" w:rsidR="003867CD" w:rsidRPr="00746BE3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  <w:color w:val="FFFFFF" w:themeColor="background1"/>
              </w:rPr>
            </w:pPr>
            <w:r>
              <w:rPr>
                <w:rFonts w:ascii="Century Gothic" w:hAnsi="Century Gothic" w:cs="Segoe UI"/>
                <w:b/>
                <w:color w:val="FFFFFF" w:themeColor="background1"/>
              </w:rPr>
              <w:t>O</w:t>
            </w:r>
            <w:r w:rsidRPr="00746BE3">
              <w:rPr>
                <w:rFonts w:ascii="Century Gothic" w:hAnsi="Century Gothic" w:cs="Segoe UI"/>
                <w:b/>
                <w:color w:val="FFFFFF" w:themeColor="background1"/>
              </w:rPr>
              <w:t>utput</w:t>
            </w:r>
          </w:p>
        </w:tc>
      </w:tr>
      <w:tr w:rsidR="003867CD" w14:paraId="5797CCCE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5EF4D7AE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72032292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7D523E9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5738E56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3CC473B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134EB045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7598E3CF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0568686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1179CF9F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091ED3F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7EB57B7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4C778B34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4CCCFC57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6EF9751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730CD062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4DA33D4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0A71D7F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2EE2DCC7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21242D9F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03F6FD8A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3569434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2246610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0104C41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2A2F174C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503C89E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3D830619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668DBE7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66D04C0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60013A8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67DFA464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6B9D98A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17F6E51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75BE63E9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240BDE5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765CF99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03423B37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09B2737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1E043542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227BF21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0802BF9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6C7C9A8E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720BC3F7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1EE669C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0873AA2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58530B2E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04E0D75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40B16F6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552ABC8D" w14:textId="77777777" w:rsidTr="00707085">
        <w:trPr>
          <w:trHeight w:val="342"/>
        </w:trPr>
        <w:tc>
          <w:tcPr>
            <w:tcW w:w="4387" w:type="dxa"/>
            <w:vMerge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4869DD1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tcBorders>
              <w:left w:val="single" w:sz="4" w:space="0" w:color="auto"/>
            </w:tcBorders>
            <w:vAlign w:val="center"/>
          </w:tcPr>
          <w:p w14:paraId="205430BF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58DEE45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8" w:type="dxa"/>
            <w:vAlign w:val="center"/>
          </w:tcPr>
          <w:p w14:paraId="79EB502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099" w:type="dxa"/>
            <w:vAlign w:val="center"/>
          </w:tcPr>
          <w:p w14:paraId="536E9A8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</w:tbl>
    <w:p w14:paraId="5DAE81C7" w14:textId="1E31B85B" w:rsidR="006D7649" w:rsidRPr="002D3F30" w:rsidRDefault="002D3F30" w:rsidP="006D7649">
      <w:pPr>
        <w:pStyle w:val="Aquestion1"/>
        <w:rPr>
          <w:rFonts w:cs="Segoe UI"/>
          <w:sz w:val="2"/>
        </w:rPr>
      </w:pPr>
      <w:r>
        <w:rPr>
          <w:rFonts w:cs="Segoe UI"/>
        </w:rPr>
        <w:br/>
      </w:r>
    </w:p>
    <w:p w14:paraId="48B04057" w14:textId="2CF13EF0" w:rsidR="00A318F8" w:rsidRDefault="00A318F8" w:rsidP="001D0B3E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t>2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Complete the trace tab</w:t>
      </w:r>
      <w:r w:rsidR="00C02639">
        <w:rPr>
          <w:rFonts w:cs="Segoe UI"/>
        </w:rPr>
        <w:t>le for algorithm shown below. (3</w:t>
      </w:r>
      <w:r w:rsidRPr="000F2CBC">
        <w:rPr>
          <w:rFonts w:cs="Segoe UI"/>
        </w:rPr>
        <w:t>)</w:t>
      </w:r>
    </w:p>
    <w:tbl>
      <w:tblPr>
        <w:tblStyle w:val="TableGrid"/>
        <w:tblW w:w="0" w:type="auto"/>
        <w:tblInd w:w="428" w:type="dxa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103"/>
        <w:gridCol w:w="1552"/>
        <w:gridCol w:w="1134"/>
        <w:gridCol w:w="1843"/>
      </w:tblGrid>
      <w:tr w:rsidR="003867CD" w14:paraId="7AE180C8" w14:textId="77777777" w:rsidTr="00707085">
        <w:trPr>
          <w:trHeight w:val="343"/>
        </w:trPr>
        <w:tc>
          <w:tcPr>
            <w:tcW w:w="5103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</w:tcPr>
          <w:p w14:paraId="68A0073B" w14:textId="747A33B4" w:rsidR="003867CD" w:rsidRDefault="003867CD" w:rsidP="0048158E">
            <w:pPr>
              <w:rPr>
                <w:rFonts w:cs="Segoe UI"/>
                <w:b/>
                <w:color w:val="FFFFFF" w:themeColor="background1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 wp14:anchorId="530669EC" wp14:editId="69E318C5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393700</wp:posOffset>
                  </wp:positionV>
                  <wp:extent cx="3038475" cy="2925014"/>
                  <wp:effectExtent l="0" t="0" r="0" b="889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92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5E4262A2" w14:textId="535FFDA1" w:rsidR="003867CD" w:rsidRP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4"/>
              </w:rPr>
            </w:pPr>
            <w:r>
              <w:rPr>
                <w:rFonts w:ascii="Courier New" w:hAnsi="Courier New" w:cs="Courier New"/>
                <w:color w:val="FFFFFF" w:themeColor="background1"/>
                <w:sz w:val="24"/>
              </w:rPr>
              <w:t>Count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33CED8E3" w14:textId="1BFDFB27" w:rsidR="003867CD" w:rsidRP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4"/>
              </w:rPr>
            </w:pPr>
            <w:r>
              <w:rPr>
                <w:rFonts w:ascii="Courier New" w:hAnsi="Courier New" w:cs="Courier New"/>
                <w:color w:val="FFFFFF" w:themeColor="background1"/>
                <w:sz w:val="24"/>
              </w:rPr>
              <w:t>Target</w:t>
            </w:r>
          </w:p>
        </w:tc>
        <w:tc>
          <w:tcPr>
            <w:tcW w:w="1843" w:type="dxa"/>
            <w:tcBorders>
              <w:lef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216355DB" w14:textId="2949C269" w:rsidR="003867CD" w:rsidRPr="00746BE3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ascii="Century Gothic" w:hAnsi="Century Gothic" w:cs="Segoe UI"/>
                <w:b/>
                <w:color w:val="FFFFFF" w:themeColor="background1"/>
              </w:rPr>
            </w:pPr>
            <w:r>
              <w:rPr>
                <w:rFonts w:ascii="Century Gothic" w:hAnsi="Century Gothic" w:cs="Segoe UI"/>
                <w:b/>
                <w:color w:val="FFFFFF" w:themeColor="background1"/>
              </w:rPr>
              <w:t>O</w:t>
            </w:r>
            <w:r w:rsidRPr="00746BE3">
              <w:rPr>
                <w:rFonts w:ascii="Century Gothic" w:hAnsi="Century Gothic" w:cs="Segoe UI"/>
                <w:b/>
                <w:color w:val="FFFFFF" w:themeColor="background1"/>
              </w:rPr>
              <w:t>utput</w:t>
            </w:r>
          </w:p>
        </w:tc>
      </w:tr>
      <w:tr w:rsidR="003867CD" w14:paraId="43FBA537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166AC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4F0AF9F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7324FA0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6C98FBAA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4D47CECB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FDFD9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55F6055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5A38782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43667949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482183E7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D5237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49BDED9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1650622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24D2DAD3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17A6BAD7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CE180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257D6A1D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575CA7A3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1897EE89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46122E3E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5A7F0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14C72C59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37FD03D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0089EB3D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6E00F5CB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84EB5F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0046819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2BE55A4A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18C58EB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1619A198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E25B7E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47DCB63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7947DDE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551808E2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32682CF4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58EF6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1EE427B2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31D387D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1B0F3B7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2788FABF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914A61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1DDF5ED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1D46B574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3CABD7F7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4686E075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0826F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4CCB8056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36073C55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4EA2619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7D44E9E5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5DB2FC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08A8362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38325062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7D428DC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579DBB20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CDECCD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120262FF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009C810B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0F0F4383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  <w:tr w:rsidR="003867CD" w14:paraId="1CA0902F" w14:textId="77777777" w:rsidTr="00707085">
        <w:trPr>
          <w:trHeight w:val="343"/>
        </w:trPr>
        <w:tc>
          <w:tcPr>
            <w:tcW w:w="5103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20AB5A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552" w:type="dxa"/>
            <w:vAlign w:val="center"/>
          </w:tcPr>
          <w:p w14:paraId="555A936E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134" w:type="dxa"/>
            <w:vAlign w:val="center"/>
          </w:tcPr>
          <w:p w14:paraId="0ED6C6D8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  <w:tc>
          <w:tcPr>
            <w:tcW w:w="1843" w:type="dxa"/>
            <w:vAlign w:val="center"/>
          </w:tcPr>
          <w:p w14:paraId="609704D0" w14:textId="77777777" w:rsidR="003867CD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</w:rPr>
            </w:pPr>
          </w:p>
        </w:tc>
      </w:tr>
    </w:tbl>
    <w:p w14:paraId="1FCFED60" w14:textId="714DF75C" w:rsidR="003867CD" w:rsidRDefault="003867CD" w:rsidP="001D0B3E">
      <w:pPr>
        <w:pStyle w:val="Aquestion1"/>
        <w:ind w:left="0" w:firstLine="0"/>
        <w:rPr>
          <w:rFonts w:cs="Segoe UI"/>
        </w:rPr>
      </w:pPr>
    </w:p>
    <w:p w14:paraId="03F3BD84" w14:textId="35BBB956" w:rsidR="00522A81" w:rsidRDefault="00522A81" w:rsidP="00522A81">
      <w:pPr>
        <w:pStyle w:val="Aquestion1"/>
        <w:ind w:left="0" w:firstLine="0"/>
        <w:rPr>
          <w:rFonts w:cs="Segoe UI"/>
        </w:rPr>
      </w:pPr>
      <w:r>
        <w:rPr>
          <w:rFonts w:cs="Segoe UI"/>
        </w:rPr>
        <w:lastRenderedPageBreak/>
        <w:t>3</w:t>
      </w:r>
      <w:r w:rsidRPr="000F2CBC">
        <w:rPr>
          <w:rFonts w:cs="Segoe UI"/>
        </w:rPr>
        <w:t xml:space="preserve">. </w:t>
      </w:r>
      <w:r w:rsidRPr="000F2CBC">
        <w:rPr>
          <w:rFonts w:cs="Segoe UI"/>
        </w:rPr>
        <w:tab/>
      </w:r>
      <w:r>
        <w:rPr>
          <w:rFonts w:cs="Segoe UI"/>
        </w:rPr>
        <w:t>Complete the trace table for algorithm shown below. (5</w:t>
      </w:r>
      <w:r w:rsidRPr="000F2CBC">
        <w:rPr>
          <w:rFonts w:cs="Segoe UI"/>
        </w:rPr>
        <w:t>)</w:t>
      </w:r>
    </w:p>
    <w:tbl>
      <w:tblPr>
        <w:tblStyle w:val="TableGrid"/>
        <w:tblW w:w="8753" w:type="dxa"/>
        <w:tblInd w:w="425" w:type="dxa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483"/>
        <w:gridCol w:w="1535"/>
        <w:gridCol w:w="1267"/>
        <w:gridCol w:w="2231"/>
        <w:gridCol w:w="2237"/>
      </w:tblGrid>
      <w:tr w:rsidR="003867CD" w:rsidRPr="00222AB5" w14:paraId="63CCDB59" w14:textId="77777777" w:rsidTr="0048158E">
        <w:tc>
          <w:tcPr>
            <w:tcW w:w="8753" w:type="dxa"/>
            <w:gridSpan w:val="5"/>
            <w:shd w:val="clear" w:color="auto" w:fill="FFFFFF" w:themeFill="background1"/>
            <w:vAlign w:val="center"/>
          </w:tcPr>
          <w:p w14:paraId="6DDC847F" w14:textId="77777777" w:rsidR="003867CD" w:rsidRPr="001B229A" w:rsidRDefault="003867CD" w:rsidP="001B229A">
            <w:pPr>
              <w:spacing w:before="120"/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>Answers ← [TRUE,TRUE,FALSE,FALSE,TRUE]</w:t>
            </w:r>
          </w:p>
          <w:p w14:paraId="3FD3E9C2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>Responses ← [TRUE,FALSE,TRUE,FALSE,TRUE]</w:t>
            </w:r>
          </w:p>
          <w:p w14:paraId="3FBB876D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</w:p>
          <w:p w14:paraId="1847332C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proofErr w:type="spellStart"/>
            <w:r w:rsidRPr="001B229A">
              <w:rPr>
                <w:rFonts w:ascii="Courier New" w:hAnsi="Courier New" w:cs="Courier New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sz w:val="26"/>
                <w:szCs w:val="26"/>
              </w:rPr>
              <w:t xml:space="preserve"> ← 0</w:t>
            </w:r>
          </w:p>
          <w:p w14:paraId="7E82D8E7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>Score ← 0</w:t>
            </w:r>
          </w:p>
          <w:p w14:paraId="7CC7FF6A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>Len ← LEN(Answers)</w:t>
            </w:r>
          </w:p>
          <w:p w14:paraId="1F9E7C1F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</w:p>
          <w:p w14:paraId="1E0C796C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 xml:space="preserve">WHILE </w:t>
            </w:r>
            <w:proofErr w:type="spellStart"/>
            <w:r w:rsidRPr="001B229A">
              <w:rPr>
                <w:rFonts w:ascii="Courier New" w:hAnsi="Courier New" w:cs="Courier New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sz w:val="26"/>
                <w:szCs w:val="26"/>
              </w:rPr>
              <w:t xml:space="preserve"> &lt; Len DO</w:t>
            </w:r>
          </w:p>
          <w:p w14:paraId="5F9AD4A3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ab/>
              <w:t>IF Answers[</w:t>
            </w:r>
            <w:proofErr w:type="spellStart"/>
            <w:r w:rsidRPr="001B229A">
              <w:rPr>
                <w:rFonts w:ascii="Courier New" w:hAnsi="Courier New" w:cs="Courier New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sz w:val="26"/>
                <w:szCs w:val="26"/>
              </w:rPr>
              <w:t>] = Responses[</w:t>
            </w:r>
            <w:proofErr w:type="spellStart"/>
            <w:r w:rsidRPr="001B229A">
              <w:rPr>
                <w:rFonts w:ascii="Courier New" w:hAnsi="Courier New" w:cs="Courier New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sz w:val="26"/>
                <w:szCs w:val="26"/>
              </w:rPr>
              <w:t>] THEN</w:t>
            </w:r>
          </w:p>
          <w:p w14:paraId="51DC5817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ab/>
            </w:r>
            <w:r w:rsidRPr="001B229A">
              <w:rPr>
                <w:rFonts w:ascii="Courier New" w:hAnsi="Courier New" w:cs="Courier New"/>
                <w:sz w:val="26"/>
                <w:szCs w:val="26"/>
              </w:rPr>
              <w:tab/>
              <w:t>Score ← Score + 1</w:t>
            </w:r>
          </w:p>
          <w:p w14:paraId="0D2C5342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ab/>
              <w:t>END IF</w:t>
            </w:r>
          </w:p>
          <w:p w14:paraId="7882C9D7" w14:textId="77777777" w:rsidR="003867CD" w:rsidRPr="001B229A" w:rsidRDefault="003867CD" w:rsidP="003867CD">
            <w:pPr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ab/>
            </w:r>
            <w:proofErr w:type="spellStart"/>
            <w:r w:rsidRPr="001B229A">
              <w:rPr>
                <w:rFonts w:ascii="Courier New" w:hAnsi="Courier New" w:cs="Courier New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sz w:val="26"/>
                <w:szCs w:val="26"/>
              </w:rPr>
              <w:t xml:space="preserve"> ← </w:t>
            </w:r>
            <w:proofErr w:type="spellStart"/>
            <w:r w:rsidRPr="001B229A">
              <w:rPr>
                <w:rFonts w:ascii="Courier New" w:hAnsi="Courier New" w:cs="Courier New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sz w:val="26"/>
                <w:szCs w:val="26"/>
              </w:rPr>
              <w:t xml:space="preserve"> + 1</w:t>
            </w:r>
          </w:p>
          <w:p w14:paraId="7CEE7A0A" w14:textId="2F2DA7CA" w:rsidR="003867CD" w:rsidRPr="001B229A" w:rsidRDefault="003867CD" w:rsidP="001B229A">
            <w:pPr>
              <w:spacing w:after="120"/>
              <w:rPr>
                <w:rFonts w:ascii="Courier New" w:hAnsi="Courier New" w:cs="Courier New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sz w:val="26"/>
                <w:szCs w:val="26"/>
              </w:rPr>
              <w:t>ENDWHILE</w:t>
            </w:r>
          </w:p>
        </w:tc>
      </w:tr>
      <w:tr w:rsidR="003867CD" w:rsidRPr="00746BE3" w14:paraId="01973F94" w14:textId="77777777" w:rsidTr="003867CD">
        <w:trPr>
          <w:trHeight w:val="424"/>
        </w:trPr>
        <w:tc>
          <w:tcPr>
            <w:tcW w:w="1483" w:type="dxa"/>
            <w:tcBorders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4507E024" w14:textId="77777777" w:rsidR="003867CD" w:rsidRPr="001B229A" w:rsidRDefault="003867CD" w:rsidP="003867CD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</w:pPr>
            <w:proofErr w:type="spellStart"/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i</w:t>
            </w:r>
            <w:proofErr w:type="spellEnd"/>
          </w:p>
        </w:tc>
        <w:tc>
          <w:tcPr>
            <w:tcW w:w="153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5A2E93C0" w14:textId="5D2228F1" w:rsidR="003867CD" w:rsidRPr="001B229A" w:rsidRDefault="003867CD" w:rsidP="003867CD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Score</w:t>
            </w:r>
          </w:p>
        </w:tc>
        <w:tc>
          <w:tcPr>
            <w:tcW w:w="126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47E72250" w14:textId="389C5CF5" w:rsidR="003867CD" w:rsidRPr="001B229A" w:rsidRDefault="003867CD" w:rsidP="003867CD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Len</w:t>
            </w:r>
          </w:p>
        </w:tc>
        <w:tc>
          <w:tcPr>
            <w:tcW w:w="22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091C30AE" w14:textId="737DE7BE" w:rsidR="003867CD" w:rsidRPr="001B229A" w:rsidRDefault="003867CD" w:rsidP="003867CD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Answers[</w:t>
            </w:r>
            <w:proofErr w:type="spellStart"/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]</w:t>
            </w:r>
          </w:p>
        </w:tc>
        <w:tc>
          <w:tcPr>
            <w:tcW w:w="2237" w:type="dxa"/>
            <w:tcBorders>
              <w:left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19843FFB" w14:textId="19E6E051" w:rsidR="003867CD" w:rsidRPr="001B229A" w:rsidRDefault="003867CD" w:rsidP="003867CD">
            <w:pPr>
              <w:pStyle w:val="Aquestion1"/>
              <w:spacing w:after="0"/>
              <w:ind w:left="0" w:firstLine="0"/>
              <w:jc w:val="center"/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</w:pPr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Responses[</w:t>
            </w:r>
            <w:proofErr w:type="spellStart"/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i</w:t>
            </w:r>
            <w:proofErr w:type="spellEnd"/>
            <w:r w:rsidRPr="001B229A">
              <w:rPr>
                <w:rFonts w:ascii="Courier New" w:hAnsi="Courier New" w:cs="Courier New"/>
                <w:color w:val="FFFFFF" w:themeColor="background1"/>
                <w:sz w:val="26"/>
                <w:szCs w:val="26"/>
              </w:rPr>
              <w:t>]</w:t>
            </w:r>
          </w:p>
        </w:tc>
      </w:tr>
      <w:tr w:rsidR="003867CD" w14:paraId="5C82D36E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226EB781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0C82A62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0B2E21A5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3CD7A7E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7CE0F0C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148810B3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21F61B3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797F21A3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1D3A5271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1798600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0E169CB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1E4D0076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42F5572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591E435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790B6E2C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68E85F2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64B56768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277F9FC7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0B177621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1E1B7980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1F10EF1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67B19CD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23DB19F5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15B0EDD5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66214B9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265EBA53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1B1ED86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9607728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54C7F28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060238E2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3FA0B95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13F39BA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03A6DCA4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36B2EE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31F458D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6D725159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1E4CEFB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089559D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64A4211C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7971C1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4B1E88C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6DD6B520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55A7A45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1B596652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4FB705C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3B662AD1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5985673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2FAF94EA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60EF734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5D263EF0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1F49565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5B829A61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3C69535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52B91B04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7DF09A17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12545055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479A769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BC5458C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2A09BD8A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3650334F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224E580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3293A36A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64F0ED0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9C2F9DF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17F893F1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0E6DB36A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3DCD1E5D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0112A643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43810EF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4927DD2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195C8BD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6950F6CC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2188AA1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12F24A97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74243D99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2D5C0002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3D791615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  <w:tr w:rsidR="003867CD" w14:paraId="3614E51C" w14:textId="77777777" w:rsidTr="003867CD">
        <w:trPr>
          <w:trHeight w:val="424"/>
        </w:trPr>
        <w:tc>
          <w:tcPr>
            <w:tcW w:w="1483" w:type="dxa"/>
            <w:tcBorders>
              <w:left w:val="single" w:sz="4" w:space="0" w:color="auto"/>
            </w:tcBorders>
            <w:vAlign w:val="center"/>
          </w:tcPr>
          <w:p w14:paraId="6218E1C6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535" w:type="dxa"/>
            <w:vAlign w:val="center"/>
          </w:tcPr>
          <w:p w14:paraId="6F9A57D2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1267" w:type="dxa"/>
            <w:vAlign w:val="center"/>
          </w:tcPr>
          <w:p w14:paraId="0F280CE7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1" w:type="dxa"/>
          </w:tcPr>
          <w:p w14:paraId="0E83A5E7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  <w:tc>
          <w:tcPr>
            <w:tcW w:w="2237" w:type="dxa"/>
          </w:tcPr>
          <w:p w14:paraId="6B805A4B" w14:textId="77777777" w:rsidR="003867CD" w:rsidRPr="001B229A" w:rsidRDefault="003867CD" w:rsidP="0048158E">
            <w:pPr>
              <w:pStyle w:val="Aquestion1"/>
              <w:spacing w:after="0"/>
              <w:ind w:left="0" w:firstLine="0"/>
              <w:jc w:val="center"/>
              <w:rPr>
                <w:rFonts w:cs="Segoe UI"/>
                <w:sz w:val="26"/>
                <w:szCs w:val="26"/>
              </w:rPr>
            </w:pPr>
          </w:p>
        </w:tc>
      </w:tr>
    </w:tbl>
    <w:p w14:paraId="26EFD118" w14:textId="77777777" w:rsidR="003867CD" w:rsidRDefault="003867CD" w:rsidP="00522A81">
      <w:pPr>
        <w:pStyle w:val="Aquestion1"/>
        <w:ind w:left="0" w:firstLine="0"/>
        <w:rPr>
          <w:rFonts w:cs="Segoe UI"/>
        </w:rPr>
      </w:pPr>
    </w:p>
    <w:p w14:paraId="1A0B6A49" w14:textId="48F514A7" w:rsidR="00522A81" w:rsidRDefault="00522A81" w:rsidP="00522A81">
      <w:pPr>
        <w:pStyle w:val="Aquestion1"/>
        <w:ind w:left="852"/>
        <w:rPr>
          <w:rFonts w:ascii="Consolas" w:hAnsi="Consolas" w:cs="Consolas"/>
        </w:rPr>
      </w:pPr>
    </w:p>
    <w:p w14:paraId="3306CA68" w14:textId="77777777" w:rsidR="006D7649" w:rsidRPr="000F2CBC" w:rsidRDefault="006D7649" w:rsidP="006D7649">
      <w:pPr>
        <w:rPr>
          <w:rFonts w:ascii="Segoe UI" w:hAnsi="Segoe UI" w:cs="Segoe UI"/>
        </w:rPr>
      </w:pPr>
    </w:p>
    <w:p w14:paraId="0919F1A9" w14:textId="212AEBCF" w:rsidR="002D3F30" w:rsidRDefault="002D3F30">
      <w:pPr>
        <w:spacing w:after="160" w:line="259" w:lineRule="auto"/>
        <w:rPr>
          <w:rFonts w:ascii="Franklin Gothic Medium" w:eastAsia="Times New Roman" w:hAnsi="Franklin Gothic Medium"/>
          <w:b/>
          <w:color w:val="000000"/>
          <w:sz w:val="40"/>
          <w:szCs w:val="32"/>
        </w:rPr>
      </w:pPr>
    </w:p>
    <w:sectPr w:rsidR="002D3F30" w:rsidSect="003867CD">
      <w:footerReference w:type="default" r:id="rId8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75F789" w14:textId="77777777" w:rsidR="003867CD" w:rsidRDefault="003867CD" w:rsidP="003867CD">
      <w:r>
        <w:separator/>
      </w:r>
    </w:p>
  </w:endnote>
  <w:endnote w:type="continuationSeparator" w:id="0">
    <w:p w14:paraId="513C46E7" w14:textId="77777777" w:rsidR="003867CD" w:rsidRDefault="003867CD" w:rsidP="00386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FE6E58C-A62A-4A16-ADFE-1382693E8CEF}"/>
    <w:embedBold r:id="rId2" w:fontKey="{B312A0A3-587E-4CF5-BBFE-D529CB8F6F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48437E0-6E2C-4726-8638-9D3BDC9305D0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7558B9B5-7D06-4B2E-BB34-36558CE1B709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2246F00-0BA1-42D4-A55D-BDBB27AFA9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6" w:fontKey="{086990B0-56F0-4EBD-9459-5D8FF32217B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DBAC0CF-B606-4D42-9EFB-90893CE7A8A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23AA12" w14:textId="63E97FF0" w:rsidR="003867CD" w:rsidRPr="003867CD" w:rsidRDefault="003867CD" w:rsidP="003867CD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Tracing Algorithms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EB1ABA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EB1ABA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</w:t>
    </w:r>
    <w:r>
      <w:rPr>
        <w:b/>
        <w:bCs/>
        <w:sz w:val="20"/>
        <w:szCs w:val="18"/>
      </w:rPr>
      <w:t>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37082D" w14:textId="77777777" w:rsidR="003867CD" w:rsidRDefault="003867CD" w:rsidP="003867CD">
      <w:r>
        <w:separator/>
      </w:r>
    </w:p>
  </w:footnote>
  <w:footnote w:type="continuationSeparator" w:id="0">
    <w:p w14:paraId="4E99E57F" w14:textId="77777777" w:rsidR="003867CD" w:rsidRDefault="003867CD" w:rsidP="003867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53A9D"/>
    <w:rsid w:val="000769D5"/>
    <w:rsid w:val="00083013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B229A"/>
    <w:rsid w:val="001B240C"/>
    <w:rsid w:val="001C21EA"/>
    <w:rsid w:val="001D0B3E"/>
    <w:rsid w:val="00205B5D"/>
    <w:rsid w:val="00210500"/>
    <w:rsid w:val="0024055C"/>
    <w:rsid w:val="002503CA"/>
    <w:rsid w:val="00260369"/>
    <w:rsid w:val="00267967"/>
    <w:rsid w:val="002827CB"/>
    <w:rsid w:val="00296031"/>
    <w:rsid w:val="002A08C3"/>
    <w:rsid w:val="002A2B74"/>
    <w:rsid w:val="002D3F30"/>
    <w:rsid w:val="002F70DB"/>
    <w:rsid w:val="003042C5"/>
    <w:rsid w:val="00323624"/>
    <w:rsid w:val="00323D97"/>
    <w:rsid w:val="00345D58"/>
    <w:rsid w:val="00360FC9"/>
    <w:rsid w:val="003724D1"/>
    <w:rsid w:val="0038446E"/>
    <w:rsid w:val="003867CD"/>
    <w:rsid w:val="003D2692"/>
    <w:rsid w:val="003D5DF3"/>
    <w:rsid w:val="003E6DB3"/>
    <w:rsid w:val="00421D68"/>
    <w:rsid w:val="004253E0"/>
    <w:rsid w:val="00443793"/>
    <w:rsid w:val="00465035"/>
    <w:rsid w:val="00471C16"/>
    <w:rsid w:val="00476056"/>
    <w:rsid w:val="004972A4"/>
    <w:rsid w:val="004F3895"/>
    <w:rsid w:val="00510EC1"/>
    <w:rsid w:val="00522A81"/>
    <w:rsid w:val="00524CF6"/>
    <w:rsid w:val="005417D4"/>
    <w:rsid w:val="00554903"/>
    <w:rsid w:val="00565198"/>
    <w:rsid w:val="005D142A"/>
    <w:rsid w:val="005D547E"/>
    <w:rsid w:val="005E6732"/>
    <w:rsid w:val="006068DC"/>
    <w:rsid w:val="006278B7"/>
    <w:rsid w:val="00646C6F"/>
    <w:rsid w:val="0065105C"/>
    <w:rsid w:val="00670F66"/>
    <w:rsid w:val="00673526"/>
    <w:rsid w:val="00691FF8"/>
    <w:rsid w:val="006B3527"/>
    <w:rsid w:val="006C32C6"/>
    <w:rsid w:val="006C33B8"/>
    <w:rsid w:val="006C70E8"/>
    <w:rsid w:val="006D4CA9"/>
    <w:rsid w:val="006D7649"/>
    <w:rsid w:val="006E0332"/>
    <w:rsid w:val="006E0D0D"/>
    <w:rsid w:val="006F6EBA"/>
    <w:rsid w:val="00700095"/>
    <w:rsid w:val="00707085"/>
    <w:rsid w:val="00707513"/>
    <w:rsid w:val="00714438"/>
    <w:rsid w:val="00726DBB"/>
    <w:rsid w:val="0077152A"/>
    <w:rsid w:val="007756AC"/>
    <w:rsid w:val="007857B7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86AC4"/>
    <w:rsid w:val="008D42BC"/>
    <w:rsid w:val="00901F37"/>
    <w:rsid w:val="00915ADF"/>
    <w:rsid w:val="009200A0"/>
    <w:rsid w:val="009358DD"/>
    <w:rsid w:val="009555F4"/>
    <w:rsid w:val="009557AB"/>
    <w:rsid w:val="009704A0"/>
    <w:rsid w:val="00971152"/>
    <w:rsid w:val="00980DFB"/>
    <w:rsid w:val="009819AB"/>
    <w:rsid w:val="00991F5F"/>
    <w:rsid w:val="009A5824"/>
    <w:rsid w:val="009C2C0C"/>
    <w:rsid w:val="009C5298"/>
    <w:rsid w:val="009D24A5"/>
    <w:rsid w:val="009D6F54"/>
    <w:rsid w:val="009E10C8"/>
    <w:rsid w:val="009F6553"/>
    <w:rsid w:val="00A03267"/>
    <w:rsid w:val="00A318F8"/>
    <w:rsid w:val="00A47B31"/>
    <w:rsid w:val="00A52415"/>
    <w:rsid w:val="00A52A4C"/>
    <w:rsid w:val="00A54CB6"/>
    <w:rsid w:val="00A66969"/>
    <w:rsid w:val="00A947D2"/>
    <w:rsid w:val="00A9504B"/>
    <w:rsid w:val="00AA0CCD"/>
    <w:rsid w:val="00AC1C77"/>
    <w:rsid w:val="00AC257B"/>
    <w:rsid w:val="00AE0FB6"/>
    <w:rsid w:val="00B04602"/>
    <w:rsid w:val="00B10EE3"/>
    <w:rsid w:val="00B237D2"/>
    <w:rsid w:val="00B37F10"/>
    <w:rsid w:val="00B4052F"/>
    <w:rsid w:val="00B42D57"/>
    <w:rsid w:val="00B526E4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F56F9"/>
    <w:rsid w:val="00C02639"/>
    <w:rsid w:val="00C06C82"/>
    <w:rsid w:val="00C12DB0"/>
    <w:rsid w:val="00C14666"/>
    <w:rsid w:val="00C21C23"/>
    <w:rsid w:val="00C3109E"/>
    <w:rsid w:val="00C47F6B"/>
    <w:rsid w:val="00C63081"/>
    <w:rsid w:val="00C828F3"/>
    <w:rsid w:val="00C9600B"/>
    <w:rsid w:val="00CB6F92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95EF8"/>
    <w:rsid w:val="00D9643E"/>
    <w:rsid w:val="00DC304D"/>
    <w:rsid w:val="00DC3CE3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361F"/>
    <w:rsid w:val="00EB1ABA"/>
    <w:rsid w:val="00EB23D8"/>
    <w:rsid w:val="00EB722E"/>
    <w:rsid w:val="00ED12C0"/>
    <w:rsid w:val="00EE6E28"/>
    <w:rsid w:val="00EF227C"/>
    <w:rsid w:val="00F141CA"/>
    <w:rsid w:val="00F2032D"/>
    <w:rsid w:val="00F2347D"/>
    <w:rsid w:val="00F414F7"/>
    <w:rsid w:val="00F50A82"/>
    <w:rsid w:val="00F6399B"/>
    <w:rsid w:val="00F74612"/>
    <w:rsid w:val="00F82120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D0805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18F8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707085"/>
    <w:pPr>
      <w:pBdr>
        <w:bottom w:val="none" w:sz="0" w:space="0" w:color="auto"/>
      </w:pBdr>
      <w:jc w:val="center"/>
    </w:pPr>
    <w:rPr>
      <w:rFonts w:ascii="Mikodacs" w:hAnsi="Mikodacs"/>
      <w:b w:val="0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A31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867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7C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3867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7C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981DD-2A85-484B-B731-6CEEF8C38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2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24</cp:revision>
  <cp:lastPrinted>2021-05-27T11:40:00Z</cp:lastPrinted>
  <dcterms:created xsi:type="dcterms:W3CDTF">2015-12-16T09:50:00Z</dcterms:created>
  <dcterms:modified xsi:type="dcterms:W3CDTF">2021-05-27T11:40:00Z</dcterms:modified>
</cp:coreProperties>
</file>