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505B" w14:textId="77777777" w:rsidR="00BF47CC" w:rsidRDefault="00BF47CC"/>
    <w:p w14:paraId="6E4D70BA" w14:textId="77777777" w:rsidR="00313D8B" w:rsidRDefault="00313D8B"/>
    <w:p w14:paraId="5C78A044" w14:textId="799CAF69" w:rsidR="00313D8B" w:rsidRDefault="00313D8B">
      <w:r>
        <w:t xml:space="preserve">Farmland: </w:t>
      </w:r>
      <w:hyperlink r:id="rId4" w:history="1">
        <w:r w:rsidRPr="00CE2BA3">
          <w:rPr>
            <w:rStyle w:val="Hyperlink"/>
          </w:rPr>
          <w:t>https://quickstats.nass.usda.gov/results/D220D7C0-AFBE-376C-97B8-826376FFD230</w:t>
        </w:r>
      </w:hyperlink>
    </w:p>
    <w:p w14:paraId="4C96D0A3" w14:textId="36381AC1" w:rsidR="00313D8B" w:rsidRDefault="00313D8B">
      <w:r>
        <w:t xml:space="preserve">EV Chargers: </w:t>
      </w:r>
      <w:hyperlink r:id="rId5" w:history="1">
        <w:r w:rsidRPr="00CE2BA3">
          <w:rPr>
            <w:rStyle w:val="Hyperlink"/>
          </w:rPr>
          <w:t>https://www.energy.ca.gov/files/zev-and-infrastructure-stats-data</w:t>
        </w:r>
      </w:hyperlink>
      <w:r>
        <w:br/>
        <w:t xml:space="preserve">BEA API: </w:t>
      </w:r>
      <w:hyperlink r:id="rId6" w:history="1">
        <w:r w:rsidRPr="00CE2BA3">
          <w:rPr>
            <w:rStyle w:val="Hyperlink"/>
          </w:rPr>
          <w:t>https://apps.bea.gov/API/signup/?_gl=1*r6v072*_ga*ODA2NDgzNDI1LjE3MzgwMzk1Njc.*_ga_J4698JNNFT*MTczODAzOTU2Ni4xLjEuMTczODAzOTYzMi41OS4wLjA</w:t>
        </w:r>
      </w:hyperlink>
      <w:r w:rsidRPr="00313D8B">
        <w:t>.</w:t>
      </w:r>
    </w:p>
    <w:p w14:paraId="37DFD1B1" w14:textId="77777777" w:rsidR="00313D8B" w:rsidRDefault="00313D8B"/>
    <w:sectPr w:rsidR="0031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8B"/>
    <w:rsid w:val="00313D8B"/>
    <w:rsid w:val="004007D9"/>
    <w:rsid w:val="005D74D0"/>
    <w:rsid w:val="00A81C53"/>
    <w:rsid w:val="00BF47CC"/>
    <w:rsid w:val="00C73C53"/>
    <w:rsid w:val="00E20441"/>
    <w:rsid w:val="00F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F992"/>
  <w15:chartTrackingRefBased/>
  <w15:docId w15:val="{0376BE85-98C2-4542-AFD5-90C66538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bea.gov/API/signup/?_gl=1*r6v072*_ga*ODA2NDgzNDI1LjE3MzgwMzk1Njc.*_ga_J4698JNNFT*MTczODAzOTU2Ni4xLjEuMTczODAzOTYzMi41OS4wLjA" TargetMode="External"/><Relationship Id="rId5" Type="http://schemas.openxmlformats.org/officeDocument/2006/relationships/hyperlink" Target="https://www.energy.ca.gov/files/zev-and-infrastructure-stats-data" TargetMode="External"/><Relationship Id="rId4" Type="http://schemas.openxmlformats.org/officeDocument/2006/relationships/hyperlink" Target="https://quickstats.nass.usda.gov/results/D220D7C0-AFBE-376C-97B8-826376FFD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Lucko, Dylan</dc:creator>
  <cp:keywords/>
  <dc:description/>
  <cp:lastModifiedBy>Lucko, Dylan</cp:lastModifiedBy>
  <cp:revision>1</cp:revision>
  <dcterms:created xsi:type="dcterms:W3CDTF">2025-01-28T17:46:00Z</dcterms:created>
  <dcterms:modified xsi:type="dcterms:W3CDTF">2025-01-29T18:24:00Z</dcterms:modified>
</cp:coreProperties>
</file>