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Injury Report</w:t>
      </w:r>
    </w:p>
    <w:p>
      <w:pPr>
        <w:spacing w:after="120"/>
      </w:pPr>
      <w:r>
        <w:rPr>
          <w:sz w:val="20"/>
        </w:rPr>
        <w:t>Record one affected person per report. Restrict access to authorized personnel and record only relevant information.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Event date / time / zone: ____________________  Reported date / time: __________________</w:t>
      </w:r>
    </w:p>
    <w:p>
      <w:pPr>
        <w:spacing w:after="120"/>
      </w:pPr>
      <w:r>
        <w:rPr>
          <w:sz w:val="20"/>
        </w:rPr>
        <w:t>Person / worker ID: ________________________  Employer / role: ______________________</w:t>
      </w:r>
    </w:p>
    <w:p>
      <w:pPr>
        <w:spacing w:after="120"/>
      </w:pPr>
      <w:r>
        <w:rPr>
          <w:sz w:val="20"/>
        </w:rPr>
        <w:t>Supervisor / contact: _______________________  Shift start: _________________________</w:t>
      </w:r>
    </w:p>
    <w:p>
      <w:pPr>
        <w:spacing w:after="120"/>
      </w:pPr>
      <w:r>
        <w:rPr>
          <w:sz w:val="20"/>
        </w:rPr>
        <w:t>Linked incident no. ________________________  Injury onset date / time: ______________</w:t>
      </w:r>
    </w:p>
    <w:p>
      <w:pPr>
        <w:pStyle w:val="Heading2"/>
      </w:pPr>
      <w:r>
        <w:t>Reported injury and circumstances</w:t>
      </w:r>
    </w:p>
    <w:p>
      <w:pPr>
        <w:spacing w:after="120"/>
      </w:pPr>
      <w:r>
        <w:rPr>
          <w:sz w:val="20"/>
        </w:rPr>
        <w:t>Task, event or exposure; object / substance involved; record the person’s account: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Body part / left or right side: ____________________________________________________</w:t>
      </w:r>
    </w:p>
    <w:p>
      <w:pPr>
        <w:spacing w:after="120"/>
      </w:pPr>
      <w:r>
        <w:rPr>
          <w:sz w:val="20"/>
        </w:rPr>
        <w:t>Reported symptoms or injury; identify source of any clinical diagnosis: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Response and care</w:t>
      </w:r>
    </w:p>
    <w:p>
      <w:pPr>
        <w:spacing w:after="120"/>
      </w:pPr>
      <w:r>
        <w:rPr>
          <w:sz w:val="20"/>
        </w:rPr>
        <w:t>First aid provided / by whom / time: _______________________________________________</w:t>
      </w:r>
    </w:p>
    <w:p>
      <w:pPr>
        <w:spacing w:after="120"/>
      </w:pPr>
      <w:r>
        <w:rPr>
          <w:sz w:val="20"/>
        </w:rPr>
        <w:t>Care: [ ] None reported  [ ] First aid  [ ] Medical assessment  [ ] Emergency transport</w:t>
      </w:r>
    </w:p>
    <w:p>
      <w:pPr>
        <w:spacing w:after="120"/>
      </w:pPr>
      <w:r>
        <w:rPr>
          <w:sz w:val="20"/>
        </w:rPr>
        <w:t>Provider / facility / visit date if known: _____________________________________________</w:t>
      </w:r>
    </w:p>
    <w:p>
      <w:pPr>
        <w:spacing w:after="120"/>
      </w:pPr>
      <w:r>
        <w:rPr>
          <w:sz w:val="20"/>
        </w:rPr>
        <w:t>Emergency department: [ ] Yes [ ] No [ ] Unknown   Inpatient: [ ] Yes [ ] No [ ] Unknown</w:t>
      </w:r>
    </w:p>
    <w:p>
      <w:pPr>
        <w:spacing w:after="120"/>
      </w:pPr>
      <w:r>
        <w:rPr>
          <w:sz w:val="20"/>
        </w:rPr>
        <w:t>Immediate controls and follow-up arrangements: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Work status and confidential follow-up</w:t>
      </w:r>
    </w:p>
    <w:p>
      <w:pPr>
        <w:spacing w:after="120"/>
      </w:pPr>
      <w:r>
        <w:rPr>
          <w:sz w:val="20"/>
        </w:rPr>
        <w:t>Status source / date: ___________________________________________________________</w:t>
      </w:r>
    </w:p>
    <w:p>
      <w:pPr>
        <w:spacing w:after="120"/>
      </w:pPr>
      <w:r>
        <w:rPr>
          <w:sz w:val="20"/>
        </w:rPr>
        <w:t>[ ] Not assessed  [ ] Usual duties  [ ] Restricted duties  [ ] Away from work  [ ] Unknown</w:t>
      </w:r>
    </w:p>
    <w:p>
      <w:pPr>
        <w:spacing w:after="120"/>
      </w:pPr>
      <w:r>
        <w:rPr>
          <w:sz w:val="20"/>
        </w:rPr>
        <w:t>Restrictions / review date / secure supporting record: _________________________________</w:t>
      </w:r>
    </w:p>
    <w:p>
      <w:pPr>
        <w:spacing w:after="120"/>
      </w:pPr>
      <w:r>
        <w:rPr>
          <w:sz w:val="20"/>
        </w:rPr>
        <w:t>Assigned case contact: _____________________  Next contact / review: _________________</w:t>
      </w:r>
    </w:p>
    <w:p>
      <w:r>
        <w:br w:type="page"/>
      </w:r>
    </w:p>
    <w:p>
      <w:pPr>
        <w:pStyle w:val="Title"/>
      </w:pPr>
      <w:r>
        <w:t>Injury Report Review</w:t>
      </w:r>
    </w:p>
    <w:p>
      <w:pPr>
        <w:spacing w:after="120"/>
      </w:pPr>
      <w:r>
        <w:rPr>
          <w:sz w:val="20"/>
        </w:rPr>
        <w:t>Record no. __________________  Event date: ______________  Site: ____________________</w:t>
      </w:r>
    </w:p>
    <w:p>
      <w:pPr>
        <w:pStyle w:val="Heading2"/>
      </w:pPr>
      <w:r>
        <w:t>Witnesses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4608"/>
        <w:gridCol w:w="1872"/>
      </w:tblGrid>
      <w:tr>
        <w:trPr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Witness name or secure reference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Contact or statement ID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Interview date</w:t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888"/>
      </w:tblGrid>
      <w:tr>
        <w:trPr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Photo or evidence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Description and capture date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Original location or custodian</w:t>
            </w: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Attach photographs, sketches and statements with this record number. Preserve originals; distinguish firsthand accounts from reported information.</w:t>
      </w:r>
    </w:p>
    <w:p>
      <w:pPr>
        <w:spacing w:after="120"/>
      </w:pPr>
      <w:r>
        <w:rPr>
          <w:sz w:val="20"/>
        </w:rPr>
        <w:t>Contributing factors / preliminary causes and evidence; mark unconfirmed findings: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Corrective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728"/>
        <w:gridCol w:w="1440"/>
        <w:gridCol w:w="2880"/>
      </w:tblGrid>
      <w:tr>
        <w:trPr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and related finding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or evidence</w:t>
            </w: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Notification and review</w:t>
      </w:r>
    </w:p>
    <w:p>
      <w:pPr>
        <w:spacing w:after="120"/>
      </w:pPr>
      <w:r>
        <w:rPr>
          <w:sz w:val="20"/>
        </w:rPr>
        <w:t>Notified person / agency / date / time / reference: ___________________________________</w:t>
      </w:r>
    </w:p>
    <w:p>
      <w:pPr>
        <w:spacing w:after="120"/>
      </w:pPr>
      <w:r>
        <w:rPr>
          <w:sz w:val="20"/>
        </w:rPr>
        <w:t>Reporting assessment owner: ______________  Due: __________  Status: ________________</w:t>
      </w:r>
    </w:p>
    <w:p>
      <w:pPr>
        <w:spacing w:after="120"/>
      </w:pPr>
      <w:r>
        <w:rPr>
          <w:sz w:val="20"/>
        </w:rPr>
        <w:t>External form / submission reference or reason not applicable: __________________________</w:t>
      </w:r>
    </w:p>
    <w:p>
      <w:pPr>
        <w:spacing w:after="120"/>
      </w:pPr>
      <w:r>
        <w:rPr>
          <w:sz w:val="20"/>
        </w:rPr>
        <w:t>Prepared by / signature / date: ___________________________________________________</w:t>
      </w:r>
    </w:p>
    <w:p>
      <w:pPr>
        <w:spacing w:after="120"/>
      </w:pPr>
      <w:r>
        <w:rPr>
          <w:sz w:val="20"/>
        </w:rPr>
        <w:t>Reviewed by / signature / date: __________________________________________________</w:t>
      </w:r>
    </w:p>
    <w:p>
      <w:pPr>
        <w:spacing w:after="120"/>
      </w:pPr>
      <w:r>
        <w:rPr>
          <w:sz w:val="20"/>
        </w:rPr>
        <w:t>Closure verified by / date / evidence: ______________________________________________</w:t>
      </w:r>
    </w:p>
    <w:p>
      <w:pPr>
        <w:spacing w:after="120"/>
      </w:pPr>
      <w:r>
        <w:rPr>
          <w:sz w:val="20"/>
        </w:rPr>
        <w:t>[ ] Open  [ ] Actions pending  [ ] Closed     Effectiveness review date: ___________________</w:t>
      </w:r>
    </w:p>
    <w:p>
      <w:pPr>
        <w:spacing w:after="120"/>
      </w:pPr>
      <w:r>
        <w:rPr>
          <w:sz w:val="16"/>
        </w:rPr>
        <w:t>Use N/A or unknown as appropriate. Link continuation pages. Preserve signed originals and track corrections. Signatures acknowledge preparation or review, not admission of fault.</w:t>
      </w:r>
    </w:p>
    <w:p>
      <w:pPr>
        <w:spacing w:after="120"/>
      </w:pPr>
      <w:r>
        <w:rPr>
          <w:sz w:val="16"/>
        </w:rPr>
        <w:t>Internal company template. Not an official OSHA, DOT, OHS or workers compensation form; assess applicable reporting and prescribed forms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INJ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