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5D1A" w14:textId="13F6B81F" w:rsidR="00647963" w:rsidRDefault="005D0294" w:rsidP="005D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294">
        <w:rPr>
          <w:rFonts w:ascii="Times New Roman" w:hAnsi="Times New Roman" w:cs="Times New Roman"/>
          <w:sz w:val="24"/>
          <w:szCs w:val="24"/>
        </w:rPr>
        <w:t>Crowdfunding Data Report</w:t>
      </w:r>
    </w:p>
    <w:p w14:paraId="352183BE" w14:textId="22A78951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Three conclusions</w:t>
      </w:r>
    </w:p>
    <w:p w14:paraId="01AD2CE9" w14:textId="62EDA837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3C36CB">
        <w:rPr>
          <w:rFonts w:ascii="Times New Roman" w:hAnsi="Times New Roman" w:cs="Times New Roman"/>
          <w:sz w:val="24"/>
          <w:szCs w:val="24"/>
        </w:rPr>
        <w:t xml:space="preserve">Plays were the most common </w:t>
      </w:r>
      <w:r w:rsidR="00102158">
        <w:rPr>
          <w:rFonts w:ascii="Times New Roman" w:hAnsi="Times New Roman" w:cs="Times New Roman"/>
          <w:sz w:val="24"/>
          <w:szCs w:val="24"/>
        </w:rPr>
        <w:t>projects</w:t>
      </w:r>
      <w:r w:rsidR="003C36CB">
        <w:rPr>
          <w:rFonts w:ascii="Times New Roman" w:hAnsi="Times New Roman" w:cs="Times New Roman"/>
          <w:sz w:val="24"/>
          <w:szCs w:val="24"/>
        </w:rPr>
        <w:t>, with the amount of successful and failed ones almost being even</w:t>
      </w:r>
    </w:p>
    <w:p w14:paraId="5EB47B2F" w14:textId="45FFD1E6" w:rsidR="003C36CB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3C36CB">
        <w:rPr>
          <w:rFonts w:ascii="Times New Roman" w:hAnsi="Times New Roman" w:cs="Times New Roman"/>
          <w:sz w:val="24"/>
          <w:szCs w:val="24"/>
        </w:rPr>
        <w:t xml:space="preserve"> The publishing industry had no canceled </w:t>
      </w:r>
      <w:r w:rsidR="00102158">
        <w:rPr>
          <w:rFonts w:ascii="Times New Roman" w:hAnsi="Times New Roman" w:cs="Times New Roman"/>
          <w:sz w:val="24"/>
          <w:szCs w:val="24"/>
        </w:rPr>
        <w:t>projects</w:t>
      </w:r>
    </w:p>
    <w:p w14:paraId="1ED4233C" w14:textId="1C815BB2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 w:rsidR="003C36CB">
        <w:rPr>
          <w:rFonts w:ascii="Times New Roman" w:hAnsi="Times New Roman" w:cs="Times New Roman"/>
          <w:sz w:val="24"/>
          <w:szCs w:val="24"/>
        </w:rPr>
        <w:t xml:space="preserve"> Both failed and successful </w:t>
      </w:r>
      <w:r w:rsidR="00102158">
        <w:rPr>
          <w:rFonts w:ascii="Times New Roman" w:hAnsi="Times New Roman" w:cs="Times New Roman"/>
          <w:sz w:val="24"/>
          <w:szCs w:val="24"/>
        </w:rPr>
        <w:t>projects</w:t>
      </w:r>
      <w:r w:rsidR="003C36CB">
        <w:rPr>
          <w:rFonts w:ascii="Times New Roman" w:hAnsi="Times New Roman" w:cs="Times New Roman"/>
          <w:sz w:val="24"/>
          <w:szCs w:val="24"/>
        </w:rPr>
        <w:t xml:space="preserve"> tend to follow the same trend</w:t>
      </w:r>
    </w:p>
    <w:p w14:paraId="42CFB643" w14:textId="1027D26D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C36CB">
        <w:rPr>
          <w:rFonts w:ascii="Times New Roman" w:hAnsi="Times New Roman" w:cs="Times New Roman"/>
          <w:sz w:val="24"/>
          <w:szCs w:val="24"/>
        </w:rPr>
        <w:t xml:space="preserve">Some limitations include that there a very many outliers in the data set, which could skew </w:t>
      </w:r>
      <w:r w:rsidR="005446C9">
        <w:rPr>
          <w:rFonts w:ascii="Times New Roman" w:hAnsi="Times New Roman" w:cs="Times New Roman"/>
          <w:sz w:val="24"/>
          <w:szCs w:val="24"/>
        </w:rPr>
        <w:t>results.</w:t>
      </w:r>
    </w:p>
    <w:p w14:paraId="201EAA08" w14:textId="0265D2BB" w:rsidR="003C36CB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C36CB">
        <w:rPr>
          <w:rFonts w:ascii="Times New Roman" w:hAnsi="Times New Roman" w:cs="Times New Roman"/>
          <w:sz w:val="24"/>
          <w:szCs w:val="24"/>
        </w:rPr>
        <w:t xml:space="preserve">Some tables and graphs that we could include are ones showing the most successful categories vs the most unsuccessful ones, and something showing the life of these </w:t>
      </w:r>
      <w:proofErr w:type="gramStart"/>
      <w:r w:rsidR="00102158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="003C36CB">
        <w:rPr>
          <w:rFonts w:ascii="Times New Roman" w:hAnsi="Times New Roman" w:cs="Times New Roman"/>
          <w:sz w:val="24"/>
          <w:szCs w:val="24"/>
        </w:rPr>
        <w:t xml:space="preserve"> campaigns for successful and unsuccessful ones.</w:t>
      </w:r>
    </w:p>
    <w:p w14:paraId="329FD345" w14:textId="2F9FCA3F" w:rsidR="005D0294" w:rsidRPr="005D0294" w:rsidRDefault="003C36CB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C724C" w14:textId="77777777" w:rsidR="005D0294" w:rsidRPr="005D0294" w:rsidRDefault="005D0294" w:rsidP="005D0294">
      <w:pPr>
        <w:jc w:val="center"/>
        <w:rPr>
          <w:sz w:val="24"/>
          <w:szCs w:val="24"/>
        </w:rPr>
      </w:pPr>
    </w:p>
    <w:sectPr w:rsidR="005D0294" w:rsidRPr="005D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390"/>
    <w:multiLevelType w:val="hybridMultilevel"/>
    <w:tmpl w:val="1424E770"/>
    <w:lvl w:ilvl="0" w:tplc="BEFE9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F0BBF"/>
    <w:multiLevelType w:val="hybridMultilevel"/>
    <w:tmpl w:val="A992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89909">
    <w:abstractNumId w:val="0"/>
  </w:num>
  <w:num w:numId="2" w16cid:durableId="168285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4"/>
    <w:rsid w:val="00102158"/>
    <w:rsid w:val="003C36CB"/>
    <w:rsid w:val="005446C9"/>
    <w:rsid w:val="005D0294"/>
    <w:rsid w:val="0064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AA3"/>
  <w15:chartTrackingRefBased/>
  <w15:docId w15:val="{F6C7B6CF-2214-4B45-AD2C-B92F4CB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McGullam, Dylan T</dc:creator>
  <cp:keywords/>
  <dc:description/>
  <cp:lastModifiedBy>McGullam, Dylan T</cp:lastModifiedBy>
  <cp:revision>2</cp:revision>
  <dcterms:created xsi:type="dcterms:W3CDTF">2022-12-14T16:12:00Z</dcterms:created>
  <dcterms:modified xsi:type="dcterms:W3CDTF">2022-12-16T04:54:00Z</dcterms:modified>
</cp:coreProperties>
</file>