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1692"/>
        <w:rPr>
          <w:b w:val="1"/>
          <w:bCs w:val="1"/>
          <w:sz w:val="48"/>
          <w:szCs w:val="48"/>
        </w:rPr>
      </w:pPr>
      <w:r w:rsidDel="00000000" w:rsidR="00000000" w:rsidRPr="00000000">
        <w:rPr>
          <w:b w:val="1"/>
          <w:bCs w:val="1"/>
          <w:sz w:val="48"/>
          <w:szCs w:val="48"/>
          <w:rtl w:val="0"/>
        </w:rPr>
        <w:t xml:space="preserve">                   Análisis del Caso</w:t>
      </w:r>
    </w:p>
    <w:p w:rsidR="00000000" w:rsidDel="00000000" w:rsidP="00000000" w:rsidRDefault="00000000" w:rsidRPr="00000000" w14:paraId="00000002">
      <w:pPr>
        <w:spacing w:line="240" w:lineRule="auto"/>
        <w:ind w:right="-1692"/>
        <w:jc w:val="center"/>
        <w:rPr>
          <w:b w:val="1"/>
          <w:bCs w:val="1"/>
          <w:sz w:val="48"/>
          <w:szCs w:val="48"/>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spacing w:line="240" w:lineRule="auto"/>
        <w:ind w:firstLine="720"/>
        <w:jc w:val="both"/>
        <w:rPr>
          <w:rFonts w:ascii="Times New Roman" w:cs="Times New Roman" w:eastAsia="Times New Roman" w:hAnsi="Times New Roman"/>
          <w:sz w:val="24"/>
          <w:szCs w:val="24"/>
        </w:rPr>
      </w:pPr>
      <w:r w:rsidDel="00000000" w:rsidR="00000000" w:rsidRPr="00000000">
        <w:rPr>
          <w:b w:val="1"/>
          <w:bCs w:val="1"/>
          <w:color w:val="000000"/>
          <w:sz w:val="32"/>
          <w:szCs w:val="32"/>
          <w:rtl w:val="0"/>
        </w:rPr>
        <w:t xml:space="preserve">Índice</w:t>
      </w:r>
      <w:r w:rsidDel="00000000" w:rsidR="00000000" w:rsidRPr="00000000">
        <w:rPr>
          <w:rtl w:val="0"/>
        </w:rPr>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60" w:line="240" w:lineRule="auto"/>
        <w:ind w:firstLine="720"/>
        <w:jc w:val="both"/>
        <w:rPr>
          <w:rFonts w:ascii="Times New Roman" w:cs="Times New Roman" w:eastAsia="Times New Roman" w:hAnsi="Times New Roman"/>
          <w:sz w:val="24"/>
          <w:szCs w:val="24"/>
        </w:rPr>
      </w:pPr>
      <w:hyperlink r:id="rId7">
        <w:r w:rsidDel="00000000" w:rsidR="00000000" w:rsidRPr="00000000">
          <w:rPr>
            <w:b w:val="1"/>
            <w:bCs w:val="1"/>
            <w:color w:val="000000"/>
            <w:sz w:val="24"/>
            <w:szCs w:val="24"/>
            <w:u w:val="single"/>
            <w:rtl w:val="0"/>
          </w:rPr>
          <w:t xml:space="preserve">1. Contexto</w:t>
        </w:r>
      </w:hyperlink>
      <w:hyperlink r:id="rId8">
        <w:r w:rsidDel="00000000" w:rsidR="00000000" w:rsidRPr="00000000">
          <w:rPr>
            <w:b w:val="1"/>
            <w:bCs w:val="1"/>
            <w:color w:val="000000"/>
            <w:sz w:val="24"/>
            <w:szCs w:val="24"/>
            <w:rtl w:val="0"/>
          </w:rPr>
          <w:tab/>
          <w:tab/>
          <w:tab/>
          <w:tab/>
          <w:tab/>
          <w:tab/>
        </w:r>
      </w:hyperlink>
      <w:hyperlink r:id="rId9">
        <w:r w:rsidDel="00000000" w:rsidR="00000000" w:rsidRPr="00000000">
          <w:rPr>
            <w:b w:val="1"/>
            <w:bCs w:val="1"/>
            <w:color w:val="000000"/>
            <w:sz w:val="24"/>
            <w:szCs w:val="24"/>
            <w:u w:val="single"/>
            <w:rtl w:val="0"/>
          </w:rPr>
          <w:t xml:space="preserve">3</w:t>
        </w:r>
      </w:hyperlink>
      <w:r w:rsidDel="00000000" w:rsidR="00000000" w:rsidRPr="00000000">
        <w:rPr>
          <w:rtl w:val="0"/>
        </w:rPr>
      </w:r>
    </w:p>
    <w:p w:rsidR="00000000" w:rsidDel="00000000" w:rsidP="00000000" w:rsidRDefault="00000000" w:rsidRPr="00000000" w14:paraId="0000000A">
      <w:pPr>
        <w:spacing w:before="60" w:line="240" w:lineRule="auto"/>
        <w:ind w:firstLine="720"/>
        <w:jc w:val="both"/>
        <w:rPr>
          <w:rFonts w:ascii="Times New Roman" w:cs="Times New Roman" w:eastAsia="Times New Roman" w:hAnsi="Times New Roman"/>
          <w:sz w:val="24"/>
          <w:szCs w:val="24"/>
        </w:rPr>
      </w:pPr>
      <w:hyperlink r:id="rId10">
        <w:r w:rsidDel="00000000" w:rsidR="00000000" w:rsidRPr="00000000">
          <w:rPr>
            <w:b w:val="1"/>
            <w:bCs w:val="1"/>
            <w:color w:val="000000"/>
            <w:sz w:val="24"/>
            <w:szCs w:val="24"/>
            <w:u w:val="single"/>
            <w:rtl w:val="0"/>
          </w:rPr>
          <w:t xml:space="preserve">2. Problema Detectado</w:t>
        </w:r>
      </w:hyperlink>
      <w:hyperlink r:id="rId11">
        <w:r w:rsidDel="00000000" w:rsidR="00000000" w:rsidRPr="00000000">
          <w:rPr>
            <w:b w:val="1"/>
            <w:bCs w:val="1"/>
            <w:color w:val="000000"/>
            <w:sz w:val="24"/>
            <w:szCs w:val="24"/>
            <w:rtl w:val="0"/>
          </w:rPr>
          <w:tab/>
          <w:tab/>
          <w:tab/>
          <w:tab/>
        </w:r>
      </w:hyperlink>
      <w:hyperlink r:id="rId12">
        <w:r w:rsidDel="00000000" w:rsidR="00000000" w:rsidRPr="00000000">
          <w:rPr>
            <w:b w:val="1"/>
            <w:bCs w:val="1"/>
            <w:color w:val="000000"/>
            <w:sz w:val="24"/>
            <w:szCs w:val="24"/>
            <w:u w:val="single"/>
            <w:rtl w:val="0"/>
          </w:rPr>
          <w:t xml:space="preserve">4</w:t>
        </w:r>
      </w:hyperlink>
      <w:r w:rsidDel="00000000" w:rsidR="00000000" w:rsidRPr="00000000">
        <w:rPr>
          <w:rtl w:val="0"/>
        </w:rPr>
      </w:r>
    </w:p>
    <w:p w:rsidR="00000000" w:rsidDel="00000000" w:rsidP="00000000" w:rsidRDefault="00000000" w:rsidRPr="00000000" w14:paraId="0000000B">
      <w:pPr>
        <w:spacing w:before="60" w:line="240" w:lineRule="auto"/>
        <w:ind w:firstLine="720"/>
        <w:jc w:val="both"/>
        <w:rPr>
          <w:rFonts w:ascii="Times New Roman" w:cs="Times New Roman" w:eastAsia="Times New Roman" w:hAnsi="Times New Roman"/>
          <w:sz w:val="24"/>
          <w:szCs w:val="24"/>
        </w:rPr>
      </w:pPr>
      <w:hyperlink r:id="rId13">
        <w:r w:rsidDel="00000000" w:rsidR="00000000" w:rsidRPr="00000000">
          <w:rPr>
            <w:b w:val="1"/>
            <w:bCs w:val="1"/>
            <w:color w:val="000000"/>
            <w:sz w:val="24"/>
            <w:szCs w:val="24"/>
            <w:u w:val="single"/>
            <w:rtl w:val="0"/>
          </w:rPr>
          <w:t xml:space="preserve">3. Solución Propuesta</w:t>
        </w:r>
      </w:hyperlink>
      <w:hyperlink r:id="rId14">
        <w:r w:rsidDel="00000000" w:rsidR="00000000" w:rsidRPr="00000000">
          <w:rPr>
            <w:b w:val="1"/>
            <w:bCs w:val="1"/>
            <w:color w:val="000000"/>
            <w:sz w:val="24"/>
            <w:szCs w:val="24"/>
            <w:rtl w:val="0"/>
          </w:rPr>
          <w:tab/>
          <w:tab/>
          <w:tab/>
          <w:tab/>
        </w:r>
      </w:hyperlink>
      <w:hyperlink r:id="rId15">
        <w:r w:rsidDel="00000000" w:rsidR="00000000" w:rsidRPr="00000000">
          <w:rPr>
            <w:b w:val="1"/>
            <w:bCs w:val="1"/>
            <w:color w:val="000000"/>
            <w:sz w:val="24"/>
            <w:szCs w:val="24"/>
            <w:u w:val="single"/>
            <w:rtl w:val="0"/>
          </w:rPr>
          <w:t xml:space="preserve">5</w:t>
        </w:r>
      </w:hyperlink>
      <w:r w:rsidDel="00000000" w:rsidR="00000000" w:rsidRPr="00000000">
        <w:rPr>
          <w:rtl w:val="0"/>
        </w:rPr>
      </w:r>
    </w:p>
    <w:p w:rsidR="00000000" w:rsidDel="00000000" w:rsidP="00000000" w:rsidRDefault="00000000" w:rsidRPr="00000000" w14:paraId="0000000C">
      <w:pPr>
        <w:spacing w:before="60" w:line="240" w:lineRule="auto"/>
        <w:ind w:firstLine="720"/>
        <w:jc w:val="both"/>
        <w:rPr>
          <w:rFonts w:ascii="Times New Roman" w:cs="Times New Roman" w:eastAsia="Times New Roman" w:hAnsi="Times New Roman"/>
          <w:sz w:val="24"/>
          <w:szCs w:val="24"/>
        </w:rPr>
      </w:pPr>
      <w:hyperlink r:id="rId16">
        <w:r w:rsidDel="00000000" w:rsidR="00000000" w:rsidRPr="00000000">
          <w:rPr>
            <w:b w:val="1"/>
            <w:bCs w:val="1"/>
            <w:color w:val="000000"/>
            <w:sz w:val="24"/>
            <w:szCs w:val="24"/>
            <w:u w:val="single"/>
            <w:rtl w:val="0"/>
          </w:rPr>
          <w:t xml:space="preserve">4. Usuarios Principales</w:t>
        </w:r>
      </w:hyperlink>
      <w:hyperlink r:id="rId17">
        <w:r w:rsidDel="00000000" w:rsidR="00000000" w:rsidRPr="00000000">
          <w:rPr>
            <w:b w:val="1"/>
            <w:bCs w:val="1"/>
            <w:color w:val="000000"/>
            <w:sz w:val="24"/>
            <w:szCs w:val="24"/>
            <w:rtl w:val="0"/>
          </w:rPr>
          <w:tab/>
          <w:tab/>
          <w:tab/>
          <w:tab/>
        </w:r>
      </w:hyperlink>
      <w:hyperlink r:id="rId18">
        <w:r w:rsidDel="00000000" w:rsidR="00000000" w:rsidRPr="00000000">
          <w:rPr>
            <w:b w:val="1"/>
            <w:bCs w:val="1"/>
            <w:color w:val="000000"/>
            <w:sz w:val="24"/>
            <w:szCs w:val="24"/>
            <w:u w:val="single"/>
            <w:rtl w:val="0"/>
          </w:rPr>
          <w:t xml:space="preserve">6</w:t>
        </w:r>
      </w:hyperlink>
      <w:r w:rsidDel="00000000" w:rsidR="00000000" w:rsidRPr="00000000">
        <w:rPr>
          <w:rtl w:val="0"/>
        </w:rPr>
      </w:r>
    </w:p>
    <w:p w:rsidR="00000000" w:rsidDel="00000000" w:rsidP="00000000" w:rsidRDefault="00000000" w:rsidRPr="00000000" w14:paraId="0000000D">
      <w:pPr>
        <w:spacing w:before="60" w:line="240" w:lineRule="auto"/>
        <w:ind w:firstLine="720"/>
        <w:jc w:val="both"/>
        <w:rPr>
          <w:rFonts w:ascii="Times New Roman" w:cs="Times New Roman" w:eastAsia="Times New Roman" w:hAnsi="Times New Roman"/>
          <w:sz w:val="24"/>
          <w:szCs w:val="24"/>
        </w:rPr>
      </w:pPr>
      <w:hyperlink r:id="rId19">
        <w:r w:rsidDel="00000000" w:rsidR="00000000" w:rsidRPr="00000000">
          <w:rPr>
            <w:b w:val="1"/>
            <w:bCs w:val="1"/>
            <w:color w:val="000000"/>
            <w:sz w:val="24"/>
            <w:szCs w:val="24"/>
            <w:u w:val="single"/>
            <w:rtl w:val="0"/>
          </w:rPr>
          <w:t xml:space="preserve">5. Beneficios Esperados</w:t>
        </w:r>
      </w:hyperlink>
      <w:hyperlink r:id="rId20">
        <w:r w:rsidDel="00000000" w:rsidR="00000000" w:rsidRPr="00000000">
          <w:rPr>
            <w:b w:val="1"/>
            <w:bCs w:val="1"/>
            <w:color w:val="000000"/>
            <w:sz w:val="24"/>
            <w:szCs w:val="24"/>
            <w:rtl w:val="0"/>
          </w:rPr>
          <w:tab/>
          <w:tab/>
          <w:tab/>
          <w:tab/>
        </w:r>
      </w:hyperlink>
      <w:hyperlink r:id="rId21">
        <w:r w:rsidDel="00000000" w:rsidR="00000000" w:rsidRPr="00000000">
          <w:rPr>
            <w:b w:val="1"/>
            <w:bCs w:val="1"/>
            <w:color w:val="000000"/>
            <w:sz w:val="24"/>
            <w:szCs w:val="24"/>
            <w:u w:val="single"/>
            <w:rtl w:val="0"/>
          </w:rPr>
          <w:t xml:space="preserve">7</w:t>
        </w:r>
      </w:hyperlink>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heading=h.ol6seuwhb6o7" w:id="0"/>
      <w:bookmarkEnd w:id="0"/>
      <w:r w:rsidDel="00000000" w:rsidR="00000000" w:rsidRPr="00000000">
        <w:rPr>
          <w:b w:val="1"/>
          <w:bCs w:val="1"/>
          <w:color w:val="000000"/>
          <w:sz w:val="26"/>
          <w:szCs w:val="26"/>
          <w:rtl w:val="0"/>
        </w:rPr>
        <w:t xml:space="preserve">1. Contexto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spacing w:after="160" w:line="360" w:lineRule="auto"/>
        <w:jc w:val="both"/>
        <w:rPr>
          <w:sz w:val="24"/>
          <w:szCs w:val="24"/>
        </w:rPr>
      </w:pPr>
      <w:r w:rsidDel="00000000" w:rsidR="00000000" w:rsidRPr="00000000">
        <w:rPr>
          <w:color w:val="000000"/>
          <w:sz w:val="24"/>
          <w:szCs w:val="24"/>
          <w:rtl w:val="0"/>
        </w:rPr>
        <w:t xml:space="preserve">En Duoc UC, y particularmente en sedes como Plaza Vespucio, la vida académica de los estudiantes ocurre tanto en el aula como fuera de ella: trabajos en grupo, estudio colaborativo, intercambio de apuntes, resolución de dudas y búsqueda de compañeros con intereses o ramos similares. Sin embargo, gran parte de esa colaboración se realiza de forma dispersa a través de redes sociales generales, grupos de mensajería o canales informales que no están pensados para el contexto institucional.</w:t>
      </w:r>
      <w:r w:rsidDel="00000000" w:rsidR="00000000" w:rsidRPr="00000000">
        <w:rPr>
          <w:rtl w:val="0"/>
        </w:rPr>
      </w:r>
    </w:p>
    <w:p w:rsidR="00000000" w:rsidDel="00000000" w:rsidP="00000000" w:rsidRDefault="00000000" w:rsidRPr="00000000" w14:paraId="00000036">
      <w:pPr>
        <w:spacing w:after="160" w:line="360" w:lineRule="auto"/>
        <w:jc w:val="both"/>
        <w:rPr>
          <w:sz w:val="24"/>
          <w:szCs w:val="24"/>
        </w:rPr>
      </w:pPr>
      <w:r w:rsidDel="00000000" w:rsidR="00000000" w:rsidRPr="00000000">
        <w:rPr>
          <w:color w:val="000000"/>
          <w:sz w:val="24"/>
          <w:szCs w:val="24"/>
          <w:rtl w:val="0"/>
        </w:rPr>
        <w:t xml:space="preserve">En ese escenario surge la necesidad de una plataforma digital propia que concentre, de manera segura y ordenada, las principales dinámicas de apoyo entre estudiantes: formación de grupos de estudio, banco de apuntes, foro académico, búsqueda de compañeros y herramientas de administración básica. El proyecto Duoc Connect responde a esa necesidad mediante una aplicación web full-stack orientada a la colaboración académica.</w:t>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b w:val="1"/>
          <w:bCs w:val="1"/>
          <w:color w:val="000000"/>
          <w:sz w:val="26"/>
          <w:szCs w:val="26"/>
        </w:rPr>
      </w:pPr>
      <w:bookmarkStart w:colFirst="0" w:colLast="0" w:name="_heading=h.qwc0ot3kljp9" w:id="1"/>
      <w:bookmarkEnd w:id="1"/>
      <w:r w:rsidDel="00000000" w:rsidR="00000000" w:rsidRPr="00000000">
        <w:rPr>
          <w:b w:val="1"/>
          <w:bCs w:val="1"/>
          <w:color w:val="000000"/>
          <w:sz w:val="26"/>
          <w:szCs w:val="26"/>
          <w:rtl w:val="0"/>
        </w:rPr>
        <w:t xml:space="preserve">2. Problema Detectado</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spacing w:after="160" w:line="360" w:lineRule="auto"/>
        <w:jc w:val="both"/>
        <w:rPr>
          <w:sz w:val="24"/>
          <w:szCs w:val="24"/>
        </w:rPr>
      </w:pPr>
      <w:r w:rsidDel="00000000" w:rsidR="00000000" w:rsidRPr="00000000">
        <w:rPr>
          <w:color w:val="000000"/>
          <w:sz w:val="24"/>
          <w:szCs w:val="24"/>
          <w:rtl w:val="0"/>
        </w:rPr>
        <w:t xml:space="preserve">Se identifica que los estudiantes no cuentan con un espacio institucional digital centralizado para colaborar académicamente. Las consecuencias observables son: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Dificultad para encontrar compañeros de estudio según carrera, sede o ramos.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Apuntes y material distribuido en múltiples canales, con riesgo de pérdida y baja trazabilidad.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Consultas académicas resolviéndose en chats informales, sin historial útil ni moderación.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Baja visibilidad de oportunidades de colaboración entre estudiantes de distintas secciones.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Ausencia de roles y control de acceso adecuados para administración y moderación de contenido.</w:t>
      </w:r>
    </w:p>
    <w:p w:rsidR="00000000" w:rsidDel="00000000" w:rsidP="00000000" w:rsidRDefault="00000000" w:rsidRPr="00000000" w14:paraId="00000050">
      <w:pPr>
        <w:spacing w:after="160" w:line="360" w:lineRule="auto"/>
        <w:jc w:val="both"/>
        <w:rPr>
          <w:sz w:val="24"/>
          <w:szCs w:val="24"/>
        </w:rPr>
      </w:pPr>
      <w:r w:rsidDel="00000000" w:rsidR="00000000" w:rsidRPr="00000000">
        <w:rPr>
          <w:color w:val="000000"/>
          <w:sz w:val="24"/>
          <w:szCs w:val="24"/>
          <w:rtl w:val="0"/>
        </w:rPr>
        <w:t xml:space="preserve">En síntesis, existe una brecha entre la necesidad real de colaboración académica y las herramientas disponibles, lo que genera desorganización, pérdida de información y menor eficiencia en el aprendizaje colaborativo.</w:t>
      </w: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sz w:val="26"/>
          <w:szCs w:val="26"/>
        </w:rPr>
      </w:pPr>
      <w:bookmarkStart w:colFirst="0" w:colLast="0" w:name="_heading=h.saac53ov5azw" w:id="2"/>
      <w:bookmarkEnd w:id="2"/>
      <w:r w:rsidDel="00000000" w:rsidR="00000000" w:rsidRPr="00000000">
        <w:rPr>
          <w:b w:val="1"/>
          <w:bCs w:val="1"/>
          <w:color w:val="000000"/>
          <w:sz w:val="26"/>
          <w:szCs w:val="26"/>
          <w:rtl w:val="0"/>
        </w:rPr>
        <w:t xml:space="preserve">3. Solución Propuesta</w:t>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spacing w:after="160" w:line="360" w:lineRule="auto"/>
        <w:jc w:val="both"/>
        <w:rPr>
          <w:sz w:val="24"/>
          <w:szCs w:val="24"/>
        </w:rPr>
      </w:pPr>
      <w:bookmarkStart w:colFirst="0" w:colLast="0" w:name="_heading=h.ktj3elfhbyfh" w:id="3"/>
      <w:bookmarkEnd w:id="3"/>
      <w:r w:rsidDel="00000000" w:rsidR="00000000" w:rsidRPr="00000000">
        <w:rPr>
          <w:color w:val="000000"/>
          <w:sz w:val="24"/>
          <w:szCs w:val="24"/>
          <w:rtl w:val="0"/>
        </w:rPr>
        <w:t xml:space="preserve">Se propone Duoc Connect, una plataforma web de colaboración académica para estudiantes de Duoc UC. La solución permitirá autenticación de usuarios, gestión de perfiles, creación y participación en grupos de estudio, publicación y consulta de apuntes, interacción en un foro académico, búsqueda de compañeros y un panel de administración para roles y moderación de contenido.</w:t>
      </w:r>
      <w:r w:rsidDel="00000000" w:rsidR="00000000" w:rsidRPr="00000000">
        <w:rPr>
          <w:rtl w:val="0"/>
        </w:rPr>
      </w:r>
    </w:p>
    <w:p w:rsidR="00000000" w:rsidDel="00000000" w:rsidP="00000000" w:rsidRDefault="00000000" w:rsidRPr="00000000" w14:paraId="00000069">
      <w:pPr>
        <w:spacing w:after="160" w:line="360" w:lineRule="auto"/>
        <w:jc w:val="both"/>
        <w:rPr>
          <w:sz w:val="24"/>
          <w:szCs w:val="24"/>
        </w:rPr>
      </w:pPr>
      <w:r w:rsidDel="00000000" w:rsidR="00000000" w:rsidRPr="00000000">
        <w:rPr>
          <w:color w:val="000000"/>
          <w:sz w:val="24"/>
          <w:szCs w:val="24"/>
          <w:rtl w:val="0"/>
        </w:rPr>
        <w:t xml:space="preserve">Además, incorporará comunicación en tiempo real (chat de grupos mediante WebSocket), seguridad basada en Spring Security y JWT, y una arquitectura separada entre frontend y backend con base de datos relacional. Con ello se busca ofrecer un entorno confiable, escalable y alineado al contexto estudiantil de Duoc.</w:t>
      </w:r>
      <w:r w:rsidDel="00000000" w:rsidR="00000000" w:rsidRPr="00000000">
        <w:rPr>
          <w:rtl w:val="0"/>
        </w:rPr>
      </w:r>
    </w:p>
    <w:p w:rsidR="00000000" w:rsidDel="00000000" w:rsidP="00000000" w:rsidRDefault="00000000" w:rsidRPr="00000000" w14:paraId="0000006A">
      <w:pPr>
        <w:spacing w:after="160" w:line="360" w:lineRule="auto"/>
        <w:jc w:val="both"/>
        <w:rPr>
          <w:sz w:val="24"/>
          <w:szCs w:val="24"/>
        </w:rPr>
      </w:pPr>
      <w:r w:rsidDel="00000000" w:rsidR="00000000" w:rsidRPr="00000000">
        <w:rPr>
          <w:color w:val="000000"/>
          <w:sz w:val="24"/>
          <w:szCs w:val="24"/>
          <w:rtl w:val="0"/>
        </w:rPr>
        <w:t xml:space="preserve">Fases de desarrollo contempladas: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0: Setup, Docker, Flyway, Swagger y health check.</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1: Autenticación y perfiles.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2: Grupos de estudio.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3: Banco de apuntes.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4: Foro académico.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5: Búsqueda de compañeros.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6: Administración y pulido.</w:t>
      </w:r>
    </w:p>
    <w:p w:rsidR="00000000" w:rsidDel="00000000" w:rsidP="00000000" w:rsidRDefault="00000000" w:rsidRPr="00000000" w14:paraId="00000072">
      <w:pPr>
        <w:pStyle w:val="Heading3"/>
        <w:keepNext w:val="0"/>
        <w:keepLines w:val="0"/>
        <w:spacing w:before="2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jc w:val="both"/>
        <w:rPr>
          <w:b w:val="1"/>
          <w:bCs w:val="1"/>
          <w:color w:val="000000"/>
          <w:sz w:val="24"/>
          <w:szCs w:val="24"/>
        </w:rPr>
      </w:pPr>
      <w:bookmarkStart w:colFirst="0" w:colLast="0" w:name="_heading=h.ft3q2be3bhyh" w:id="4"/>
      <w:bookmarkEnd w:id="4"/>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jc w:val="both"/>
        <w:rPr>
          <w:b w:val="1"/>
          <w:bCs w:val="1"/>
          <w:color w:val="000000"/>
          <w:sz w:val="24"/>
          <w:szCs w:val="24"/>
        </w:rPr>
      </w:pPr>
      <w:bookmarkStart w:colFirst="0" w:colLast="0" w:name="_heading=h.dcn0y1814yxe" w:id="5"/>
      <w:bookmarkEnd w:id="5"/>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jc w:val="both"/>
        <w:rPr>
          <w:b w:val="1"/>
          <w:bCs w:val="1"/>
          <w:color w:val="000000"/>
          <w:sz w:val="24"/>
          <w:szCs w:val="24"/>
        </w:rPr>
      </w:pPr>
      <w:bookmarkStart w:colFirst="0" w:colLast="0" w:name="_heading=h.39mew23qyccn" w:id="6"/>
      <w:bookmarkEnd w:id="6"/>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jc w:val="both"/>
        <w:rPr>
          <w:b w:val="1"/>
          <w:bCs w:val="1"/>
          <w:color w:val="000000"/>
          <w:sz w:val="24"/>
          <w:szCs w:val="24"/>
        </w:rPr>
      </w:pPr>
      <w:bookmarkStart w:colFirst="0" w:colLast="0" w:name="_heading=h.fykhmoy3ylhf" w:id="7"/>
      <w:bookmarkEnd w:id="7"/>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b w:val="1"/>
          <w:bCs w:val="1"/>
          <w:color w:val="000000"/>
          <w:sz w:val="24"/>
          <w:szCs w:val="24"/>
        </w:rPr>
      </w:pPr>
      <w:bookmarkStart w:colFirst="0" w:colLast="0" w:name="_heading=h.gnhduu5prqa8" w:id="8"/>
      <w:bookmarkEnd w:id="8"/>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b w:val="1"/>
          <w:bCs w:val="1"/>
          <w:color w:val="000000"/>
          <w:sz w:val="24"/>
          <w:szCs w:val="24"/>
        </w:rPr>
      </w:pPr>
      <w:bookmarkStart w:colFirst="0" w:colLast="0" w:name="_heading=h.tr54e2p5j2y" w:id="9"/>
      <w:bookmarkEnd w:id="9"/>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jc w:val="both"/>
        <w:rPr>
          <w:b w:val="1"/>
          <w:bCs w:val="1"/>
          <w:color w:val="000000"/>
          <w:sz w:val="24"/>
          <w:szCs w:val="24"/>
        </w:rPr>
      </w:pPr>
      <w:bookmarkStart w:colFirst="0" w:colLast="0" w:name="_heading=h.4ux76y485y5p" w:id="10"/>
      <w:bookmarkEnd w:id="10"/>
      <w:r w:rsidDel="00000000" w:rsidR="00000000" w:rsidRPr="00000000">
        <w:rPr>
          <w:rtl w:val="0"/>
        </w:rPr>
      </w:r>
    </w:p>
    <w:p w:rsidR="00000000" w:rsidDel="00000000" w:rsidP="00000000" w:rsidRDefault="00000000" w:rsidRPr="00000000" w14:paraId="0000007A">
      <w:pPr>
        <w:jc w:val="both"/>
        <w:rPr/>
      </w:pPr>
      <w:bookmarkStart w:colFirst="0" w:colLast="0" w:name="_heading=h.e90m52mb4j7g" w:id="11"/>
      <w:bookmarkEnd w:id="11"/>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both"/>
        <w:rPr>
          <w:b w:val="1"/>
          <w:bCs w:val="1"/>
          <w:color w:val="000000"/>
          <w:sz w:val="26"/>
          <w:szCs w:val="26"/>
        </w:rPr>
      </w:pPr>
      <w:bookmarkStart w:colFirst="0" w:colLast="0" w:name="_heading=h.uah895x9zjqk" w:id="12"/>
      <w:bookmarkEnd w:id="12"/>
      <w:r w:rsidDel="00000000" w:rsidR="00000000" w:rsidRPr="00000000">
        <w:rPr>
          <w:b w:val="1"/>
          <w:bCs w:val="1"/>
          <w:color w:val="000000"/>
          <w:sz w:val="26"/>
          <w:szCs w:val="26"/>
          <w:rtl w:val="0"/>
        </w:rPr>
        <w:t xml:space="preserve">4. Usuarios Principales</w:t>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spacing w:after="160" w:line="360" w:lineRule="auto"/>
        <w:jc w:val="both"/>
        <w:rPr>
          <w:color w:val="000000"/>
          <w:sz w:val="24"/>
          <w:szCs w:val="24"/>
        </w:rPr>
      </w:pPr>
      <w:r w:rsidDel="00000000" w:rsidR="00000000" w:rsidRPr="00000000">
        <w:rPr>
          <w:color w:val="000000"/>
          <w:sz w:val="24"/>
          <w:szCs w:val="24"/>
          <w:rtl w:val="0"/>
        </w:rPr>
        <w:t xml:space="preserve">La plataforma contempla distintos actores con roles específicos:</w:t>
      </w:r>
    </w:p>
    <w:p w:rsidR="00000000" w:rsidDel="00000000" w:rsidP="00000000" w:rsidRDefault="00000000" w:rsidRPr="00000000" w14:paraId="0000007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7F">
      <w:pPr>
        <w:spacing w:after="80" w:line="360" w:lineRule="auto"/>
        <w:jc w:val="both"/>
        <w:rPr>
          <w:sz w:val="24"/>
          <w:szCs w:val="24"/>
        </w:rPr>
      </w:pPr>
      <w:r w:rsidDel="00000000" w:rsidR="00000000" w:rsidRPr="00000000">
        <w:rPr>
          <w:b w:val="1"/>
          <w:bCs w:val="1"/>
          <w:color w:val="000000"/>
          <w:sz w:val="24"/>
          <w:szCs w:val="24"/>
          <w:rtl w:val="0"/>
        </w:rPr>
        <w:t xml:space="preserve">Estudiantes</w:t>
      </w:r>
      <w:r w:rsidDel="00000000" w:rsidR="00000000" w:rsidRPr="00000000">
        <w:rPr>
          <w:rtl w:val="0"/>
        </w:rPr>
      </w:r>
    </w:p>
    <w:p w:rsidR="00000000" w:rsidDel="00000000" w:rsidP="00000000" w:rsidRDefault="00000000" w:rsidRPr="00000000" w14:paraId="00000080">
      <w:pPr>
        <w:spacing w:after="160" w:line="360" w:lineRule="auto"/>
        <w:jc w:val="both"/>
        <w:rPr>
          <w:color w:val="000000"/>
          <w:sz w:val="24"/>
          <w:szCs w:val="24"/>
        </w:rPr>
      </w:pPr>
      <w:r w:rsidDel="00000000" w:rsidR="00000000" w:rsidRPr="00000000">
        <w:rPr>
          <w:color w:val="000000"/>
          <w:sz w:val="24"/>
          <w:szCs w:val="24"/>
          <w:rtl w:val="0"/>
        </w:rPr>
        <w:t xml:space="preserve">Son el usuario principal. Podrán registrarse, completar su perfil académico, unirse o crear grupos de estudio, publicar/consultar apuntes, participar en el foro, buscar compañeros y comunicarse en tiempo real dentro de sus grupos.</w:t>
      </w:r>
    </w:p>
    <w:p w:rsidR="00000000" w:rsidDel="00000000" w:rsidP="00000000" w:rsidRDefault="00000000" w:rsidRPr="00000000" w14:paraId="0000008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82">
      <w:pPr>
        <w:spacing w:after="80" w:line="360" w:lineRule="auto"/>
        <w:jc w:val="both"/>
        <w:rPr>
          <w:sz w:val="24"/>
          <w:szCs w:val="24"/>
        </w:rPr>
      </w:pPr>
      <w:r w:rsidDel="00000000" w:rsidR="00000000" w:rsidRPr="00000000">
        <w:rPr>
          <w:b w:val="1"/>
          <w:bCs w:val="1"/>
          <w:color w:val="000000"/>
          <w:sz w:val="24"/>
          <w:szCs w:val="24"/>
          <w:rtl w:val="0"/>
        </w:rPr>
        <w:t xml:space="preserve">Administradores / moderadores</w:t>
      </w:r>
      <w:r w:rsidDel="00000000" w:rsidR="00000000" w:rsidRPr="00000000">
        <w:rPr>
          <w:rtl w:val="0"/>
        </w:rPr>
      </w:r>
    </w:p>
    <w:p w:rsidR="00000000" w:rsidDel="00000000" w:rsidP="00000000" w:rsidRDefault="00000000" w:rsidRPr="00000000" w14:paraId="00000083">
      <w:pPr>
        <w:spacing w:after="160" w:line="360" w:lineRule="auto"/>
        <w:jc w:val="both"/>
        <w:rPr>
          <w:color w:val="000000"/>
          <w:sz w:val="24"/>
          <w:szCs w:val="24"/>
        </w:rPr>
      </w:pPr>
      <w:r w:rsidDel="00000000" w:rsidR="00000000" w:rsidRPr="00000000">
        <w:rPr>
          <w:color w:val="000000"/>
          <w:sz w:val="24"/>
          <w:szCs w:val="24"/>
          <w:rtl w:val="0"/>
        </w:rPr>
        <w:t xml:space="preserve">Gestionarán usuarios, roles y estado de cuentas, además de moderar contenido del foro y apuntes cuando sea necesario, asegurando un uso responsable de la plataforma.</w:t>
      </w:r>
    </w:p>
    <w:p w:rsidR="00000000" w:rsidDel="00000000" w:rsidP="00000000" w:rsidRDefault="00000000" w:rsidRPr="00000000" w14:paraId="00000084">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85">
      <w:pPr>
        <w:spacing w:after="80" w:line="360" w:lineRule="auto"/>
        <w:jc w:val="both"/>
        <w:rPr>
          <w:sz w:val="24"/>
          <w:szCs w:val="24"/>
        </w:rPr>
      </w:pPr>
      <w:r w:rsidDel="00000000" w:rsidR="00000000" w:rsidRPr="00000000">
        <w:rPr>
          <w:b w:val="1"/>
          <w:bCs w:val="1"/>
          <w:color w:val="000000"/>
          <w:sz w:val="24"/>
          <w:szCs w:val="24"/>
          <w:rtl w:val="0"/>
        </w:rPr>
        <w:t xml:space="preserve">Docentes (usuario potencial a futuro)</w:t>
      </w:r>
      <w:r w:rsidDel="00000000" w:rsidR="00000000" w:rsidRPr="00000000">
        <w:rPr>
          <w:rtl w:val="0"/>
        </w:rPr>
      </w:r>
    </w:p>
    <w:p w:rsidR="00000000" w:rsidDel="00000000" w:rsidP="00000000" w:rsidRDefault="00000000" w:rsidRPr="00000000" w14:paraId="00000086">
      <w:pPr>
        <w:spacing w:after="160" w:line="360" w:lineRule="auto"/>
        <w:jc w:val="both"/>
        <w:rPr>
          <w:sz w:val="24"/>
          <w:szCs w:val="24"/>
        </w:rPr>
      </w:pPr>
      <w:r w:rsidDel="00000000" w:rsidR="00000000" w:rsidRPr="00000000">
        <w:rPr>
          <w:color w:val="000000"/>
          <w:sz w:val="24"/>
          <w:szCs w:val="24"/>
          <w:rtl w:val="0"/>
        </w:rPr>
        <w:t xml:space="preserve">Si bien el foco inicial está en la colaboración entre estudiantes, la arquitectura permite evolucionar hacia roles docentes para orientación, difusión de material o acompañamiento de grupos, según priorización académica posterior.</w:t>
      </w: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diferentes actores que forman parte de la comunidad de Duoc UC sede Plaza Vespucio. Cada grupo de usuarios tendrá un rol específico dentro de la plataforma, lo que permitirá que el sistema funcione de manera integral y colaborativa.</w:t>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jc w:val="both"/>
        <w:rPr>
          <w:b w:val="1"/>
          <w:bCs w:val="1"/>
          <w:color w:val="000000"/>
          <w:sz w:val="26"/>
          <w:szCs w:val="26"/>
        </w:rPr>
      </w:pPr>
      <w:bookmarkStart w:colFirst="0" w:colLast="0" w:name="_heading=h.frm05lygge7u" w:id="13"/>
      <w:bookmarkEnd w:id="13"/>
      <w:r w:rsidDel="00000000" w:rsidR="00000000" w:rsidRPr="00000000">
        <w:rPr>
          <w:b w:val="1"/>
          <w:bCs w:val="1"/>
          <w:color w:val="000000"/>
          <w:sz w:val="26"/>
          <w:szCs w:val="26"/>
          <w:rtl w:val="0"/>
        </w:rPr>
        <w:t xml:space="preserve">5. Beneficios Esperados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Centralizar la colaboración académica en una sola plataforma institucionalmente orientada.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la formación de grupos de estudio y la búsqueda de compañeros.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el acceso y la organización de apuntes y recursos de estudio.</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Ofrecer un canal de consultas (foro) con mayor trazabilidad que chats informales.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Fortalecer la seguridad y el control de acceso mediante autenticación JWT y roles.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comunicación en tiempo real dentro de grupos de estudio.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un producto académico demostrable (full-stack) alineado al perfil de egreso de Ingeniería en Informática.</w:t>
      </w:r>
    </w:p>
    <w:p w:rsidR="00000000" w:rsidDel="00000000" w:rsidP="00000000" w:rsidRDefault="00000000" w:rsidRPr="00000000" w14:paraId="0000009E">
      <w:pPr>
        <w:spacing w:after="160" w:before="280" w:line="360" w:lineRule="auto"/>
        <w:rPr>
          <w:sz w:val="26"/>
          <w:szCs w:val="26"/>
        </w:rPr>
      </w:pPr>
      <w:r w:rsidDel="00000000" w:rsidR="00000000" w:rsidRPr="00000000">
        <w:rPr>
          <w:b w:val="1"/>
          <w:bCs w:val="1"/>
          <w:color w:val="000000"/>
          <w:sz w:val="26"/>
          <w:szCs w:val="26"/>
          <w:rtl w:val="0"/>
        </w:rPr>
        <w:t xml:space="preserve">6. Alcance inicial y stack tecnológico</w:t>
      </w:r>
      <w:r w:rsidDel="00000000" w:rsidR="00000000" w:rsidRPr="00000000">
        <w:rPr>
          <w:rtl w:val="0"/>
        </w:rPr>
      </w:r>
    </w:p>
    <w:p w:rsidR="00000000" w:rsidDel="00000000" w:rsidP="00000000" w:rsidRDefault="00000000" w:rsidRPr="00000000" w14:paraId="0000009F">
      <w:pPr>
        <w:spacing w:after="160" w:line="360" w:lineRule="auto"/>
        <w:jc w:val="both"/>
        <w:rPr>
          <w:sz w:val="24"/>
          <w:szCs w:val="24"/>
        </w:rPr>
      </w:pPr>
      <w:r w:rsidDel="00000000" w:rsidR="00000000" w:rsidRPr="00000000">
        <w:rPr>
          <w:color w:val="000000"/>
          <w:sz w:val="24"/>
          <w:szCs w:val="24"/>
          <w:rtl w:val="0"/>
        </w:rPr>
        <w:t xml:space="preserve">El alcance inicial corresponde a un MVP funcional con las fases descritas, desplegable en entorno local con Docker Compose para PostgreSQL. </w:t>
      </w:r>
      <w:r w:rsidDel="00000000" w:rsidR="00000000" w:rsidRPr="00000000">
        <w:rPr>
          <w:rtl w:val="0"/>
        </w:rPr>
      </w:r>
    </w:p>
    <w:p w:rsidR="00000000" w:rsidDel="00000000" w:rsidP="00000000" w:rsidRDefault="00000000" w:rsidRPr="00000000" w14:paraId="000000A0">
      <w:pPr>
        <w:spacing w:after="8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A1">
      <w:pPr>
        <w:spacing w:after="80" w:line="360" w:lineRule="auto"/>
        <w:jc w:val="both"/>
        <w:rPr>
          <w:b w:val="1"/>
          <w:bCs w:val="1"/>
          <w:sz w:val="24"/>
          <w:szCs w:val="24"/>
        </w:rPr>
      </w:pPr>
      <w:r w:rsidDel="00000000" w:rsidR="00000000" w:rsidRPr="00000000">
        <w:rPr>
          <w:b w:val="1"/>
          <w:bCs w:val="1"/>
          <w:color w:val="000000"/>
          <w:sz w:val="24"/>
          <w:szCs w:val="24"/>
          <w:rtl w:val="0"/>
        </w:rPr>
        <w:t xml:space="preserve">Stack tecnológico:</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Arquitectura en capas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4"/>
          <w:szCs w:val="24"/>
          <w:u w:val="none"/>
        </w:rPr>
      </w:pPr>
      <w:r w:rsidDel="00000000" w:rsidR="00000000" w:rsidRPr="00000000">
        <w:rPr>
          <w:sz w:val="24"/>
          <w:szCs w:val="24"/>
          <w:rtl w:val="0"/>
        </w:rPr>
        <w:t xml:space="preserve">Patrón de diseño MVC</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React, TypeScript, Tailwind CSS, Vite.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Spring Boot 3, Java 17.</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PostgreSQL 16.</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Spring Security + JWT.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Comunicación en tiempo real: WebSocket (STOMP sobre SockJS).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Listaconvietas">
    <w:name w:val="List Bullet"/>
    <w:basedOn w:val="Normal"/>
    <w:uiPriority w:val="99"/>
    <w:unhideWhenUsed w:val="1"/>
    <w:rsid w:val="0050540B"/>
    <w:pPr>
      <w:numPr>
        <w:numId w:val="8"/>
      </w:numPr>
      <w:tabs>
        <w:tab w:val="clear" w:pos="360"/>
      </w:tabs>
      <w:spacing w:after="200"/>
      <w:ind w:left="0" w:firstLine="0"/>
      <w:contextualSpacing w:val="1"/>
    </w:pPr>
    <w:rPr>
      <w:rFonts w:asciiTheme="minorHAnsi" w:cstheme="minorBidi" w:eastAsiaTheme="minorEastAsia" w:hAnsiTheme="minorHAnsi"/>
      <w:lang w:eastAsia="en-US" w:val="en-US"/>
    </w:rPr>
  </w:style>
  <w:style w:type="paragraph" w:styleId="NormalWeb">
    <w:name w:val="Normal (Web)"/>
    <w:basedOn w:val="Normal"/>
    <w:uiPriority w:val="99"/>
    <w:semiHidden w:val="1"/>
    <w:unhideWhenUsed w:val="1"/>
    <w:rsid w:val="008F209A"/>
    <w:rPr>
      <w:rFonts w:ascii="Times New Roman" w:cs="Times New Roman" w:hAnsi="Times New Roman"/>
      <w:sz w:val="24"/>
      <w:szCs w:val="24"/>
    </w:rPr>
  </w:style>
  <w:style w:type="character" w:styleId="Hipervnculo">
    <w:name w:val="Hyperlink"/>
    <w:basedOn w:val="Fuentedeprrafopredeter"/>
    <w:uiPriority w:val="99"/>
    <w:semiHidden w:val="1"/>
    <w:unhideWhenUsed w:val="1"/>
    <w:rsid w:val="008F209A"/>
    <w:rPr>
      <w:color w:val="0000ff"/>
      <w:u w:val="single"/>
    </w:rPr>
  </w:style>
  <w:style w:type="character" w:styleId="apple-tab-span" w:customStyle="1">
    <w:name w:val="apple-tab-span"/>
    <w:basedOn w:val="Fuentedeprrafopredeter"/>
    <w:rsid w:val="008F209A"/>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4KDIvIk4pKvRfzsjHbelk-F3FFQeHUZNQG-n_0m8V6Q/edit?tab=t.0#heading=h.4x5i6iwiw17c" TargetMode="External"/><Relationship Id="rId11" Type="http://schemas.openxmlformats.org/officeDocument/2006/relationships/hyperlink" Target="https://docs.google.com/document/d/14KDIvIk4pKvRfzsjHbelk-F3FFQeHUZNQG-n_0m8V6Q/edit?tab=t.0#heading=h.brcs4xpsj195" TargetMode="External"/><Relationship Id="rId10" Type="http://schemas.openxmlformats.org/officeDocument/2006/relationships/hyperlink" Target="https://docs.google.com/document/d/14KDIvIk4pKvRfzsjHbelk-F3FFQeHUZNQG-n_0m8V6Q/edit?tab=t.0#heading=h.brcs4xpsj195" TargetMode="External"/><Relationship Id="rId21" Type="http://schemas.openxmlformats.org/officeDocument/2006/relationships/hyperlink" Target="https://docs.google.com/document/d/14KDIvIk4pKvRfzsjHbelk-F3FFQeHUZNQG-n_0m8V6Q/edit?tab=t.0#heading=h.4x5i6iwiw17c" TargetMode="External"/><Relationship Id="rId13" Type="http://schemas.openxmlformats.org/officeDocument/2006/relationships/hyperlink" Target="https://docs.google.com/document/d/14KDIvIk4pKvRfzsjHbelk-F3FFQeHUZNQG-n_0m8V6Q/edit?tab=t.0#heading=h.mgf6rw3oy8xy" TargetMode="External"/><Relationship Id="rId12" Type="http://schemas.openxmlformats.org/officeDocument/2006/relationships/hyperlink" Target="https://docs.google.com/document/d/14KDIvIk4pKvRfzsjHbelk-F3FFQeHUZNQG-n_0m8V6Q/edit?tab=t.0#heading=h.brcs4xpsj1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KDIvIk4pKvRfzsjHbelk-F3FFQeHUZNQG-n_0m8V6Q/edit?tab=t.0#heading=h.t9wtewetqff" TargetMode="External"/><Relationship Id="rId15" Type="http://schemas.openxmlformats.org/officeDocument/2006/relationships/hyperlink" Target="https://docs.google.com/document/d/14KDIvIk4pKvRfzsjHbelk-F3FFQeHUZNQG-n_0m8V6Q/edit?tab=t.0#heading=h.mgf6rw3oy8xy" TargetMode="External"/><Relationship Id="rId14" Type="http://schemas.openxmlformats.org/officeDocument/2006/relationships/hyperlink" Target="https://docs.google.com/document/d/14KDIvIk4pKvRfzsjHbelk-F3FFQeHUZNQG-n_0m8V6Q/edit?tab=t.0#heading=h.mgf6rw3oy8xy" TargetMode="External"/><Relationship Id="rId17" Type="http://schemas.openxmlformats.org/officeDocument/2006/relationships/hyperlink" Target="https://docs.google.com/document/d/14KDIvIk4pKvRfzsjHbelk-F3FFQeHUZNQG-n_0m8V6Q/edit?tab=t.0#heading=h.hcifcjq8karm" TargetMode="External"/><Relationship Id="rId16" Type="http://schemas.openxmlformats.org/officeDocument/2006/relationships/hyperlink" Target="https://docs.google.com/document/d/14KDIvIk4pKvRfzsjHbelk-F3FFQeHUZNQG-n_0m8V6Q/edit?tab=t.0#heading=h.hcifcjq8karm" TargetMode="External"/><Relationship Id="rId5" Type="http://schemas.openxmlformats.org/officeDocument/2006/relationships/styles" Target="styles.xml"/><Relationship Id="rId19" Type="http://schemas.openxmlformats.org/officeDocument/2006/relationships/hyperlink" Target="https://docs.google.com/document/d/14KDIvIk4pKvRfzsjHbelk-F3FFQeHUZNQG-n_0m8V6Q/edit?tab=t.0#heading=h.4x5i6iwiw17c" TargetMode="External"/><Relationship Id="rId6" Type="http://schemas.openxmlformats.org/officeDocument/2006/relationships/customXml" Target="../customXML/item1.xml"/><Relationship Id="rId18" Type="http://schemas.openxmlformats.org/officeDocument/2006/relationships/hyperlink" Target="https://docs.google.com/document/d/14KDIvIk4pKvRfzsjHbelk-F3FFQeHUZNQG-n_0m8V6Q/edit?tab=t.0#heading=h.hcifcjq8karm" TargetMode="External"/><Relationship Id="rId7" Type="http://schemas.openxmlformats.org/officeDocument/2006/relationships/hyperlink" Target="https://docs.google.com/document/d/14KDIvIk4pKvRfzsjHbelk-F3FFQeHUZNQG-n_0m8V6Q/edit?tab=t.0#heading=h.t9wtewetqff" TargetMode="External"/><Relationship Id="rId8" Type="http://schemas.openxmlformats.org/officeDocument/2006/relationships/hyperlink" Target="https://docs.google.com/document/d/14KDIvIk4pKvRfzsjHbelk-F3FFQeHUZNQG-n_0m8V6Q/edit?tab=t.0#heading=h.t9wtewetqf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HJRWbK1Go/QG8cETdWHQWnJiw==">CgMxLjAyDmgub2w2c2V1d2hiNm83Mg5oLnF3YzBvdDNrbGpwOTIOaC5zYWFjNTNvdjVhencyDmgua3RqM2VsZmhieWZoMg5oLmZ0M3EyYmUzYmh5aDIOaC5kY24weTE4MTR5eGUyDmguMzltZXcyM3F5Y2NuMg5oLmZ5a2htb3kzeWxoZjIOaC5nbmhkdXU1cHJxYTgyDWgudHI1NGUycDVqMnkyDmguNHV4NzZ5NDg1eTVwMg5oLmU5MG01Mm1iNGo3ZzIOaC51YWg4OTV4OXpqcWsyDmguZnJtMDVseWdnZTd1OAByITF2cHlxWDJ4c2t6SEM0YkVMZUd0Tk10RXhncW1NTmpS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2026-08-11T19:09:00Z</dcterms:created>
</cp:coreProperties>
</file>