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6.0" w:type="dxa"/>
        <w:jc w:val="right"/>
        <w:tblLayout w:type="fixed"/>
        <w:tblLook w:val="0000"/>
      </w:tblPr>
      <w:tblGrid>
        <w:gridCol w:w="1638"/>
        <w:gridCol w:w="870"/>
        <w:gridCol w:w="2940"/>
        <w:gridCol w:w="1554"/>
        <w:gridCol w:w="1490"/>
        <w:gridCol w:w="1614"/>
        <w:tblGridChange w:id="0">
          <w:tblGrid>
            <w:gridCol w:w="1638"/>
            <w:gridCol w:w="870"/>
            <w:gridCol w:w="2940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Especialização do caso de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uso por conta de problemas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 definição do documento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original.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" w:firstLine="71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Condicionante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remoção de condicionantes cadastradas no sistema.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0.0" w:type="dxa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pode remover condicionantes.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acesso do usuário que irá remover  as condicionantes deve ser Administrador.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Autenticação  do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administrador deve efetuar o login no sistema.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Painel de Controle de Condicionantes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administrador deve clicar na opção “condicionantes” no Menu Lateral da Tela Principal para abrir o Painel de Controle de Condicionantes.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Ação para o 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clicar sobre uma condicionante para remover.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“Nenhum fluxo de exceção identificado”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PE1. Autenticação de usuário: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Um include que é chamado antes da execução normal do caso de uso para identificar o usuário.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rPr>
          <w:rFonts w:ascii="Arial" w:cs="Arial" w:eastAsia="Arial" w:hAnsi="Arial"/>
          <w:color w:val="00000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clicar na opção sim quando o sistema perguntar se ele tem certeza que quer remover essa condicionante.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Baixa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será utilizada somente quando se fizer necessária a remoção de alguma condicionante cadastrada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</w:tcPr>
        <w:p w:rsidR="00000000" w:rsidDel="00000000" w:rsidP="00000000" w:rsidRDefault="00000000" w:rsidRPr="00000000" w14:paraId="0000008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Página: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/>
        <w:p w:rsidR="00000000" w:rsidDel="00000000" w:rsidP="00000000" w:rsidRDefault="00000000" w:rsidRPr="00000000" w14:paraId="00000084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&lt;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Nome do Sistema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firstLine="0"/>
    </w:pPr>
    <w:rPr/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/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/>
  </w:style>
  <w:style w:type="paragraph" w:styleId="Normal" w:default="1">
    <w:name w:val="Normal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noProof w:val="1"/>
      <w:position w:val="-1"/>
    </w:rPr>
  </w:style>
  <w:style w:type="paragraph" w:styleId="Ttulo1">
    <w:name w:val="heading 1"/>
    <w:basedOn w:val="Normal"/>
    <w:next w:val="Normal"/>
    <w:pPr>
      <w:keepNext w:val="1"/>
      <w:widowControl w:val="0"/>
      <w:numPr>
        <w:numId w:val="2"/>
      </w:numPr>
      <w:spacing w:after="240" w:before="120" w:line="240" w:lineRule="atLeast"/>
      <w:ind w:left="0" w:firstLine="0"/>
    </w:pPr>
  </w:style>
  <w:style w:type="paragraph" w:styleId="Ttulo2">
    <w:name w:val="heading 2"/>
    <w:basedOn w:val="Ttulo1"/>
    <w:next w:val="Normal"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pPr>
      <w:widowControl w:val="0"/>
      <w:numPr>
        <w:ilvl w:val="4"/>
        <w:numId w:val="2"/>
      </w:numPr>
      <w:spacing w:after="60" w:before="24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pPr>
      <w:widowControl w:val="0"/>
      <w:numPr>
        <w:ilvl w:val="5"/>
        <w:numId w:val="2"/>
      </w:numPr>
      <w:spacing w:after="60" w:before="240" w:line="240" w:lineRule="atLeast"/>
      <w:ind w:left="0" w:firstLine="0"/>
      <w:outlineLvl w:val="5"/>
    </w:pPr>
  </w:style>
  <w:style w:type="paragraph" w:styleId="Ttulo7">
    <w:name w:val="heading 7"/>
    <w:basedOn w:val="Normal"/>
    <w:next w:val="Normal"/>
    <w:pPr>
      <w:widowControl w:val="0"/>
      <w:numPr>
        <w:ilvl w:val="6"/>
        <w:numId w:val="2"/>
      </w:numPr>
      <w:spacing w:after="60" w:before="24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2"/>
      </w:numPr>
      <w:spacing w:after="60" w:before="240" w:line="240" w:lineRule="atLeast"/>
      <w:ind w:left="0" w:firstLine="0"/>
      <w:outlineLvl w:val="7"/>
    </w:pPr>
  </w:style>
  <w:style w:type="paragraph" w:styleId="Ttulo9">
    <w:name w:val="heading 9"/>
    <w:basedOn w:val="Normal"/>
    <w:next w:val="Normal"/>
    <w:pPr>
      <w:widowControl w:val="0"/>
      <w:numPr>
        <w:ilvl w:val="8"/>
        <w:numId w:val="2"/>
      </w:numPr>
      <w:spacing w:after="60" w:before="240" w:line="240" w:lineRule="atLeast"/>
      <w:ind w:left="0" w:firstLine="0"/>
      <w:outlineLvl w:val="8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widowControl w:val="0"/>
      <w:spacing w:after="120"/>
      <w:jc w:val="center"/>
    </w:p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next w:val="TableNormal2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2z3" w:customStyle="1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styleId="Absatz-Standardschriftart" w:customStyle="1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styleId="WW8Num5z0" w:customStyle="1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9z0" w:customStyle="1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9z1" w:customStyle="1">
    <w:name w:val="WW8Num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9z2" w:customStyle="1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w w:val="100"/>
      <w:position w:val="-1"/>
      <w:effect w:val="none"/>
      <w:vertAlign w:val="baseline"/>
      <w:cs w:val="0"/>
      <w:em w:val="none"/>
    </w:rPr>
  </w:style>
  <w:style w:type="character" w:styleId="WW8Num10z1" w:customStyle="1">
    <w:name w:val="WW8Num10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10z2" w:customStyle="1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0z3" w:customStyle="1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2z0" w:customStyle="1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4z0" w:customStyle="1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7z0" w:customStyle="1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9z0" w:customStyle="1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0z0" w:customStyle="1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1z0" w:customStyle="1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3z0" w:customStyle="1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4z0" w:customStyle="1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5z0" w:customStyle="1">
    <w:name w:val="WW8Num25z0"/>
    <w:rPr>
      <w:w w:val="100"/>
      <w:position w:val="-1"/>
      <w:effect w:val="none"/>
      <w:vertAlign w:val="baseline"/>
      <w:cs w:val="0"/>
      <w:em w:val="none"/>
    </w:rPr>
  </w:style>
  <w:style w:type="character" w:styleId="WW8Num27z0" w:customStyle="1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8z0" w:customStyle="1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styleId="WW8Num29z0" w:customStyle="1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0z0" w:customStyle="1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0" w:customStyle="1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1" w:customStyle="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31z2" w:customStyle="1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32z0" w:customStyle="1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3z0" w:customStyle="1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5z0" w:customStyle="1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6z0" w:customStyle="1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7z0" w:customStyle="1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8z3" w:customStyle="1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styleId="WW8Num39z0" w:customStyle="1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0z0" w:customStyle="1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2z0" w:customStyle="1">
    <w:name w:val="WW8Num42z0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WW8Num45z0" w:customStyle="1">
    <w:name w:val="WW8Num4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6z0" w:customStyle="1">
    <w:name w:val="WW8Num4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7z0" w:customStyle="1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9z0" w:customStyle="1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0z3" w:customStyle="1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styleId="WW8Num51z0" w:customStyle="1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2z0" w:customStyle="1">
    <w:name w:val="WW8Num5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3z0" w:customStyle="1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4z0" w:customStyle="1">
    <w:name w:val="WW8Num54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55z0" w:customStyle="1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6z0" w:customStyle="1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2z0" w:customStyle="1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7z0" w:customStyle="1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rpodetexto">
    <w:name w:val="Body Text"/>
    <w:basedOn w:val="Normal"/>
    <w:pPr>
      <w:keepLines w:val="1"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Capa" w:customStyle="1">
    <w:name w:val="Capa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 Black" w:eastAsia="Arial" w:hAnsi="Arial Black"/>
      <w:noProof w:val="1"/>
      <w:position w:val="-1"/>
      <w:sz w:val="52"/>
    </w:rPr>
  </w:style>
  <w:style w:type="paragraph" w:styleId="Subttulo">
    <w:name w:val="Subtitle"/>
    <w:basedOn w:val="Normal"/>
    <w:next w:val="Normal"/>
    <w:pPr>
      <w:ind w:left="-108" w:right="34" w:firstLine="0"/>
      <w:jc w:val="center"/>
    </w:pPr>
  </w:style>
  <w:style w:type="paragraph" w:styleId="TtuloCapa" w:customStyle="1">
    <w:name w:val="Título Capa"/>
    <w:basedOn w:val="Ttulo"/>
    <w:pPr>
      <w:jc w:val="right"/>
    </w:p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 w:val="1"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styleId="Corpodetexto2">
    <w:name w:val="Body Text 2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">
    <w:name w:val="annotation text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</w:style>
  <w:style w:type="paragraph" w:styleId="capa1" w:customStyle="1">
    <w:name w:val="capa1"/>
    <w:basedOn w:val="TtuloCapa"/>
    <w:pPr>
      <w:spacing w:after="60"/>
      <w:ind w:left="0" w:right="556" w:firstLine="0"/>
    </w:pPr>
  </w:style>
  <w:style w:type="paragraph" w:styleId="capa2" w:customStyle="1">
    <w:name w:val="capa2"/>
    <w:basedOn w:val="TtuloCapa"/>
    <w:pPr>
      <w:spacing w:after="60"/>
      <w:ind w:left="0" w:right="556" w:firstLine="0"/>
    </w:pPr>
    <w:rPr>
      <w:sz w:val="44"/>
    </w:rPr>
  </w:style>
  <w:style w:type="paragraph" w:styleId="capa3" w:customStyle="1">
    <w:name w:val="capa3"/>
    <w:basedOn w:val="Normal"/>
    <w:pPr>
      <w:widowControl w:val="0"/>
      <w:spacing w:before="120" w:line="240" w:lineRule="atLeast"/>
      <w:ind w:left="0" w:right="556" w:firstLine="0"/>
      <w:jc w:val="right"/>
    </w:pPr>
  </w:style>
  <w:style w:type="paragraph" w:styleId="SeEspSemAntes" w:customStyle="1">
    <w:name w:val="SeEspSemAntes"/>
    <w:basedOn w:val="Normal"/>
    <w:next w:val="Normal"/>
    <w:pPr>
      <w:keepNext w:val="1"/>
      <w:keepLines w:val="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styleId="Blockquote" w:customStyle="1">
    <w:name w:val="Blockquote"/>
    <w:basedOn w:val="Normal"/>
    <w:pPr>
      <w:spacing w:after="100" w:before="100"/>
      <w:ind w:left="360" w:right="360" w:firstLine="0"/>
    </w:pPr>
    <w:rPr>
      <w:sz w:val="24"/>
    </w:rPr>
  </w:style>
  <w:style w:type="paragraph" w:styleId="Recuodecorpodetexto2">
    <w:name w:val="Body Text Indent 2"/>
    <w:basedOn w:val="Normal"/>
    <w:pPr>
      <w:ind w:left="567" w:firstLine="0"/>
    </w:p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MarcadoresNivel1" w:customStyle="1">
    <w:name w:val="PSDS - Marcadores Nivel 1"/>
    <w:basedOn w:val="Normal"/>
    <w:pPr>
      <w:tabs>
        <w:tab w:val="num" w:pos="720"/>
      </w:tabs>
      <w:spacing w:after="40" w:before="40"/>
      <w:ind w:left="0" w:firstLine="0"/>
    </w:pPr>
  </w:style>
  <w:style w:type="paragraph" w:styleId="PSDS-Titulo" w:customStyle="1">
    <w:name w:val="PSDS - Titulo"/>
    <w:basedOn w:val="Normal"/>
    <w:pPr>
      <w:spacing w:after="240" w:before="24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</w:rPr>
  </w:style>
  <w:style w:type="paragraph" w:styleId="Contedodoquadro" w:customStyle="1">
    <w:name w:val="Conteúdo do quadro"/>
    <w:basedOn w:val="Corpodetexto"/>
  </w:style>
  <w:style w:type="table" w:styleId="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3"/>
    <w:tblPr>
      <w:tblStyleRowBandSize w:val="1"/>
      <w:tblStyleColBandSize w:val="1"/>
    </w:tblPr>
  </w:style>
  <w:style w:type="table" w:styleId="a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593DAD"/>
    <w:pPr>
      <w:ind w:left="720"/>
      <w:contextualSpacing w:val="1"/>
    </w:p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/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Rb2Ti945Xghysc6Bf5DYFLALmw==">AMUW2mWsKV33Ui020SmPLS7oOj6Kw9Yci6qn9fr+uTIjXmAkAL2YGS6IJfonMC5C4MN2/SecQThfmOv4ID1/xgzTssoKeFQC5E8cmbsHJYo8gkg0b2JDDR9OKbpCFHPzklNKkP+I2GPs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