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999999999998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36"/>
        <w:gridCol w:w="936"/>
        <w:gridCol w:w="2884"/>
        <w:gridCol w:w="1814"/>
        <w:gridCol w:w="1230"/>
        <w:gridCol w:w="1617"/>
        <w:tblGridChange w:id="0">
          <w:tblGrid>
            <w:gridCol w:w="1636"/>
            <w:gridCol w:w="936"/>
            <w:gridCol w:w="2884"/>
            <w:gridCol w:w="1814"/>
            <w:gridCol w:w="1230"/>
            <w:gridCol w:w="16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09/10/2019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requisitos e funcionalidade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Oliveira, Arthur Vitor, Arthur Calado e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B.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 Mendes Neto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requisitos e funcionalidade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Oliveira, Arthur Vitor, Arthur Calado e 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Shayane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 Mendes Neto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pos="360"/>
        </w:tabs>
        <w:spacing w:after="40" w:before="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spacing w:after="40" w:before="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Prestador de Serviço: AD2 Sistemas </w:t>
      </w:r>
    </w:p>
    <w:p w:rsidR="00000000" w:rsidDel="00000000" w:rsidP="00000000" w:rsidRDefault="00000000" w:rsidRPr="00000000" w14:paraId="00000041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e Codificação </w:t>
      </w:r>
    </w:p>
    <w:p w:rsidR="00000000" w:rsidDel="00000000" w:rsidP="00000000" w:rsidRDefault="00000000" w:rsidRPr="00000000" w14:paraId="00000042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 1 de APOO: Dylan Oliveira, Arthur Vitor, Arthur Calado e Djaelly Santiago </w:t>
      </w:r>
    </w:p>
    <w:p w:rsidR="00000000" w:rsidDel="00000000" w:rsidP="00000000" w:rsidRDefault="00000000" w:rsidRPr="00000000" w14:paraId="00000043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R. Francisco Mota, 572 - Pres. Costa e Silva, Mossoró - RN</w:t>
      </w:r>
    </w:p>
    <w:p w:rsidR="00000000" w:rsidDel="00000000" w:rsidP="00000000" w:rsidRDefault="00000000" w:rsidRPr="00000000" w14:paraId="00000045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(88) 99238-3489  </w:t>
      </w:r>
    </w:p>
    <w:p w:rsidR="00000000" w:rsidDel="00000000" w:rsidP="00000000" w:rsidRDefault="00000000" w:rsidRPr="00000000" w14:paraId="00000047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djaellysantiago@gmail.com </w:t>
      </w:r>
    </w:p>
    <w:p w:rsidR="00000000" w:rsidDel="00000000" w:rsidP="00000000" w:rsidRDefault="00000000" w:rsidRPr="00000000" w14:paraId="00000049">
      <w:pPr>
        <w:tabs>
          <w:tab w:val="left" w:pos="360"/>
        </w:tabs>
        <w:spacing w:after="40" w:before="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60"/>
        </w:tabs>
        <w:spacing w:after="40" w:before="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60"/>
        </w:tabs>
        <w:spacing w:after="40" w:before="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Cliente: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Socel Ind. Salineira</w:t>
      </w: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"/>
        </w:tabs>
        <w:spacing w:after="40" w:before="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60"/>
        </w:tabs>
        <w:spacing w:after="40" w:before="40" w:lineRule="auto"/>
        <w:ind w:left="36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Proprietário: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Gregório Jales Rosado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Av. Rio Branco, 4045-4133 - Centro, Mossoró - RN, 59600-145</w:t>
      </w:r>
    </w:p>
    <w:p w:rsidR="00000000" w:rsidDel="00000000" w:rsidP="00000000" w:rsidRDefault="00000000" w:rsidRPr="00000000" w14:paraId="00000050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</w:tabs>
        <w:spacing w:after="40" w:before="40" w:lineRule="auto"/>
        <w:ind w:left="36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84 3422.3000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"/>
        </w:tabs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socel@socel.com.br</w:t>
      </w:r>
    </w:p>
    <w:p w:rsidR="00000000" w:rsidDel="00000000" w:rsidP="00000000" w:rsidRDefault="00000000" w:rsidRPr="00000000" w14:paraId="00000054">
      <w:pPr>
        <w:tabs>
          <w:tab w:val="left" w:pos="360"/>
        </w:tabs>
        <w:spacing w:after="40" w:before="40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60" w:lineRule="auto"/>
        <w:ind w:left="624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deste documento é coletar, analisar e definir as necessidades de alto-nível e características 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Sistemade Controle de Impactos Ambientais - SCIAMB</w:t>
      </w:r>
      <w:r w:rsidDel="00000000" w:rsidR="00000000" w:rsidRPr="00000000">
        <w:rPr>
          <w:rFonts w:ascii="Arial" w:cs="Arial" w:eastAsia="Arial" w:hAnsi="Arial"/>
          <w:rtl w:val="0"/>
        </w:rPr>
        <w:t xml:space="preserve">, focando nas potencialidades requeridas pelos afetados e usuários-alvo, e como estes requisitos foram abordados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5C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Documento de Visão do Sistema documenta apenas as necessidades e funcionalidades do sistema e deve ser alterado ao término de cada projeto de software.</w:t>
      </w:r>
    </w:p>
    <w:p w:rsidR="00000000" w:rsidDel="00000000" w:rsidP="00000000" w:rsidRDefault="00000000" w:rsidRPr="00000000" w14:paraId="0000005D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do Produto</w:t>
      </w:r>
    </w:p>
    <w:p w:rsidR="00000000" w:rsidDel="00000000" w:rsidP="00000000" w:rsidRDefault="00000000" w:rsidRPr="00000000" w14:paraId="0000005F">
      <w:pPr>
        <w:ind w:left="624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SCIAMB</w:t>
      </w:r>
      <w:r w:rsidDel="00000000" w:rsidR="00000000" w:rsidRPr="00000000">
        <w:rPr>
          <w:rFonts w:ascii="Arial" w:cs="Arial" w:eastAsia="Arial" w:hAnsi="Arial"/>
          <w:rtl w:val="0"/>
        </w:rPr>
        <w:t xml:space="preserve"> é um projeto direcionado para a área de gestão ambiental, focando no primeiro módulo em que terá como foco o cadastro de condicionantes e seus prazos;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2">
      <w:pPr>
        <w:spacing w:after="1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oferecendo o controle de atendimento às condicionantes possibilitando alerta de prazos de comprimento junto com a possibilidade de anexar projetos e comprovantes do comprimento das mesmas.</w:t>
      </w:r>
    </w:p>
    <w:p w:rsidR="00000000" w:rsidDel="00000000" w:rsidP="00000000" w:rsidRDefault="00000000" w:rsidRPr="00000000" w14:paraId="00000063">
      <w:pPr>
        <w:spacing w:after="280" w:before="28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Principal objetivo do sistema é auxiliar a empresa com gerenciamento da documentação necessária visando está em dia com os órgãos voltados à proteção da natureza, Obter financiamentos a juros mais convidativos e por fim poder importar os produtos para o exterior. Tudo com base no modelo de gestão ambiental do cliente.</w:t>
      </w:r>
    </w:p>
    <w:p w:rsidR="00000000" w:rsidDel="00000000" w:rsidP="00000000" w:rsidRDefault="00000000" w:rsidRPr="00000000" w14:paraId="00000064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Envolvimento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tabs>
          <w:tab w:val="left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Abrangência</w:t>
      </w:r>
    </w:p>
    <w:p w:rsidR="00000000" w:rsidDel="00000000" w:rsidP="00000000" w:rsidRDefault="00000000" w:rsidRPr="00000000" w14:paraId="0000006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para empresas que necessitem de uma consultoria/auxílio sobre o comprimento dos requisitos descritos 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ABNT NBR ISO 14001:2015 - Sistemas de gestão ambiental</w:t>
      </w:r>
      <w:r w:rsidDel="00000000" w:rsidR="00000000" w:rsidRPr="00000000">
        <w:rPr>
          <w:rFonts w:ascii="Arial" w:cs="Arial" w:eastAsia="Arial" w:hAnsi="Arial"/>
          <w:rtl w:val="0"/>
        </w:rPr>
        <w:t xml:space="preserve">, podendo ser acessado via web, e futuramente por aplicativos mobile. As funcionalidades 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SCIAMB</w:t>
      </w:r>
      <w:r w:rsidDel="00000000" w:rsidR="00000000" w:rsidRPr="00000000">
        <w:rPr>
          <w:rFonts w:ascii="Arial" w:cs="Arial" w:eastAsia="Arial" w:hAnsi="Arial"/>
          <w:rtl w:val="0"/>
        </w:rPr>
        <w:t xml:space="preserve"> estão sujeitas à disponibilidade de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tabs>
          <w:tab w:val="left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Papel dos Atores</w:t>
      </w:r>
    </w:p>
    <w:p w:rsidR="00000000" w:rsidDel="00000000" w:rsidP="00000000" w:rsidRDefault="00000000" w:rsidRPr="00000000" w14:paraId="0000006E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</w:p>
    <w:tbl>
      <w:tblPr>
        <w:tblStyle w:val="Table5"/>
        <w:tblW w:w="81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é o ator que irá Monitorar diariamente o sistema e os usuários.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por administrar e fazer controle de acesso ao sistema, como também obter relatórios;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 autenticidade dos documentos anexados pelos usuários.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SCIAMB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só será eficiente se tiver um bom controle de acesso e gerenciamento de usuários a fim de manter uma organização nas documentações necessárias para obter os licenciamentos.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Fazer o cadastro de usuários e órgãos ambientais. 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Imprimir comprovantes/documentos de atividades realizadas para realizar a renovação do licenciamento;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7E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é o ator que irá utilizar diariamente o sistema.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por inserir dados no sistema.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é de vital importância para o bom funcionamento do sistema, pois é quem fornece todos documentos que serão armazenados e utilizados pelo administrador para obter o licenciamento.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Executar e prorrogar o cumprimento das condicionantes de forma prática Além de obter relatório dos mesmos.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pos="1224"/>
        </w:tabs>
        <w:spacing w:after="40" w:before="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 DO PROPRIETÁRIO</w:t>
      </w:r>
    </w:p>
    <w:tbl>
      <w:tblPr>
        <w:tblStyle w:val="Table7"/>
        <w:tblW w:w="81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 as especificações gerais que o sistema deve atender.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de forma detalhada todos os requisitos do sistema.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sobre o funcionamento da empresa - Requisitos do sistema - Aprovação dos projetos e implementação.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ROGERI TAYGRA 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(84) 9.8742-0141</w:t>
            </w:r>
          </w:p>
        </w:tc>
      </w:tr>
    </w:tbl>
    <w:p w:rsidR="00000000" w:rsidDel="00000000" w:rsidP="00000000" w:rsidRDefault="00000000" w:rsidRPr="00000000" w14:paraId="00000095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224"/>
        </w:tabs>
        <w:spacing w:after="40" w:before="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224"/>
        </w:tabs>
        <w:spacing w:after="40" w:before="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Necessidades e Funcionalidades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condicionantes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CRUD de condicionantes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fazer cadastro, alteração, exclusão e consulta das condicionantes, preenchendo os dados que o sistema solicitar. 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F1.2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Anexar Protocolos e Projetos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- Anexar protocolos e projetos de cada condicionante se necessário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prazos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prazos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gerando relatórios com informações sobre prazos e quantidade de condicionantes pendente por licença.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F2.2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Notificações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Funcionário responsável receberá avisos via e-mail ou SMS ao seu respectivo responsável/setor com as condicionantes que estiverem prestes a vencer;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F2.3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Checklist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Monitoramento de uma tabela com todas as licenças e suas condicionantes a serem cumpridas 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Segurança do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do Usuário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Informa nome e senha para poder acessar o sistema.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F3.2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Recuperação de senha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fornecendo dados solicitados pelo sistema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Controle de documentação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F4.1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Condicionantes realizadas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enviar documentos que provem a execução das condicionantes 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F4.2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Pedidos e respostas de prorrogação de condicionantes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Anexa pedidos e respostas de prorrogação de condicionantes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F5.1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CRUD em todos os usuários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fazer cadastro, alteração, exclusão e consulta das condicionantes, preenchendo os dados que o sistema solicitar.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Relatórios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F5.1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possibilita uma visão geral no painel de controle de todas as metas, licenças, condicionantes e pendências { semanais, mensais, semestrais e anuais } que falta ser atendidas, avaliar a eficácia dessas ações.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Licenças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CRUD de condicionantes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fazer cadastro, alteração, exclusão e consulta das condicionantes, preenchendo os dados que o sistema solicitar. </w:t>
            </w:r>
          </w:p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F1.2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Anexar Protocolos e Projetos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- Anexar protocolos e projetos de cada condicionante se necessário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em linguagem de programação com capacidade de gerar páginas web para uso do sistema dentro de um navegador web e realizar conexão com banco de dados. Será requerido acesso à internet para algumas funções do sistema. O backup deverá ser feito em pendrive ou dispositivo de armazenamento semelhante. </w:t>
      </w:r>
    </w:p>
    <w:p w:rsidR="00000000" w:rsidDel="00000000" w:rsidP="00000000" w:rsidRDefault="00000000" w:rsidRPr="00000000" w14:paraId="0000013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desenvolvedor opta por utilizar as Linguagens Java Script, HTML e CSS para a criação de telas e funcionalidades. O banco de dados será o postgres. </w:t>
      </w:r>
    </w:p>
    <w:p w:rsidR="00000000" w:rsidDel="00000000" w:rsidP="00000000" w:rsidRDefault="00000000" w:rsidRPr="00000000" w14:paraId="0000013D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desenvolvimento serão utilizadas diversas ferramentas, entre elas: Dia – Editor de Diagramas e etc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287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1023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2799"/>
      <w:gridCol w:w="1481"/>
      <w:gridCol w:w="5958"/>
      <w:tblGridChange w:id="0">
        <w:tblGrid>
          <w:gridCol w:w="2799"/>
          <w:gridCol w:w="1481"/>
          <w:gridCol w:w="5958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SCIAMB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VisaoSistema.doc</w:t>
          </w:r>
        </w:p>
      </w:tc>
    </w:tr>
    <w:tr>
      <w:trPr>
        <w:trHeight w:val="120" w:hRule="atLeast"/>
      </w:trPr>
      <w:tc>
        <w:tcPr>
          <w:gridSpan w:val="2"/>
          <w:shd w:fill="auto" w:val="clear"/>
        </w:tcPr>
        <w:p w:rsidR="00000000" w:rsidDel="00000000" w:rsidP="00000000" w:rsidRDefault="00000000" w:rsidRPr="00000000" w14:paraId="000001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SCIAMB</w:t>
          </w:r>
        </w:p>
      </w:tc>
    </w:tr>
  </w:tbl>
  <w:p w:rsidR="00000000" w:rsidDel="00000000" w:rsidP="00000000" w:rsidRDefault="00000000" w:rsidRPr="00000000" w14:paraId="000001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>
        <w:b w:val="1"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24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240" w:before="120" w:line="240" w:lineRule="auto"/>
      <w:ind w:left="-283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24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240" w:before="12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0"/>
      </w:tabs>
      <w:spacing w:after="60" w:before="240" w:line="240" w:lineRule="auto"/>
      <w:ind w:left="3600" w:right="0" w:hanging="72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320"/>
      </w:tabs>
      <w:spacing w:after="60" w:before="240" w:line="240" w:lineRule="auto"/>
      <w:ind w:left="4320" w:right="0" w:hanging="72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