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C8D" w:rsidRDefault="000E3326">
      <w:r>
        <w:t xml:space="preserve">11.1) </w:t>
      </w:r>
      <w:r w:rsidRPr="0097576A">
        <w:rPr>
          <w:i/>
        </w:rPr>
        <w:t>Write a program to train a support vector machine on this data using stochastic gradient descent.</w:t>
      </w:r>
    </w:p>
    <w:p w:rsidR="0097576A" w:rsidRDefault="0097576A" w:rsidP="0097576A">
      <w:pPr>
        <w:rPr>
          <w:i/>
        </w:rPr>
      </w:pPr>
      <w:r>
        <w:tab/>
        <w:t xml:space="preserve">a) </w:t>
      </w:r>
      <w:r w:rsidRPr="0097576A">
        <w:rPr>
          <w:i/>
        </w:rPr>
        <w:t>A plot of the accuracy every 10 steps, for each value of the regularization constant</w:t>
      </w:r>
      <w:r w:rsidRPr="0097576A">
        <w:rPr>
          <w:i/>
        </w:rPr>
        <w:t>.</w:t>
      </w:r>
    </w:p>
    <w:p w:rsidR="0097576A" w:rsidRDefault="0097576A" w:rsidP="0097576A">
      <w:pPr>
        <w:spacing w:after="0"/>
        <w:jc w:val="center"/>
        <w:rPr>
          <w:i/>
        </w:rPr>
      </w:pPr>
    </w:p>
    <w:p w:rsidR="0097576A" w:rsidRDefault="0097576A" w:rsidP="0097576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4in">
            <v:imagedata r:id="rId4" o:title="regc_1"/>
          </v:shape>
        </w:pict>
      </w:r>
    </w:p>
    <w:p w:rsidR="0097576A" w:rsidRDefault="0097576A" w:rsidP="0097576A">
      <w:pPr>
        <w:jc w:val="center"/>
      </w:pPr>
      <w:r>
        <w:pict>
          <v:shape id="_x0000_i1026" type="#_x0000_t75" style="width:363pt;height:4in">
            <v:imagedata r:id="rId5" o:title="regc_exp_-1"/>
          </v:shape>
        </w:pict>
      </w:r>
    </w:p>
    <w:p w:rsidR="0097576A" w:rsidRDefault="0097576A" w:rsidP="0097576A">
      <w:pPr>
        <w:jc w:val="center"/>
      </w:pPr>
      <w:r>
        <w:lastRenderedPageBreak/>
        <w:pict>
          <v:shape id="_x0000_i1032" type="#_x0000_t75" style="width:404.25pt;height:316.5pt">
            <v:imagedata r:id="rId6" o:title="regc_exp_-2"/>
          </v:shape>
        </w:pict>
      </w:r>
    </w:p>
    <w:p w:rsidR="0097576A" w:rsidRDefault="0097576A" w:rsidP="0097576A">
      <w:pPr>
        <w:jc w:val="center"/>
      </w:pPr>
      <w:r>
        <w:pict>
          <v:shape id="_x0000_i1028" type="#_x0000_t75" style="width:404.25pt;height:316.5pt">
            <v:imagedata r:id="rId7" o:title="regc_exp_-3"/>
          </v:shape>
        </w:pict>
      </w:r>
    </w:p>
    <w:p w:rsidR="0097576A" w:rsidRDefault="00A96D8B" w:rsidP="0097576A">
      <w:pPr>
        <w:jc w:val="center"/>
      </w:pPr>
      <w:r>
        <w:lastRenderedPageBreak/>
        <w:pict>
          <v:shape id="_x0000_i1119" type="#_x0000_t75" style="width:452.25pt;height:5in">
            <v:imagedata r:id="rId8" o:title="timestep_vs_accuracy"/>
          </v:shape>
        </w:pict>
      </w:r>
    </w:p>
    <w:p w:rsidR="0097576A" w:rsidRDefault="0097576A" w:rsidP="009F0889">
      <w:pPr>
        <w:spacing w:after="0"/>
      </w:pPr>
    </w:p>
    <w:p w:rsidR="0097576A" w:rsidRDefault="0097576A" w:rsidP="006B4AE2">
      <w:pPr>
        <w:ind w:left="720"/>
      </w:pPr>
      <w:r>
        <w:t xml:space="preserve">b) </w:t>
      </w:r>
      <w:r w:rsidR="006B4AE2" w:rsidRPr="009F0889">
        <w:rPr>
          <w:i/>
        </w:rPr>
        <w:t>Your estimate of the best value of the regularization constant, together with a brief description of why you believe that is a good value</w:t>
      </w:r>
      <w:r w:rsidR="009F0889" w:rsidRPr="009F0889">
        <w:rPr>
          <w:i/>
        </w:rPr>
        <w:t>.</w:t>
      </w:r>
    </w:p>
    <w:p w:rsidR="009F0889" w:rsidRDefault="00A96D8B" w:rsidP="00A96D8B">
      <w:pPr>
        <w:ind w:left="1440"/>
      </w:pPr>
      <w:r>
        <w:t xml:space="preserve">The best estimate of the best value for the regularization constant would be 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e</m:t>
            </m:r>
          </m:e>
          <m:sup>
            <m:r>
              <w:rPr>
                <w:rFonts w:ascii="Cambria Math" w:hAnsi="Cambria Math"/>
                <w:u w:val="single"/>
              </w:rPr>
              <m:t>-1</m:t>
            </m:r>
          </m:sup>
        </m:sSup>
      </m:oMath>
      <w:r>
        <w:rPr>
          <w:rFonts w:eastAsiaTheme="minorEastAsia"/>
        </w:rPr>
        <w:t>, since there’s little variation in its accuracy over time (i.e. it stabilizes fairly quickly) and provides a very-high 97% accuracy by the end of training.</w:t>
      </w:r>
    </w:p>
    <w:p w:rsidR="009F0889" w:rsidRDefault="009F0889" w:rsidP="009F0889">
      <w:pPr>
        <w:ind w:left="720"/>
      </w:pPr>
      <w:r>
        <w:t xml:space="preserve">c) </w:t>
      </w:r>
      <w:r w:rsidRPr="009F0889">
        <w:rPr>
          <w:i/>
        </w:rPr>
        <w:t>Your estimate of the accuracy of the best classifier on held out data</w:t>
      </w:r>
      <w:r w:rsidRPr="009F0889">
        <w:rPr>
          <w:i/>
        </w:rPr>
        <w:t>.</w:t>
      </w:r>
    </w:p>
    <w:p w:rsidR="009F0889" w:rsidRPr="0097576A" w:rsidRDefault="00A96D8B" w:rsidP="00A96D8B">
      <w:pPr>
        <w:ind w:left="1440"/>
        <w:rPr>
          <w:i/>
        </w:rPr>
      </w:pPr>
      <w:r>
        <w:t>The best stabilized accuracy attained on the com</w:t>
      </w:r>
      <w:bookmarkStart w:id="0" w:name="_GoBack"/>
      <w:bookmarkEnd w:id="0"/>
      <w:r>
        <w:t xml:space="preserve">parison </w:t>
      </w:r>
      <w:r w:rsidR="00200F34">
        <w:t xml:space="preserve">between the test data and the validation data was </w:t>
      </w:r>
      <w:r w:rsidR="00200F34" w:rsidRPr="00200F34">
        <w:rPr>
          <w:u w:val="single"/>
        </w:rPr>
        <w:t>97.2%</w:t>
      </w:r>
      <w:r w:rsidR="00200F34">
        <w:t>, with the biggest peak-accuracy of all steps being 99.3%.</w:t>
      </w:r>
    </w:p>
    <w:sectPr w:rsidR="009F0889" w:rsidRPr="0097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E3"/>
    <w:rsid w:val="000E3326"/>
    <w:rsid w:val="00200F34"/>
    <w:rsid w:val="00492DE3"/>
    <w:rsid w:val="006B4AE2"/>
    <w:rsid w:val="0097576A"/>
    <w:rsid w:val="009B6C8D"/>
    <w:rsid w:val="009F0889"/>
    <w:rsid w:val="00A9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0501"/>
  <w15:chartTrackingRefBased/>
  <w15:docId w15:val="{95F84C78-D0C4-47B0-8309-9653BBB1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D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Plecki</dc:creator>
  <cp:keywords/>
  <dc:description/>
  <cp:lastModifiedBy>Dylan Plecki</cp:lastModifiedBy>
  <cp:revision>6</cp:revision>
  <dcterms:created xsi:type="dcterms:W3CDTF">2015-11-21T01:43:00Z</dcterms:created>
  <dcterms:modified xsi:type="dcterms:W3CDTF">2015-11-21T01:57:00Z</dcterms:modified>
</cp:coreProperties>
</file>