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E0CF4BF" w:rsidR="00A0085E" w:rsidRPr="00D346E1" w:rsidRDefault="00A0085E" w:rsidP="005748CB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 xml:space="preserve"> 4/23/2021</w:t>
      </w:r>
    </w:p>
    <w:p w14:paraId="054819EC" w14:textId="49C1867E" w:rsidR="00D346E1" w:rsidRDefault="00A0085E" w:rsidP="00D346E1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C1A18">
        <w:rPr>
          <w:rFonts w:asciiTheme="majorHAnsi" w:hAnsiTheme="majorHAnsi" w:cstheme="majorHAnsi"/>
          <w:bCs/>
          <w:sz w:val="22"/>
          <w:szCs w:val="22"/>
        </w:rPr>
        <w:t>Freeman Condon</w:t>
      </w:r>
    </w:p>
    <w:p w14:paraId="16C4A7E3" w14:textId="7051982E" w:rsidR="00A0085E" w:rsidRPr="00D346E1" w:rsidRDefault="00A0085E" w:rsidP="00D346E1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>Intraoperative Bile Spillage as a Risk Factor for Surgical Site Infection - A Propensity Score Matched NSQIP Analysis</w:t>
      </w:r>
    </w:p>
    <w:p w14:paraId="49D94839" w14:textId="795C509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55844D06" w14:textId="77777777" w:rsidR="008F25A9" w:rsidRPr="008F25A9" w:rsidRDefault="008F25A9" w:rsidP="00D346E1">
      <w:pPr>
        <w:ind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494A7A0" w:rsidR="008D018A" w:rsidRDefault="00D346E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_X_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C1A18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16D7B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6E1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Dylan Russell</cp:lastModifiedBy>
  <cp:revision>2</cp:revision>
  <cp:lastPrinted>2019-11-15T18:47:00Z</cp:lastPrinted>
  <dcterms:created xsi:type="dcterms:W3CDTF">2021-04-23T23:56:00Z</dcterms:created>
  <dcterms:modified xsi:type="dcterms:W3CDTF">2021-04-23T23:56:00Z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