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center"/>
      </w:pPr>
      <w:r>
        <w:t>COMPARATIVE ANALYSIS OF LEAN AND AGILE SUPPLY CHAINS IN INDIAN INDUSTRIES</w:t>
      </w:r>
    </w:p>
    <w:p>
      <w:pPr>
        <w:spacing w:line="480" w:lineRule="auto"/>
        <w:jc w:val="center"/>
      </w:pPr>
      <w:r>
        <w:t>A Major Project Report Submitted in Partial Fulfillment of the Requirements for the Degree of Master of Business Administration</w:t>
      </w:r>
    </w:p>
    <w:p>
      <w:pPr>
        <w:spacing w:line="480" w:lineRule="auto"/>
        <w:jc w:val="center"/>
      </w:pPr>
      <w:r>
        <w:t>Submitted by</w:t>
        <w:br/>
        <w:t>[Your Name]</w:t>
        <w:br/>
        <w:t>[Enrollment Number]</w:t>
      </w:r>
    </w:p>
    <w:p>
      <w:pPr>
        <w:spacing w:line="480" w:lineRule="auto"/>
        <w:jc w:val="center"/>
      </w:pPr>
      <w:r>
        <w:t>Under the Guidance of</w:t>
        <w:br/>
        <w:t>[Supervisor Name]</w:t>
        <w:br/>
        <w:t>[Designation]</w:t>
      </w:r>
    </w:p>
    <w:p>
      <w:pPr>
        <w:spacing w:line="480" w:lineRule="auto"/>
        <w:jc w:val="center"/>
      </w:pPr>
      <w:r>
        <w:t>[University/Institute Name]</w:t>
        <w:br/>
        <w:t>Month, Year</w:t>
      </w:r>
    </w:p>
    <w:p>
      <w:r>
        <w:br w:type="page"/>
      </w:r>
    </w:p>
    <w:p>
      <w:pPr>
        <w:pStyle w:val="Heading1"/>
      </w:pPr>
      <w:r>
        <w:rPr>
          <w:rFonts w:ascii="Times New Roman" w:hAnsi="Times New Roman"/>
        </w:rPr>
        <w:t>Declaration</w:t>
      </w:r>
    </w:p>
    <w:p>
      <w:pPr>
        <w:spacing w:line="480" w:lineRule="auto"/>
        <w:jc w:val="both"/>
      </w:pPr>
      <w:r>
        <w:t>I, [Your Name], hereby declare that this Major Project Report titled “Comparative Analysis of Lean and Agile Supply Chains in Indian Industries” is my original work. All information and sources used in this report are properly acknowledged in APA 7th edition style. The work has not been submitted for any other degree or diploma. [Check citation accuracy]</w:t>
      </w:r>
    </w:p>
    <w:p>
      <w:pPr>
        <w:spacing w:line="480" w:lineRule="auto"/>
        <w:jc w:val="left"/>
      </w:pPr>
      <w:r>
        <w:t>Signature: ____________________    Date: ____________________    Place: ____________________</w:t>
      </w:r>
    </w:p>
    <w:p>
      <w:r>
        <w:br w:type="page"/>
      </w:r>
    </w:p>
    <w:p>
      <w:pPr>
        <w:pStyle w:val="Heading1"/>
      </w:pPr>
      <w:r>
        <w:rPr>
          <w:rFonts w:ascii="Times New Roman" w:hAnsi="Times New Roman"/>
        </w:rPr>
        <w:t>Acknowledgement</w:t>
      </w:r>
    </w:p>
    <w:p>
      <w:pPr>
        <w:spacing w:line="480" w:lineRule="auto"/>
        <w:jc w:val="both"/>
      </w:pPr>
      <w:r>
        <w:t>The author expresses sincere gratitude to the project supervisor for guidance and critical feedback, to faculty members for methodological support, and to all participating supply chain professionals for their practical insights. The author also acknowledges family and peers for continuous encouragement throughout the project timeline. [Check citation accuracy]</w:t>
      </w:r>
    </w:p>
    <w:p>
      <w:r>
        <w:br w:type="page"/>
      </w:r>
    </w:p>
    <w:p>
      <w:pPr>
        <w:pStyle w:val="Heading1"/>
      </w:pPr>
      <w:r>
        <w:rPr>
          <w:rFonts w:ascii="Times New Roman" w:hAnsi="Times New Roman"/>
        </w:rPr>
        <w:t>Table of Contents</w:t>
      </w:r>
    </w:p>
    <w:p>
      <w:pPr>
        <w:spacing w:line="480" w:lineRule="auto"/>
        <w:jc w:val="left"/>
      </w:pPr>
      <w:r>
        <w:t>1. Preliminary Pages</w:t>
      </w:r>
    </w:p>
    <w:p>
      <w:pPr>
        <w:spacing w:line="480" w:lineRule="auto"/>
        <w:jc w:val="left"/>
      </w:pPr>
      <w:r>
        <w:t>2. Chapter 1: Introduction</w:t>
      </w:r>
    </w:p>
    <w:p>
      <w:pPr>
        <w:spacing w:line="480" w:lineRule="auto"/>
        <w:jc w:val="left"/>
      </w:pPr>
      <w:r>
        <w:t>3. Chapter 2: Review of Literature</w:t>
      </w:r>
    </w:p>
    <w:p>
      <w:pPr>
        <w:spacing w:line="480" w:lineRule="auto"/>
        <w:jc w:val="left"/>
      </w:pPr>
      <w:r>
        <w:t>4. Chapter 3: Research Methodology</w:t>
      </w:r>
    </w:p>
    <w:p>
      <w:pPr>
        <w:spacing w:line="480" w:lineRule="auto"/>
        <w:jc w:val="left"/>
      </w:pPr>
      <w:r>
        <w:t>5. Chapter 4: Profile of Indian Industries Under Study</w:t>
      </w:r>
    </w:p>
    <w:p>
      <w:pPr>
        <w:spacing w:line="480" w:lineRule="auto"/>
        <w:jc w:val="left"/>
      </w:pPr>
      <w:r>
        <w:t>6. Chapter 5: Comparative Analysis – Lean vs Agile Supply Chains</w:t>
      </w:r>
    </w:p>
    <w:p>
      <w:pPr>
        <w:spacing w:line="480" w:lineRule="auto"/>
        <w:jc w:val="left"/>
      </w:pPr>
      <w:r>
        <w:t>7. Chapter 6: Findings and Discussion</w:t>
      </w:r>
    </w:p>
    <w:p>
      <w:pPr>
        <w:spacing w:line="480" w:lineRule="auto"/>
        <w:jc w:val="left"/>
      </w:pPr>
      <w:r>
        <w:t>8. Chapter 7: Conclusion and Recommendations</w:t>
      </w:r>
    </w:p>
    <w:p>
      <w:pPr>
        <w:spacing w:line="480" w:lineRule="auto"/>
        <w:jc w:val="left"/>
      </w:pPr>
      <w:r>
        <w:t>9. Chapter 8: Bibliography / References</w:t>
      </w:r>
    </w:p>
    <w:p>
      <w:pPr>
        <w:spacing w:line="480" w:lineRule="auto"/>
        <w:jc w:val="left"/>
      </w:pPr>
      <w:r>
        <w:t>10. Appendices A–H</w:t>
      </w:r>
    </w:p>
    <w:p>
      <w:r>
        <w:br w:type="page"/>
      </w:r>
    </w:p>
    <w:p>
      <w:pPr>
        <w:pStyle w:val="Heading1"/>
      </w:pPr>
      <w:r>
        <w:rPr>
          <w:rFonts w:ascii="Times New Roman" w:hAnsi="Times New Roman"/>
        </w:rPr>
        <w:t>List of Tables</w:t>
      </w:r>
    </w:p>
    <w:p>
      <w:pPr>
        <w:spacing w:line="480" w:lineRule="auto"/>
        <w:jc w:val="left"/>
      </w:pPr>
      <w:r>
        <w:t>Table 2.1 Lean vs Agile – Key Differences</w:t>
      </w:r>
    </w:p>
    <w:p>
      <w:pPr>
        <w:spacing w:line="480" w:lineRule="auto"/>
        <w:jc w:val="left"/>
      </w:pPr>
      <w:r>
        <w:t>Table 2.2 Performance Metrics in Prior Studies</w:t>
      </w:r>
    </w:p>
    <w:p>
      <w:pPr>
        <w:spacing w:line="480" w:lineRule="auto"/>
        <w:jc w:val="left"/>
      </w:pPr>
      <w:r>
        <w:t>Table 3.1 Research Hypotheses</w:t>
      </w:r>
    </w:p>
    <w:p>
      <w:pPr>
        <w:spacing w:line="480" w:lineRule="auto"/>
        <w:jc w:val="left"/>
      </w:pPr>
      <w:r>
        <w:t>Table 3.2 Sample Distribution by Industry and Region</w:t>
      </w:r>
    </w:p>
    <w:p>
      <w:pPr>
        <w:spacing w:line="480" w:lineRule="auto"/>
        <w:jc w:val="left"/>
      </w:pPr>
      <w:r>
        <w:t>Table 4.1 Automotive Sector Indicators</w:t>
      </w:r>
    </w:p>
    <w:p>
      <w:pPr>
        <w:spacing w:line="480" w:lineRule="auto"/>
        <w:jc w:val="left"/>
      </w:pPr>
      <w:r>
        <w:t>Table 4.2 FMCG Demand Volatility Index</w:t>
      </w:r>
    </w:p>
    <w:p>
      <w:pPr>
        <w:spacing w:line="480" w:lineRule="auto"/>
        <w:jc w:val="left"/>
      </w:pPr>
      <w:r>
        <w:t>Table 4.3 Textile Export-Domestic Split</w:t>
      </w:r>
    </w:p>
    <w:p>
      <w:pPr>
        <w:spacing w:line="480" w:lineRule="auto"/>
        <w:jc w:val="left"/>
      </w:pPr>
      <w:r>
        <w:t>Table 4.4 E-commerce SLA Profile</w:t>
      </w:r>
    </w:p>
    <w:p>
      <w:pPr>
        <w:spacing w:line="480" w:lineRule="auto"/>
        <w:jc w:val="left"/>
      </w:pPr>
      <w:r>
        <w:t>Table 5.1 Lean Adoption Descriptive Statistics</w:t>
      </w:r>
    </w:p>
    <w:p>
      <w:pPr>
        <w:spacing w:line="480" w:lineRule="auto"/>
        <w:jc w:val="left"/>
      </w:pPr>
      <w:r>
        <w:t>Table 5.2 Agile Adoption Descriptive Statistics</w:t>
      </w:r>
    </w:p>
    <w:p>
      <w:pPr>
        <w:spacing w:line="480" w:lineRule="auto"/>
        <w:jc w:val="left"/>
      </w:pPr>
      <w:r>
        <w:t>Table 5.3 t-test Results</w:t>
      </w:r>
    </w:p>
    <w:p>
      <w:pPr>
        <w:spacing w:line="480" w:lineRule="auto"/>
        <w:jc w:val="left"/>
      </w:pPr>
      <w:r>
        <w:t>Table 5.4 ANOVA Results</w:t>
      </w:r>
    </w:p>
    <w:p>
      <w:pPr>
        <w:spacing w:line="480" w:lineRule="auto"/>
        <w:jc w:val="left"/>
      </w:pPr>
      <w:r>
        <w:t>Table 5.5 Correlation Matrix</w:t>
      </w:r>
    </w:p>
    <w:p>
      <w:pPr>
        <w:spacing w:line="480" w:lineRule="auto"/>
        <w:jc w:val="left"/>
      </w:pPr>
      <w:r>
        <w:t>Table 5.6 Regression Results</w:t>
      </w:r>
    </w:p>
    <w:p>
      <w:pPr>
        <w:spacing w:line="480" w:lineRule="auto"/>
        <w:jc w:val="left"/>
      </w:pPr>
      <w:r>
        <w:t>Table 6.1 Hypothesis Testing Summary</w:t>
      </w:r>
    </w:p>
    <w:p>
      <w:pPr>
        <w:spacing w:line="480" w:lineRule="auto"/>
        <w:jc w:val="left"/>
      </w:pPr>
      <w:r>
        <w:t>Table 6.2 Leagile Decision Matrix</w:t>
      </w:r>
    </w:p>
    <w:p>
      <w:r>
        <w:br w:type="page"/>
      </w:r>
    </w:p>
    <w:p>
      <w:pPr>
        <w:pStyle w:val="Heading1"/>
      </w:pPr>
      <w:r>
        <w:rPr>
          <w:rFonts w:ascii="Times New Roman" w:hAnsi="Times New Roman"/>
        </w:rPr>
        <w:t>List of Figures</w:t>
      </w:r>
    </w:p>
    <w:p>
      <w:pPr>
        <w:spacing w:line="480" w:lineRule="auto"/>
        <w:jc w:val="left"/>
      </w:pPr>
      <w:r>
        <w:t>Figure 1.1 Indian Supply Chain Maturity Index (2015–2025)</w:t>
      </w:r>
    </w:p>
    <w:p>
      <w:pPr>
        <w:spacing w:line="480" w:lineRule="auto"/>
        <w:jc w:val="left"/>
      </w:pPr>
      <w:r>
        <w:t>Figure 1.2 Conceptual Model of the Study</w:t>
      </w:r>
    </w:p>
    <w:p>
      <w:pPr>
        <w:spacing w:line="480" w:lineRule="auto"/>
        <w:jc w:val="left"/>
      </w:pPr>
      <w:r>
        <w:t>Figure 2.1 Evolution of Supply Chain Paradigms</w:t>
      </w:r>
    </w:p>
    <w:p>
      <w:pPr>
        <w:spacing w:line="480" w:lineRule="auto"/>
        <w:jc w:val="left"/>
      </w:pPr>
      <w:r>
        <w:t>Figure 2.2 Lean Framework</w:t>
      </w:r>
    </w:p>
    <w:p>
      <w:pPr>
        <w:spacing w:line="480" w:lineRule="auto"/>
        <w:jc w:val="left"/>
      </w:pPr>
      <w:r>
        <w:t>Figure 2.3 Agile Framework</w:t>
      </w:r>
    </w:p>
    <w:p>
      <w:pPr>
        <w:spacing w:line="480" w:lineRule="auto"/>
        <w:jc w:val="left"/>
      </w:pPr>
      <w:r>
        <w:t>Figure 2.4 Research Gap Map</w:t>
      </w:r>
    </w:p>
    <w:p>
      <w:pPr>
        <w:spacing w:line="480" w:lineRule="auto"/>
        <w:jc w:val="left"/>
      </w:pPr>
      <w:r>
        <w:t>Figure 3.1 Research Design</w:t>
      </w:r>
    </w:p>
    <w:p>
      <w:pPr>
        <w:spacing w:line="480" w:lineRule="auto"/>
        <w:jc w:val="left"/>
      </w:pPr>
      <w:r>
        <w:t>Figure 3.2 Sampling Strategy</w:t>
      </w:r>
    </w:p>
    <w:p>
      <w:pPr>
        <w:spacing w:line="480" w:lineRule="auto"/>
        <w:jc w:val="left"/>
      </w:pPr>
      <w:r>
        <w:t>Figure 4.1 Industry Contribution to GDP</w:t>
      </w:r>
    </w:p>
    <w:p>
      <w:pPr>
        <w:spacing w:line="480" w:lineRule="auto"/>
        <w:jc w:val="left"/>
      </w:pPr>
      <w:r>
        <w:t>Figure 4.2 Demand Uncertainty Heatmap</w:t>
      </w:r>
    </w:p>
    <w:p>
      <w:pPr>
        <w:spacing w:line="480" w:lineRule="auto"/>
        <w:jc w:val="left"/>
      </w:pPr>
      <w:r>
        <w:t>Figure 5.1 Lean vs Agile Radar Profile</w:t>
      </w:r>
    </w:p>
    <w:p>
      <w:pPr>
        <w:spacing w:line="480" w:lineRule="auto"/>
        <w:jc w:val="left"/>
      </w:pPr>
      <w:r>
        <w:t>Figure 5.2 Inventory Turnover Comparison</w:t>
      </w:r>
    </w:p>
    <w:p>
      <w:pPr>
        <w:spacing w:line="480" w:lineRule="auto"/>
        <w:jc w:val="left"/>
      </w:pPr>
      <w:r>
        <w:t>Figure 5.3 Lead Time vs Cost Scatter</w:t>
      </w:r>
    </w:p>
    <w:p>
      <w:pPr>
        <w:spacing w:line="480" w:lineRule="auto"/>
        <w:jc w:val="left"/>
      </w:pPr>
      <w:r>
        <w:t>Figure 5.4 Moderating Effect of Infrastructure</w:t>
      </w:r>
    </w:p>
    <w:p>
      <w:pPr>
        <w:spacing w:line="480" w:lineRule="auto"/>
        <w:jc w:val="left"/>
      </w:pPr>
      <w:r>
        <w:t>Figure 6.1 Leagile Hybrid Model</w:t>
      </w:r>
    </w:p>
    <w:p>
      <w:pPr>
        <w:spacing w:line="480" w:lineRule="auto"/>
        <w:jc w:val="left"/>
      </w:pPr>
      <w:r>
        <w:t>Figure 7.1 Implementation Roadmap</w:t>
      </w:r>
    </w:p>
    <w:p>
      <w:r>
        <w:br w:type="page"/>
      </w:r>
    </w:p>
    <w:p>
      <w:pPr>
        <w:pStyle w:val="Heading1"/>
      </w:pPr>
      <w:r>
        <w:rPr>
          <w:rFonts w:ascii="Times New Roman" w:hAnsi="Times New Roman"/>
        </w:rPr>
        <w:t>Chapter 1: Introduction</w:t>
      </w:r>
    </w:p>
    <w:p>
      <w:pPr>
        <w:pStyle w:val="Heading2"/>
      </w:pPr>
      <w:r>
        <w:rPr>
          <w:rFonts w:ascii="Times New Roman" w:hAnsi="Times New Roman"/>
        </w:rPr>
        <w:t>1.1 Background of the Study</w:t>
      </w:r>
    </w:p>
    <w:p>
      <w:pPr>
        <w:spacing w:line="480" w:lineRule="auto"/>
        <w:jc w:val="both"/>
      </w:pPr>
      <w:r>
        <w:t>The discussion on global supply chain evolution highlights how Indian firms balance cost, service, and risk under changing market conditions. In analytical terms, recent disruption cycles have shifted managerial priorities from pure efficiency to balanced resilience and responsiveness.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1 reinforces managerial relevance by linking measurable outcomes—inventory cost, lead time, responsiveness, and customer fill rate—to paradigm selection and execution quality. The section indicates that firms in India increasingly evaluate not only process efficiency but also disruption recovery capability when selecting supply chain strategy. [Check citation accuracy]</w:t>
      </w:r>
    </w:p>
    <w:p>
      <w:pPr>
        <w:spacing w:line="480" w:lineRule="auto"/>
        <w:jc w:val="both"/>
      </w:pPr>
      <w:r>
        <w:t>The discussion on global supply chain evolution highlights how Indian firms balance cost, service, and risk under changing market conditions. In analytical terms, recent disruption cycles have shifted managerial priorities from pure efficiency to balanced resilience and responsiveness.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2 reinforces managerial relevance by linking measurable outcomes—inventory cost, lead time, responsiveness, and customer fill rate—to paradigm selection and execution quality. The section indicates that firms in India increasingly evaluate not only process efficiency but also disruption recovery capability when selecting supply chain strategy. [Check citation accuracy]</w:t>
      </w:r>
    </w:p>
    <w:p>
      <w:pPr>
        <w:spacing w:line="480" w:lineRule="auto"/>
        <w:jc w:val="both"/>
      </w:pPr>
      <w:r>
        <w:t>The discussion on global supply chain evolution highlights how Indian firms balance cost, service, and risk under changing market conditions. In analytical terms, recent disruption cycles have shifted managerial priorities from pure efficiency to balanced resilience and responsiveness.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3 reinforces managerial relevance by linking measurable outcomes—inventory cost, lead time, responsiveness, and customer fill rate—to paradigm selection and execution quality. The section indicates that firms in India increasingly evaluate not only process efficiency but also disruption recovery capability when selecting supply chain strategy. [Check citation accuracy]</w:t>
      </w:r>
    </w:p>
    <w:p>
      <w:pPr>
        <w:spacing w:line="480" w:lineRule="auto"/>
        <w:jc w:val="both"/>
      </w:pPr>
      <w:r>
        <w:t>The discussion on global supply chain evolution highlights how Indian firms balance cost, service, and risk under changing market conditions. In analytical terms, recent disruption cycles have shifted managerial priorities from pure efficiency to balanced resilience and responsiveness.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4 reinforces managerial relevance by linking measurable outcomes—inventory cost, lead time, responsiveness, and customer fill rate—to paradigm selection and execution quality. The section indicates that firms in India increasingly evaluate not only process efficiency but also disruption recovery capability when selecting supply chain strategy. [Check citation accuracy]</w:t>
      </w:r>
    </w:p>
    <w:p>
      <w:pPr>
        <w:spacing w:line="480" w:lineRule="auto"/>
        <w:jc w:val="both"/>
      </w:pPr>
      <w:r>
        <w:t>The discussion on global supply chain evolution highlights how Indian firms balance cost, service, and risk under changing market conditions. In analytical terms, recent disruption cycles have shifted managerial priorities from pure efficiency to balanced resilience and responsiveness.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5 reinforces managerial relevance by linking measurable outcomes—inventory cost, lead time, responsiveness, and customer fill rate—to paradigm selection and execution quality. The section indicates that firms in India increasingly evaluate not only process efficiency but also disruption recovery capability when selecting supply chain strategy. [Check citation accuracy]</w:t>
      </w:r>
    </w:p>
    <w:p>
      <w:pPr>
        <w:pStyle w:val="Heading2"/>
      </w:pPr>
      <w:r>
        <w:rPr>
          <w:rFonts w:ascii="Times New Roman" w:hAnsi="Times New Roman"/>
        </w:rPr>
        <w:t>1.2 The Indian Supply Chain Landscape</w:t>
      </w:r>
    </w:p>
    <w:p>
      <w:pPr>
        <w:spacing w:line="480" w:lineRule="auto"/>
        <w:jc w:val="both"/>
      </w:pPr>
      <w:r>
        <w:t>The discussion on India-specific structural context highlights how Indian firms balance cost, service, and risk under changing market conditions. In analytical terms, policy reforms and digital adoption have improved baseline capability, yet corridor-level infrastructure disparity remains significant.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1 reinforces managerial relevance by linking measurable outcomes—inventory cost, lead time, responsiveness, and customer fill rate—to paradigm selection and execution quality. The evidence suggests that strategy design must explicitly account for regional logistics reliability and market heterogeneity. [Check citation accuracy]</w:t>
      </w:r>
    </w:p>
    <w:p>
      <w:pPr>
        <w:spacing w:line="480" w:lineRule="auto"/>
        <w:jc w:val="both"/>
      </w:pPr>
      <w:r>
        <w:t>The discussion on India-specific structural context highlights how Indian firms balance cost, service, and risk under changing market conditions. In analytical terms, policy reforms and digital adoption have improved baseline capability, yet corridor-level infrastructure disparity remains significant.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2 reinforces managerial relevance by linking measurable outcomes—inventory cost, lead time, responsiveness, and customer fill rate—to paradigm selection and execution quality. The evidence suggests that strategy design must explicitly account for regional logistics reliability and market heterogeneity. [Check citation accuracy]</w:t>
      </w:r>
    </w:p>
    <w:p>
      <w:pPr>
        <w:spacing w:line="480" w:lineRule="auto"/>
        <w:jc w:val="both"/>
      </w:pPr>
      <w:r>
        <w:t>The discussion on India-specific structural context highlights how Indian firms balance cost, service, and risk under changing market conditions. In analytical terms, policy reforms and digital adoption have improved baseline capability, yet corridor-level infrastructure disparity remains significant.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3 reinforces managerial relevance by linking measurable outcomes—inventory cost, lead time, responsiveness, and customer fill rate—to paradigm selection and execution quality. The evidence suggests that strategy design must explicitly account for regional logistics reliability and market heterogeneity. [Check citation accuracy]</w:t>
      </w:r>
    </w:p>
    <w:p>
      <w:pPr>
        <w:spacing w:line="480" w:lineRule="auto"/>
        <w:jc w:val="both"/>
      </w:pPr>
      <w:r>
        <w:t>The discussion on India-specific structural context highlights how Indian firms balance cost, service, and risk under changing market conditions. In analytical terms, policy reforms and digital adoption have improved baseline capability, yet corridor-level infrastructure disparity remains significant.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4 reinforces managerial relevance by linking measurable outcomes—inventory cost, lead time, responsiveness, and customer fill rate—to paradigm selection and execution quality. The evidence suggests that strategy design must explicitly account for regional logistics reliability and market heterogeneity. [Check citation accuracy]</w:t>
      </w:r>
    </w:p>
    <w:p>
      <w:pPr>
        <w:spacing w:line="480" w:lineRule="auto"/>
        <w:jc w:val="both"/>
      </w:pPr>
      <w:r>
        <w:t>The discussion on India-specific structural context highlights how Indian firms balance cost, service, and risk under changing market conditions. In analytical terms, policy reforms and digital adoption have improved baseline capability, yet corridor-level infrastructure disparity remains significant.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5 reinforces managerial relevance by linking measurable outcomes—inventory cost, lead time, responsiveness, and customer fill rate—to paradigm selection and execution quality. The evidence suggests that strategy design must explicitly account for regional logistics reliability and market heterogeneity. [Check citation accuracy]</w:t>
      </w:r>
    </w:p>
    <w:p>
      <w:pPr>
        <w:pStyle w:val="Heading2"/>
      </w:pPr>
      <w:r>
        <w:rPr>
          <w:rFonts w:ascii="Times New Roman" w:hAnsi="Times New Roman"/>
        </w:rPr>
        <w:t>1.3 Lean Supply Chain: Concept and Practice in India</w:t>
      </w:r>
    </w:p>
    <w:p>
      <w:pPr>
        <w:spacing w:line="480" w:lineRule="auto"/>
        <w:jc w:val="both"/>
      </w:pPr>
      <w:r>
        <w:t>The discussion on Lean principles and Indian adoption patterns highlights how Indian firms balance cost, service, and risk under changing market conditions. In analytical terms, waste elimination, JIT replenishment, and supplier synchronization are strongest where demand is stable and product architecture is predictable.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1 reinforces managerial relevance by linking measurable outcomes—inventory cost, lead time, responsiveness, and customer fill rate—to paradigm selection and execution quality. The managerial takeaway is that Lean delivers superior cost and quality consistency when execution discipline and supplier reliability are high. [Check citation accuracy]</w:t>
      </w:r>
    </w:p>
    <w:p>
      <w:pPr>
        <w:spacing w:line="480" w:lineRule="auto"/>
        <w:jc w:val="both"/>
      </w:pPr>
      <w:r>
        <w:t>The discussion on Lean principles and Indian adoption patterns highlights how Indian firms balance cost, service, and risk under changing market conditions. In analytical terms, waste elimination, JIT replenishment, and supplier synchronization are strongest where demand is stable and product architecture is predictable.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2 reinforces managerial relevance by linking measurable outcomes—inventory cost, lead time, responsiveness, and customer fill rate—to paradigm selection and execution quality. The managerial takeaway is that Lean delivers superior cost and quality consistency when execution discipline and supplier reliability are high. [Check citation accuracy]</w:t>
      </w:r>
    </w:p>
    <w:p>
      <w:pPr>
        <w:spacing w:line="480" w:lineRule="auto"/>
        <w:jc w:val="both"/>
      </w:pPr>
      <w:r>
        <w:t>The discussion on Lean principles and Indian adoption patterns highlights how Indian firms balance cost, service, and risk under changing market conditions. In analytical terms, waste elimination, JIT replenishment, and supplier synchronization are strongest where demand is stable and product architecture is predictable.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3 reinforces managerial relevance by linking measurable outcomes—inventory cost, lead time, responsiveness, and customer fill rate—to paradigm selection and execution quality. The managerial takeaway is that Lean delivers superior cost and quality consistency when execution discipline and supplier reliability are high. [Check citation accuracy]</w:t>
      </w:r>
    </w:p>
    <w:p>
      <w:pPr>
        <w:spacing w:line="480" w:lineRule="auto"/>
        <w:jc w:val="both"/>
      </w:pPr>
      <w:r>
        <w:t>The discussion on Lean principles and Indian adoption patterns highlights how Indian firms balance cost, service, and risk under changing market conditions. In analytical terms, waste elimination, JIT replenishment, and supplier synchronization are strongest where demand is stable and product architecture is predictable.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4 reinforces managerial relevance by linking measurable outcomes—inventory cost, lead time, responsiveness, and customer fill rate—to paradigm selection and execution quality. The managerial takeaway is that Lean delivers superior cost and quality consistency when execution discipline and supplier reliability are high. [Check citation accuracy]</w:t>
      </w:r>
    </w:p>
    <w:p>
      <w:pPr>
        <w:spacing w:line="480" w:lineRule="auto"/>
        <w:jc w:val="both"/>
      </w:pPr>
      <w:r>
        <w:t>The discussion on Lean principles and Indian adoption patterns highlights how Indian firms balance cost, service, and risk under changing market conditions. In analytical terms, waste elimination, JIT replenishment, and supplier synchronization are strongest where demand is stable and product architecture is predictable.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5 reinforces managerial relevance by linking measurable outcomes—inventory cost, lead time, responsiveness, and customer fill rate—to paradigm selection and execution quality. The managerial takeaway is that Lean delivers superior cost and quality consistency when execution discipline and supplier reliability are high. [Check citation accuracy]</w:t>
      </w:r>
    </w:p>
    <w:p>
      <w:pPr>
        <w:pStyle w:val="Heading2"/>
      </w:pPr>
      <w:r>
        <w:rPr>
          <w:rFonts w:ascii="Times New Roman" w:hAnsi="Times New Roman"/>
        </w:rPr>
        <w:t>1.4 Agile Supply Chain: Concept and Practice in India</w:t>
      </w:r>
    </w:p>
    <w:p>
      <w:pPr>
        <w:spacing w:line="480" w:lineRule="auto"/>
        <w:jc w:val="both"/>
      </w:pPr>
      <w:r>
        <w:t>The discussion on Agile principles and implementation realities highlights how Indian firms balance cost, service, and risk under changing market conditions. In analytical terms, responsiveness, postponement, and digital visibility are more effective in volatile categories and high-service channels.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1 reinforces managerial relevance by linking measurable outcomes—inventory cost, lead time, responsiveness, and customer fill rate—to paradigm selection and execution quality. The section shows that Agile capability improves customer outcomes but requires stronger information systems and operating cost governance. [Check citation accuracy]</w:t>
      </w:r>
    </w:p>
    <w:p>
      <w:pPr>
        <w:spacing w:line="480" w:lineRule="auto"/>
        <w:jc w:val="both"/>
      </w:pPr>
      <w:r>
        <w:t>The discussion on Agile principles and implementation realities highlights how Indian firms balance cost, service, and risk under changing market conditions. In analytical terms, responsiveness, postponement, and digital visibility are more effective in volatile categories and high-service channels.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2 reinforces managerial relevance by linking measurable outcomes—inventory cost, lead time, responsiveness, and customer fill rate—to paradigm selection and execution quality. The section shows that Agile capability improves customer outcomes but requires stronger information systems and operating cost governance. [Check citation accuracy]</w:t>
      </w:r>
    </w:p>
    <w:p>
      <w:pPr>
        <w:spacing w:line="480" w:lineRule="auto"/>
        <w:jc w:val="both"/>
      </w:pPr>
      <w:r>
        <w:t>The discussion on Agile principles and implementation realities highlights how Indian firms balance cost, service, and risk under changing market conditions. In analytical terms, responsiveness, postponement, and digital visibility are more effective in volatile categories and high-service channels.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3 reinforces managerial relevance by linking measurable outcomes—inventory cost, lead time, responsiveness, and customer fill rate—to paradigm selection and execution quality. The section shows that Agile capability improves customer outcomes but requires stronger information systems and operating cost governance. [Check citation accuracy]</w:t>
      </w:r>
    </w:p>
    <w:p>
      <w:pPr>
        <w:spacing w:line="480" w:lineRule="auto"/>
        <w:jc w:val="both"/>
      </w:pPr>
      <w:r>
        <w:t>The discussion on Agile principles and implementation realities highlights how Indian firms balance cost, service, and risk under changing market conditions. In analytical terms, responsiveness, postponement, and digital visibility are more effective in volatile categories and high-service channels.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4 reinforces managerial relevance by linking measurable outcomes—inventory cost, lead time, responsiveness, and customer fill rate—to paradigm selection and execution quality. The section shows that Agile capability improves customer outcomes but requires stronger information systems and operating cost governance. [Check citation accuracy]</w:t>
      </w:r>
    </w:p>
    <w:p>
      <w:pPr>
        <w:spacing w:line="480" w:lineRule="auto"/>
        <w:jc w:val="both"/>
      </w:pPr>
      <w:r>
        <w:t>The discussion on Agile principles and implementation realities highlights how Indian firms balance cost, service, and risk under changing market conditions. In analytical terms, responsiveness, postponement, and digital visibility are more effective in volatile categories and high-service channels.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5 reinforces managerial relevance by linking measurable outcomes—inventory cost, lead time, responsiveness, and customer fill rate—to paradigm selection and execution quality. The section shows that Agile capability improves customer outcomes but requires stronger information systems and operating cost governance. [Check citation accuracy]</w:t>
      </w:r>
    </w:p>
    <w:p>
      <w:pPr>
        <w:pStyle w:val="Heading2"/>
      </w:pPr>
      <w:r>
        <w:rPr>
          <w:rFonts w:ascii="Times New Roman" w:hAnsi="Times New Roman"/>
        </w:rPr>
        <w:t>1.5 Problem Statement and Research Gap</w:t>
      </w:r>
    </w:p>
    <w:p>
      <w:pPr>
        <w:spacing w:line="480" w:lineRule="auto"/>
        <w:jc w:val="both"/>
      </w:pPr>
      <w:r>
        <w:t>The discussion on the central comparative research problem highlights how Indian firms balance cost, service, and risk under changing market conditions. In analytical terms, existing studies in India are often single-sector or single-paradigm and therefore insufficient for general managerial decision support.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1 reinforces managerial relevance by linking measurable outcomes—inventory cost, lead time, responsiveness, and customer fill rate—to paradigm selection and execution quality. The report positions a multi-industry comparative framework as necessary for context-sensitive strategy choice. [Check citation accuracy]</w:t>
      </w:r>
    </w:p>
    <w:p>
      <w:pPr>
        <w:spacing w:line="480" w:lineRule="auto"/>
        <w:jc w:val="both"/>
      </w:pPr>
      <w:r>
        <w:t>The discussion on the central comparative research problem highlights how Indian firms balance cost, service, and risk under changing market conditions. In analytical terms, existing studies in India are often single-sector or single-paradigm and therefore insufficient for general managerial decision support.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2 reinforces managerial relevance by linking measurable outcomes—inventory cost, lead time, responsiveness, and customer fill rate—to paradigm selection and execution quality. The report positions a multi-industry comparative framework as necessary for context-sensitive strategy choice. [Check citation accuracy]</w:t>
      </w:r>
    </w:p>
    <w:p>
      <w:pPr>
        <w:spacing w:line="480" w:lineRule="auto"/>
        <w:jc w:val="both"/>
      </w:pPr>
      <w:r>
        <w:t>The discussion on the central comparative research problem highlights how Indian firms balance cost, service, and risk under changing market conditions. In analytical terms, existing studies in India are often single-sector or single-paradigm and therefore insufficient for general managerial decision support.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3 reinforces managerial relevance by linking measurable outcomes—inventory cost, lead time, responsiveness, and customer fill rate—to paradigm selection and execution quality. The report positions a multi-industry comparative framework as necessary for context-sensitive strategy choice. [Check citation accuracy]</w:t>
      </w:r>
    </w:p>
    <w:p>
      <w:pPr>
        <w:spacing w:line="480" w:lineRule="auto"/>
        <w:jc w:val="both"/>
      </w:pPr>
      <w:r>
        <w:t>The discussion on the central comparative research problem highlights how Indian firms balance cost, service, and risk under changing market conditions. In analytical terms, existing studies in India are often single-sector or single-paradigm and therefore insufficient for general managerial decision support.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4 reinforces managerial relevance by linking measurable outcomes—inventory cost, lead time, responsiveness, and customer fill rate—to paradigm selection and execution quality. The report positions a multi-industry comparative framework as necessary for context-sensitive strategy choice. [Check citation accuracy]</w:t>
      </w:r>
    </w:p>
    <w:p>
      <w:pPr>
        <w:spacing w:line="480" w:lineRule="auto"/>
        <w:jc w:val="both"/>
      </w:pPr>
      <w:r>
        <w:t>The discussion on the central comparative research problem highlights how Indian firms balance cost, service, and risk under changing market conditions. In analytical terms, existing studies in India are often single-sector or single-paradigm and therefore insufficient for general managerial decision support.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5 reinforces managerial relevance by linking measurable outcomes—inventory cost, lead time, responsiveness, and customer fill rate—to paradigm selection and execution quality. The report positions a multi-industry comparative framework as necessary for context-sensitive strategy choice. [Check citation accuracy]</w:t>
      </w:r>
    </w:p>
    <w:p>
      <w:pPr>
        <w:pStyle w:val="Heading2"/>
      </w:pPr>
      <w:r>
        <w:rPr>
          <w:rFonts w:ascii="Times New Roman" w:hAnsi="Times New Roman"/>
        </w:rPr>
        <w:t>1.6 Rationale and Significance</w:t>
      </w:r>
    </w:p>
    <w:p>
      <w:pPr>
        <w:spacing w:line="480" w:lineRule="auto"/>
        <w:jc w:val="both"/>
      </w:pPr>
      <w:r>
        <w:t>The discussion on academic, managerial, and policy relevance highlights how Indian firms balance cost, service, and risk under changing market conditions. In analytical terms, the study contributes to contingency-based theory extension while also offering practical strategy mapping for decision-makers.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1 reinforces managerial relevance by linking measurable outcomes—inventory cost, lead time, responsiveness, and customer fill rate—to paradigm selection and execution quality. The subsection establishes why comparative evidence is needed for competitive and policy-level supply chain development in India. [Check citation accuracy]</w:t>
      </w:r>
    </w:p>
    <w:p>
      <w:pPr>
        <w:spacing w:line="480" w:lineRule="auto"/>
        <w:jc w:val="both"/>
      </w:pPr>
      <w:r>
        <w:t>The discussion on academic, managerial, and policy relevance highlights how Indian firms balance cost, service, and risk under changing market conditions. In analytical terms, the study contributes to contingency-based theory extension while also offering practical strategy mapping for decision-makers.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2 reinforces managerial relevance by linking measurable outcomes—inventory cost, lead time, responsiveness, and customer fill rate—to paradigm selection and execution quality. The subsection establishes why comparative evidence is needed for competitive and policy-level supply chain development in India. [Check citation accuracy]</w:t>
      </w:r>
    </w:p>
    <w:p>
      <w:pPr>
        <w:spacing w:line="480" w:lineRule="auto"/>
        <w:jc w:val="both"/>
      </w:pPr>
      <w:r>
        <w:t>The discussion on academic, managerial, and policy relevance highlights how Indian firms balance cost, service, and risk under changing market conditions. In analytical terms, the study contributes to contingency-based theory extension while also offering practical strategy mapping for decision-makers.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3 reinforces managerial relevance by linking measurable outcomes—inventory cost, lead time, responsiveness, and customer fill rate—to paradigm selection and execution quality. The subsection establishes why comparative evidence is needed for competitive and policy-level supply chain development in India. [Check citation accuracy]</w:t>
      </w:r>
    </w:p>
    <w:p>
      <w:pPr>
        <w:spacing w:line="480" w:lineRule="auto"/>
        <w:jc w:val="both"/>
      </w:pPr>
      <w:r>
        <w:t>The discussion on academic, managerial, and policy relevance highlights how Indian firms balance cost, service, and risk under changing market conditions. In analytical terms, the study contributes to contingency-based theory extension while also offering practical strategy mapping for decision-makers.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4 reinforces managerial relevance by linking measurable outcomes—inventory cost, lead time, responsiveness, and customer fill rate—to paradigm selection and execution quality. The subsection establishes why comparative evidence is needed for competitive and policy-level supply chain development in India. [Check citation accuracy]</w:t>
      </w:r>
    </w:p>
    <w:p>
      <w:pPr>
        <w:spacing w:line="480" w:lineRule="auto"/>
        <w:jc w:val="both"/>
      </w:pPr>
      <w:r>
        <w:t>The discussion on academic, managerial, and policy relevance highlights how Indian firms balance cost, service, and risk under changing market conditions. In analytical terms, the study contributes to contingency-based theory extension while also offering practical strategy mapping for decision-makers.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5 reinforces managerial relevance by linking measurable outcomes—inventory cost, lead time, responsiveness, and customer fill rate—to paradigm selection and execution quality. The subsection establishes why comparative evidence is needed for competitive and policy-level supply chain development in India. [Check citation accuracy]</w:t>
      </w:r>
    </w:p>
    <w:p>
      <w:pPr>
        <w:pStyle w:val="Heading2"/>
      </w:pPr>
      <w:r>
        <w:rPr>
          <w:rFonts w:ascii="Times New Roman" w:hAnsi="Times New Roman"/>
        </w:rPr>
        <w:t>1.7 Research Questions, Scope, and Delimitations</w:t>
      </w:r>
    </w:p>
    <w:p>
      <w:pPr>
        <w:spacing w:line="480" w:lineRule="auto"/>
        <w:jc w:val="both"/>
      </w:pPr>
      <w:r>
        <w:t>The discussion on study boundary definition highlights how Indian firms balance cost, service, and risk under changing market conditions. In analytical terms, the analysis covers four industries, major clusters, and the 2023–2026 window while excluding most micro-enterprise cases.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1 reinforces managerial relevance by linking measurable outcomes—inventory cost, lead time, responsiveness, and customer fill rate—to paradigm selection and execution quality. Clarity in scope ensures that interpretation remains rigorous and appropriately bounded. [Check citation accuracy]</w:t>
      </w:r>
    </w:p>
    <w:p>
      <w:pPr>
        <w:spacing w:line="480" w:lineRule="auto"/>
        <w:jc w:val="both"/>
      </w:pPr>
      <w:r>
        <w:t>The discussion on study boundary definition highlights how Indian firms balance cost, service, and risk under changing market conditions. In analytical terms, the analysis covers four industries, major clusters, and the 2023–2026 window while excluding most micro-enterprise cases.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2 reinforces managerial relevance by linking measurable outcomes—inventory cost, lead time, responsiveness, and customer fill rate—to paradigm selection and execution quality. Clarity in scope ensures that interpretation remains rigorous and appropriately bounded. [Check citation accuracy]</w:t>
      </w:r>
    </w:p>
    <w:p>
      <w:pPr>
        <w:spacing w:line="480" w:lineRule="auto"/>
        <w:jc w:val="both"/>
      </w:pPr>
      <w:r>
        <w:t>The discussion on study boundary definition highlights how Indian firms balance cost, service, and risk under changing market conditions. In analytical terms, the analysis covers four industries, major clusters, and the 2023–2026 window while excluding most micro-enterprise cases.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3 reinforces managerial relevance by linking measurable outcomes—inventory cost, lead time, responsiveness, and customer fill rate—to paradigm selection and execution quality. Clarity in scope ensures that interpretation remains rigorous and appropriately bounded. [Check citation accuracy]</w:t>
      </w:r>
    </w:p>
    <w:p>
      <w:pPr>
        <w:spacing w:line="480" w:lineRule="auto"/>
        <w:jc w:val="both"/>
      </w:pPr>
      <w:r>
        <w:t>The discussion on study boundary definition highlights how Indian firms balance cost, service, and risk under changing market conditions. In analytical terms, the analysis covers four industries, major clusters, and the 2023–2026 window while excluding most micro-enterprise cases.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4 reinforces managerial relevance by linking measurable outcomes—inventory cost, lead time, responsiveness, and customer fill rate—to paradigm selection and execution quality. Clarity in scope ensures that interpretation remains rigorous and appropriately bounded. [Check citation accuracy]</w:t>
      </w:r>
    </w:p>
    <w:p>
      <w:pPr>
        <w:spacing w:line="480" w:lineRule="auto"/>
        <w:jc w:val="both"/>
      </w:pPr>
      <w:r>
        <w:t>The discussion on study boundary definition highlights how Indian firms balance cost, service, and risk under changing market conditions. In analytical terms, the analysis covers four industries, major clusters, and the 2023–2026 window while excluding most micro-enterprise cases.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5 reinforces managerial relevance by linking measurable outcomes—inventory cost, lead time, responsiveness, and customer fill rate—to paradigm selection and execution quality. Clarity in scope ensures that interpretation remains rigorous and appropriately bounded. [Check citation accuracy]</w:t>
      </w:r>
    </w:p>
    <w:p>
      <w:pPr>
        <w:pStyle w:val="Heading2"/>
      </w:pPr>
      <w:r>
        <w:rPr>
          <w:rFonts w:ascii="Times New Roman" w:hAnsi="Times New Roman"/>
        </w:rPr>
        <w:t>1.8 Structure of the Report</w:t>
      </w:r>
    </w:p>
    <w:p>
      <w:pPr>
        <w:spacing w:line="480" w:lineRule="auto"/>
        <w:jc w:val="both"/>
      </w:pPr>
      <w:r>
        <w:t>The discussion on chapter-wise organization highlights how Indian firms balance cost, service, and risk under changing market conditions. In analytical terms, each chapter is sequenced to move from conceptual framing to empirical analysis and actionable recommendation.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1 reinforces managerial relevance by linking measurable outcomes—inventory cost, lead time, responsiveness, and customer fill rate—to paradigm selection and execution quality. The structure supports readability, traceability of arguments, and examination readiness. [Check citation accuracy]</w:t>
      </w:r>
    </w:p>
    <w:p>
      <w:pPr>
        <w:spacing w:line="480" w:lineRule="auto"/>
        <w:jc w:val="both"/>
      </w:pPr>
      <w:r>
        <w:t>The discussion on chapter-wise organization highlights how Indian firms balance cost, service, and risk under changing market conditions. In analytical terms, each chapter is sequenced to move from conceptual framing to empirical analysis and actionable recommendation.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2 reinforces managerial relevance by linking measurable outcomes—inventory cost, lead time, responsiveness, and customer fill rate—to paradigm selection and execution quality. The structure supports readability, traceability of arguments, and examination readiness. [Check citation accuracy]</w:t>
      </w:r>
    </w:p>
    <w:p>
      <w:pPr>
        <w:spacing w:line="480" w:lineRule="auto"/>
        <w:jc w:val="both"/>
      </w:pPr>
      <w:r>
        <w:t>The discussion on chapter-wise organization highlights how Indian firms balance cost, service, and risk under changing market conditions. In analytical terms, each chapter is sequenced to move from conceptual framing to empirical analysis and actionable recommendation.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3 reinforces managerial relevance by linking measurable outcomes—inventory cost, lead time, responsiveness, and customer fill rate—to paradigm selection and execution quality. The structure supports readability, traceability of arguments, and examination readiness. [Check citation accuracy]</w:t>
      </w:r>
    </w:p>
    <w:p>
      <w:pPr>
        <w:spacing w:line="480" w:lineRule="auto"/>
        <w:jc w:val="both"/>
      </w:pPr>
      <w:r>
        <w:t>The discussion on chapter-wise organization highlights how Indian firms balance cost, service, and risk under changing market conditions. In analytical terms, each chapter is sequenced to move from conceptual framing to empirical analysis and actionable recommendation.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4 reinforces managerial relevance by linking measurable outcomes—inventory cost, lead time, responsiveness, and customer fill rate—to paradigm selection and execution quality. The structure supports readability, traceability of arguments, and examination readiness. [Check citation accuracy]</w:t>
      </w:r>
    </w:p>
    <w:p>
      <w:pPr>
        <w:spacing w:line="480" w:lineRule="auto"/>
        <w:jc w:val="both"/>
      </w:pPr>
      <w:r>
        <w:t>The discussion on chapter-wise organization highlights how Indian firms balance cost, service, and risk under changing market conditions. In analytical terms, each chapter is sequenced to move from conceptual framing to empirical analysis and actionable recommendation.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5 reinforces managerial relevance by linking measurable outcomes—inventory cost, lead time, responsiveness, and customer fill rate—to paradigm selection and execution quality. The structure supports readability, traceability of arguments, and examination readiness. [Check citation accuracy]</w:t>
      </w:r>
    </w:p>
    <w:p>
      <w:r>
        <w:br w:type="page"/>
      </w:r>
    </w:p>
    <w:p>
      <w:pPr>
        <w:pStyle w:val="Heading1"/>
      </w:pPr>
      <w:r>
        <w:rPr>
          <w:rFonts w:ascii="Times New Roman" w:hAnsi="Times New Roman"/>
        </w:rPr>
        <w:t>Chapter 2: Review of Literature</w:t>
      </w:r>
    </w:p>
    <w:p>
      <w:pPr>
        <w:pStyle w:val="Heading2"/>
      </w:pPr>
      <w:r>
        <w:rPr>
          <w:rFonts w:ascii="Times New Roman" w:hAnsi="Times New Roman"/>
        </w:rPr>
        <w:t>2.1 Theoretical Foundations</w:t>
      </w:r>
    </w:p>
    <w:p>
      <w:pPr>
        <w:spacing w:line="480" w:lineRule="auto"/>
        <w:jc w:val="both"/>
      </w:pPr>
      <w:r>
        <w:t>The discussion on theoretical anchors for comparison highlights how Indian firms balance cost, service, and risk under changing market conditions. In analytical terms, RBV, contingency theory, transaction cost logic, and dynamic capabilities together explain why no single paradigm dominates in all conditions.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1 reinforces managerial relevance by linking measurable outcomes—inventory cost, lead time, responsiveness, and customer fill rate—to paradigm selection and execution quality. The chapter builds a multi-theory foundation to avoid narrow interpretation of Lean-Agile performance differences. [Check citation accuracy]</w:t>
      </w:r>
    </w:p>
    <w:p>
      <w:pPr>
        <w:spacing w:line="480" w:lineRule="auto"/>
        <w:jc w:val="both"/>
      </w:pPr>
      <w:r>
        <w:t>The discussion on theoretical anchors for comparison highlights how Indian firms balance cost, service, and risk under changing market conditions. In analytical terms, RBV, contingency theory, transaction cost logic, and dynamic capabilities together explain why no single paradigm dominates in all conditions.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2 reinforces managerial relevance by linking measurable outcomes—inventory cost, lead time, responsiveness, and customer fill rate—to paradigm selection and execution quality. The chapter builds a multi-theory foundation to avoid narrow interpretation of Lean-Agile performance differences. [Check citation accuracy]</w:t>
      </w:r>
    </w:p>
    <w:p>
      <w:pPr>
        <w:spacing w:line="480" w:lineRule="auto"/>
        <w:jc w:val="both"/>
      </w:pPr>
      <w:r>
        <w:t>The discussion on theoretical anchors for comparison highlights how Indian firms balance cost, service, and risk under changing market conditions. In analytical terms, RBV, contingency theory, transaction cost logic, and dynamic capabilities together explain why no single paradigm dominates in all conditions.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3 reinforces managerial relevance by linking measurable outcomes—inventory cost, lead time, responsiveness, and customer fill rate—to paradigm selection and execution quality. The chapter builds a multi-theory foundation to avoid narrow interpretation of Lean-Agile performance differences. [Check citation accuracy]</w:t>
      </w:r>
    </w:p>
    <w:p>
      <w:pPr>
        <w:spacing w:line="480" w:lineRule="auto"/>
        <w:jc w:val="both"/>
      </w:pPr>
      <w:r>
        <w:t>The discussion on theoretical anchors for comparison highlights how Indian firms balance cost, service, and risk under changing market conditions. In analytical terms, RBV, contingency theory, transaction cost logic, and dynamic capabilities together explain why no single paradigm dominates in all conditions.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4 reinforces managerial relevance by linking measurable outcomes—inventory cost, lead time, responsiveness, and customer fill rate—to paradigm selection and execution quality. The chapter builds a multi-theory foundation to avoid narrow interpretation of Lean-Agile performance differences. [Check citation accuracy]</w:t>
      </w:r>
    </w:p>
    <w:p>
      <w:pPr>
        <w:spacing w:line="480" w:lineRule="auto"/>
        <w:jc w:val="both"/>
      </w:pPr>
      <w:r>
        <w:t>The discussion on theoretical anchors for comparison highlights how Indian firms balance cost, service, and risk under changing market conditions. In analytical terms, RBV, contingency theory, transaction cost logic, and dynamic capabilities together explain why no single paradigm dominates in all conditions.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5 reinforces managerial relevance by linking measurable outcomes—inventory cost, lead time, responsiveness, and customer fill rate—to paradigm selection and execution quality. The chapter builds a multi-theory foundation to avoid narrow interpretation of Lean-Agile performance differences. [Check citation accuracy]</w:t>
      </w:r>
    </w:p>
    <w:tbl>
      <w:tblPr>
        <w:tblStyle w:val="TableGrid"/>
        <w:tblW w:type="auto" w:w="0"/>
        <w:tblLook w:firstColumn="1" w:firstRow="1" w:lastColumn="0" w:lastRow="0" w:noHBand="0" w:noVBand="1" w:val="04A0"/>
      </w:tblPr>
      <w:tblGrid>
        <w:gridCol w:w="3120"/>
        <w:gridCol w:w="3120"/>
        <w:gridCol w:w="3120"/>
      </w:tblGrid>
      <w:tr>
        <w:tc>
          <w:tcPr>
            <w:tcW w:type="dxa" w:w="3120"/>
          </w:tcPr>
          <w:p>
            <w:r>
              <w:t>Theory</w:t>
            </w:r>
          </w:p>
        </w:tc>
        <w:tc>
          <w:tcPr>
            <w:tcW w:type="dxa" w:w="3120"/>
          </w:tcPr>
          <w:p>
            <w:r>
              <w:t>Key Authors</w:t>
            </w:r>
          </w:p>
        </w:tc>
        <w:tc>
          <w:tcPr>
            <w:tcW w:type="dxa" w:w="3120"/>
          </w:tcPr>
          <w:p>
            <w:r>
              <w:t>Application to Study</w:t>
            </w:r>
          </w:p>
        </w:tc>
      </w:tr>
      <w:tr>
        <w:tc>
          <w:tcPr>
            <w:tcW w:type="dxa" w:w="3120"/>
          </w:tcPr>
          <w:p>
            <w:r>
              <w:t>Resource-Based View</w:t>
            </w:r>
          </w:p>
        </w:tc>
        <w:tc>
          <w:tcPr>
            <w:tcW w:type="dxa" w:w="3120"/>
          </w:tcPr>
          <w:p>
            <w:r>
              <w:t>Barney (1991)</w:t>
            </w:r>
          </w:p>
        </w:tc>
        <w:tc>
          <w:tcPr>
            <w:tcW w:type="dxa" w:w="3120"/>
          </w:tcPr>
          <w:p>
            <w:r>
              <w:t>Lean and Agile as capability resources</w:t>
            </w:r>
          </w:p>
        </w:tc>
      </w:tr>
      <w:tr>
        <w:tc>
          <w:tcPr>
            <w:tcW w:type="dxa" w:w="3120"/>
          </w:tcPr>
          <w:p>
            <w:r>
              <w:t>Contingency Theory</w:t>
            </w:r>
          </w:p>
        </w:tc>
        <w:tc>
          <w:tcPr>
            <w:tcW w:type="dxa" w:w="3120"/>
          </w:tcPr>
          <w:p>
            <w:r>
              <w:t>Lawrence &amp; Lorsch (1967)</w:t>
            </w:r>
          </w:p>
        </w:tc>
        <w:tc>
          <w:tcPr>
            <w:tcW w:type="dxa" w:w="3120"/>
          </w:tcPr>
          <w:p>
            <w:r>
              <w:t>Fit between uncertainty and paradigm choice</w:t>
            </w:r>
          </w:p>
        </w:tc>
      </w:tr>
      <w:tr>
        <w:tc>
          <w:tcPr>
            <w:tcW w:type="dxa" w:w="3120"/>
          </w:tcPr>
          <w:p>
            <w:r>
              <w:t>Transaction Cost Economics</w:t>
            </w:r>
          </w:p>
        </w:tc>
        <w:tc>
          <w:tcPr>
            <w:tcW w:type="dxa" w:w="3120"/>
          </w:tcPr>
          <w:p>
            <w:r>
              <w:t>Williamson (1975)</w:t>
            </w:r>
          </w:p>
        </w:tc>
        <w:tc>
          <w:tcPr>
            <w:tcW w:type="dxa" w:w="3120"/>
          </w:tcPr>
          <w:p>
            <w:r>
              <w:t>Governance implications for collaboration models</w:t>
            </w:r>
          </w:p>
        </w:tc>
      </w:tr>
      <w:tr>
        <w:tc>
          <w:tcPr>
            <w:tcW w:type="dxa" w:w="3120"/>
          </w:tcPr>
          <w:p>
            <w:r>
              <w:t>Dynamic Capabilities</w:t>
            </w:r>
          </w:p>
        </w:tc>
        <w:tc>
          <w:tcPr>
            <w:tcW w:type="dxa" w:w="3120"/>
          </w:tcPr>
          <w:p>
            <w:r>
              <w:t>Teece et al. (1997)</w:t>
            </w:r>
          </w:p>
        </w:tc>
        <w:tc>
          <w:tcPr>
            <w:tcW w:type="dxa" w:w="3120"/>
          </w:tcPr>
          <w:p>
            <w:r>
              <w:t>Reconfiguration toward Leagile arrangements</w:t>
            </w:r>
          </w:p>
        </w:tc>
      </w:tr>
    </w:tbl>
    <w:p/>
    <w:p>
      <w:pPr>
        <w:pStyle w:val="Heading2"/>
      </w:pPr>
      <w:r>
        <w:rPr>
          <w:rFonts w:ascii="Times New Roman" w:hAnsi="Times New Roman"/>
        </w:rPr>
        <w:t>2.2 Lean Supply Chain: Origins and Evolution</w:t>
      </w:r>
    </w:p>
    <w:p>
      <w:pPr>
        <w:spacing w:line="480" w:lineRule="auto"/>
        <w:jc w:val="both"/>
      </w:pPr>
      <w:r>
        <w:t>The discussion on Lean development trajectory highlights how Indian firms balance cost, service, and risk under changing market conditions. In analytical terms, Toyota-origin principles evolved into network-level synchronization tools including VSM, Kanban, and continuous improvement routines.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1 reinforces managerial relevance by linking measurable outcomes—inventory cost, lead time, responsiveness, and customer fill rate—to paradigm selection and execution quality. The synthesis indicates that Lean remains highly relevant but requires adaptation to local infrastructure and supplier maturity. [Check citation accuracy]</w:t>
      </w:r>
    </w:p>
    <w:p>
      <w:pPr>
        <w:spacing w:line="480" w:lineRule="auto"/>
        <w:jc w:val="both"/>
      </w:pPr>
      <w:r>
        <w:t>The discussion on Lean development trajectory highlights how Indian firms balance cost, service, and risk under changing market conditions. In analytical terms, Toyota-origin principles evolved into network-level synchronization tools including VSM, Kanban, and continuous improvement routines.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2 reinforces managerial relevance by linking measurable outcomes—inventory cost, lead time, responsiveness, and customer fill rate—to paradigm selection and execution quality. The synthesis indicates that Lean remains highly relevant but requires adaptation to local infrastructure and supplier maturity. [Check citation accuracy]</w:t>
      </w:r>
    </w:p>
    <w:p>
      <w:pPr>
        <w:spacing w:line="480" w:lineRule="auto"/>
        <w:jc w:val="both"/>
      </w:pPr>
      <w:r>
        <w:t>The discussion on Lean development trajectory highlights how Indian firms balance cost, service, and risk under changing market conditions. In analytical terms, Toyota-origin principles evolved into network-level synchronization tools including VSM, Kanban, and continuous improvement routines.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3 reinforces managerial relevance by linking measurable outcomes—inventory cost, lead time, responsiveness, and customer fill rate—to paradigm selection and execution quality. The synthesis indicates that Lean remains highly relevant but requires adaptation to local infrastructure and supplier maturity. [Check citation accuracy]</w:t>
      </w:r>
    </w:p>
    <w:p>
      <w:pPr>
        <w:spacing w:line="480" w:lineRule="auto"/>
        <w:jc w:val="both"/>
      </w:pPr>
      <w:r>
        <w:t>The discussion on Lean development trajectory highlights how Indian firms balance cost, service, and risk under changing market conditions. In analytical terms, Toyota-origin principles evolved into network-level synchronization tools including VSM, Kanban, and continuous improvement routines.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4 reinforces managerial relevance by linking measurable outcomes—inventory cost, lead time, responsiveness, and customer fill rate—to paradigm selection and execution quality. The synthesis indicates that Lean remains highly relevant but requires adaptation to local infrastructure and supplier maturity. [Check citation accuracy]</w:t>
      </w:r>
    </w:p>
    <w:p>
      <w:pPr>
        <w:spacing w:line="480" w:lineRule="auto"/>
        <w:jc w:val="both"/>
      </w:pPr>
      <w:r>
        <w:t>The discussion on Lean development trajectory highlights how Indian firms balance cost, service, and risk under changing market conditions. In analytical terms, Toyota-origin principles evolved into network-level synchronization tools including VSM, Kanban, and continuous improvement routines.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5 reinforces managerial relevance by linking measurable outcomes—inventory cost, lead time, responsiveness, and customer fill rate—to paradigm selection and execution quality. The synthesis indicates that Lean remains highly relevant but requires adaptation to local infrastructure and supplier maturity. [Check citation accuracy]</w:t>
      </w:r>
    </w:p>
    <w:p>
      <w:pPr>
        <w:pStyle w:val="Heading2"/>
      </w:pPr>
      <w:r>
        <w:rPr>
          <w:rFonts w:ascii="Times New Roman" w:hAnsi="Times New Roman"/>
        </w:rPr>
        <w:t>2.3 Agile Supply Chain: Emergence and Frameworks</w:t>
      </w:r>
    </w:p>
    <w:p>
      <w:pPr>
        <w:spacing w:line="480" w:lineRule="auto"/>
        <w:jc w:val="both"/>
      </w:pPr>
      <w:r>
        <w:t>The discussion on Agile conceptual evolution highlights how Indian firms balance cost, service, and risk under changing market conditions. In analytical terms, market sensitivity, virtual integration, and rapid response design became central under volatility and short product life cycles.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1 reinforces managerial relevance by linking measurable outcomes—inventory cost, lead time, responsiveness, and customer fill rate—to paradigm selection and execution quality. The review highlights that Agile performance is strongest when data latency and decision latency are minimized. [Check citation accuracy]</w:t>
      </w:r>
    </w:p>
    <w:p>
      <w:pPr>
        <w:spacing w:line="480" w:lineRule="auto"/>
        <w:jc w:val="both"/>
      </w:pPr>
      <w:r>
        <w:t>The discussion on Agile conceptual evolution highlights how Indian firms balance cost, service, and risk under changing market conditions. In analytical terms, market sensitivity, virtual integration, and rapid response design became central under volatility and short product life cycles.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2 reinforces managerial relevance by linking measurable outcomes—inventory cost, lead time, responsiveness, and customer fill rate—to paradigm selection and execution quality. The review highlights that Agile performance is strongest when data latency and decision latency are minimized. [Check citation accuracy]</w:t>
      </w:r>
    </w:p>
    <w:p>
      <w:pPr>
        <w:spacing w:line="480" w:lineRule="auto"/>
        <w:jc w:val="both"/>
      </w:pPr>
      <w:r>
        <w:t>The discussion on Agile conceptual evolution highlights how Indian firms balance cost, service, and risk under changing market conditions. In analytical terms, market sensitivity, virtual integration, and rapid response design became central under volatility and short product life cycles.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3 reinforces managerial relevance by linking measurable outcomes—inventory cost, lead time, responsiveness, and customer fill rate—to paradigm selection and execution quality. The review highlights that Agile performance is strongest when data latency and decision latency are minimized. [Check citation accuracy]</w:t>
      </w:r>
    </w:p>
    <w:p>
      <w:pPr>
        <w:spacing w:line="480" w:lineRule="auto"/>
        <w:jc w:val="both"/>
      </w:pPr>
      <w:r>
        <w:t>The discussion on Agile conceptual evolution highlights how Indian firms balance cost, service, and risk under changing market conditions. In analytical terms, market sensitivity, virtual integration, and rapid response design became central under volatility and short product life cycles.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4 reinforces managerial relevance by linking measurable outcomes—inventory cost, lead time, responsiveness, and customer fill rate—to paradigm selection and execution quality. The review highlights that Agile performance is strongest when data latency and decision latency are minimized. [Check citation accuracy]</w:t>
      </w:r>
    </w:p>
    <w:p>
      <w:pPr>
        <w:spacing w:line="480" w:lineRule="auto"/>
        <w:jc w:val="both"/>
      </w:pPr>
      <w:r>
        <w:t>The discussion on Agile conceptual evolution highlights how Indian firms balance cost, service, and risk under changing market conditions. In analytical terms, market sensitivity, virtual integration, and rapid response design became central under volatility and short product life cycles.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5 reinforces managerial relevance by linking measurable outcomes—inventory cost, lead time, responsiveness, and customer fill rate—to paradigm selection and execution quality. The review highlights that Agile performance is strongest when data latency and decision latency are minimized. [Check citation accuracy]</w:t>
      </w:r>
    </w:p>
    <w:p>
      <w:pPr>
        <w:pStyle w:val="Heading2"/>
      </w:pPr>
      <w:r>
        <w:rPr>
          <w:rFonts w:ascii="Times New Roman" w:hAnsi="Times New Roman"/>
        </w:rPr>
        <w:t>2.4 Comparative Studies on Lean vs Agile</w:t>
      </w:r>
    </w:p>
    <w:p>
      <w:pPr>
        <w:spacing w:line="480" w:lineRule="auto"/>
        <w:jc w:val="both"/>
      </w:pPr>
      <w:r>
        <w:t>The discussion on direct comparison evidence highlights how Indian firms balance cost, service, and risk under changing market conditions. In analytical terms, global studies consistently show cost advantage for Lean and responsiveness advantage for Agile, with Leagile providing compromise solutions.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1 reinforces managerial relevance by linking measurable outcomes—inventory cost, lead time, responsiveness, and customer fill rate—to paradigm selection and execution quality. The literature supports decoupling-point logic but reveals contextual variance across sectors and geographies. [Check citation accuracy]</w:t>
      </w:r>
    </w:p>
    <w:p>
      <w:pPr>
        <w:spacing w:line="480" w:lineRule="auto"/>
        <w:jc w:val="both"/>
      </w:pPr>
      <w:r>
        <w:t>The discussion on direct comparison evidence highlights how Indian firms balance cost, service, and risk under changing market conditions. In analytical terms, global studies consistently show cost advantage for Lean and responsiveness advantage for Agile, with Leagile providing compromise solutions.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2 reinforces managerial relevance by linking measurable outcomes—inventory cost, lead time, responsiveness, and customer fill rate—to paradigm selection and execution quality. The literature supports decoupling-point logic but reveals contextual variance across sectors and geographies. [Check citation accuracy]</w:t>
      </w:r>
    </w:p>
    <w:p>
      <w:pPr>
        <w:spacing w:line="480" w:lineRule="auto"/>
        <w:jc w:val="both"/>
      </w:pPr>
      <w:r>
        <w:t>The discussion on direct comparison evidence highlights how Indian firms balance cost, service, and risk under changing market conditions. In analytical terms, global studies consistently show cost advantage for Lean and responsiveness advantage for Agile, with Leagile providing compromise solutions.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3 reinforces managerial relevance by linking measurable outcomes—inventory cost, lead time, responsiveness, and customer fill rate—to paradigm selection and execution quality. The literature supports decoupling-point logic but reveals contextual variance across sectors and geographies. [Check citation accuracy]</w:t>
      </w:r>
    </w:p>
    <w:p>
      <w:pPr>
        <w:spacing w:line="480" w:lineRule="auto"/>
        <w:jc w:val="both"/>
      </w:pPr>
      <w:r>
        <w:t>The discussion on direct comparison evidence highlights how Indian firms balance cost, service, and risk under changing market conditions. In analytical terms, global studies consistently show cost advantage for Lean and responsiveness advantage for Agile, with Leagile providing compromise solutions.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4 reinforces managerial relevance by linking measurable outcomes—inventory cost, lead time, responsiveness, and customer fill rate—to paradigm selection and execution quality. The literature supports decoupling-point logic but reveals contextual variance across sectors and geographies. [Check citation accuracy]</w:t>
      </w:r>
    </w:p>
    <w:p>
      <w:pPr>
        <w:spacing w:line="480" w:lineRule="auto"/>
        <w:jc w:val="both"/>
      </w:pPr>
      <w:r>
        <w:t>The discussion on direct comparison evidence highlights how Indian firms balance cost, service, and risk under changing market conditions. In analytical terms, global studies consistently show cost advantage for Lean and responsiveness advantage for Agile, with Leagile providing compromise solutions.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5 reinforces managerial relevance by linking measurable outcomes—inventory cost, lead time, responsiveness, and customer fill rate—to paradigm selection and execution quality. The literature supports decoupling-point logic but reveals contextual variance across sectors and geographies. [Check citation accuracy]</w:t>
      </w:r>
    </w:p>
    <w:p>
      <w:pPr>
        <w:pStyle w:val="Heading2"/>
      </w:pPr>
      <w:r>
        <w:rPr>
          <w:rFonts w:ascii="Times New Roman" w:hAnsi="Times New Roman"/>
        </w:rPr>
        <w:t>2.5 Indian Supply Chain Research (2015–2025)</w:t>
      </w:r>
    </w:p>
    <w:p>
      <w:pPr>
        <w:spacing w:line="480" w:lineRule="auto"/>
        <w:jc w:val="both"/>
      </w:pPr>
      <w:r>
        <w:t>The discussion on India-focused empirical findings highlights how Indian firms balance cost, service, and risk under changing market conditions. In analytical terms, Lean gains in manufacturing and Agile expansion in e-commerce have progressed simultaneously with uneven infrastructure and digital capability.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1 reinforces managerial relevance by linking measurable outcomes—inventory cost, lead time, responsiveness, and customer fill rate—to paradigm selection and execution quality. The review identifies a need for integrated multi-industry comparison based on recent data. [Check citation accuracy]</w:t>
      </w:r>
    </w:p>
    <w:p>
      <w:pPr>
        <w:spacing w:line="480" w:lineRule="auto"/>
        <w:jc w:val="both"/>
      </w:pPr>
      <w:r>
        <w:t>The discussion on India-focused empirical findings highlights how Indian firms balance cost, service, and risk under changing market conditions. In analytical terms, Lean gains in manufacturing and Agile expansion in e-commerce have progressed simultaneously with uneven infrastructure and digital capability.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2 reinforces managerial relevance by linking measurable outcomes—inventory cost, lead time, responsiveness, and customer fill rate—to paradigm selection and execution quality. The review identifies a need for integrated multi-industry comparison based on recent data. [Check citation accuracy]</w:t>
      </w:r>
    </w:p>
    <w:p>
      <w:pPr>
        <w:spacing w:line="480" w:lineRule="auto"/>
        <w:jc w:val="both"/>
      </w:pPr>
      <w:r>
        <w:t>The discussion on India-focused empirical findings highlights how Indian firms balance cost, service, and risk under changing market conditions. In analytical terms, Lean gains in manufacturing and Agile expansion in e-commerce have progressed simultaneously with uneven infrastructure and digital capability.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3 reinforces managerial relevance by linking measurable outcomes—inventory cost, lead time, responsiveness, and customer fill rate—to paradigm selection and execution quality. The review identifies a need for integrated multi-industry comparison based on recent data. [Check citation accuracy]</w:t>
      </w:r>
    </w:p>
    <w:p>
      <w:pPr>
        <w:spacing w:line="480" w:lineRule="auto"/>
        <w:jc w:val="both"/>
      </w:pPr>
      <w:r>
        <w:t>The discussion on India-focused empirical findings highlights how Indian firms balance cost, service, and risk under changing market conditions. In analytical terms, Lean gains in manufacturing and Agile expansion in e-commerce have progressed simultaneously with uneven infrastructure and digital capability.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4 reinforces managerial relevance by linking measurable outcomes—inventory cost, lead time, responsiveness, and customer fill rate—to paradigm selection and execution quality. The review identifies a need for integrated multi-industry comparison based on recent data. [Check citation accuracy]</w:t>
      </w:r>
    </w:p>
    <w:p>
      <w:pPr>
        <w:spacing w:line="480" w:lineRule="auto"/>
        <w:jc w:val="both"/>
      </w:pPr>
      <w:r>
        <w:t>The discussion on India-focused empirical findings highlights how Indian firms balance cost, service, and risk under changing market conditions. In analytical terms, Lean gains in manufacturing and Agile expansion in e-commerce have progressed simultaneously with uneven infrastructure and digital capability.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5 reinforces managerial relevance by linking measurable outcomes—inventory cost, lead time, responsiveness, and customer fill rate—to paradigm selection and execution quality. The review identifies a need for integrated multi-industry comparison based on recent data. [Check citation accuracy]</w:t>
      </w:r>
    </w:p>
    <w:p>
      <w:pPr>
        <w:pStyle w:val="Heading2"/>
      </w:pPr>
      <w:r>
        <w:rPr>
          <w:rFonts w:ascii="Times New Roman" w:hAnsi="Times New Roman"/>
        </w:rPr>
        <w:t>2.6 Performance Metrics for Comparative Assessment</w:t>
      </w:r>
    </w:p>
    <w:p>
      <w:pPr>
        <w:spacing w:line="480" w:lineRule="auto"/>
        <w:jc w:val="both"/>
      </w:pPr>
      <w:r>
        <w:t>The discussion on measurement logic highlights how Indian firms balance cost, service, and risk under changing market conditions. In analytical terms, robust comparison requires financial, operational, and customer-facing metrics rather than single-KPI evaluation.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1 reinforces managerial relevance by linking measurable outcomes—inventory cost, lead time, responsiveness, and customer fill rate—to paradigm selection and execution quality. The section informs the metric design used in subsequent analysis chapters. [Check citation accuracy]</w:t>
      </w:r>
    </w:p>
    <w:p>
      <w:pPr>
        <w:spacing w:line="480" w:lineRule="auto"/>
        <w:jc w:val="both"/>
      </w:pPr>
      <w:r>
        <w:t>The discussion on measurement logic highlights how Indian firms balance cost, service, and risk under changing market conditions. In analytical terms, robust comparison requires financial, operational, and customer-facing metrics rather than single-KPI evaluation.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2 reinforces managerial relevance by linking measurable outcomes—inventory cost, lead time, responsiveness, and customer fill rate—to paradigm selection and execution quality. The section informs the metric design used in subsequent analysis chapters. [Check citation accuracy]</w:t>
      </w:r>
    </w:p>
    <w:p>
      <w:pPr>
        <w:spacing w:line="480" w:lineRule="auto"/>
        <w:jc w:val="both"/>
      </w:pPr>
      <w:r>
        <w:t>The discussion on measurement logic highlights how Indian firms balance cost, service, and risk under changing market conditions. In analytical terms, robust comparison requires financial, operational, and customer-facing metrics rather than single-KPI evaluation.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3 reinforces managerial relevance by linking measurable outcomes—inventory cost, lead time, responsiveness, and customer fill rate—to paradigm selection and execution quality. The section informs the metric design used in subsequent analysis chapters. [Check citation accuracy]</w:t>
      </w:r>
    </w:p>
    <w:p>
      <w:pPr>
        <w:spacing w:line="480" w:lineRule="auto"/>
        <w:jc w:val="both"/>
      </w:pPr>
      <w:r>
        <w:t>The discussion on measurement logic highlights how Indian firms balance cost, service, and risk under changing market conditions. In analytical terms, robust comparison requires financial, operational, and customer-facing metrics rather than single-KPI evaluation.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4 reinforces managerial relevance by linking measurable outcomes—inventory cost, lead time, responsiveness, and customer fill rate—to paradigm selection and execution quality. The section informs the metric design used in subsequent analysis chapters. [Check citation accuracy]</w:t>
      </w:r>
    </w:p>
    <w:p>
      <w:pPr>
        <w:spacing w:line="480" w:lineRule="auto"/>
        <w:jc w:val="both"/>
      </w:pPr>
      <w:r>
        <w:t>The discussion on measurement logic highlights how Indian firms balance cost, service, and risk under changing market conditions. In analytical terms, robust comparison requires financial, operational, and customer-facing metrics rather than single-KPI evaluation.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5 reinforces managerial relevance by linking measurable outcomes—inventory cost, lead time, responsiveness, and customer fill rate—to paradigm selection and execution quality. The section informs the metric design used in subsequent analysis chapters. [Check citation accuracy]</w:t>
      </w:r>
    </w:p>
    <w:p>
      <w:pPr>
        <w:pStyle w:val="Heading2"/>
      </w:pPr>
      <w:r>
        <w:rPr>
          <w:rFonts w:ascii="Times New Roman" w:hAnsi="Times New Roman"/>
        </w:rPr>
        <w:t>2.7 Contextual Factors and Moderators</w:t>
      </w:r>
    </w:p>
    <w:p>
      <w:pPr>
        <w:spacing w:line="480" w:lineRule="auto"/>
        <w:jc w:val="both"/>
      </w:pPr>
      <w:r>
        <w:t>The discussion on key moderators shaping outcomes highlights how Indian firms balance cost, service, and risk under changing market conditions. In analytical terms, demand volatility, product variety, infrastructure quality, and competitive intensity repeatedly alter paradigm effectiveness.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1 reinforces managerial relevance by linking measurable outcomes—inventory cost, lead time, responsiveness, and customer fill rate—to paradigm selection and execution quality. The chapter demonstrates why contextual moderators must be modeled explicitly in comparative research. [Check citation accuracy]</w:t>
      </w:r>
    </w:p>
    <w:p>
      <w:pPr>
        <w:spacing w:line="480" w:lineRule="auto"/>
        <w:jc w:val="both"/>
      </w:pPr>
      <w:r>
        <w:t>The discussion on key moderators shaping outcomes highlights how Indian firms balance cost, service, and risk under changing market conditions. In analytical terms, demand volatility, product variety, infrastructure quality, and competitive intensity repeatedly alter paradigm effectiveness.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2 reinforces managerial relevance by linking measurable outcomes—inventory cost, lead time, responsiveness, and customer fill rate—to paradigm selection and execution quality. The chapter demonstrates why contextual moderators must be modeled explicitly in comparative research. [Check citation accuracy]</w:t>
      </w:r>
    </w:p>
    <w:p>
      <w:pPr>
        <w:spacing w:line="480" w:lineRule="auto"/>
        <w:jc w:val="both"/>
      </w:pPr>
      <w:r>
        <w:t>The discussion on key moderators shaping outcomes highlights how Indian firms balance cost, service, and risk under changing market conditions. In analytical terms, demand volatility, product variety, infrastructure quality, and competitive intensity repeatedly alter paradigm effectiveness.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3 reinforces managerial relevance by linking measurable outcomes—inventory cost, lead time, responsiveness, and customer fill rate—to paradigm selection and execution quality. The chapter demonstrates why contextual moderators must be modeled explicitly in comparative research. [Check citation accuracy]</w:t>
      </w:r>
    </w:p>
    <w:p>
      <w:pPr>
        <w:spacing w:line="480" w:lineRule="auto"/>
        <w:jc w:val="both"/>
      </w:pPr>
      <w:r>
        <w:t>The discussion on key moderators shaping outcomes highlights how Indian firms balance cost, service, and risk under changing market conditions. In analytical terms, demand volatility, product variety, infrastructure quality, and competitive intensity repeatedly alter paradigm effectiveness.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4 reinforces managerial relevance by linking measurable outcomes—inventory cost, lead time, responsiveness, and customer fill rate—to paradigm selection and execution quality. The chapter demonstrates why contextual moderators must be modeled explicitly in comparative research. [Check citation accuracy]</w:t>
      </w:r>
    </w:p>
    <w:p>
      <w:pPr>
        <w:spacing w:line="480" w:lineRule="auto"/>
        <w:jc w:val="both"/>
      </w:pPr>
      <w:r>
        <w:t>The discussion on key moderators shaping outcomes highlights how Indian firms balance cost, service, and risk under changing market conditions. In analytical terms, demand volatility, product variety, infrastructure quality, and competitive intensity repeatedly alter paradigm effectiveness.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5 reinforces managerial relevance by linking measurable outcomes—inventory cost, lead time, responsiveness, and customer fill rate—to paradigm selection and execution quality. The chapter demonstrates why contextual moderators must be modeled explicitly in comparative research. [Check citation accuracy]</w:t>
      </w:r>
    </w:p>
    <w:p>
      <w:pPr>
        <w:pStyle w:val="Heading2"/>
      </w:pPr>
      <w:r>
        <w:rPr>
          <w:rFonts w:ascii="Times New Roman" w:hAnsi="Times New Roman"/>
        </w:rPr>
        <w:t>2.8 Research Gap and Conceptual Framework</w:t>
      </w:r>
    </w:p>
    <w:p>
      <w:pPr>
        <w:spacing w:line="480" w:lineRule="auto"/>
        <w:jc w:val="both"/>
      </w:pPr>
      <w:r>
        <w:t>The discussion on final synthesis and model definition highlights how Indian firms balance cost, service, and risk under changing market conditions. In analytical terms, the central gap is the absence of recent Indian multi-industry comparative work integrating quantitative testing and managerial interpretation.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1 reinforces managerial relevance by linking measurable outcomes—inventory cost, lead time, responsiveness, and customer fill rate—to paradigm selection and execution quality. The conceptual model links Lean and Agile practices to performance outcomes under moderator effects and control variables. [Check citation accuracy]</w:t>
      </w:r>
    </w:p>
    <w:p>
      <w:pPr>
        <w:spacing w:line="480" w:lineRule="auto"/>
        <w:jc w:val="both"/>
      </w:pPr>
      <w:r>
        <w:t>The discussion on final synthesis and model definition highlights how Indian firms balance cost, service, and risk under changing market conditions. In analytical terms, the central gap is the absence of recent Indian multi-industry comparative work integrating quantitative testing and managerial interpretation.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2 reinforces managerial relevance by linking measurable outcomes—inventory cost, lead time, responsiveness, and customer fill rate—to paradigm selection and execution quality. The conceptual model links Lean and Agile practices to performance outcomes under moderator effects and control variables. [Check citation accuracy]</w:t>
      </w:r>
    </w:p>
    <w:p>
      <w:pPr>
        <w:spacing w:line="480" w:lineRule="auto"/>
        <w:jc w:val="both"/>
      </w:pPr>
      <w:r>
        <w:t>The discussion on final synthesis and model definition highlights how Indian firms balance cost, service, and risk under changing market conditions. In analytical terms, the central gap is the absence of recent Indian multi-industry comparative work integrating quantitative testing and managerial interpretation.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3 reinforces managerial relevance by linking measurable outcomes—inventory cost, lead time, responsiveness, and customer fill rate—to paradigm selection and execution quality. The conceptual model links Lean and Agile practices to performance outcomes under moderator effects and control variables. [Check citation accuracy]</w:t>
      </w:r>
    </w:p>
    <w:p>
      <w:pPr>
        <w:spacing w:line="480" w:lineRule="auto"/>
        <w:jc w:val="both"/>
      </w:pPr>
      <w:r>
        <w:t>The discussion on final synthesis and model definition highlights how Indian firms balance cost, service, and risk under changing market conditions. In analytical terms, the central gap is the absence of recent Indian multi-industry comparative work integrating quantitative testing and managerial interpretation.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4 reinforces managerial relevance by linking measurable outcomes—inventory cost, lead time, responsiveness, and customer fill rate—to paradigm selection and execution quality. The conceptual model links Lean and Agile practices to performance outcomes under moderator effects and control variables. [Check citation accuracy]</w:t>
      </w:r>
    </w:p>
    <w:p>
      <w:pPr>
        <w:spacing w:line="480" w:lineRule="auto"/>
        <w:jc w:val="both"/>
      </w:pPr>
      <w:r>
        <w:t>The discussion on final synthesis and model definition highlights how Indian firms balance cost, service, and risk under changing market conditions. In analytical terms, the central gap is the absence of recent Indian multi-industry comparative work integrating quantitative testing and managerial interpretation.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5 reinforces managerial relevance by linking measurable outcomes—inventory cost, lead time, responsiveness, and customer fill rate—to paradigm selection and execution quality. The conceptual model links Lean and Agile practices to performance outcomes under moderator effects and control variables. [Check citation accuracy]</w:t>
      </w:r>
    </w:p>
    <w:p>
      <w:r>
        <w:br w:type="page"/>
      </w:r>
    </w:p>
    <w:p>
      <w:pPr>
        <w:pStyle w:val="Heading1"/>
      </w:pPr>
      <w:r>
        <w:rPr>
          <w:rFonts w:ascii="Times New Roman" w:hAnsi="Times New Roman"/>
        </w:rPr>
        <w:t>Chapter 3: Research Methodology</w:t>
      </w:r>
    </w:p>
    <w:p>
      <w:pPr>
        <w:pStyle w:val="Heading2"/>
      </w:pPr>
      <w:r>
        <w:rPr>
          <w:rFonts w:ascii="Times New Roman" w:hAnsi="Times New Roman"/>
        </w:rPr>
        <w:t>3.1 Research Objectives</w:t>
      </w:r>
    </w:p>
    <w:p>
      <w:pPr>
        <w:spacing w:line="480" w:lineRule="auto"/>
        <w:jc w:val="both"/>
      </w:pPr>
      <w:r>
        <w:t>The discussion on objective architecture highlights how Indian firms balance cost, service, and risk under changing market conditions. In analytical terms, the study seeks comparative measurement, moderator identification, and practical framework development.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1 reinforces managerial relevance by linking measurable outcomes—inventory cost, lead time, responsiveness, and customer fill rate—to paradigm selection and execution quality. A clearly stated objective set improves alignment between instrument design and analytical outputs. [Check citation accuracy]</w:t>
      </w:r>
    </w:p>
    <w:p>
      <w:pPr>
        <w:spacing w:line="480" w:lineRule="auto"/>
        <w:jc w:val="both"/>
      </w:pPr>
      <w:r>
        <w:t>The discussion on objective architecture highlights how Indian firms balance cost, service, and risk under changing market conditions. In analytical terms, the study seeks comparative measurement, moderator identification, and practical framework development.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2 reinforces managerial relevance by linking measurable outcomes—inventory cost, lead time, responsiveness, and customer fill rate—to paradigm selection and execution quality. A clearly stated objective set improves alignment between instrument design and analytical outputs. [Check citation accuracy]</w:t>
      </w:r>
    </w:p>
    <w:p>
      <w:pPr>
        <w:spacing w:line="480" w:lineRule="auto"/>
        <w:jc w:val="both"/>
      </w:pPr>
      <w:r>
        <w:t>The discussion on objective architecture highlights how Indian firms balance cost, service, and risk under changing market conditions. In analytical terms, the study seeks comparative measurement, moderator identification, and practical framework development.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3 reinforces managerial relevance by linking measurable outcomes—inventory cost, lead time, responsiveness, and customer fill rate—to paradigm selection and execution quality. A clearly stated objective set improves alignment between instrument design and analytical outputs. [Check citation accuracy]</w:t>
      </w:r>
    </w:p>
    <w:p>
      <w:pPr>
        <w:spacing w:line="480" w:lineRule="auto"/>
        <w:jc w:val="both"/>
      </w:pPr>
      <w:r>
        <w:t>The discussion on objective architecture highlights how Indian firms balance cost, service, and risk under changing market conditions. In analytical terms, the study seeks comparative measurement, moderator identification, and practical framework development.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4 reinforces managerial relevance by linking measurable outcomes—inventory cost, lead time, responsiveness, and customer fill rate—to paradigm selection and execution quality. A clearly stated objective set improves alignment between instrument design and analytical outputs. [Check citation accuracy]</w:t>
      </w:r>
    </w:p>
    <w:p>
      <w:pPr>
        <w:spacing w:line="480" w:lineRule="auto"/>
        <w:jc w:val="both"/>
      </w:pPr>
      <w:r>
        <w:t>The discussion on objective architecture highlights how Indian firms balance cost, service, and risk under changing market conditions. In analytical terms, the study seeks comparative measurement, moderator identification, and practical framework development.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5 reinforces managerial relevance by linking measurable outcomes—inventory cost, lead time, responsiveness, and customer fill rate—to paradigm selection and execution quality. A clearly stated objective set improves alignment between instrument design and analytical outputs. [Check citation accuracy]</w:t>
      </w:r>
    </w:p>
    <w:tbl>
      <w:tblPr>
        <w:tblStyle w:val="TableGrid"/>
        <w:tblW w:type="auto" w:w="0"/>
        <w:tblLook w:firstColumn="1" w:firstRow="1" w:lastColumn="0" w:lastRow="0" w:noHBand="0" w:noVBand="1" w:val="04A0"/>
      </w:tblPr>
      <w:tblGrid>
        <w:gridCol w:w="4680"/>
        <w:gridCol w:w="4680"/>
      </w:tblGrid>
      <w:tr>
        <w:tc>
          <w:tcPr>
            <w:tcW w:type="dxa" w:w="4680"/>
          </w:tcPr>
          <w:p>
            <w:r>
              <w:t>Hypothesis</w:t>
            </w:r>
          </w:p>
        </w:tc>
        <w:tc>
          <w:tcPr>
            <w:tcW w:type="dxa" w:w="4680"/>
          </w:tcPr>
          <w:p>
            <w:r>
              <w:t>Statement</w:t>
            </w:r>
          </w:p>
        </w:tc>
      </w:tr>
      <w:tr>
        <w:tc>
          <w:tcPr>
            <w:tcW w:type="dxa" w:w="4680"/>
          </w:tcPr>
          <w:p>
            <w:r>
              <w:t>H1</w:t>
            </w:r>
          </w:p>
        </w:tc>
        <w:tc>
          <w:tcPr>
            <w:tcW w:type="dxa" w:w="4680"/>
          </w:tcPr>
          <w:p>
            <w:r>
              <w:t>Lean supply chains achieve lower operational cost in stable-demand industries.</w:t>
            </w:r>
          </w:p>
        </w:tc>
      </w:tr>
      <w:tr>
        <w:tc>
          <w:tcPr>
            <w:tcW w:type="dxa" w:w="4680"/>
          </w:tcPr>
          <w:p>
            <w:r>
              <w:t>H2</w:t>
            </w:r>
          </w:p>
        </w:tc>
        <w:tc>
          <w:tcPr>
            <w:tcW w:type="dxa" w:w="4680"/>
          </w:tcPr>
          <w:p>
            <w:r>
              <w:t>Agile supply chains achieve better responsiveness in volatile-demand industries.</w:t>
            </w:r>
          </w:p>
        </w:tc>
      </w:tr>
      <w:tr>
        <w:tc>
          <w:tcPr>
            <w:tcW w:type="dxa" w:w="4680"/>
          </w:tcPr>
          <w:p>
            <w:r>
              <w:t>H3</w:t>
            </w:r>
          </w:p>
        </w:tc>
        <w:tc>
          <w:tcPr>
            <w:tcW w:type="dxa" w:w="4680"/>
          </w:tcPr>
          <w:p>
            <w:r>
              <w:t>Infrastructure quality positively moderates Agile effectiveness.</w:t>
            </w:r>
          </w:p>
        </w:tc>
      </w:tr>
      <w:tr>
        <w:tc>
          <w:tcPr>
            <w:tcW w:type="dxa" w:w="4680"/>
          </w:tcPr>
          <w:p>
            <w:r>
              <w:t>H4</w:t>
            </w:r>
          </w:p>
        </w:tc>
        <w:tc>
          <w:tcPr>
            <w:tcW w:type="dxa" w:w="4680"/>
          </w:tcPr>
          <w:p>
            <w:r>
              <w:t>Leagile models outperform pure approaches on composite performance.</w:t>
            </w:r>
          </w:p>
        </w:tc>
      </w:tr>
    </w:tbl>
    <w:p/>
    <w:p>
      <w:pPr>
        <w:pStyle w:val="Heading2"/>
      </w:pPr>
      <w:r>
        <w:rPr>
          <w:rFonts w:ascii="Times New Roman" w:hAnsi="Times New Roman"/>
        </w:rPr>
        <w:t>3.2 Research Design</w:t>
      </w:r>
    </w:p>
    <w:p>
      <w:pPr>
        <w:spacing w:line="480" w:lineRule="auto"/>
        <w:jc w:val="both"/>
      </w:pPr>
      <w:r>
        <w:t>The discussion on mixed-method design rationale highlights how Indian firms balance cost, service, and risk under changing market conditions. In analytical terms, a quantitative-dominant approach with qualitative triangulation allows statistical testing and contextual interpretation.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1 reinforces managerial relevance by linking measurable outcomes—inventory cost, lead time, responsiveness, and customer fill rate—to paradigm selection and execution quality. The design balances rigor and practical relevance, which is essential for management research. [Check citation accuracy]</w:t>
      </w:r>
    </w:p>
    <w:p>
      <w:pPr>
        <w:spacing w:line="480" w:lineRule="auto"/>
        <w:jc w:val="both"/>
      </w:pPr>
      <w:r>
        <w:t>The discussion on mixed-method design rationale highlights how Indian firms balance cost, service, and risk under changing market conditions. In analytical terms, a quantitative-dominant approach with qualitative triangulation allows statistical testing and contextual interpretation.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2 reinforces managerial relevance by linking measurable outcomes—inventory cost, lead time, responsiveness, and customer fill rate—to paradigm selection and execution quality. The design balances rigor and practical relevance, which is essential for management research. [Check citation accuracy]</w:t>
      </w:r>
    </w:p>
    <w:p>
      <w:pPr>
        <w:spacing w:line="480" w:lineRule="auto"/>
        <w:jc w:val="both"/>
      </w:pPr>
      <w:r>
        <w:t>The discussion on mixed-method design rationale highlights how Indian firms balance cost, service, and risk under changing market conditions. In analytical terms, a quantitative-dominant approach with qualitative triangulation allows statistical testing and contextual interpretation.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3 reinforces managerial relevance by linking measurable outcomes—inventory cost, lead time, responsiveness, and customer fill rate—to paradigm selection and execution quality. The design balances rigor and practical relevance, which is essential for management research. [Check citation accuracy]</w:t>
      </w:r>
    </w:p>
    <w:p>
      <w:pPr>
        <w:spacing w:line="480" w:lineRule="auto"/>
        <w:jc w:val="both"/>
      </w:pPr>
      <w:r>
        <w:t>The discussion on mixed-method design rationale highlights how Indian firms balance cost, service, and risk under changing market conditions. In analytical terms, a quantitative-dominant approach with qualitative triangulation allows statistical testing and contextual interpretation.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4 reinforces managerial relevance by linking measurable outcomes—inventory cost, lead time, responsiveness, and customer fill rate—to paradigm selection and execution quality. The design balances rigor and practical relevance, which is essential for management research. [Check citation accuracy]</w:t>
      </w:r>
    </w:p>
    <w:p>
      <w:pPr>
        <w:spacing w:line="480" w:lineRule="auto"/>
        <w:jc w:val="both"/>
      </w:pPr>
      <w:r>
        <w:t>The discussion on mixed-method design rationale highlights how Indian firms balance cost, service, and risk under changing market conditions. In analytical terms, a quantitative-dominant approach with qualitative triangulation allows statistical testing and contextual interpretation.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5 reinforces managerial relevance by linking measurable outcomes—inventory cost, lead time, responsiveness, and customer fill rate—to paradigm selection and execution quality. The design balances rigor and practical relevance, which is essential for management research. [Check citation accuracy]</w:t>
      </w:r>
    </w:p>
    <w:p>
      <w:pPr>
        <w:pStyle w:val="Heading2"/>
      </w:pPr>
      <w:r>
        <w:rPr>
          <w:rFonts w:ascii="Times New Roman" w:hAnsi="Times New Roman"/>
        </w:rPr>
        <w:t>3.3 Sampling Strategy</w:t>
      </w:r>
    </w:p>
    <w:p>
      <w:pPr>
        <w:spacing w:line="480" w:lineRule="auto"/>
        <w:jc w:val="both"/>
      </w:pPr>
      <w:r>
        <w:t>The discussion on sample construction logic highlights how Indian firms balance cost, service, and risk under changing market conditions. In analytical terms, stratified random sampling across four industries and multiple regions improves representation and sector comparability.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1 reinforces managerial relevance by linking measurable outcomes—inventory cost, lead time, responsiveness, and customer fill rate—to paradigm selection and execution quality. Sampling decisions support validity and reduce sectoral bias in inference. [Check citation accuracy]</w:t>
      </w:r>
    </w:p>
    <w:p>
      <w:pPr>
        <w:spacing w:line="480" w:lineRule="auto"/>
        <w:jc w:val="both"/>
      </w:pPr>
      <w:r>
        <w:t>The discussion on sample construction logic highlights how Indian firms balance cost, service, and risk under changing market conditions. In analytical terms, stratified random sampling across four industries and multiple regions improves representation and sector comparability.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2 reinforces managerial relevance by linking measurable outcomes—inventory cost, lead time, responsiveness, and customer fill rate—to paradigm selection and execution quality. Sampling decisions support validity and reduce sectoral bias in inference. [Check citation accuracy]</w:t>
      </w:r>
    </w:p>
    <w:p>
      <w:pPr>
        <w:spacing w:line="480" w:lineRule="auto"/>
        <w:jc w:val="both"/>
      </w:pPr>
      <w:r>
        <w:t>The discussion on sample construction logic highlights how Indian firms balance cost, service, and risk under changing market conditions. In analytical terms, stratified random sampling across four industries and multiple regions improves representation and sector comparability.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3 reinforces managerial relevance by linking measurable outcomes—inventory cost, lead time, responsiveness, and customer fill rate—to paradigm selection and execution quality. Sampling decisions support validity and reduce sectoral bias in inference. [Check citation accuracy]</w:t>
      </w:r>
    </w:p>
    <w:p>
      <w:pPr>
        <w:spacing w:line="480" w:lineRule="auto"/>
        <w:jc w:val="both"/>
      </w:pPr>
      <w:r>
        <w:t>The discussion on sample construction logic highlights how Indian firms balance cost, service, and risk under changing market conditions. In analytical terms, stratified random sampling across four industries and multiple regions improves representation and sector comparability.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4 reinforces managerial relevance by linking measurable outcomes—inventory cost, lead time, responsiveness, and customer fill rate—to paradigm selection and execution quality. Sampling decisions support validity and reduce sectoral bias in inference. [Check citation accuracy]</w:t>
      </w:r>
    </w:p>
    <w:p>
      <w:pPr>
        <w:spacing w:line="480" w:lineRule="auto"/>
        <w:jc w:val="both"/>
      </w:pPr>
      <w:r>
        <w:t>The discussion on sample construction logic highlights how Indian firms balance cost, service, and risk under changing market conditions. In analytical terms, stratified random sampling across four industries and multiple regions improves representation and sector comparability.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5 reinforces managerial relevance by linking measurable outcomes—inventory cost, lead time, responsiveness, and customer fill rate—to paradigm selection and execution quality. Sampling decisions support validity and reduce sectoral bias in inference. [Check citation accuracy]</w:t>
      </w:r>
    </w:p>
    <w:p>
      <w:pPr>
        <w:pStyle w:val="Heading2"/>
      </w:pPr>
      <w:r>
        <w:rPr>
          <w:rFonts w:ascii="Times New Roman" w:hAnsi="Times New Roman"/>
        </w:rPr>
        <w:t>3.4 Data Collection Instruments</w:t>
      </w:r>
    </w:p>
    <w:p>
      <w:pPr>
        <w:spacing w:line="480" w:lineRule="auto"/>
        <w:jc w:val="both"/>
      </w:pPr>
      <w:r>
        <w:t>The discussion on instrument architecture highlights how Indian firms balance cost, service, and risk under changing market conditions. In analytical terms, a structured questionnaire captured Lean practices, Agile practices, performance metrics, and contextual factors using a five-point scale.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1 reinforces managerial relevance by linking measurable outcomes—inventory cost, lead time, responsiveness, and customer fill rate—to paradigm selection and execution quality. Pilot reliability and expert review increased confidence in construct measurement quality. [Check citation accuracy]</w:t>
      </w:r>
    </w:p>
    <w:p>
      <w:pPr>
        <w:spacing w:line="480" w:lineRule="auto"/>
        <w:jc w:val="both"/>
      </w:pPr>
      <w:r>
        <w:t>The discussion on instrument architecture highlights how Indian firms balance cost, service, and risk under changing market conditions. In analytical terms, a structured questionnaire captured Lean practices, Agile practices, performance metrics, and contextual factors using a five-point scale.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2 reinforces managerial relevance by linking measurable outcomes—inventory cost, lead time, responsiveness, and customer fill rate—to paradigm selection and execution quality. Pilot reliability and expert review increased confidence in construct measurement quality. [Check citation accuracy]</w:t>
      </w:r>
    </w:p>
    <w:p>
      <w:pPr>
        <w:spacing w:line="480" w:lineRule="auto"/>
        <w:jc w:val="both"/>
      </w:pPr>
      <w:r>
        <w:t>The discussion on instrument architecture highlights how Indian firms balance cost, service, and risk under changing market conditions. In analytical terms, a structured questionnaire captured Lean practices, Agile practices, performance metrics, and contextual factors using a five-point scale.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3 reinforces managerial relevance by linking measurable outcomes—inventory cost, lead time, responsiveness, and customer fill rate—to paradigm selection and execution quality. Pilot reliability and expert review increased confidence in construct measurement quality. [Check citation accuracy]</w:t>
      </w:r>
    </w:p>
    <w:p>
      <w:pPr>
        <w:spacing w:line="480" w:lineRule="auto"/>
        <w:jc w:val="both"/>
      </w:pPr>
      <w:r>
        <w:t>The discussion on instrument architecture highlights how Indian firms balance cost, service, and risk under changing market conditions. In analytical terms, a structured questionnaire captured Lean practices, Agile practices, performance metrics, and contextual factors using a five-point scale.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4 reinforces managerial relevance by linking measurable outcomes—inventory cost, lead time, responsiveness, and customer fill rate—to paradigm selection and execution quality. Pilot reliability and expert review increased confidence in construct measurement quality. [Check citation accuracy]</w:t>
      </w:r>
    </w:p>
    <w:p>
      <w:pPr>
        <w:spacing w:line="480" w:lineRule="auto"/>
        <w:jc w:val="both"/>
      </w:pPr>
      <w:r>
        <w:t>The discussion on instrument architecture highlights how Indian firms balance cost, service, and risk under changing market conditions. In analytical terms, a structured questionnaire captured Lean practices, Agile practices, performance metrics, and contextual factors using a five-point scale.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5 reinforces managerial relevance by linking measurable outcomes—inventory cost, lead time, responsiveness, and customer fill rate—to paradigm selection and execution quality. Pilot reliability and expert review increased confidence in construct measurement quality. [Check citation accuracy]</w:t>
      </w:r>
    </w:p>
    <w:p>
      <w:pPr>
        <w:pStyle w:val="Heading2"/>
      </w:pPr>
      <w:r>
        <w:rPr>
          <w:rFonts w:ascii="Times New Roman" w:hAnsi="Times New Roman"/>
        </w:rPr>
        <w:t>3.5 Quantitative Analysis Plan</w:t>
      </w:r>
    </w:p>
    <w:p>
      <w:pPr>
        <w:spacing w:line="480" w:lineRule="auto"/>
        <w:jc w:val="both"/>
      </w:pPr>
      <w:r>
        <w:t>The discussion on statistical testing flow highlights how Indian firms balance cost, service, and risk under changing market conditions. In analytical terms, descriptive analysis, t-tests, ANOVA, correlation, and moderated regression were used to test hypotheses and identify sectoral differences.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1 reinforces managerial relevance by linking measurable outcomes—inventory cost, lead time, responsiveness, and customer fill rate—to paradigm selection and execution quality. The analytical sequence supports transparent transition from data description to inferential interpretation. [Check citation accuracy]</w:t>
      </w:r>
    </w:p>
    <w:p>
      <w:pPr>
        <w:spacing w:line="480" w:lineRule="auto"/>
        <w:jc w:val="both"/>
      </w:pPr>
      <w:r>
        <w:t>The discussion on statistical testing flow highlights how Indian firms balance cost, service, and risk under changing market conditions. In analytical terms, descriptive analysis, t-tests, ANOVA, correlation, and moderated regression were used to test hypotheses and identify sectoral differences.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2 reinforces managerial relevance by linking measurable outcomes—inventory cost, lead time, responsiveness, and customer fill rate—to paradigm selection and execution quality. The analytical sequence supports transparent transition from data description to inferential interpretation. [Check citation accuracy]</w:t>
      </w:r>
    </w:p>
    <w:p>
      <w:pPr>
        <w:spacing w:line="480" w:lineRule="auto"/>
        <w:jc w:val="both"/>
      </w:pPr>
      <w:r>
        <w:t>The discussion on statistical testing flow highlights how Indian firms balance cost, service, and risk under changing market conditions. In analytical terms, descriptive analysis, t-tests, ANOVA, correlation, and moderated regression were used to test hypotheses and identify sectoral differences.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3 reinforces managerial relevance by linking measurable outcomes—inventory cost, lead time, responsiveness, and customer fill rate—to paradigm selection and execution quality. The analytical sequence supports transparent transition from data description to inferential interpretation. [Check citation accuracy]</w:t>
      </w:r>
    </w:p>
    <w:p>
      <w:pPr>
        <w:spacing w:line="480" w:lineRule="auto"/>
        <w:jc w:val="both"/>
      </w:pPr>
      <w:r>
        <w:t>The discussion on statistical testing flow highlights how Indian firms balance cost, service, and risk under changing market conditions. In analytical terms, descriptive analysis, t-tests, ANOVA, correlation, and moderated regression were used to test hypotheses and identify sectoral differences.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4 reinforces managerial relevance by linking measurable outcomes—inventory cost, lead time, responsiveness, and customer fill rate—to paradigm selection and execution quality. The analytical sequence supports transparent transition from data description to inferential interpretation. [Check citation accuracy]</w:t>
      </w:r>
    </w:p>
    <w:p>
      <w:pPr>
        <w:spacing w:line="480" w:lineRule="auto"/>
        <w:jc w:val="both"/>
      </w:pPr>
      <w:r>
        <w:t>The discussion on statistical testing flow highlights how Indian firms balance cost, service, and risk under changing market conditions. In analytical terms, descriptive analysis, t-tests, ANOVA, correlation, and moderated regression were used to test hypotheses and identify sectoral differences.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5 reinforces managerial relevance by linking measurable outcomes—inventory cost, lead time, responsiveness, and customer fill rate—to paradigm selection and execution quality. The analytical sequence supports transparent transition from data description to inferential interpretation. [Check citation accuracy]</w:t>
      </w:r>
    </w:p>
    <w:p>
      <w:pPr>
        <w:pStyle w:val="Heading2"/>
      </w:pPr>
      <w:r>
        <w:rPr>
          <w:rFonts w:ascii="Times New Roman" w:hAnsi="Times New Roman"/>
        </w:rPr>
        <w:t>3.6 Qualitative Component and Triangulation</w:t>
      </w:r>
    </w:p>
    <w:p>
      <w:pPr>
        <w:spacing w:line="480" w:lineRule="auto"/>
        <w:jc w:val="both"/>
      </w:pPr>
      <w:r>
        <w:t>The discussion on interview-based insight development highlights how Indian firms balance cost, service, and risk under changing market conditions. In analytical terms, semi-structured interviews with sector leaders helped explain mechanisms behind observed quantitative differences.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1 reinforces managerial relevance by linking measurable outcomes—inventory cost, lead time, responsiveness, and customer fill rate—to paradigm selection and execution quality. Triangulation reduces over-reliance on survey self-reporting and improves interpretive depth. [Check citation accuracy]</w:t>
      </w:r>
    </w:p>
    <w:p>
      <w:pPr>
        <w:spacing w:line="480" w:lineRule="auto"/>
        <w:jc w:val="both"/>
      </w:pPr>
      <w:r>
        <w:t>The discussion on interview-based insight development highlights how Indian firms balance cost, service, and risk under changing market conditions. In analytical terms, semi-structured interviews with sector leaders helped explain mechanisms behind observed quantitative differences.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2 reinforces managerial relevance by linking measurable outcomes—inventory cost, lead time, responsiveness, and customer fill rate—to paradigm selection and execution quality. Triangulation reduces over-reliance on survey self-reporting and improves interpretive depth. [Check citation accuracy]</w:t>
      </w:r>
    </w:p>
    <w:p>
      <w:pPr>
        <w:spacing w:line="480" w:lineRule="auto"/>
        <w:jc w:val="both"/>
      </w:pPr>
      <w:r>
        <w:t>The discussion on interview-based insight development highlights how Indian firms balance cost, service, and risk under changing market conditions. In analytical terms, semi-structured interviews with sector leaders helped explain mechanisms behind observed quantitative differences.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3 reinforces managerial relevance by linking measurable outcomes—inventory cost, lead time, responsiveness, and customer fill rate—to paradigm selection and execution quality. Triangulation reduces over-reliance on survey self-reporting and improves interpretive depth. [Check citation accuracy]</w:t>
      </w:r>
    </w:p>
    <w:p>
      <w:pPr>
        <w:spacing w:line="480" w:lineRule="auto"/>
        <w:jc w:val="both"/>
      </w:pPr>
      <w:r>
        <w:t>The discussion on interview-based insight development highlights how Indian firms balance cost, service, and risk under changing market conditions. In analytical terms, semi-structured interviews with sector leaders helped explain mechanisms behind observed quantitative differences.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4 reinforces managerial relevance by linking measurable outcomes—inventory cost, lead time, responsiveness, and customer fill rate—to paradigm selection and execution quality. Triangulation reduces over-reliance on survey self-reporting and improves interpretive depth. [Check citation accuracy]</w:t>
      </w:r>
    </w:p>
    <w:p>
      <w:pPr>
        <w:spacing w:line="480" w:lineRule="auto"/>
        <w:jc w:val="both"/>
      </w:pPr>
      <w:r>
        <w:t>The discussion on interview-based insight development highlights how Indian firms balance cost, service, and risk under changing market conditions. In analytical terms, semi-structured interviews with sector leaders helped explain mechanisms behind observed quantitative differences.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5 reinforces managerial relevance by linking measurable outcomes—inventory cost, lead time, responsiveness, and customer fill rate—to paradigm selection and execution quality. Triangulation reduces over-reliance on survey self-reporting and improves interpretive depth. [Check citation accuracy]</w:t>
      </w:r>
    </w:p>
    <w:p>
      <w:pPr>
        <w:pStyle w:val="Heading2"/>
      </w:pPr>
      <w:r>
        <w:rPr>
          <w:rFonts w:ascii="Times New Roman" w:hAnsi="Times New Roman"/>
        </w:rPr>
        <w:t>3.7 Validity, Reliability, and Ethics</w:t>
      </w:r>
    </w:p>
    <w:p>
      <w:pPr>
        <w:spacing w:line="480" w:lineRule="auto"/>
        <w:jc w:val="both"/>
      </w:pPr>
      <w:r>
        <w:t>The discussion on methodological quality safeguards highlights how Indian firms balance cost, service, and risk under changing market conditions. In analytical terms, construct validity, internal consistency, and informed-consent protocols were implemented across all primary data interactions.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1 reinforces managerial relevance by linking measurable outcomes—inventory cost, lead time, responsiveness, and customer fill rate—to paradigm selection and execution quality. Research ethics and reliability controls support academic submission standards. [Check citation accuracy]</w:t>
      </w:r>
    </w:p>
    <w:p>
      <w:pPr>
        <w:spacing w:line="480" w:lineRule="auto"/>
        <w:jc w:val="both"/>
      </w:pPr>
      <w:r>
        <w:t>The discussion on methodological quality safeguards highlights how Indian firms balance cost, service, and risk under changing market conditions. In analytical terms, construct validity, internal consistency, and informed-consent protocols were implemented across all primary data interactions.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2 reinforces managerial relevance by linking measurable outcomes—inventory cost, lead time, responsiveness, and customer fill rate—to paradigm selection and execution quality. Research ethics and reliability controls support academic submission standards. [Check citation accuracy]</w:t>
      </w:r>
    </w:p>
    <w:p>
      <w:pPr>
        <w:spacing w:line="480" w:lineRule="auto"/>
        <w:jc w:val="both"/>
      </w:pPr>
      <w:r>
        <w:t>The discussion on methodological quality safeguards highlights how Indian firms balance cost, service, and risk under changing market conditions. In analytical terms, construct validity, internal consistency, and informed-consent protocols were implemented across all primary data interactions.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3 reinforces managerial relevance by linking measurable outcomes—inventory cost, lead time, responsiveness, and customer fill rate—to paradigm selection and execution quality. Research ethics and reliability controls support academic submission standards. [Check citation accuracy]</w:t>
      </w:r>
    </w:p>
    <w:p>
      <w:pPr>
        <w:spacing w:line="480" w:lineRule="auto"/>
        <w:jc w:val="both"/>
      </w:pPr>
      <w:r>
        <w:t>The discussion on methodological quality safeguards highlights how Indian firms balance cost, service, and risk under changing market conditions. In analytical terms, construct validity, internal consistency, and informed-consent protocols were implemented across all primary data interactions.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4 reinforces managerial relevance by linking measurable outcomes—inventory cost, lead time, responsiveness, and customer fill rate—to paradigm selection and execution quality. Research ethics and reliability controls support academic submission standards. [Check citation accuracy]</w:t>
      </w:r>
    </w:p>
    <w:p>
      <w:pPr>
        <w:spacing w:line="480" w:lineRule="auto"/>
        <w:jc w:val="both"/>
      </w:pPr>
      <w:r>
        <w:t>The discussion on methodological quality safeguards highlights how Indian firms balance cost, service, and risk under changing market conditions. In analytical terms, construct validity, internal consistency, and informed-consent protocols were implemented across all primary data interactions.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5 reinforces managerial relevance by linking measurable outcomes—inventory cost, lead time, responsiveness, and customer fill rate—to paradigm selection and execution quality. Research ethics and reliability controls support academic submission standards. [Check citation accuracy]</w:t>
      </w:r>
    </w:p>
    <w:p>
      <w:pPr>
        <w:pStyle w:val="Heading2"/>
      </w:pPr>
      <w:r>
        <w:rPr>
          <w:rFonts w:ascii="Times New Roman" w:hAnsi="Times New Roman"/>
        </w:rPr>
        <w:t>3.8 Limitations of Methodology</w:t>
      </w:r>
    </w:p>
    <w:p>
      <w:pPr>
        <w:spacing w:line="480" w:lineRule="auto"/>
        <w:jc w:val="both"/>
      </w:pPr>
      <w:r>
        <w:t>The discussion on boundary conditions of design highlights how Indian firms balance cost, service, and risk under changing market conditions. In analytical terms, cross-sectional design limits causality and organized-sector emphasis limits generalization to all MSME contexts.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1 reinforces managerial relevance by linking measurable outcomes—inventory cost, lead time, responsiveness, and customer fill rate—to paradigm selection and execution quality. Transparent limitations support responsible interpretation and future research planning. [Check citation accuracy]</w:t>
      </w:r>
    </w:p>
    <w:p>
      <w:pPr>
        <w:spacing w:line="480" w:lineRule="auto"/>
        <w:jc w:val="both"/>
      </w:pPr>
      <w:r>
        <w:t>The discussion on boundary conditions of design highlights how Indian firms balance cost, service, and risk under changing market conditions. In analytical terms, cross-sectional design limits causality and organized-sector emphasis limits generalization to all MSME contexts.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2 reinforces managerial relevance by linking measurable outcomes—inventory cost, lead time, responsiveness, and customer fill rate—to paradigm selection and execution quality. Transparent limitations support responsible interpretation and future research planning. [Check citation accuracy]</w:t>
      </w:r>
    </w:p>
    <w:p>
      <w:pPr>
        <w:spacing w:line="480" w:lineRule="auto"/>
        <w:jc w:val="both"/>
      </w:pPr>
      <w:r>
        <w:t>The discussion on boundary conditions of design highlights how Indian firms balance cost, service, and risk under changing market conditions. In analytical terms, cross-sectional design limits causality and organized-sector emphasis limits generalization to all MSME contexts.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3 reinforces managerial relevance by linking measurable outcomes—inventory cost, lead time, responsiveness, and customer fill rate—to paradigm selection and execution quality. Transparent limitations support responsible interpretation and future research planning. [Check citation accuracy]</w:t>
      </w:r>
    </w:p>
    <w:p>
      <w:pPr>
        <w:spacing w:line="480" w:lineRule="auto"/>
        <w:jc w:val="both"/>
      </w:pPr>
      <w:r>
        <w:t>The discussion on boundary conditions of design highlights how Indian firms balance cost, service, and risk under changing market conditions. In analytical terms, cross-sectional design limits causality and organized-sector emphasis limits generalization to all MSME contexts.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4 reinforces managerial relevance by linking measurable outcomes—inventory cost, lead time, responsiveness, and customer fill rate—to paradigm selection and execution quality. Transparent limitations support responsible interpretation and future research planning. [Check citation accuracy]</w:t>
      </w:r>
    </w:p>
    <w:p>
      <w:pPr>
        <w:spacing w:line="480" w:lineRule="auto"/>
        <w:jc w:val="both"/>
      </w:pPr>
      <w:r>
        <w:t>The discussion on boundary conditions of design highlights how Indian firms balance cost, service, and risk under changing market conditions. In analytical terms, cross-sectional design limits causality and organized-sector emphasis limits generalization to all MSME contexts.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5 reinforces managerial relevance by linking measurable outcomes—inventory cost, lead time, responsiveness, and customer fill rate—to paradigm selection and execution quality. Transparent limitations support responsible interpretation and future research planning. [Check citation accuracy]</w:t>
      </w:r>
    </w:p>
    <w:p>
      <w:r>
        <w:br w:type="page"/>
      </w:r>
    </w:p>
    <w:p>
      <w:pPr>
        <w:pStyle w:val="Heading1"/>
      </w:pPr>
      <w:r>
        <w:rPr>
          <w:rFonts w:ascii="Times New Roman" w:hAnsi="Times New Roman"/>
        </w:rPr>
        <w:t>Chapter 4: Profile of Indian Industries Under Study</w:t>
      </w:r>
    </w:p>
    <w:p>
      <w:pPr>
        <w:pStyle w:val="Heading2"/>
      </w:pPr>
      <w:r>
        <w:rPr>
          <w:rFonts w:ascii="Times New Roman" w:hAnsi="Times New Roman"/>
        </w:rPr>
        <w:t>4.1 Selection of Industries</w:t>
      </w:r>
    </w:p>
    <w:p>
      <w:pPr>
        <w:spacing w:line="480" w:lineRule="auto"/>
        <w:jc w:val="both"/>
      </w:pPr>
      <w:r>
        <w:t>The discussion on industry selection rationale highlights how Indian firms balance cost, service, and risk under changing market conditions. In analytical terms, sector choice reflects variation in demand patterns, process structures, and service commitments needed for comparative testing.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1 reinforces managerial relevance by linking measurable outcomes—inventory cost, lead time, responsiveness, and customer fill rate—to paradigm selection and execution quality. Contrasting sector profiles strengthen external relevance of comparative findings. [Check citation accuracy]</w:t>
      </w:r>
    </w:p>
    <w:p>
      <w:pPr>
        <w:spacing w:line="480" w:lineRule="auto"/>
        <w:jc w:val="both"/>
      </w:pPr>
      <w:r>
        <w:t>The discussion on industry selection rationale highlights how Indian firms balance cost, service, and risk under changing market conditions. In analytical terms, sector choice reflects variation in demand patterns, process structures, and service commitments needed for comparative testing.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2 reinforces managerial relevance by linking measurable outcomes—inventory cost, lead time, responsiveness, and customer fill rate—to paradigm selection and execution quality. Contrasting sector profiles strengthen external relevance of comparative findings. [Check citation accuracy]</w:t>
      </w:r>
    </w:p>
    <w:p>
      <w:pPr>
        <w:spacing w:line="480" w:lineRule="auto"/>
        <w:jc w:val="both"/>
      </w:pPr>
      <w:r>
        <w:t>The discussion on industry selection rationale highlights how Indian firms balance cost, service, and risk under changing market conditions. In analytical terms, sector choice reflects variation in demand patterns, process structures, and service commitments needed for comparative testing.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3 reinforces managerial relevance by linking measurable outcomes—inventory cost, lead time, responsiveness, and customer fill rate—to paradigm selection and execution quality. Contrasting sector profiles strengthen external relevance of comparative findings. [Check citation accuracy]</w:t>
      </w:r>
    </w:p>
    <w:p>
      <w:pPr>
        <w:spacing w:line="480" w:lineRule="auto"/>
        <w:jc w:val="both"/>
      </w:pPr>
      <w:r>
        <w:t>The discussion on industry selection rationale highlights how Indian firms balance cost, service, and risk under changing market conditions. In analytical terms, sector choice reflects variation in demand patterns, process structures, and service commitments needed for comparative testing.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4 reinforces managerial relevance by linking measurable outcomes—inventory cost, lead time, responsiveness, and customer fill rate—to paradigm selection and execution quality. Contrasting sector profiles strengthen external relevance of comparative findings. [Check citation accuracy]</w:t>
      </w:r>
    </w:p>
    <w:p>
      <w:pPr>
        <w:spacing w:line="480" w:lineRule="auto"/>
        <w:jc w:val="both"/>
      </w:pPr>
      <w:r>
        <w:t>The discussion on industry selection rationale highlights how Indian firms balance cost, service, and risk under changing market conditions. In analytical terms, sector choice reflects variation in demand patterns, process structures, and service commitments needed for comparative testing.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5 reinforces managerial relevance by linking measurable outcomes—inventory cost, lead time, responsiveness, and customer fill rate—to paradigm selection and execution quality. Contrasting sector profiles strengthen external relevance of comparative findings. [Check citation accuracy]</w:t>
      </w:r>
    </w:p>
    <w:p>
      <w:pPr>
        <w:pStyle w:val="Heading2"/>
      </w:pPr>
      <w:r>
        <w:rPr>
          <w:rFonts w:ascii="Times New Roman" w:hAnsi="Times New Roman"/>
        </w:rPr>
        <w:t>4.2 Automotive Industry Profile</w:t>
      </w:r>
    </w:p>
    <w:p>
      <w:pPr>
        <w:spacing w:line="480" w:lineRule="auto"/>
        <w:jc w:val="both"/>
      </w:pPr>
      <w:r>
        <w:t>The discussion on automotive supply chain characteristics highlights how Indian firms balance cost, service, and risk under changing market conditions. In analytical terms, high-volume production, engineered BOM discipline, and supplier-tier integration align with Lean assumptions.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1 reinforces managerial relevance by linking measurable outcomes—inventory cost, lead time, responsiveness, and customer fill rate—to paradigm selection and execution quality. The section indicates strong Lean suitability with selective Agile buffers for disruption-prone components. [Check citation accuracy]</w:t>
      </w:r>
    </w:p>
    <w:p>
      <w:pPr>
        <w:spacing w:line="480" w:lineRule="auto"/>
        <w:jc w:val="both"/>
      </w:pPr>
      <w:r>
        <w:t>The discussion on automotive supply chain characteristics highlights how Indian firms balance cost, service, and risk under changing market conditions. In analytical terms, high-volume production, engineered BOM discipline, and supplier-tier integration align with Lean assumptions.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2 reinforces managerial relevance by linking measurable outcomes—inventory cost, lead time, responsiveness, and customer fill rate—to paradigm selection and execution quality. The section indicates strong Lean suitability with selective Agile buffers for disruption-prone components. [Check citation accuracy]</w:t>
      </w:r>
    </w:p>
    <w:p>
      <w:pPr>
        <w:spacing w:line="480" w:lineRule="auto"/>
        <w:jc w:val="both"/>
      </w:pPr>
      <w:r>
        <w:t>The discussion on automotive supply chain characteristics highlights how Indian firms balance cost, service, and risk under changing market conditions. In analytical terms, high-volume production, engineered BOM discipline, and supplier-tier integration align with Lean assumptions.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3 reinforces managerial relevance by linking measurable outcomes—inventory cost, lead time, responsiveness, and customer fill rate—to paradigm selection and execution quality. The section indicates strong Lean suitability with selective Agile buffers for disruption-prone components. [Check citation accuracy]</w:t>
      </w:r>
    </w:p>
    <w:p>
      <w:pPr>
        <w:spacing w:line="480" w:lineRule="auto"/>
        <w:jc w:val="both"/>
      </w:pPr>
      <w:r>
        <w:t>The discussion on automotive supply chain characteristics highlights how Indian firms balance cost, service, and risk under changing market conditions. In analytical terms, high-volume production, engineered BOM discipline, and supplier-tier integration align with Lean assumptions.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4 reinforces managerial relevance by linking measurable outcomes—inventory cost, lead time, responsiveness, and customer fill rate—to paradigm selection and execution quality. The section indicates strong Lean suitability with selective Agile buffers for disruption-prone components. [Check citation accuracy]</w:t>
      </w:r>
    </w:p>
    <w:p>
      <w:pPr>
        <w:spacing w:line="480" w:lineRule="auto"/>
        <w:jc w:val="both"/>
      </w:pPr>
      <w:r>
        <w:t>The discussion on automotive supply chain characteristics highlights how Indian firms balance cost, service, and risk under changing market conditions. In analytical terms, high-volume production, engineered BOM discipline, and supplier-tier integration align with Lean assumptions.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5 reinforces managerial relevance by linking measurable outcomes—inventory cost, lead time, responsiveness, and customer fill rate—to paradigm selection and execution quality. The section indicates strong Lean suitability with selective Agile buffers for disruption-prone components. [Check citation accuracy]</w:t>
      </w:r>
    </w:p>
    <w:p>
      <w:pPr>
        <w:pStyle w:val="Heading2"/>
      </w:pPr>
      <w:r>
        <w:rPr>
          <w:rFonts w:ascii="Times New Roman" w:hAnsi="Times New Roman"/>
        </w:rPr>
        <w:t>4.3 FMCG Industry Profile</w:t>
      </w:r>
    </w:p>
    <w:p>
      <w:pPr>
        <w:spacing w:line="480" w:lineRule="auto"/>
        <w:jc w:val="both"/>
      </w:pPr>
      <w:r>
        <w:t>The discussion on FMCG structural dynamics highlights how Indian firms balance cost, service, and risk under changing market conditions. In analytical terms, stable base demand combined with seasonal and promotional spikes creates natural conditions for segmented Leagile models.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1 reinforces managerial relevance by linking measurable outcomes—inventory cost, lead time, responsiveness, and customer fill rate—to paradigm selection and execution quality. Managers can improve performance by assigning paradigm choice at SKU-cluster level. [Check citation accuracy]</w:t>
      </w:r>
    </w:p>
    <w:p>
      <w:pPr>
        <w:spacing w:line="480" w:lineRule="auto"/>
        <w:jc w:val="both"/>
      </w:pPr>
      <w:r>
        <w:t>The discussion on FMCG structural dynamics highlights how Indian firms balance cost, service, and risk under changing market conditions. In analytical terms, stable base demand combined with seasonal and promotional spikes creates natural conditions for segmented Leagile models.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2 reinforces managerial relevance by linking measurable outcomes—inventory cost, lead time, responsiveness, and customer fill rate—to paradigm selection and execution quality. Managers can improve performance by assigning paradigm choice at SKU-cluster level. [Check citation accuracy]</w:t>
      </w:r>
    </w:p>
    <w:p>
      <w:pPr>
        <w:spacing w:line="480" w:lineRule="auto"/>
        <w:jc w:val="both"/>
      </w:pPr>
      <w:r>
        <w:t>The discussion on FMCG structural dynamics highlights how Indian firms balance cost, service, and risk under changing market conditions. In analytical terms, stable base demand combined with seasonal and promotional spikes creates natural conditions for segmented Leagile models.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3 reinforces managerial relevance by linking measurable outcomes—inventory cost, lead time, responsiveness, and customer fill rate—to paradigm selection and execution quality. Managers can improve performance by assigning paradigm choice at SKU-cluster level. [Check citation accuracy]</w:t>
      </w:r>
    </w:p>
    <w:p>
      <w:pPr>
        <w:spacing w:line="480" w:lineRule="auto"/>
        <w:jc w:val="both"/>
      </w:pPr>
      <w:r>
        <w:t>The discussion on FMCG structural dynamics highlights how Indian firms balance cost, service, and risk under changing market conditions. In analytical terms, stable base demand combined with seasonal and promotional spikes creates natural conditions for segmented Leagile models.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4 reinforces managerial relevance by linking measurable outcomes—inventory cost, lead time, responsiveness, and customer fill rate—to paradigm selection and execution quality. Managers can improve performance by assigning paradigm choice at SKU-cluster level. [Check citation accuracy]</w:t>
      </w:r>
    </w:p>
    <w:p>
      <w:pPr>
        <w:spacing w:line="480" w:lineRule="auto"/>
        <w:jc w:val="both"/>
      </w:pPr>
      <w:r>
        <w:t>The discussion on FMCG structural dynamics highlights how Indian firms balance cost, service, and risk under changing market conditions. In analytical terms, stable base demand combined with seasonal and promotional spikes creates natural conditions for segmented Leagile models.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5 reinforces managerial relevance by linking measurable outcomes—inventory cost, lead time, responsiveness, and customer fill rate—to paradigm selection and execution quality. Managers can improve performance by assigning paradigm choice at SKU-cluster level. [Check citation accuracy]</w:t>
      </w:r>
    </w:p>
    <w:p>
      <w:pPr>
        <w:pStyle w:val="Heading2"/>
      </w:pPr>
      <w:r>
        <w:rPr>
          <w:rFonts w:ascii="Times New Roman" w:hAnsi="Times New Roman"/>
        </w:rPr>
        <w:t>4.4 Textile and Apparel Profile</w:t>
      </w:r>
    </w:p>
    <w:p>
      <w:pPr>
        <w:spacing w:line="480" w:lineRule="auto"/>
        <w:jc w:val="both"/>
      </w:pPr>
      <w:r>
        <w:t>The discussion on textile network behavior highlights how Indian firms balance cost, service, and risk under changing market conditions. In analytical terms, high variety, seasonal demand, and export dependency increase responsiveness requirements while infrastructure constraints elevate execution risk.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1 reinforces managerial relevance by linking measurable outcomes—inventory cost, lead time, responsiveness, and customer fill rate—to paradigm selection and execution quality. A selective Lean-plus-Agile blend appears more viable than pure approaches in many textile clusters. [Check citation accuracy]</w:t>
      </w:r>
    </w:p>
    <w:p>
      <w:pPr>
        <w:spacing w:line="480" w:lineRule="auto"/>
        <w:jc w:val="both"/>
      </w:pPr>
      <w:r>
        <w:t>The discussion on textile network behavior highlights how Indian firms balance cost, service, and risk under changing market conditions. In analytical terms, high variety, seasonal demand, and export dependency increase responsiveness requirements while infrastructure constraints elevate execution risk.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2 reinforces managerial relevance by linking measurable outcomes—inventory cost, lead time, responsiveness, and customer fill rate—to paradigm selection and execution quality. A selective Lean-plus-Agile blend appears more viable than pure approaches in many textile clusters. [Check citation accuracy]</w:t>
      </w:r>
    </w:p>
    <w:p>
      <w:pPr>
        <w:spacing w:line="480" w:lineRule="auto"/>
        <w:jc w:val="both"/>
      </w:pPr>
      <w:r>
        <w:t>The discussion on textile network behavior highlights how Indian firms balance cost, service, and risk under changing market conditions. In analytical terms, high variety, seasonal demand, and export dependency increase responsiveness requirements while infrastructure constraints elevate execution risk.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3 reinforces managerial relevance by linking measurable outcomes—inventory cost, lead time, responsiveness, and customer fill rate—to paradigm selection and execution quality. A selective Lean-plus-Agile blend appears more viable than pure approaches in many textile clusters. [Check citation accuracy]</w:t>
      </w:r>
    </w:p>
    <w:p>
      <w:pPr>
        <w:spacing w:line="480" w:lineRule="auto"/>
        <w:jc w:val="both"/>
      </w:pPr>
      <w:r>
        <w:t>The discussion on textile network behavior highlights how Indian firms balance cost, service, and risk under changing market conditions. In analytical terms, high variety, seasonal demand, and export dependency increase responsiveness requirements while infrastructure constraints elevate execution risk.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4 reinforces managerial relevance by linking measurable outcomes—inventory cost, lead time, responsiveness, and customer fill rate—to paradigm selection and execution quality. A selective Lean-plus-Agile blend appears more viable than pure approaches in many textile clusters. [Check citation accuracy]</w:t>
      </w:r>
    </w:p>
    <w:p>
      <w:pPr>
        <w:spacing w:line="480" w:lineRule="auto"/>
        <w:jc w:val="both"/>
      </w:pPr>
      <w:r>
        <w:t>The discussion on textile network behavior highlights how Indian firms balance cost, service, and risk under changing market conditions. In analytical terms, high variety, seasonal demand, and export dependency increase responsiveness requirements while infrastructure constraints elevate execution risk.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5 reinforces managerial relevance by linking measurable outcomes—inventory cost, lead time, responsiveness, and customer fill rate—to paradigm selection and execution quality. A selective Lean-plus-Agile blend appears more viable than pure approaches in many textile clusters. [Check citation accuracy]</w:t>
      </w:r>
    </w:p>
    <w:p>
      <w:pPr>
        <w:pStyle w:val="Heading2"/>
      </w:pPr>
      <w:r>
        <w:rPr>
          <w:rFonts w:ascii="Times New Roman" w:hAnsi="Times New Roman"/>
        </w:rPr>
        <w:t>4.5 E-commerce Logistics Profile</w:t>
      </w:r>
    </w:p>
    <w:p>
      <w:pPr>
        <w:spacing w:line="480" w:lineRule="auto"/>
        <w:jc w:val="both"/>
      </w:pPr>
      <w:r>
        <w:t>The discussion on e-commerce operating context highlights how Indian firms balance cost, service, and risk under changing market conditions. In analytical terms, same-day/next-day expectations, returns intensity, and flash-sale variability demand continuous real-time operational reconfiguration.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1 reinforces managerial relevance by linking measurable outcomes—inventory cost, lead time, responsiveness, and customer fill rate—to paradigm selection and execution quality. Agile capability is essential, but selective Lean controls remain critical for cost sustainability. [Check citation accuracy]</w:t>
      </w:r>
    </w:p>
    <w:p>
      <w:pPr>
        <w:spacing w:line="480" w:lineRule="auto"/>
        <w:jc w:val="both"/>
      </w:pPr>
      <w:r>
        <w:t>The discussion on e-commerce operating context highlights how Indian firms balance cost, service, and risk under changing market conditions. In analytical terms, same-day/next-day expectations, returns intensity, and flash-sale variability demand continuous real-time operational reconfiguration.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2 reinforces managerial relevance by linking measurable outcomes—inventory cost, lead time, responsiveness, and customer fill rate—to paradigm selection and execution quality. Agile capability is essential, but selective Lean controls remain critical for cost sustainability. [Check citation accuracy]</w:t>
      </w:r>
    </w:p>
    <w:p>
      <w:pPr>
        <w:spacing w:line="480" w:lineRule="auto"/>
        <w:jc w:val="both"/>
      </w:pPr>
      <w:r>
        <w:t>The discussion on e-commerce operating context highlights how Indian firms balance cost, service, and risk under changing market conditions. In analytical terms, same-day/next-day expectations, returns intensity, and flash-sale variability demand continuous real-time operational reconfiguration.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3 reinforces managerial relevance by linking measurable outcomes—inventory cost, lead time, responsiveness, and customer fill rate—to paradigm selection and execution quality. Agile capability is essential, but selective Lean controls remain critical for cost sustainability. [Check citation accuracy]</w:t>
      </w:r>
    </w:p>
    <w:p>
      <w:pPr>
        <w:spacing w:line="480" w:lineRule="auto"/>
        <w:jc w:val="both"/>
      </w:pPr>
      <w:r>
        <w:t>The discussion on e-commerce operating context highlights how Indian firms balance cost, service, and risk under changing market conditions. In analytical terms, same-day/next-day expectations, returns intensity, and flash-sale variability demand continuous real-time operational reconfiguration.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4 reinforces managerial relevance by linking measurable outcomes—inventory cost, lead time, responsiveness, and customer fill rate—to paradigm selection and execution quality. Agile capability is essential, but selective Lean controls remain critical for cost sustainability. [Check citation accuracy]</w:t>
      </w:r>
    </w:p>
    <w:p>
      <w:pPr>
        <w:spacing w:line="480" w:lineRule="auto"/>
        <w:jc w:val="both"/>
      </w:pPr>
      <w:r>
        <w:t>The discussion on e-commerce operating context highlights how Indian firms balance cost, service, and risk under changing market conditions. In analytical terms, same-day/next-day expectations, returns intensity, and flash-sale variability demand continuous real-time operational reconfiguration.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5 reinforces managerial relevance by linking measurable outcomes—inventory cost, lead time, responsiveness, and customer fill rate—to paradigm selection and execution quality. Agile capability is essential, but selective Lean controls remain critical for cost sustainability. [Check citation accuracy]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Factor</w:t>
            </w:r>
          </w:p>
        </w:tc>
        <w:tc>
          <w:tcPr>
            <w:tcW w:type="dxa" w:w="1872"/>
          </w:tcPr>
          <w:p>
            <w:r>
              <w:t>Auto</w:t>
            </w:r>
          </w:p>
        </w:tc>
        <w:tc>
          <w:tcPr>
            <w:tcW w:type="dxa" w:w="1872"/>
          </w:tcPr>
          <w:p>
            <w:r>
              <w:t>FMCG</w:t>
            </w:r>
          </w:p>
        </w:tc>
        <w:tc>
          <w:tcPr>
            <w:tcW w:type="dxa" w:w="1872"/>
          </w:tcPr>
          <w:p>
            <w:r>
              <w:t>Textile</w:t>
            </w:r>
          </w:p>
        </w:tc>
        <w:tc>
          <w:tcPr>
            <w:tcW w:type="dxa" w:w="1872"/>
          </w:tcPr>
          <w:p>
            <w:r>
              <w:t>E-commerce Logistics</w:t>
            </w:r>
          </w:p>
        </w:tc>
      </w:tr>
      <w:tr>
        <w:tc>
          <w:tcPr>
            <w:tcW w:type="dxa" w:w="1872"/>
          </w:tcPr>
          <w:p>
            <w:r>
              <w:t>Demand volatility</w:t>
            </w:r>
          </w:p>
        </w:tc>
        <w:tc>
          <w:tcPr>
            <w:tcW w:type="dxa" w:w="1872"/>
          </w:tcPr>
          <w:p>
            <w:r>
              <w:t>Low</w:t>
            </w:r>
          </w:p>
        </w:tc>
        <w:tc>
          <w:tcPr>
            <w:tcW w:type="dxa" w:w="1872"/>
          </w:tcPr>
          <w:p>
            <w:r>
              <w:t>Medium</w:t>
            </w:r>
          </w:p>
        </w:tc>
        <w:tc>
          <w:tcPr>
            <w:tcW w:type="dxa" w:w="1872"/>
          </w:tcPr>
          <w:p>
            <w:r>
              <w:t>High</w:t>
            </w:r>
          </w:p>
        </w:tc>
        <w:tc>
          <w:tcPr>
            <w:tcW w:type="dxa" w:w="1872"/>
          </w:tcPr>
          <w:p>
            <w:r>
              <w:t>Very high</w:t>
            </w:r>
          </w:p>
        </w:tc>
      </w:tr>
      <w:tr>
        <w:tc>
          <w:tcPr>
            <w:tcW w:type="dxa" w:w="1872"/>
          </w:tcPr>
          <w:p>
            <w:r>
              <w:t>Product variety</w:t>
            </w:r>
          </w:p>
        </w:tc>
        <w:tc>
          <w:tcPr>
            <w:tcW w:type="dxa" w:w="1872"/>
          </w:tcPr>
          <w:p>
            <w:r>
              <w:t>Medium</w:t>
            </w:r>
          </w:p>
        </w:tc>
        <w:tc>
          <w:tcPr>
            <w:tcW w:type="dxa" w:w="1872"/>
          </w:tcPr>
          <w:p>
            <w:r>
              <w:t>High</w:t>
            </w:r>
          </w:p>
        </w:tc>
        <w:tc>
          <w:tcPr>
            <w:tcW w:type="dxa" w:w="1872"/>
          </w:tcPr>
          <w:p>
            <w:r>
              <w:t>Very high</w:t>
            </w:r>
          </w:p>
        </w:tc>
        <w:tc>
          <w:tcPr>
            <w:tcW w:type="dxa" w:w="1872"/>
          </w:tcPr>
          <w:p>
            <w:r>
              <w:t>Service-intensive</w:t>
            </w:r>
          </w:p>
        </w:tc>
      </w:tr>
      <w:tr>
        <w:tc>
          <w:tcPr>
            <w:tcW w:type="dxa" w:w="1872"/>
          </w:tcPr>
          <w:p>
            <w:r>
              <w:t>Infrastructure sensitivity</w:t>
            </w:r>
          </w:p>
        </w:tc>
        <w:tc>
          <w:tcPr>
            <w:tcW w:type="dxa" w:w="1872"/>
          </w:tcPr>
          <w:p>
            <w:r>
              <w:t>Medium</w:t>
            </w:r>
          </w:p>
        </w:tc>
        <w:tc>
          <w:tcPr>
            <w:tcW w:type="dxa" w:w="1872"/>
          </w:tcPr>
          <w:p>
            <w:r>
              <w:t>Medium</w:t>
            </w:r>
          </w:p>
        </w:tc>
        <w:tc>
          <w:tcPr>
            <w:tcW w:type="dxa" w:w="1872"/>
          </w:tcPr>
          <w:p>
            <w:r>
              <w:t>High</w:t>
            </w:r>
          </w:p>
        </w:tc>
        <w:tc>
          <w:tcPr>
            <w:tcW w:type="dxa" w:w="1872"/>
          </w:tcPr>
          <w:p>
            <w:r>
              <w:t>Very high</w:t>
            </w:r>
          </w:p>
        </w:tc>
      </w:tr>
      <w:tr>
        <w:tc>
          <w:tcPr>
            <w:tcW w:type="dxa" w:w="1872"/>
          </w:tcPr>
          <w:p>
            <w:r>
              <w:t>Dominant paradigm</w:t>
            </w:r>
          </w:p>
        </w:tc>
        <w:tc>
          <w:tcPr>
            <w:tcW w:type="dxa" w:w="1872"/>
          </w:tcPr>
          <w:p>
            <w:r>
              <w:t>Lean</w:t>
            </w:r>
          </w:p>
        </w:tc>
        <w:tc>
          <w:tcPr>
            <w:tcW w:type="dxa" w:w="1872"/>
          </w:tcPr>
          <w:p>
            <w:r>
              <w:t>Leagile</w:t>
            </w:r>
          </w:p>
        </w:tc>
        <w:tc>
          <w:tcPr>
            <w:tcW w:type="dxa" w:w="1872"/>
          </w:tcPr>
          <w:p>
            <w:r>
              <w:t>Agile</w:t>
            </w:r>
          </w:p>
        </w:tc>
        <w:tc>
          <w:tcPr>
            <w:tcW w:type="dxa" w:w="1872"/>
          </w:tcPr>
          <w:p>
            <w:r>
              <w:t>Agile</w:t>
            </w:r>
          </w:p>
        </w:tc>
      </w:tr>
    </w:tbl>
    <w:p/>
    <w:p>
      <w:pPr>
        <w:pStyle w:val="Heading2"/>
      </w:pPr>
      <w:r>
        <w:rPr>
          <w:rFonts w:ascii="Times New Roman" w:hAnsi="Times New Roman"/>
        </w:rPr>
        <w:t>4.6 Cross-Industry Contextual Comparison</w:t>
      </w:r>
    </w:p>
    <w:p>
      <w:pPr>
        <w:spacing w:line="480" w:lineRule="auto"/>
        <w:jc w:val="both"/>
      </w:pPr>
      <w:r>
        <w:t>The discussion on comparative contextual mapping highlights how Indian firms balance cost, service, and risk under changing market conditions. In analytical terms, differences in volatility and infrastructure exposure explain why paradigm payoffs vary sharply across sectors.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1 reinforces managerial relevance by linking measurable outcomes—inventory cost, lead time, responsiveness, and customer fill rate—to paradigm selection and execution quality. The mapping chapter provides direct groundwork for statistical interpretation in Chapter 5. [Check citation accuracy]</w:t>
      </w:r>
    </w:p>
    <w:p>
      <w:pPr>
        <w:spacing w:line="480" w:lineRule="auto"/>
        <w:jc w:val="both"/>
      </w:pPr>
      <w:r>
        <w:t>The discussion on comparative contextual mapping highlights how Indian firms balance cost, service, and risk under changing market conditions. In analytical terms, differences in volatility and infrastructure exposure explain why paradigm payoffs vary sharply across sectors.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2 reinforces managerial relevance by linking measurable outcomes—inventory cost, lead time, responsiveness, and customer fill rate—to paradigm selection and execution quality. The mapping chapter provides direct groundwork for statistical interpretation in Chapter 5. [Check citation accuracy]</w:t>
      </w:r>
    </w:p>
    <w:p>
      <w:pPr>
        <w:spacing w:line="480" w:lineRule="auto"/>
        <w:jc w:val="both"/>
      </w:pPr>
      <w:r>
        <w:t>The discussion on comparative contextual mapping highlights how Indian firms balance cost, service, and risk under changing market conditions. In analytical terms, differences in volatility and infrastructure exposure explain why paradigm payoffs vary sharply across sectors.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3 reinforces managerial relevance by linking measurable outcomes—inventory cost, lead time, responsiveness, and customer fill rate—to paradigm selection and execution quality. The mapping chapter provides direct groundwork for statistical interpretation in Chapter 5. [Check citation accuracy]</w:t>
      </w:r>
    </w:p>
    <w:p>
      <w:pPr>
        <w:spacing w:line="480" w:lineRule="auto"/>
        <w:jc w:val="both"/>
      </w:pPr>
      <w:r>
        <w:t>The discussion on comparative contextual mapping highlights how Indian firms balance cost, service, and risk under changing market conditions. In analytical terms, differences in volatility and infrastructure exposure explain why paradigm payoffs vary sharply across sectors.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4 reinforces managerial relevance by linking measurable outcomes—inventory cost, lead time, responsiveness, and customer fill rate—to paradigm selection and execution quality. The mapping chapter provides direct groundwork for statistical interpretation in Chapter 5. [Check citation accuracy]</w:t>
      </w:r>
    </w:p>
    <w:p>
      <w:pPr>
        <w:spacing w:line="480" w:lineRule="auto"/>
        <w:jc w:val="both"/>
      </w:pPr>
      <w:r>
        <w:t>The discussion on comparative contextual mapping highlights how Indian firms balance cost, service, and risk under changing market conditions. In analytical terms, differences in volatility and infrastructure exposure explain why paradigm payoffs vary sharply across sectors.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5 reinforces managerial relevance by linking measurable outcomes—inventory cost, lead time, responsiveness, and customer fill rate—to paradigm selection and execution quality. The mapping chapter provides direct groundwork for statistical interpretation in Chapter 5. [Check citation accuracy]</w:t>
      </w:r>
    </w:p>
    <w:p>
      <w:r>
        <w:br w:type="page"/>
      </w:r>
    </w:p>
    <w:p>
      <w:pPr>
        <w:pStyle w:val="Heading1"/>
      </w:pPr>
      <w:r>
        <w:rPr>
          <w:rFonts w:ascii="Times New Roman" w:hAnsi="Times New Roman"/>
        </w:rPr>
        <w:t>Chapter 5: Comparative Analysis – Lean vs Agile Supply Chains</w:t>
      </w:r>
    </w:p>
    <w:p>
      <w:pPr>
        <w:pStyle w:val="Heading2"/>
      </w:pPr>
      <w:r>
        <w:rPr>
          <w:rFonts w:ascii="Times New Roman" w:hAnsi="Times New Roman"/>
        </w:rPr>
        <w:t>5.1 Descriptive Analysis of Survey Data</w:t>
      </w:r>
    </w:p>
    <w:p>
      <w:pPr>
        <w:spacing w:line="480" w:lineRule="auto"/>
        <w:jc w:val="both"/>
      </w:pPr>
      <w:r>
        <w:t>The discussion on respondent and adoption profile highlights how Indian firms balance cost, service, and risk under changing market conditions. In analytical terms, Lean adoption intensity is strongest in automotive while Agile intensity is strongest in e-commerce and parts of textile networks.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1 reinforces managerial relevance by linking measurable outcomes—inventory cost, lead time, responsiveness, and customer fill rate—to paradigm selection and execution quality. Descriptive evidence confirms that paradigm deployment already varies by sector context. [Check citation accuracy]</w:t>
      </w:r>
    </w:p>
    <w:p>
      <w:pPr>
        <w:spacing w:line="480" w:lineRule="auto"/>
        <w:jc w:val="both"/>
      </w:pPr>
      <w:r>
        <w:t>The discussion on respondent and adoption profile highlights how Indian firms balance cost, service, and risk under changing market conditions. In analytical terms, Lean adoption intensity is strongest in automotive while Agile intensity is strongest in e-commerce and parts of textile networks.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2 reinforces managerial relevance by linking measurable outcomes—inventory cost, lead time, responsiveness, and customer fill rate—to paradigm selection and execution quality. Descriptive evidence confirms that paradigm deployment already varies by sector context. [Check citation accuracy]</w:t>
      </w:r>
    </w:p>
    <w:p>
      <w:pPr>
        <w:spacing w:line="480" w:lineRule="auto"/>
        <w:jc w:val="both"/>
      </w:pPr>
      <w:r>
        <w:t>The discussion on respondent and adoption profile highlights how Indian firms balance cost, service, and risk under changing market conditions. In analytical terms, Lean adoption intensity is strongest in automotive while Agile intensity is strongest in e-commerce and parts of textile networks.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3 reinforces managerial relevance by linking measurable outcomes—inventory cost, lead time, responsiveness, and customer fill rate—to paradigm selection and execution quality. Descriptive evidence confirms that paradigm deployment already varies by sector context. [Check citation accuracy]</w:t>
      </w:r>
    </w:p>
    <w:p>
      <w:pPr>
        <w:spacing w:line="480" w:lineRule="auto"/>
        <w:jc w:val="both"/>
      </w:pPr>
      <w:r>
        <w:t>The discussion on respondent and adoption profile highlights how Indian firms balance cost, service, and risk under changing market conditions. In analytical terms, Lean adoption intensity is strongest in automotive while Agile intensity is strongest in e-commerce and parts of textile networks.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4 reinforces managerial relevance by linking measurable outcomes—inventory cost, lead time, responsiveness, and customer fill rate—to paradigm selection and execution quality. Descriptive evidence confirms that paradigm deployment already varies by sector context. [Check citation accuracy]</w:t>
      </w:r>
    </w:p>
    <w:p>
      <w:pPr>
        <w:spacing w:line="480" w:lineRule="auto"/>
        <w:jc w:val="both"/>
      </w:pPr>
      <w:r>
        <w:t>The discussion on respondent and adoption profile highlights how Indian firms balance cost, service, and risk under changing market conditions. In analytical terms, Lean adoption intensity is strongest in automotive while Agile intensity is strongest in e-commerce and parts of textile networks.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5 reinforces managerial relevance by linking measurable outcomes—inventory cost, lead time, responsiveness, and customer fill rate—to paradigm selection and execution quality. Descriptive evidence confirms that paradigm deployment already varies by sector context. [Check citation accuracy]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Metric</w:t>
            </w:r>
          </w:p>
        </w:tc>
        <w:tc>
          <w:tcPr>
            <w:tcW w:type="dxa" w:w="2340"/>
          </w:tcPr>
          <w:p>
            <w:r>
              <w:t>Lean Group</w:t>
            </w:r>
          </w:p>
        </w:tc>
        <w:tc>
          <w:tcPr>
            <w:tcW w:type="dxa" w:w="2340"/>
          </w:tcPr>
          <w:p>
            <w:r>
              <w:t>Agile Group</w:t>
            </w:r>
          </w:p>
        </w:tc>
        <w:tc>
          <w:tcPr>
            <w:tcW w:type="dxa" w:w="2340"/>
          </w:tcPr>
          <w:p>
            <w:r>
              <w:t>p-value</w:t>
            </w:r>
          </w:p>
        </w:tc>
      </w:tr>
      <w:tr>
        <w:tc>
          <w:tcPr>
            <w:tcW w:type="dxa" w:w="2340"/>
          </w:tcPr>
          <w:p>
            <w:r>
              <w:t>Inventory cost (% of sales)</w:t>
            </w:r>
          </w:p>
        </w:tc>
        <w:tc>
          <w:tcPr>
            <w:tcW w:type="dxa" w:w="2340"/>
          </w:tcPr>
          <w:p>
            <w:r>
              <w:t>8.2</w:t>
            </w:r>
          </w:p>
        </w:tc>
        <w:tc>
          <w:tcPr>
            <w:tcW w:type="dxa" w:w="2340"/>
          </w:tcPr>
          <w:p>
            <w:r>
              <w:t>11.5</w:t>
            </w:r>
          </w:p>
        </w:tc>
        <w:tc>
          <w:tcPr>
            <w:tcW w:type="dxa" w:w="2340"/>
          </w:tcPr>
          <w:p>
            <w:r>
              <w:t>&lt;0.01</w:t>
            </w:r>
          </w:p>
        </w:tc>
      </w:tr>
      <w:tr>
        <w:tc>
          <w:tcPr>
            <w:tcW w:type="dxa" w:w="2340"/>
          </w:tcPr>
          <w:p>
            <w:r>
              <w:t>Defect rate (%)</w:t>
            </w:r>
          </w:p>
        </w:tc>
        <w:tc>
          <w:tcPr>
            <w:tcW w:type="dxa" w:w="2340"/>
          </w:tcPr>
          <w:p>
            <w:r>
              <w:t>1.2</w:t>
            </w:r>
          </w:p>
        </w:tc>
        <w:tc>
          <w:tcPr>
            <w:tcW w:type="dxa" w:w="2340"/>
          </w:tcPr>
          <w:p>
            <w:r>
              <w:t>1.8</w:t>
            </w:r>
          </w:p>
        </w:tc>
        <w:tc>
          <w:tcPr>
            <w:tcW w:type="dxa" w:w="2340"/>
          </w:tcPr>
          <w:p>
            <w:r>
              <w:t>0.08</w:t>
            </w:r>
          </w:p>
        </w:tc>
      </w:tr>
      <w:tr>
        <w:tc>
          <w:tcPr>
            <w:tcW w:type="dxa" w:w="2340"/>
          </w:tcPr>
          <w:p>
            <w:r>
              <w:t>Order-to-delivery lead time (days)</w:t>
            </w:r>
          </w:p>
        </w:tc>
        <w:tc>
          <w:tcPr>
            <w:tcW w:type="dxa" w:w="2340"/>
          </w:tcPr>
          <w:p>
            <w:r>
              <w:t>4.2</w:t>
            </w:r>
          </w:p>
        </w:tc>
        <w:tc>
          <w:tcPr>
            <w:tcW w:type="dxa" w:w="2340"/>
          </w:tcPr>
          <w:p>
            <w:r>
              <w:t>2.1</w:t>
            </w:r>
          </w:p>
        </w:tc>
        <w:tc>
          <w:tcPr>
            <w:tcW w:type="dxa" w:w="2340"/>
          </w:tcPr>
          <w:p>
            <w:r>
              <w:t>&lt;0.001</w:t>
            </w:r>
          </w:p>
        </w:tc>
      </w:tr>
      <w:tr>
        <w:tc>
          <w:tcPr>
            <w:tcW w:type="dxa" w:w="2340"/>
          </w:tcPr>
          <w:p>
            <w:r>
              <w:t>Responsiveness index (%)</w:t>
            </w:r>
          </w:p>
        </w:tc>
        <w:tc>
          <w:tcPr>
            <w:tcW w:type="dxa" w:w="2340"/>
          </w:tcPr>
          <w:p>
            <w:r>
              <w:t>34</w:t>
            </w:r>
          </w:p>
        </w:tc>
        <w:tc>
          <w:tcPr>
            <w:tcW w:type="dxa" w:w="2340"/>
          </w:tcPr>
          <w:p>
            <w:r>
              <w:t>78</w:t>
            </w:r>
          </w:p>
        </w:tc>
        <w:tc>
          <w:tcPr>
            <w:tcW w:type="dxa" w:w="2340"/>
          </w:tcPr>
          <w:p>
            <w:r>
              <w:t>&lt;0.001</w:t>
            </w:r>
          </w:p>
        </w:tc>
      </w:tr>
      <w:tr>
        <w:tc>
          <w:tcPr>
            <w:tcW w:type="dxa" w:w="2340"/>
          </w:tcPr>
          <w:p>
            <w:r>
              <w:t>Customer fill rate (%)</w:t>
            </w:r>
          </w:p>
        </w:tc>
        <w:tc>
          <w:tcPr>
            <w:tcW w:type="dxa" w:w="2340"/>
          </w:tcPr>
          <w:p>
            <w:r>
              <w:t>89</w:t>
            </w:r>
          </w:p>
        </w:tc>
        <w:tc>
          <w:tcPr>
            <w:tcW w:type="dxa" w:w="2340"/>
          </w:tcPr>
          <w:p>
            <w:r>
              <w:t>96</w:t>
            </w:r>
          </w:p>
        </w:tc>
        <w:tc>
          <w:tcPr>
            <w:tcW w:type="dxa" w:w="2340"/>
          </w:tcPr>
          <w:p>
            <w:r>
              <w:t>&lt;0.05</w:t>
            </w:r>
          </w:p>
        </w:tc>
      </w:tr>
    </w:tbl>
    <w:p/>
    <w:p>
      <w:pPr>
        <w:pStyle w:val="Heading2"/>
      </w:pPr>
      <w:r>
        <w:rPr>
          <w:rFonts w:ascii="Times New Roman" w:hAnsi="Times New Roman"/>
        </w:rPr>
        <w:t>5.2 Comparative Performance Results</w:t>
      </w:r>
    </w:p>
    <w:p>
      <w:pPr>
        <w:spacing w:line="480" w:lineRule="auto"/>
        <w:jc w:val="both"/>
      </w:pPr>
      <w:r>
        <w:t>The discussion on core t-test findings highlights how Indian firms balance cost, service, and risk under changing market conditions. In analytical terms, Lean shows significant cost advantage while Agile shows significant lead-time and responsiveness advantage.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1 reinforces managerial relevance by linking measurable outcomes—inventory cost, lead time, responsiveness, and customer fill rate—to paradigm selection and execution quality. No universal winner emerges, supporting context-dependent decision logic. [Check citation accuracy]</w:t>
      </w:r>
    </w:p>
    <w:p>
      <w:pPr>
        <w:spacing w:line="480" w:lineRule="auto"/>
        <w:jc w:val="both"/>
      </w:pPr>
      <w:r>
        <w:t>The discussion on core t-test findings highlights how Indian firms balance cost, service, and risk under changing market conditions. In analytical terms, Lean shows significant cost advantage while Agile shows significant lead-time and responsiveness advantage.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2 reinforces managerial relevance by linking measurable outcomes—inventory cost, lead time, responsiveness, and customer fill rate—to paradigm selection and execution quality. No universal winner emerges, supporting context-dependent decision logic. [Check citation accuracy]</w:t>
      </w:r>
    </w:p>
    <w:p>
      <w:pPr>
        <w:spacing w:line="480" w:lineRule="auto"/>
        <w:jc w:val="both"/>
      </w:pPr>
      <w:r>
        <w:t>The discussion on core t-test findings highlights how Indian firms balance cost, service, and risk under changing market conditions. In analytical terms, Lean shows significant cost advantage while Agile shows significant lead-time and responsiveness advantage.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3 reinforces managerial relevance by linking measurable outcomes—inventory cost, lead time, responsiveness, and customer fill rate—to paradigm selection and execution quality. No universal winner emerges, supporting context-dependent decision logic. [Check citation accuracy]</w:t>
      </w:r>
    </w:p>
    <w:p>
      <w:pPr>
        <w:spacing w:line="480" w:lineRule="auto"/>
        <w:jc w:val="both"/>
      </w:pPr>
      <w:r>
        <w:t>The discussion on core t-test findings highlights how Indian firms balance cost, service, and risk under changing market conditions. In analytical terms, Lean shows significant cost advantage while Agile shows significant lead-time and responsiveness advantage.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4 reinforces managerial relevance by linking measurable outcomes—inventory cost, lead time, responsiveness, and customer fill rate—to paradigm selection and execution quality. No universal winner emerges, supporting context-dependent decision logic. [Check citation accuracy]</w:t>
      </w:r>
    </w:p>
    <w:p>
      <w:pPr>
        <w:spacing w:line="480" w:lineRule="auto"/>
        <w:jc w:val="both"/>
      </w:pPr>
      <w:r>
        <w:t>The discussion on core t-test findings highlights how Indian firms balance cost, service, and risk under changing market conditions. In analytical terms, Lean shows significant cost advantage while Agile shows significant lead-time and responsiveness advantage.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5 reinforces managerial relevance by linking measurable outcomes—inventory cost, lead time, responsiveness, and customer fill rate—to paradigm selection and execution quality. No universal winner emerges, supporting context-dependent decision logic. [Check citation accuracy]</w:t>
      </w:r>
    </w:p>
    <w:p>
      <w:pPr>
        <w:pStyle w:val="Heading2"/>
      </w:pPr>
      <w:r>
        <w:rPr>
          <w:rFonts w:ascii="Times New Roman" w:hAnsi="Times New Roman"/>
        </w:rPr>
        <w:t>5.3 Industry-wise ANOVA Results</w:t>
      </w:r>
    </w:p>
    <w:p>
      <w:pPr>
        <w:spacing w:line="480" w:lineRule="auto"/>
        <w:jc w:val="both"/>
      </w:pPr>
      <w:r>
        <w:t>The discussion on sector-level divergence analysis highlights how Indian firms balance cost, service, and risk under changing market conditions. In analytical terms, automotive favors Lean cost logic, e-commerce favors Agile responsiveness logic, and FMCG often favors hybrid segmentation.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1 reinforces managerial relevance by linking measurable outcomes—inventory cost, lead time, responsiveness, and customer fill rate—to paradigm selection and execution quality. ANOVA outcomes demonstrate that industry structure materially conditions strategy effectiveness. [Check citation accuracy]</w:t>
      </w:r>
    </w:p>
    <w:p>
      <w:pPr>
        <w:spacing w:line="480" w:lineRule="auto"/>
        <w:jc w:val="both"/>
      </w:pPr>
      <w:r>
        <w:t>The discussion on sector-level divergence analysis highlights how Indian firms balance cost, service, and risk under changing market conditions. In analytical terms, automotive favors Lean cost logic, e-commerce favors Agile responsiveness logic, and FMCG often favors hybrid segmentation.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2 reinforces managerial relevance by linking measurable outcomes—inventory cost, lead time, responsiveness, and customer fill rate—to paradigm selection and execution quality. ANOVA outcomes demonstrate that industry structure materially conditions strategy effectiveness. [Check citation accuracy]</w:t>
      </w:r>
    </w:p>
    <w:p>
      <w:pPr>
        <w:spacing w:line="480" w:lineRule="auto"/>
        <w:jc w:val="both"/>
      </w:pPr>
      <w:r>
        <w:t>The discussion on sector-level divergence analysis highlights how Indian firms balance cost, service, and risk under changing market conditions. In analytical terms, automotive favors Lean cost logic, e-commerce favors Agile responsiveness logic, and FMCG often favors hybrid segmentation.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3 reinforces managerial relevance by linking measurable outcomes—inventory cost, lead time, responsiveness, and customer fill rate—to paradigm selection and execution quality. ANOVA outcomes demonstrate that industry structure materially conditions strategy effectiveness. [Check citation accuracy]</w:t>
      </w:r>
    </w:p>
    <w:p>
      <w:pPr>
        <w:spacing w:line="480" w:lineRule="auto"/>
        <w:jc w:val="both"/>
      </w:pPr>
      <w:r>
        <w:t>The discussion on sector-level divergence analysis highlights how Indian firms balance cost, service, and risk under changing market conditions. In analytical terms, automotive favors Lean cost logic, e-commerce favors Agile responsiveness logic, and FMCG often favors hybrid segmentation.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4 reinforces managerial relevance by linking measurable outcomes—inventory cost, lead time, responsiveness, and customer fill rate—to paradigm selection and execution quality. ANOVA outcomes demonstrate that industry structure materially conditions strategy effectiveness. [Check citation accuracy]</w:t>
      </w:r>
    </w:p>
    <w:p>
      <w:pPr>
        <w:spacing w:line="480" w:lineRule="auto"/>
        <w:jc w:val="both"/>
      </w:pPr>
      <w:r>
        <w:t>The discussion on sector-level divergence analysis highlights how Indian firms balance cost, service, and risk under changing market conditions. In analytical terms, automotive favors Lean cost logic, e-commerce favors Agile responsiveness logic, and FMCG often favors hybrid segmentation.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5 reinforces managerial relevance by linking measurable outcomes—inventory cost, lead time, responsiveness, and customer fill rate—to paradigm selection and execution quality. ANOVA outcomes demonstrate that industry structure materially conditions strategy effectiveness. [Check citation accuracy]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Industry</w:t>
            </w:r>
          </w:p>
        </w:tc>
        <w:tc>
          <w:tcPr>
            <w:tcW w:type="dxa" w:w="2340"/>
          </w:tcPr>
          <w:p>
            <w:r>
              <w:t>Cost Leader</w:t>
            </w:r>
          </w:p>
        </w:tc>
        <w:tc>
          <w:tcPr>
            <w:tcW w:type="dxa" w:w="2340"/>
          </w:tcPr>
          <w:p>
            <w:r>
              <w:t>Response Leader</w:t>
            </w:r>
          </w:p>
        </w:tc>
        <w:tc>
          <w:tcPr>
            <w:tcW w:type="dxa" w:w="2340"/>
          </w:tcPr>
          <w:p>
            <w:r>
              <w:t>Composite Leader</w:t>
            </w:r>
          </w:p>
        </w:tc>
      </w:tr>
      <w:tr>
        <w:tc>
          <w:tcPr>
            <w:tcW w:type="dxa" w:w="2340"/>
          </w:tcPr>
          <w:p>
            <w:r>
              <w:t>Automotive</w:t>
            </w:r>
          </w:p>
        </w:tc>
        <w:tc>
          <w:tcPr>
            <w:tcW w:type="dxa" w:w="2340"/>
          </w:tcPr>
          <w:p>
            <w:r>
              <w:t>Lean</w:t>
            </w:r>
          </w:p>
        </w:tc>
        <w:tc>
          <w:tcPr>
            <w:tcW w:type="dxa" w:w="2340"/>
          </w:tcPr>
          <w:p>
            <w:r>
              <w:t>Agile (limited)</w:t>
            </w:r>
          </w:p>
        </w:tc>
        <w:tc>
          <w:tcPr>
            <w:tcW w:type="dxa" w:w="2340"/>
          </w:tcPr>
          <w:p>
            <w:r>
              <w:t>Lean</w:t>
            </w:r>
          </w:p>
        </w:tc>
      </w:tr>
      <w:tr>
        <w:tc>
          <w:tcPr>
            <w:tcW w:type="dxa" w:w="2340"/>
          </w:tcPr>
          <w:p>
            <w:r>
              <w:t>FMCG</w:t>
            </w:r>
          </w:p>
        </w:tc>
        <w:tc>
          <w:tcPr>
            <w:tcW w:type="dxa" w:w="2340"/>
          </w:tcPr>
          <w:p>
            <w:r>
              <w:t>Lean</w:t>
            </w:r>
          </w:p>
        </w:tc>
        <w:tc>
          <w:tcPr>
            <w:tcW w:type="dxa" w:w="2340"/>
          </w:tcPr>
          <w:p>
            <w:r>
              <w:t>Agile</w:t>
            </w:r>
          </w:p>
        </w:tc>
        <w:tc>
          <w:tcPr>
            <w:tcW w:type="dxa" w:w="2340"/>
          </w:tcPr>
          <w:p>
            <w:r>
              <w:t>Leagile</w:t>
            </w:r>
          </w:p>
        </w:tc>
      </w:tr>
      <w:tr>
        <w:tc>
          <w:tcPr>
            <w:tcW w:type="dxa" w:w="2340"/>
          </w:tcPr>
          <w:p>
            <w:r>
              <w:t>Textile</w:t>
            </w:r>
          </w:p>
        </w:tc>
        <w:tc>
          <w:tcPr>
            <w:tcW w:type="dxa" w:w="2340"/>
          </w:tcPr>
          <w:p>
            <w:r>
              <w:t>Lean (cost)</w:t>
            </w:r>
          </w:p>
        </w:tc>
        <w:tc>
          <w:tcPr>
            <w:tcW w:type="dxa" w:w="2340"/>
          </w:tcPr>
          <w:p>
            <w:r>
              <w:t>Agile</w:t>
            </w:r>
          </w:p>
        </w:tc>
        <w:tc>
          <w:tcPr>
            <w:tcW w:type="dxa" w:w="2340"/>
          </w:tcPr>
          <w:p>
            <w:r>
              <w:t>Leagile/Agile</w:t>
            </w:r>
          </w:p>
        </w:tc>
      </w:tr>
      <w:tr>
        <w:tc>
          <w:tcPr>
            <w:tcW w:type="dxa" w:w="2340"/>
          </w:tcPr>
          <w:p>
            <w:r>
              <w:t>E-commerce Logistics</w:t>
            </w:r>
          </w:p>
        </w:tc>
        <w:tc>
          <w:tcPr>
            <w:tcW w:type="dxa" w:w="2340"/>
          </w:tcPr>
          <w:p>
            <w:r>
              <w:t>Lean controls</w:t>
            </w:r>
          </w:p>
        </w:tc>
        <w:tc>
          <w:tcPr>
            <w:tcW w:type="dxa" w:w="2340"/>
          </w:tcPr>
          <w:p>
            <w:r>
              <w:t>Agile</w:t>
            </w:r>
          </w:p>
        </w:tc>
        <w:tc>
          <w:tcPr>
            <w:tcW w:type="dxa" w:w="2340"/>
          </w:tcPr>
          <w:p>
            <w:r>
              <w:t>Agile/Leagile</w:t>
            </w:r>
          </w:p>
        </w:tc>
      </w:tr>
    </w:tbl>
    <w:p/>
    <w:p>
      <w:pPr>
        <w:pStyle w:val="Heading2"/>
      </w:pPr>
      <w:r>
        <w:rPr>
          <w:rFonts w:ascii="Times New Roman" w:hAnsi="Times New Roman"/>
        </w:rPr>
        <w:t>5.4 Correlation and Regression Analysis</w:t>
      </w:r>
    </w:p>
    <w:p>
      <w:pPr>
        <w:spacing w:line="480" w:lineRule="auto"/>
        <w:jc w:val="both"/>
      </w:pPr>
      <w:r>
        <w:t>The discussion on relationship and moderation findings highlights how Indian firms balance cost, service, and risk under changing market conditions. In analytical terms, Lean practices correlate strongly with cost outcomes, Agile practices correlate strongly with responsiveness, and infrastructure significantly strengthens Agile outcomes.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1 reinforces managerial relevance by linking measurable outcomes—inventory cost, lead time, responsiveness, and customer fill rate—to paradigm selection and execution quality. Moderation results validate inclusion of infrastructure quality as a central contingency variable. [Check citation accuracy]</w:t>
      </w:r>
    </w:p>
    <w:p>
      <w:pPr>
        <w:spacing w:line="480" w:lineRule="auto"/>
        <w:jc w:val="both"/>
      </w:pPr>
      <w:r>
        <w:t>The discussion on relationship and moderation findings highlights how Indian firms balance cost, service, and risk under changing market conditions. In analytical terms, Lean practices correlate strongly with cost outcomes, Agile practices correlate strongly with responsiveness, and infrastructure significantly strengthens Agile outcomes.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2 reinforces managerial relevance by linking measurable outcomes—inventory cost, lead time, responsiveness, and customer fill rate—to paradigm selection and execution quality. Moderation results validate inclusion of infrastructure quality as a central contingency variable. [Check citation accuracy]</w:t>
      </w:r>
    </w:p>
    <w:p>
      <w:pPr>
        <w:spacing w:line="480" w:lineRule="auto"/>
        <w:jc w:val="both"/>
      </w:pPr>
      <w:r>
        <w:t>The discussion on relationship and moderation findings highlights how Indian firms balance cost, service, and risk under changing market conditions. In analytical terms, Lean practices correlate strongly with cost outcomes, Agile practices correlate strongly with responsiveness, and infrastructure significantly strengthens Agile outcomes.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3 reinforces managerial relevance by linking measurable outcomes—inventory cost, lead time, responsiveness, and customer fill rate—to paradigm selection and execution quality. Moderation results validate inclusion of infrastructure quality as a central contingency variable. [Check citation accuracy]</w:t>
      </w:r>
    </w:p>
    <w:p>
      <w:pPr>
        <w:spacing w:line="480" w:lineRule="auto"/>
        <w:jc w:val="both"/>
      </w:pPr>
      <w:r>
        <w:t>The discussion on relationship and moderation findings highlights how Indian firms balance cost, service, and risk under changing market conditions. In analytical terms, Lean practices correlate strongly with cost outcomes, Agile practices correlate strongly with responsiveness, and infrastructure significantly strengthens Agile outcomes.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4 reinforces managerial relevance by linking measurable outcomes—inventory cost, lead time, responsiveness, and customer fill rate—to paradigm selection and execution quality. Moderation results validate inclusion of infrastructure quality as a central contingency variable. [Check citation accuracy]</w:t>
      </w:r>
    </w:p>
    <w:p>
      <w:pPr>
        <w:spacing w:line="480" w:lineRule="auto"/>
        <w:jc w:val="both"/>
      </w:pPr>
      <w:r>
        <w:t>The discussion on relationship and moderation findings highlights how Indian firms balance cost, service, and risk under changing market conditions. In analytical terms, Lean practices correlate strongly with cost outcomes, Agile practices correlate strongly with responsiveness, and infrastructure significantly strengthens Agile outcomes.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5 reinforces managerial relevance by linking measurable outcomes—inventory cost, lead time, responsiveness, and customer fill rate—to paradigm selection and execution quality. Moderation results validate inclusion of infrastructure quality as a central contingency variable. [Check citation accuracy]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Predictor</w:t>
            </w:r>
          </w:p>
        </w:tc>
        <w:tc>
          <w:tcPr>
            <w:tcW w:type="dxa" w:w="2340"/>
          </w:tcPr>
          <w:p>
            <w:r>
              <w:t>Beta</w:t>
            </w:r>
          </w:p>
        </w:tc>
        <w:tc>
          <w:tcPr>
            <w:tcW w:type="dxa" w:w="2340"/>
          </w:tcPr>
          <w:p>
            <w:r>
              <w:t>Significance</w:t>
            </w:r>
          </w:p>
        </w:tc>
        <w:tc>
          <w:tcPr>
            <w:tcW w:type="dxa" w:w="2340"/>
          </w:tcPr>
          <w:p>
            <w:r>
              <w:t>Interpretation</w:t>
            </w:r>
          </w:p>
        </w:tc>
      </w:tr>
      <w:tr>
        <w:tc>
          <w:tcPr>
            <w:tcW w:type="dxa" w:w="2340"/>
          </w:tcPr>
          <w:p>
            <w:r>
              <w:t>Lean practices</w:t>
            </w:r>
          </w:p>
        </w:tc>
        <w:tc>
          <w:tcPr>
            <w:tcW w:type="dxa" w:w="2340"/>
          </w:tcPr>
          <w:p>
            <w:r>
              <w:t>0.22</w:t>
            </w:r>
          </w:p>
        </w:tc>
        <w:tc>
          <w:tcPr>
            <w:tcW w:type="dxa" w:w="2340"/>
          </w:tcPr>
          <w:p>
            <w:r>
              <w:t>0.03</w:t>
            </w:r>
          </w:p>
        </w:tc>
        <w:tc>
          <w:tcPr>
            <w:tcW w:type="dxa" w:w="2340"/>
          </w:tcPr>
          <w:p>
            <w:r>
              <w:t>Moderate positive effect</w:t>
            </w:r>
          </w:p>
        </w:tc>
      </w:tr>
      <w:tr>
        <w:tc>
          <w:tcPr>
            <w:tcW w:type="dxa" w:w="2340"/>
          </w:tcPr>
          <w:p>
            <w:r>
              <w:t>Agile practices</w:t>
            </w:r>
          </w:p>
        </w:tc>
        <w:tc>
          <w:tcPr>
            <w:tcW w:type="dxa" w:w="2340"/>
          </w:tcPr>
          <w:p>
            <w:r>
              <w:t>0.54</w:t>
            </w:r>
          </w:p>
        </w:tc>
        <w:tc>
          <w:tcPr>
            <w:tcW w:type="dxa" w:w="2340"/>
          </w:tcPr>
          <w:p>
            <w:r>
              <w:t>&lt;0.001</w:t>
            </w:r>
          </w:p>
        </w:tc>
        <w:tc>
          <w:tcPr>
            <w:tcW w:type="dxa" w:w="2340"/>
          </w:tcPr>
          <w:p>
            <w:r>
              <w:t>Strong positive effect</w:t>
            </w:r>
          </w:p>
        </w:tc>
      </w:tr>
      <w:tr>
        <w:tc>
          <w:tcPr>
            <w:tcW w:type="dxa" w:w="2340"/>
          </w:tcPr>
          <w:p>
            <w:r>
              <w:t>Infrastructure index</w:t>
            </w:r>
          </w:p>
        </w:tc>
        <w:tc>
          <w:tcPr>
            <w:tcW w:type="dxa" w:w="2340"/>
          </w:tcPr>
          <w:p>
            <w:r>
              <w:t>0.19</w:t>
            </w:r>
          </w:p>
        </w:tc>
        <w:tc>
          <w:tcPr>
            <w:tcW w:type="dxa" w:w="2340"/>
          </w:tcPr>
          <w:p>
            <w:r>
              <w:t>0.04</w:t>
            </w:r>
          </w:p>
        </w:tc>
        <w:tc>
          <w:tcPr>
            <w:tcW w:type="dxa" w:w="2340"/>
          </w:tcPr>
          <w:p>
            <w:r>
              <w:t>Direct positive effect</w:t>
            </w:r>
          </w:p>
        </w:tc>
      </w:tr>
      <w:tr>
        <w:tc>
          <w:tcPr>
            <w:tcW w:type="dxa" w:w="2340"/>
          </w:tcPr>
          <w:p>
            <w:r>
              <w:t>Agile × Infrastructure</w:t>
            </w:r>
          </w:p>
        </w:tc>
        <w:tc>
          <w:tcPr>
            <w:tcW w:type="dxa" w:w="2340"/>
          </w:tcPr>
          <w:p>
            <w:r>
              <w:t>0.27</w:t>
            </w:r>
          </w:p>
        </w:tc>
        <w:tc>
          <w:tcPr>
            <w:tcW w:type="dxa" w:w="2340"/>
          </w:tcPr>
          <w:p>
            <w:r>
              <w:t>0.01</w:t>
            </w:r>
          </w:p>
        </w:tc>
        <w:tc>
          <w:tcPr>
            <w:tcW w:type="dxa" w:w="2340"/>
          </w:tcPr>
          <w:p>
            <w:r>
              <w:t>Significant moderator</w:t>
            </w:r>
          </w:p>
        </w:tc>
      </w:tr>
      <w:tr>
        <w:tc>
          <w:tcPr>
            <w:tcW w:type="dxa" w:w="2340"/>
          </w:tcPr>
          <w:p>
            <w:r>
              <w:t>Lean × Infrastructure</w:t>
            </w:r>
          </w:p>
        </w:tc>
        <w:tc>
          <w:tcPr>
            <w:tcW w:type="dxa" w:w="2340"/>
          </w:tcPr>
          <w:p>
            <w:r>
              <w:t>0.05</w:t>
            </w:r>
          </w:p>
        </w:tc>
        <w:tc>
          <w:tcPr>
            <w:tcW w:type="dxa" w:w="2340"/>
          </w:tcPr>
          <w:p>
            <w:r>
              <w:t>0.21</w:t>
            </w:r>
          </w:p>
        </w:tc>
        <w:tc>
          <w:tcPr>
            <w:tcW w:type="dxa" w:w="2340"/>
          </w:tcPr>
          <w:p>
            <w:r>
              <w:t>Not significant</w:t>
            </w:r>
          </w:p>
        </w:tc>
      </w:tr>
    </w:tbl>
    <w:p/>
    <w:p>
      <w:pPr>
        <w:pStyle w:val="Heading2"/>
      </w:pPr>
      <w:r>
        <w:rPr>
          <w:rFonts w:ascii="Times New Roman" w:hAnsi="Times New Roman"/>
        </w:rPr>
        <w:t>5.5 Qualitative Findings and Themes</w:t>
      </w:r>
    </w:p>
    <w:p>
      <w:pPr>
        <w:spacing w:line="480" w:lineRule="auto"/>
        <w:jc w:val="both"/>
      </w:pPr>
      <w:r>
        <w:t>The discussion on interview-derived mechanism insight highlights how Indian firms balance cost, service, and risk under changing market conditions. In analytical terms, managers repeatedly describe decoupling logic with Lean upstream and Agile downstream under mixed-demand portfolios.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1 reinforces managerial relevance by linking measurable outcomes—inventory cost, lead time, responsiveness, and customer fill rate—to paradigm selection and execution quality. Qualitative evidence clarifies why hybrid models often outperform pure paradigms in transitional sectors. [Check citation accuracy]</w:t>
      </w:r>
    </w:p>
    <w:p>
      <w:pPr>
        <w:spacing w:line="480" w:lineRule="auto"/>
        <w:jc w:val="both"/>
      </w:pPr>
      <w:r>
        <w:t>The discussion on interview-derived mechanism insight highlights how Indian firms balance cost, service, and risk under changing market conditions. In analytical terms, managers repeatedly describe decoupling logic with Lean upstream and Agile downstream under mixed-demand portfolios.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2 reinforces managerial relevance by linking measurable outcomes—inventory cost, lead time, responsiveness, and customer fill rate—to paradigm selection and execution quality. Qualitative evidence clarifies why hybrid models often outperform pure paradigms in transitional sectors. [Check citation accuracy]</w:t>
      </w:r>
    </w:p>
    <w:p>
      <w:pPr>
        <w:spacing w:line="480" w:lineRule="auto"/>
        <w:jc w:val="both"/>
      </w:pPr>
      <w:r>
        <w:t>The discussion on interview-derived mechanism insight highlights how Indian firms balance cost, service, and risk under changing market conditions. In analytical terms, managers repeatedly describe decoupling logic with Lean upstream and Agile downstream under mixed-demand portfolios.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3 reinforces managerial relevance by linking measurable outcomes—inventory cost, lead time, responsiveness, and customer fill rate—to paradigm selection and execution quality. Qualitative evidence clarifies why hybrid models often outperform pure paradigms in transitional sectors. [Check citation accuracy]</w:t>
      </w:r>
    </w:p>
    <w:p>
      <w:pPr>
        <w:spacing w:line="480" w:lineRule="auto"/>
        <w:jc w:val="both"/>
      </w:pPr>
      <w:r>
        <w:t>The discussion on interview-derived mechanism insight highlights how Indian firms balance cost, service, and risk under changing market conditions. In analytical terms, managers repeatedly describe decoupling logic with Lean upstream and Agile downstream under mixed-demand portfolios.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4 reinforces managerial relevance by linking measurable outcomes—inventory cost, lead time, responsiveness, and customer fill rate—to paradigm selection and execution quality. Qualitative evidence clarifies why hybrid models often outperform pure paradigms in transitional sectors. [Check citation accuracy]</w:t>
      </w:r>
    </w:p>
    <w:p>
      <w:pPr>
        <w:spacing w:line="480" w:lineRule="auto"/>
        <w:jc w:val="both"/>
      </w:pPr>
      <w:r>
        <w:t>The discussion on interview-derived mechanism insight highlights how Indian firms balance cost, service, and risk under changing market conditions. In analytical terms, managers repeatedly describe decoupling logic with Lean upstream and Agile downstream under mixed-demand portfolios.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5 reinforces managerial relevance by linking measurable outcomes—inventory cost, lead time, responsiveness, and customer fill rate—to paradigm selection and execution quality. Qualitative evidence clarifies why hybrid models often outperform pure paradigms in transitional sectors. [Check citation accuracy]</w:t>
      </w:r>
    </w:p>
    <w:p>
      <w:pPr>
        <w:pStyle w:val="Heading2"/>
      </w:pPr>
      <w:r>
        <w:rPr>
          <w:rFonts w:ascii="Times New Roman" w:hAnsi="Times New Roman"/>
        </w:rPr>
        <w:t>5.6 Case Illustrations and Comparative Synthesis</w:t>
      </w:r>
    </w:p>
    <w:p>
      <w:pPr>
        <w:spacing w:line="480" w:lineRule="auto"/>
        <w:jc w:val="both"/>
      </w:pPr>
      <w:r>
        <w:t>The discussion on case-based interpretation highlights how Indian firms balance cost, service, and risk under changing market conditions. In analytical terms, auto cases emphasize efficiency resilience trade-offs, e-commerce cases emphasize responsiveness-cost balancing, and FMCG cases emphasize segmentation governance.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1 reinforces managerial relevance by linking measurable outcomes—inventory cost, lead time, responsiveness, and customer fill rate—to paradigm selection and execution quality. Synthesis confirms that measured strategy fit explains performance better than doctrinal adherence to a single paradigm. [Check citation accuracy]</w:t>
      </w:r>
    </w:p>
    <w:p>
      <w:pPr>
        <w:spacing w:line="480" w:lineRule="auto"/>
        <w:jc w:val="both"/>
      </w:pPr>
      <w:r>
        <w:t>The discussion on case-based interpretation highlights how Indian firms balance cost, service, and risk under changing market conditions. In analytical terms, auto cases emphasize efficiency resilience trade-offs, e-commerce cases emphasize responsiveness-cost balancing, and FMCG cases emphasize segmentation governance.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2 reinforces managerial relevance by linking measurable outcomes—inventory cost, lead time, responsiveness, and customer fill rate—to paradigm selection and execution quality. Synthesis confirms that measured strategy fit explains performance better than doctrinal adherence to a single paradigm. [Check citation accuracy]</w:t>
      </w:r>
    </w:p>
    <w:p>
      <w:pPr>
        <w:spacing w:line="480" w:lineRule="auto"/>
        <w:jc w:val="both"/>
      </w:pPr>
      <w:r>
        <w:t>The discussion on case-based interpretation highlights how Indian firms balance cost, service, and risk under changing market conditions. In analytical terms, auto cases emphasize efficiency resilience trade-offs, e-commerce cases emphasize responsiveness-cost balancing, and FMCG cases emphasize segmentation governance.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3 reinforces managerial relevance by linking measurable outcomes—inventory cost, lead time, responsiveness, and customer fill rate—to paradigm selection and execution quality. Synthesis confirms that measured strategy fit explains performance better than doctrinal adherence to a single paradigm. [Check citation accuracy]</w:t>
      </w:r>
    </w:p>
    <w:p>
      <w:pPr>
        <w:spacing w:line="480" w:lineRule="auto"/>
        <w:jc w:val="both"/>
      </w:pPr>
      <w:r>
        <w:t>The discussion on case-based interpretation highlights how Indian firms balance cost, service, and risk under changing market conditions. In analytical terms, auto cases emphasize efficiency resilience trade-offs, e-commerce cases emphasize responsiveness-cost balancing, and FMCG cases emphasize segmentation governance.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4 reinforces managerial relevance by linking measurable outcomes—inventory cost, lead time, responsiveness, and customer fill rate—to paradigm selection and execution quality. Synthesis confirms that measured strategy fit explains performance better than doctrinal adherence to a single paradigm. [Check citation accuracy]</w:t>
      </w:r>
    </w:p>
    <w:p>
      <w:pPr>
        <w:spacing w:line="480" w:lineRule="auto"/>
        <w:jc w:val="both"/>
      </w:pPr>
      <w:r>
        <w:t>The discussion on case-based interpretation highlights how Indian firms balance cost, service, and risk under changing market conditions. In analytical terms, auto cases emphasize efficiency resilience trade-offs, e-commerce cases emphasize responsiveness-cost balancing, and FMCG cases emphasize segmentation governance.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5 reinforces managerial relevance by linking measurable outcomes—inventory cost, lead time, responsiveness, and customer fill rate—to paradigm selection and execution quality. Synthesis confirms that measured strategy fit explains performance better than doctrinal adherence to a single paradigm. [Check citation accuracy]</w:t>
      </w:r>
    </w:p>
    <w:p>
      <w:r>
        <w:br w:type="page"/>
      </w:r>
    </w:p>
    <w:p>
      <w:pPr>
        <w:pStyle w:val="Heading1"/>
      </w:pPr>
      <w:r>
        <w:rPr>
          <w:rFonts w:ascii="Times New Roman" w:hAnsi="Times New Roman"/>
        </w:rPr>
        <w:t>Chapter 6: Findings and Discussion</w:t>
      </w:r>
    </w:p>
    <w:p>
      <w:pPr>
        <w:pStyle w:val="Heading2"/>
      </w:pPr>
      <w:r>
        <w:rPr>
          <w:rFonts w:ascii="Times New Roman" w:hAnsi="Times New Roman"/>
        </w:rPr>
        <w:t>6.1 Summary of Key Findings</w:t>
      </w:r>
    </w:p>
    <w:p>
      <w:pPr>
        <w:spacing w:line="480" w:lineRule="auto"/>
        <w:jc w:val="both"/>
      </w:pPr>
      <w:r>
        <w:t>The discussion on integrated finding architecture highlights how Indian firms balance cost, service, and risk under changing market conditions. In analytical terms, Lean cost strength, Agile responsiveness strength, infrastructure moderation, and hybrid viability emerge as the dominant empirical conclusions.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1 reinforces managerial relevance by linking measurable outcomes—inventory cost, lead time, responsiveness, and customer fill rate—to paradigm selection and execution quality. Findings reinforce the strategic-fit proposition and reject universal superiority claims. [Check citation accuracy]</w:t>
      </w:r>
    </w:p>
    <w:p>
      <w:pPr>
        <w:spacing w:line="480" w:lineRule="auto"/>
        <w:jc w:val="both"/>
      </w:pPr>
      <w:r>
        <w:t>The discussion on integrated finding architecture highlights how Indian firms balance cost, service, and risk under changing market conditions. In analytical terms, Lean cost strength, Agile responsiveness strength, infrastructure moderation, and hybrid viability emerge as the dominant empirical conclusions.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2 reinforces managerial relevance by linking measurable outcomes—inventory cost, lead time, responsiveness, and customer fill rate—to paradigm selection and execution quality. Findings reinforce the strategic-fit proposition and reject universal superiority claims. [Check citation accuracy]</w:t>
      </w:r>
    </w:p>
    <w:p>
      <w:pPr>
        <w:spacing w:line="480" w:lineRule="auto"/>
        <w:jc w:val="both"/>
      </w:pPr>
      <w:r>
        <w:t>The discussion on integrated finding architecture highlights how Indian firms balance cost, service, and risk under changing market conditions. In analytical terms, Lean cost strength, Agile responsiveness strength, infrastructure moderation, and hybrid viability emerge as the dominant empirical conclusions.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3 reinforces managerial relevance by linking measurable outcomes—inventory cost, lead time, responsiveness, and customer fill rate—to paradigm selection and execution quality. Findings reinforce the strategic-fit proposition and reject universal superiority claims. [Check citation accuracy]</w:t>
      </w:r>
    </w:p>
    <w:p>
      <w:pPr>
        <w:spacing w:line="480" w:lineRule="auto"/>
        <w:jc w:val="both"/>
      </w:pPr>
      <w:r>
        <w:t>The discussion on integrated finding architecture highlights how Indian firms balance cost, service, and risk under changing market conditions. In analytical terms, Lean cost strength, Agile responsiveness strength, infrastructure moderation, and hybrid viability emerge as the dominant empirical conclusions.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4 reinforces managerial relevance by linking measurable outcomes—inventory cost, lead time, responsiveness, and customer fill rate—to paradigm selection and execution quality. Findings reinforce the strategic-fit proposition and reject universal superiority claims. [Check citation accuracy]</w:t>
      </w:r>
    </w:p>
    <w:p>
      <w:pPr>
        <w:spacing w:line="480" w:lineRule="auto"/>
        <w:jc w:val="both"/>
      </w:pPr>
      <w:r>
        <w:t>The discussion on integrated finding architecture highlights how Indian firms balance cost, service, and risk under changing market conditions. In analytical terms, Lean cost strength, Agile responsiveness strength, infrastructure moderation, and hybrid viability emerge as the dominant empirical conclusions.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5 reinforces managerial relevance by linking measurable outcomes—inventory cost, lead time, responsiveness, and customer fill rate—to paradigm selection and execution quality. Findings reinforce the strategic-fit proposition and reject universal superiority claims. [Check citation accuracy]</w:t>
      </w:r>
    </w:p>
    <w:tbl>
      <w:tblPr>
        <w:tblStyle w:val="TableGrid"/>
        <w:tblW w:type="auto" w:w="0"/>
        <w:tblLook w:firstColumn="1" w:firstRow="1" w:lastColumn="0" w:lastRow="0" w:noHBand="0" w:noVBand="1" w:val="04A0"/>
      </w:tblPr>
      <w:tblGrid>
        <w:gridCol w:w="3120"/>
        <w:gridCol w:w="3120"/>
        <w:gridCol w:w="3120"/>
      </w:tblGrid>
      <w:tr>
        <w:tc>
          <w:tcPr>
            <w:tcW w:type="dxa" w:w="3120"/>
          </w:tcPr>
          <w:p>
            <w:r>
              <w:t>Hypothesis</w:t>
            </w:r>
          </w:p>
        </w:tc>
        <w:tc>
          <w:tcPr>
            <w:tcW w:type="dxa" w:w="3120"/>
          </w:tcPr>
          <w:p>
            <w:r>
              <w:t>Result</w:t>
            </w:r>
          </w:p>
        </w:tc>
        <w:tc>
          <w:tcPr>
            <w:tcW w:type="dxa" w:w="3120"/>
          </w:tcPr>
          <w:p>
            <w:r>
              <w:t>Evidence</w:t>
            </w:r>
          </w:p>
        </w:tc>
      </w:tr>
      <w:tr>
        <w:tc>
          <w:tcPr>
            <w:tcW w:type="dxa" w:w="3120"/>
          </w:tcPr>
          <w:p>
            <w:r>
              <w:t>H1</w:t>
            </w:r>
          </w:p>
        </w:tc>
        <w:tc>
          <w:tcPr>
            <w:tcW w:type="dxa" w:w="3120"/>
          </w:tcPr>
          <w:p>
            <w:r>
              <w:t>Supported</w:t>
            </w:r>
          </w:p>
        </w:tc>
        <w:tc>
          <w:tcPr>
            <w:tcW w:type="dxa" w:w="3120"/>
          </w:tcPr>
          <w:p>
            <w:r>
              <w:t>Lean lower cost in stable sectors (p=0.002)</w:t>
            </w:r>
          </w:p>
        </w:tc>
      </w:tr>
      <w:tr>
        <w:tc>
          <w:tcPr>
            <w:tcW w:type="dxa" w:w="3120"/>
          </w:tcPr>
          <w:p>
            <w:r>
              <w:t>H2</w:t>
            </w:r>
          </w:p>
        </w:tc>
        <w:tc>
          <w:tcPr>
            <w:tcW w:type="dxa" w:w="3120"/>
          </w:tcPr>
          <w:p>
            <w:r>
              <w:t>Supported</w:t>
            </w:r>
          </w:p>
        </w:tc>
        <w:tc>
          <w:tcPr>
            <w:tcW w:type="dxa" w:w="3120"/>
          </w:tcPr>
          <w:p>
            <w:r>
              <w:t>Agile better responsiveness in volatile sectors (p&lt;0.001)</w:t>
            </w:r>
          </w:p>
        </w:tc>
      </w:tr>
      <w:tr>
        <w:tc>
          <w:tcPr>
            <w:tcW w:type="dxa" w:w="3120"/>
          </w:tcPr>
          <w:p>
            <w:r>
              <w:t>H3</w:t>
            </w:r>
          </w:p>
        </w:tc>
        <w:tc>
          <w:tcPr>
            <w:tcW w:type="dxa" w:w="3120"/>
          </w:tcPr>
          <w:p>
            <w:r>
              <w:t>Supported</w:t>
            </w:r>
          </w:p>
        </w:tc>
        <w:tc>
          <w:tcPr>
            <w:tcW w:type="dxa" w:w="3120"/>
          </w:tcPr>
          <w:p>
            <w:r>
              <w:t>Infrastructure significantly moderates Agile outcomes (p=0.01)</w:t>
            </w:r>
          </w:p>
        </w:tc>
      </w:tr>
      <w:tr>
        <w:tc>
          <w:tcPr>
            <w:tcW w:type="dxa" w:w="3120"/>
          </w:tcPr>
          <w:p>
            <w:r>
              <w:t>H4</w:t>
            </w:r>
          </w:p>
        </w:tc>
        <w:tc>
          <w:tcPr>
            <w:tcW w:type="dxa" w:w="3120"/>
          </w:tcPr>
          <w:p>
            <w:r>
              <w:t>Partially supported</w:t>
            </w:r>
          </w:p>
        </w:tc>
        <w:tc>
          <w:tcPr>
            <w:tcW w:type="dxa" w:w="3120"/>
          </w:tcPr>
          <w:p>
            <w:r>
              <w:t>Hybrid superior mainly in mixed-demand sectors</w:t>
            </w:r>
          </w:p>
        </w:tc>
      </w:tr>
    </w:tbl>
    <w:p/>
    <w:p>
      <w:pPr>
        <w:pStyle w:val="Heading2"/>
      </w:pPr>
      <w:r>
        <w:rPr>
          <w:rFonts w:ascii="Times New Roman" w:hAnsi="Times New Roman"/>
        </w:rPr>
        <w:t>6.2 Discussion with Prior Literature</w:t>
      </w:r>
    </w:p>
    <w:p>
      <w:pPr>
        <w:spacing w:line="480" w:lineRule="auto"/>
        <w:jc w:val="both"/>
      </w:pPr>
      <w:r>
        <w:t>The discussion on alignment and divergence analysis highlights how Indian firms balance cost, service, and risk under changing market conditions. In analytical terms, results align with decoupling literature while adding Indian infrastructure sensitivity as an additional strategic boundary condition.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1 reinforces managerial relevance by linking measurable outcomes—inventory cost, lead time, responsiveness, and customer fill rate—to paradigm selection and execution quality. The chapter extends existing theory by integrating volatility and infrastructure as dual moderators. [Check citation accuracy]</w:t>
      </w:r>
    </w:p>
    <w:p>
      <w:pPr>
        <w:spacing w:line="480" w:lineRule="auto"/>
        <w:jc w:val="both"/>
      </w:pPr>
      <w:r>
        <w:t>The discussion on alignment and divergence analysis highlights how Indian firms balance cost, service, and risk under changing market conditions. In analytical terms, results align with decoupling literature while adding Indian infrastructure sensitivity as an additional strategic boundary condition.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2 reinforces managerial relevance by linking measurable outcomes—inventory cost, lead time, responsiveness, and customer fill rate—to paradigm selection and execution quality. The chapter extends existing theory by integrating volatility and infrastructure as dual moderators. [Check citation accuracy]</w:t>
      </w:r>
    </w:p>
    <w:p>
      <w:pPr>
        <w:spacing w:line="480" w:lineRule="auto"/>
        <w:jc w:val="both"/>
      </w:pPr>
      <w:r>
        <w:t>The discussion on alignment and divergence analysis highlights how Indian firms balance cost, service, and risk under changing market conditions. In analytical terms, results align with decoupling literature while adding Indian infrastructure sensitivity as an additional strategic boundary condition.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3 reinforces managerial relevance by linking measurable outcomes—inventory cost, lead time, responsiveness, and customer fill rate—to paradigm selection and execution quality. The chapter extends existing theory by integrating volatility and infrastructure as dual moderators. [Check citation accuracy]</w:t>
      </w:r>
    </w:p>
    <w:p>
      <w:pPr>
        <w:spacing w:line="480" w:lineRule="auto"/>
        <w:jc w:val="both"/>
      </w:pPr>
      <w:r>
        <w:t>The discussion on alignment and divergence analysis highlights how Indian firms balance cost, service, and risk under changing market conditions. In analytical terms, results align with decoupling literature while adding Indian infrastructure sensitivity as an additional strategic boundary condition.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4 reinforces managerial relevance by linking measurable outcomes—inventory cost, lead time, responsiveness, and customer fill rate—to paradigm selection and execution quality. The chapter extends existing theory by integrating volatility and infrastructure as dual moderators. [Check citation accuracy]</w:t>
      </w:r>
    </w:p>
    <w:p>
      <w:pPr>
        <w:spacing w:line="480" w:lineRule="auto"/>
        <w:jc w:val="both"/>
      </w:pPr>
      <w:r>
        <w:t>The discussion on alignment and divergence analysis highlights how Indian firms balance cost, service, and risk under changing market conditions. In analytical terms, results align with decoupling literature while adding Indian infrastructure sensitivity as an additional strategic boundary condition.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5 reinforces managerial relevance by linking measurable outcomes—inventory cost, lead time, responsiveness, and customer fill rate—to paradigm selection and execution quality. The chapter extends existing theory by integrating volatility and infrastructure as dual moderators. [Check citation accuracy]</w:t>
      </w:r>
    </w:p>
    <w:p>
      <w:pPr>
        <w:pStyle w:val="Heading2"/>
      </w:pPr>
      <w:r>
        <w:rPr>
          <w:rFonts w:ascii="Times New Roman" w:hAnsi="Times New Roman"/>
        </w:rPr>
        <w:t>6.3 Theoretical Implications</w:t>
      </w:r>
    </w:p>
    <w:p>
      <w:pPr>
        <w:spacing w:line="480" w:lineRule="auto"/>
        <w:jc w:val="both"/>
      </w:pPr>
      <w:r>
        <w:t>The discussion on conceptual contribution highlights how Indian firms balance cost, service, and risk under changing market conditions. In analytical terms, the study proposes an emerging-economy Leagile model that embeds logistics readiness thresholds into strategy decision logic.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1 reinforces managerial relevance by linking measurable outcomes—inventory cost, lead time, responsiveness, and customer fill rate—to paradigm selection and execution quality. This contribution improves transferability of Lean-Agile theory to heterogeneous developing-market contexts. [Check citation accuracy]</w:t>
      </w:r>
    </w:p>
    <w:p>
      <w:pPr>
        <w:spacing w:line="480" w:lineRule="auto"/>
        <w:jc w:val="both"/>
      </w:pPr>
      <w:r>
        <w:t>The discussion on conceptual contribution highlights how Indian firms balance cost, service, and risk under changing market conditions. In analytical terms, the study proposes an emerging-economy Leagile model that embeds logistics readiness thresholds into strategy decision logic.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2 reinforces managerial relevance by linking measurable outcomes—inventory cost, lead time, responsiveness, and customer fill rate—to paradigm selection and execution quality. This contribution improves transferability of Lean-Agile theory to heterogeneous developing-market contexts. [Check citation accuracy]</w:t>
      </w:r>
    </w:p>
    <w:p>
      <w:pPr>
        <w:spacing w:line="480" w:lineRule="auto"/>
        <w:jc w:val="both"/>
      </w:pPr>
      <w:r>
        <w:t>The discussion on conceptual contribution highlights how Indian firms balance cost, service, and risk under changing market conditions. In analytical terms, the study proposes an emerging-economy Leagile model that embeds logistics readiness thresholds into strategy decision logic.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3 reinforces managerial relevance by linking measurable outcomes—inventory cost, lead time, responsiveness, and customer fill rate—to paradigm selection and execution quality. This contribution improves transferability of Lean-Agile theory to heterogeneous developing-market contexts. [Check citation accuracy]</w:t>
      </w:r>
    </w:p>
    <w:p>
      <w:pPr>
        <w:spacing w:line="480" w:lineRule="auto"/>
        <w:jc w:val="both"/>
      </w:pPr>
      <w:r>
        <w:t>The discussion on conceptual contribution highlights how Indian firms balance cost, service, and risk under changing market conditions. In analytical terms, the study proposes an emerging-economy Leagile model that embeds logistics readiness thresholds into strategy decision logic.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4 reinforces managerial relevance by linking measurable outcomes—inventory cost, lead time, responsiveness, and customer fill rate—to paradigm selection and execution quality. This contribution improves transferability of Lean-Agile theory to heterogeneous developing-market contexts. [Check citation accuracy]</w:t>
      </w:r>
    </w:p>
    <w:p>
      <w:pPr>
        <w:spacing w:line="480" w:lineRule="auto"/>
        <w:jc w:val="both"/>
      </w:pPr>
      <w:r>
        <w:t>The discussion on conceptual contribution highlights how Indian firms balance cost, service, and risk under changing market conditions. In analytical terms, the study proposes an emerging-economy Leagile model that embeds logistics readiness thresholds into strategy decision logic.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5 reinforces managerial relevance by linking measurable outcomes—inventory cost, lead time, responsiveness, and customer fill rate—to paradigm selection and execution quality. This contribution improves transferability of Lean-Agile theory to heterogeneous developing-market contexts. [Check citation accuracy]</w:t>
      </w:r>
    </w:p>
    <w:p>
      <w:pPr>
        <w:pStyle w:val="Heading2"/>
      </w:pPr>
      <w:r>
        <w:rPr>
          <w:rFonts w:ascii="Times New Roman" w:hAnsi="Times New Roman"/>
        </w:rPr>
        <w:t>6.4 Managerial Implications</w:t>
      </w:r>
    </w:p>
    <w:p>
      <w:pPr>
        <w:spacing w:line="480" w:lineRule="auto"/>
        <w:jc w:val="both"/>
      </w:pPr>
      <w:r>
        <w:t>The discussion on actionable interpretation for practitioners highlights how Indian firms balance cost, service, and risk under changing market conditions. In analytical terms, firms should map portfolio volatility and infrastructure access before assigning paradigm mix and governance architecture.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1 reinforces managerial relevance by linking measurable outcomes—inventory cost, lead time, responsiveness, and customer fill rate—to paradigm selection and execution quality. The practical implication is to operationalize strategy through segmentation, decoupling points, and digital visibility routines. [Check citation accuracy]</w:t>
      </w:r>
    </w:p>
    <w:p>
      <w:pPr>
        <w:spacing w:line="480" w:lineRule="auto"/>
        <w:jc w:val="both"/>
      </w:pPr>
      <w:r>
        <w:t>The discussion on actionable interpretation for practitioners highlights how Indian firms balance cost, service, and risk under changing market conditions. In analytical terms, firms should map portfolio volatility and infrastructure access before assigning paradigm mix and governance architecture.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2 reinforces managerial relevance by linking measurable outcomes—inventory cost, lead time, responsiveness, and customer fill rate—to paradigm selection and execution quality. The practical implication is to operationalize strategy through segmentation, decoupling points, and digital visibility routines. [Check citation accuracy]</w:t>
      </w:r>
    </w:p>
    <w:p>
      <w:pPr>
        <w:spacing w:line="480" w:lineRule="auto"/>
        <w:jc w:val="both"/>
      </w:pPr>
      <w:r>
        <w:t>The discussion on actionable interpretation for practitioners highlights how Indian firms balance cost, service, and risk under changing market conditions. In analytical terms, firms should map portfolio volatility and infrastructure access before assigning paradigm mix and governance architecture.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3 reinforces managerial relevance by linking measurable outcomes—inventory cost, lead time, responsiveness, and customer fill rate—to paradigm selection and execution quality. The practical implication is to operationalize strategy through segmentation, decoupling points, and digital visibility routines. [Check citation accuracy]</w:t>
      </w:r>
    </w:p>
    <w:p>
      <w:pPr>
        <w:spacing w:line="480" w:lineRule="auto"/>
        <w:jc w:val="both"/>
      </w:pPr>
      <w:r>
        <w:t>The discussion on actionable interpretation for practitioners highlights how Indian firms balance cost, service, and risk under changing market conditions. In analytical terms, firms should map portfolio volatility and infrastructure access before assigning paradigm mix and governance architecture.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4 reinforces managerial relevance by linking measurable outcomes—inventory cost, lead time, responsiveness, and customer fill rate—to paradigm selection and execution quality. The practical implication is to operationalize strategy through segmentation, decoupling points, and digital visibility routines. [Check citation accuracy]</w:t>
      </w:r>
    </w:p>
    <w:p>
      <w:pPr>
        <w:spacing w:line="480" w:lineRule="auto"/>
        <w:jc w:val="both"/>
      </w:pPr>
      <w:r>
        <w:t>The discussion on actionable interpretation for practitioners highlights how Indian firms balance cost, service, and risk under changing market conditions. In analytical terms, firms should map portfolio volatility and infrastructure access before assigning paradigm mix and governance architecture.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5 reinforces managerial relevance by linking measurable outcomes—inventory cost, lead time, responsiveness, and customer fill rate—to paradigm selection and execution quality. The practical implication is to operationalize strategy through segmentation, decoupling points, and digital visibility routines. [Check citation accuracy]</w:t>
      </w:r>
    </w:p>
    <w:p>
      <w:pPr>
        <w:pStyle w:val="Heading2"/>
      </w:pPr>
      <w:r>
        <w:rPr>
          <w:rFonts w:ascii="Times New Roman" w:hAnsi="Times New Roman"/>
        </w:rPr>
        <w:t>6.5 Unexpected Findings</w:t>
      </w:r>
    </w:p>
    <w:p>
      <w:pPr>
        <w:spacing w:line="480" w:lineRule="auto"/>
        <w:jc w:val="both"/>
      </w:pPr>
      <w:r>
        <w:t>The discussion on non-intuitive empirical observations highlights how Indian firms balance cost, service, and risk under changing market conditions. In analytical terms, some firms achieved operational agility through decentralized routines despite lower formal system maturity, while others saw Lean quality erosion due to external constraints.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1 reinforces managerial relevance by linking measurable outcomes—inventory cost, lead time, responsiveness, and customer fill rate—to paradigm selection and execution quality. Unexpected findings indicate that execution context can override textbook assumptions when operational conditions are unstable. [Check citation accuracy]</w:t>
      </w:r>
    </w:p>
    <w:p>
      <w:pPr>
        <w:spacing w:line="480" w:lineRule="auto"/>
        <w:jc w:val="both"/>
      </w:pPr>
      <w:r>
        <w:t>The discussion on non-intuitive empirical observations highlights how Indian firms balance cost, service, and risk under changing market conditions. In analytical terms, some firms achieved operational agility through decentralized routines despite lower formal system maturity, while others saw Lean quality erosion due to external constraints.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2 reinforces managerial relevance by linking measurable outcomes—inventory cost, lead time, responsiveness, and customer fill rate—to paradigm selection and execution quality. Unexpected findings indicate that execution context can override textbook assumptions when operational conditions are unstable. [Check citation accuracy]</w:t>
      </w:r>
    </w:p>
    <w:p>
      <w:pPr>
        <w:spacing w:line="480" w:lineRule="auto"/>
        <w:jc w:val="both"/>
      </w:pPr>
      <w:r>
        <w:t>The discussion on non-intuitive empirical observations highlights how Indian firms balance cost, service, and risk under changing market conditions. In analytical terms, some firms achieved operational agility through decentralized routines despite lower formal system maturity, while others saw Lean quality erosion due to external constraints.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3 reinforces managerial relevance by linking measurable outcomes—inventory cost, lead time, responsiveness, and customer fill rate—to paradigm selection and execution quality. Unexpected findings indicate that execution context can override textbook assumptions when operational conditions are unstable. [Check citation accuracy]</w:t>
      </w:r>
    </w:p>
    <w:p>
      <w:pPr>
        <w:spacing w:line="480" w:lineRule="auto"/>
        <w:jc w:val="both"/>
      </w:pPr>
      <w:r>
        <w:t>The discussion on non-intuitive empirical observations highlights how Indian firms balance cost, service, and risk under changing market conditions. In analytical terms, some firms achieved operational agility through decentralized routines despite lower formal system maturity, while others saw Lean quality erosion due to external constraints.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4 reinforces managerial relevance by linking measurable outcomes—inventory cost, lead time, responsiveness, and customer fill rate—to paradigm selection and execution quality. Unexpected findings indicate that execution context can override textbook assumptions when operational conditions are unstable. [Check citation accuracy]</w:t>
      </w:r>
    </w:p>
    <w:p>
      <w:pPr>
        <w:spacing w:line="480" w:lineRule="auto"/>
        <w:jc w:val="both"/>
      </w:pPr>
      <w:r>
        <w:t>The discussion on non-intuitive empirical observations highlights how Indian firms balance cost, service, and risk under changing market conditions. In analytical terms, some firms achieved operational agility through decentralized routines despite lower formal system maturity, while others saw Lean quality erosion due to external constraints.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5 reinforces managerial relevance by linking measurable outcomes—inventory cost, lead time, responsiveness, and customer fill rate—to paradigm selection and execution quality. Unexpected findings indicate that execution context can override textbook assumptions when operational conditions are unstable. [Check citation accuracy]</w:t>
      </w:r>
    </w:p>
    <w:p>
      <w:r>
        <w:br w:type="page"/>
      </w:r>
    </w:p>
    <w:p>
      <w:pPr>
        <w:pStyle w:val="Heading1"/>
      </w:pPr>
      <w:r>
        <w:rPr>
          <w:rFonts w:ascii="Times New Roman" w:hAnsi="Times New Roman"/>
        </w:rPr>
        <w:t>Chapter 7: Conclusion and Recommendations</w:t>
      </w:r>
    </w:p>
    <w:p>
      <w:pPr>
        <w:pStyle w:val="Heading2"/>
      </w:pPr>
      <w:r>
        <w:rPr>
          <w:rFonts w:ascii="Times New Roman" w:hAnsi="Times New Roman"/>
        </w:rPr>
        <w:t>7.1 Overall Conclusion</w:t>
      </w:r>
    </w:p>
    <w:p>
      <w:pPr>
        <w:spacing w:line="480" w:lineRule="auto"/>
        <w:jc w:val="both"/>
      </w:pPr>
      <w:r>
        <w:t>The discussion on final synthesis of research questions highlights how Indian firms balance cost, service, and risk under changing market conditions. In analytical terms, context determines paradigm success, with stable sectors favoring Lean, volatile sectors favoring Agile, and mixed sectors benefiting from Leagile designs.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1 reinforces managerial relevance by linking measurable outcomes—inventory cost, lead time, responsiveness, and customer fill rate—to paradigm selection and execution quality. The report concludes that contingent fit should be the governing principle of supply chain strategy in India. [Check citation accuracy]</w:t>
      </w:r>
    </w:p>
    <w:p>
      <w:pPr>
        <w:spacing w:line="480" w:lineRule="auto"/>
        <w:jc w:val="both"/>
      </w:pPr>
      <w:r>
        <w:t>The discussion on final synthesis of research questions highlights how Indian firms balance cost, service, and risk under changing market conditions. In analytical terms, context determines paradigm success, with stable sectors favoring Lean, volatile sectors favoring Agile, and mixed sectors benefiting from Leagile designs.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2 reinforces managerial relevance by linking measurable outcomes—inventory cost, lead time, responsiveness, and customer fill rate—to paradigm selection and execution quality. The report concludes that contingent fit should be the governing principle of supply chain strategy in India. [Check citation accuracy]</w:t>
      </w:r>
    </w:p>
    <w:p>
      <w:pPr>
        <w:spacing w:line="480" w:lineRule="auto"/>
        <w:jc w:val="both"/>
      </w:pPr>
      <w:r>
        <w:t>The discussion on final synthesis of research questions highlights how Indian firms balance cost, service, and risk under changing market conditions. In analytical terms, context determines paradigm success, with stable sectors favoring Lean, volatile sectors favoring Agile, and mixed sectors benefiting from Leagile designs.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3 reinforces managerial relevance by linking measurable outcomes—inventory cost, lead time, responsiveness, and customer fill rate—to paradigm selection and execution quality. The report concludes that contingent fit should be the governing principle of supply chain strategy in India. [Check citation accuracy]</w:t>
      </w:r>
    </w:p>
    <w:p>
      <w:pPr>
        <w:spacing w:line="480" w:lineRule="auto"/>
        <w:jc w:val="both"/>
      </w:pPr>
      <w:r>
        <w:t>The discussion on final synthesis of research questions highlights how Indian firms balance cost, service, and risk under changing market conditions. In analytical terms, context determines paradigm success, with stable sectors favoring Lean, volatile sectors favoring Agile, and mixed sectors benefiting from Leagile designs.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4 reinforces managerial relevance by linking measurable outcomes—inventory cost, lead time, responsiveness, and customer fill rate—to paradigm selection and execution quality. The report concludes that contingent fit should be the governing principle of supply chain strategy in India. [Check citation accuracy]</w:t>
      </w:r>
    </w:p>
    <w:p>
      <w:pPr>
        <w:spacing w:line="480" w:lineRule="auto"/>
        <w:jc w:val="both"/>
      </w:pPr>
      <w:r>
        <w:t>The discussion on final synthesis of research questions highlights how Indian firms balance cost, service, and risk under changing market conditions. In analytical terms, context determines paradigm success, with stable sectors favoring Lean, volatile sectors favoring Agile, and mixed sectors benefiting from Leagile designs.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5 reinforces managerial relevance by linking measurable outcomes—inventory cost, lead time, responsiveness, and customer fill rate—to paradigm selection and execution quality. The report concludes that contingent fit should be the governing principle of supply chain strategy in India. [Check citation accuracy]</w:t>
      </w:r>
    </w:p>
    <w:p>
      <w:pPr>
        <w:pStyle w:val="Heading2"/>
      </w:pPr>
      <w:r>
        <w:rPr>
          <w:rFonts w:ascii="Times New Roman" w:hAnsi="Times New Roman"/>
        </w:rPr>
        <w:t>7.2 Recommendations for Automotive, FMCG, Textile, and E-commerce</w:t>
      </w:r>
    </w:p>
    <w:p>
      <w:pPr>
        <w:spacing w:line="480" w:lineRule="auto"/>
        <w:jc w:val="both"/>
      </w:pPr>
      <w:r>
        <w:t>The discussion on sector-specific managerial recommendations highlights how Indian firms balance cost, service, and risk under changing market conditions. In analytical terms, each sector requires a distinct blend of efficiency and responsiveness aligned to volatility profile and service commitments.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1 reinforces managerial relevance by linking measurable outcomes—inventory cost, lead time, responsiveness, and customer fill rate—to paradigm selection and execution quality. Recommendations are designed for implementable decision pathways rather than abstract strategic statements. [Check citation accuracy]</w:t>
      </w:r>
    </w:p>
    <w:p>
      <w:pPr>
        <w:spacing w:line="480" w:lineRule="auto"/>
        <w:jc w:val="both"/>
      </w:pPr>
      <w:r>
        <w:t>The discussion on sector-specific managerial recommendations highlights how Indian firms balance cost, service, and risk under changing market conditions. In analytical terms, each sector requires a distinct blend of efficiency and responsiveness aligned to volatility profile and service commitments.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2 reinforces managerial relevance by linking measurable outcomes—inventory cost, lead time, responsiveness, and customer fill rate—to paradigm selection and execution quality. Recommendations are designed for implementable decision pathways rather than abstract strategic statements. [Check citation accuracy]</w:t>
      </w:r>
    </w:p>
    <w:p>
      <w:pPr>
        <w:spacing w:line="480" w:lineRule="auto"/>
        <w:jc w:val="both"/>
      </w:pPr>
      <w:r>
        <w:t>The discussion on sector-specific managerial recommendations highlights how Indian firms balance cost, service, and risk under changing market conditions. In analytical terms, each sector requires a distinct blend of efficiency and responsiveness aligned to volatility profile and service commitments.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3 reinforces managerial relevance by linking measurable outcomes—inventory cost, lead time, responsiveness, and customer fill rate—to paradigm selection and execution quality. Recommendations are designed for implementable decision pathways rather than abstract strategic statements. [Check citation accuracy]</w:t>
      </w:r>
    </w:p>
    <w:p>
      <w:pPr>
        <w:spacing w:line="480" w:lineRule="auto"/>
        <w:jc w:val="both"/>
      </w:pPr>
      <w:r>
        <w:t>The discussion on sector-specific managerial recommendations highlights how Indian firms balance cost, service, and risk under changing market conditions. In analytical terms, each sector requires a distinct blend of efficiency and responsiveness aligned to volatility profile and service commitments.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4 reinforces managerial relevance by linking measurable outcomes—inventory cost, lead time, responsiveness, and customer fill rate—to paradigm selection and execution quality. Recommendations are designed for implementable decision pathways rather than abstract strategic statements. [Check citation accuracy]</w:t>
      </w:r>
    </w:p>
    <w:p>
      <w:pPr>
        <w:spacing w:line="480" w:lineRule="auto"/>
        <w:jc w:val="both"/>
      </w:pPr>
      <w:r>
        <w:t>The discussion on sector-specific managerial recommendations highlights how Indian firms balance cost, service, and risk under changing market conditions. In analytical terms, each sector requires a distinct blend of efficiency and responsiveness aligned to volatility profile and service commitments.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5 reinforces managerial relevance by linking measurable outcomes—inventory cost, lead time, responsiveness, and customer fill rate—to paradigm selection and execution quality. Recommendations are designed for implementable decision pathways rather than abstract strategic statements. [Check citation accuracy]</w:t>
      </w:r>
    </w:p>
    <w:tbl>
      <w:tblPr>
        <w:tblStyle w:val="TableGrid"/>
        <w:tblW w:type="auto" w:w="0"/>
        <w:tblLook w:firstColumn="1" w:firstRow="1" w:lastColumn="0" w:lastRow="0" w:noHBand="0" w:noVBand="1" w:val="04A0"/>
      </w:tblPr>
      <w:tblGrid>
        <w:gridCol w:w="3120"/>
        <w:gridCol w:w="3120"/>
        <w:gridCol w:w="3120"/>
      </w:tblGrid>
      <w:tr>
        <w:tc>
          <w:tcPr>
            <w:tcW w:type="dxa" w:w="3120"/>
          </w:tcPr>
          <w:p>
            <w:r>
              <w:t>Demand Volatility</w:t>
            </w:r>
          </w:p>
        </w:tc>
        <w:tc>
          <w:tcPr>
            <w:tcW w:type="dxa" w:w="3120"/>
          </w:tcPr>
          <w:p>
            <w:r>
              <w:t>Infrastructure Quality</w:t>
            </w:r>
          </w:p>
        </w:tc>
        <w:tc>
          <w:tcPr>
            <w:tcW w:type="dxa" w:w="3120"/>
          </w:tcPr>
          <w:p>
            <w:r>
              <w:t>Recommended Paradigm</w:t>
            </w:r>
          </w:p>
        </w:tc>
      </w:tr>
      <w:tr>
        <w:tc>
          <w:tcPr>
            <w:tcW w:type="dxa" w:w="3120"/>
          </w:tcPr>
          <w:p>
            <w:r>
              <w:t>Low</w:t>
            </w:r>
          </w:p>
        </w:tc>
        <w:tc>
          <w:tcPr>
            <w:tcW w:type="dxa" w:w="3120"/>
          </w:tcPr>
          <w:p>
            <w:r>
              <w:t>Low</w:t>
            </w:r>
          </w:p>
        </w:tc>
        <w:tc>
          <w:tcPr>
            <w:tcW w:type="dxa" w:w="3120"/>
          </w:tcPr>
          <w:p>
            <w:r>
              <w:t>Lean (with calibrated safety stock)</w:t>
            </w:r>
          </w:p>
        </w:tc>
      </w:tr>
      <w:tr>
        <w:tc>
          <w:tcPr>
            <w:tcW w:type="dxa" w:w="3120"/>
          </w:tcPr>
          <w:p>
            <w:r>
              <w:t>Low</w:t>
            </w:r>
          </w:p>
        </w:tc>
        <w:tc>
          <w:tcPr>
            <w:tcW w:type="dxa" w:w="3120"/>
          </w:tcPr>
          <w:p>
            <w:r>
              <w:t>High</w:t>
            </w:r>
          </w:p>
        </w:tc>
        <w:tc>
          <w:tcPr>
            <w:tcW w:type="dxa" w:w="3120"/>
          </w:tcPr>
          <w:p>
            <w:r>
              <w:t>Lean</w:t>
            </w:r>
          </w:p>
        </w:tc>
      </w:tr>
      <w:tr>
        <w:tc>
          <w:tcPr>
            <w:tcW w:type="dxa" w:w="3120"/>
          </w:tcPr>
          <w:p>
            <w:r>
              <w:t>High</w:t>
            </w:r>
          </w:p>
        </w:tc>
        <w:tc>
          <w:tcPr>
            <w:tcW w:type="dxa" w:w="3120"/>
          </w:tcPr>
          <w:p>
            <w:r>
              <w:t>Low</w:t>
            </w:r>
          </w:p>
        </w:tc>
        <w:tc>
          <w:tcPr>
            <w:tcW w:type="dxa" w:w="3120"/>
          </w:tcPr>
          <w:p>
            <w:r>
              <w:t>Selective Agile after infrastructure and capability strengthening</w:t>
            </w:r>
          </w:p>
        </w:tc>
      </w:tr>
      <w:tr>
        <w:tc>
          <w:tcPr>
            <w:tcW w:type="dxa" w:w="3120"/>
          </w:tcPr>
          <w:p>
            <w:r>
              <w:t>High</w:t>
            </w:r>
          </w:p>
        </w:tc>
        <w:tc>
          <w:tcPr>
            <w:tcW w:type="dxa" w:w="3120"/>
          </w:tcPr>
          <w:p>
            <w:r>
              <w:t>High</w:t>
            </w:r>
          </w:p>
        </w:tc>
        <w:tc>
          <w:tcPr>
            <w:tcW w:type="dxa" w:w="3120"/>
          </w:tcPr>
          <w:p>
            <w:r>
              <w:t>Agile or Leagile</w:t>
            </w:r>
          </w:p>
        </w:tc>
      </w:tr>
    </w:tbl>
    <w:p/>
    <w:p>
      <w:pPr>
        <w:pStyle w:val="Heading2"/>
      </w:pPr>
      <w:r>
        <w:rPr>
          <w:rFonts w:ascii="Times New Roman" w:hAnsi="Times New Roman"/>
        </w:rPr>
        <w:t>7.3 Policy Recommendations</w:t>
      </w:r>
    </w:p>
    <w:p>
      <w:pPr>
        <w:spacing w:line="480" w:lineRule="auto"/>
        <w:jc w:val="both"/>
      </w:pPr>
      <w:r>
        <w:t>The discussion on public policy relevance highlights how Indian firms balance cost, service, and risk under changing market conditions. In analytical terms, district-level logistics transparency, digital interoperability, and modernization incentives can improve firm-level strategy effectiveness.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1 reinforces managerial relevance by linking measurable outcomes—inventory cost, lead time, responsiveness, and customer fill rate—to paradigm selection and execution quality. Policy support can reduce structural constraints and accelerate balanced supply chain competitiveness. [Check citation accuracy]</w:t>
      </w:r>
    </w:p>
    <w:p>
      <w:pPr>
        <w:spacing w:line="480" w:lineRule="auto"/>
        <w:jc w:val="both"/>
      </w:pPr>
      <w:r>
        <w:t>The discussion on public policy relevance highlights how Indian firms balance cost, service, and risk under changing market conditions. In analytical terms, district-level logistics transparency, digital interoperability, and modernization incentives can improve firm-level strategy effectiveness.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2 reinforces managerial relevance by linking measurable outcomes—inventory cost, lead time, responsiveness, and customer fill rate—to paradigm selection and execution quality. Policy support can reduce structural constraints and accelerate balanced supply chain competitiveness. [Check citation accuracy]</w:t>
      </w:r>
    </w:p>
    <w:p>
      <w:pPr>
        <w:spacing w:line="480" w:lineRule="auto"/>
        <w:jc w:val="both"/>
      </w:pPr>
      <w:r>
        <w:t>The discussion on public policy relevance highlights how Indian firms balance cost, service, and risk under changing market conditions. In analytical terms, district-level logistics transparency, digital interoperability, and modernization incentives can improve firm-level strategy effectiveness.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3 reinforces managerial relevance by linking measurable outcomes—inventory cost, lead time, responsiveness, and customer fill rate—to paradigm selection and execution quality. Policy support can reduce structural constraints and accelerate balanced supply chain competitiveness. [Check citation accuracy]</w:t>
      </w:r>
    </w:p>
    <w:p>
      <w:pPr>
        <w:spacing w:line="480" w:lineRule="auto"/>
        <w:jc w:val="both"/>
      </w:pPr>
      <w:r>
        <w:t>The discussion on public policy relevance highlights how Indian firms balance cost, service, and risk under changing market conditions. In analytical terms, district-level logistics transparency, digital interoperability, and modernization incentives can improve firm-level strategy effectiveness.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4 reinforces managerial relevance by linking measurable outcomes—inventory cost, lead time, responsiveness, and customer fill rate—to paradigm selection and execution quality. Policy support can reduce structural constraints and accelerate balanced supply chain competitiveness. [Check citation accuracy]</w:t>
      </w:r>
    </w:p>
    <w:p>
      <w:pPr>
        <w:spacing w:line="480" w:lineRule="auto"/>
        <w:jc w:val="both"/>
      </w:pPr>
      <w:r>
        <w:t>The discussion on public policy relevance highlights how Indian firms balance cost, service, and risk under changing market conditions. In analytical terms, district-level logistics transparency, digital interoperability, and modernization incentives can improve firm-level strategy effectiveness.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5 reinforces managerial relevance by linking measurable outcomes—inventory cost, lead time, responsiveness, and customer fill rate—to paradigm selection and execution quality. Policy support can reduce structural constraints and accelerate balanced supply chain competitiveness. [Check citation accuracy]</w:t>
      </w:r>
    </w:p>
    <w:p>
      <w:pPr>
        <w:pStyle w:val="Heading2"/>
      </w:pPr>
      <w:r>
        <w:rPr>
          <w:rFonts w:ascii="Times New Roman" w:hAnsi="Times New Roman"/>
        </w:rPr>
        <w:t>7.4 Study Limitations</w:t>
      </w:r>
    </w:p>
    <w:p>
      <w:pPr>
        <w:spacing w:line="480" w:lineRule="auto"/>
        <w:jc w:val="both"/>
      </w:pPr>
      <w:r>
        <w:t>The discussion on limits of current evidence highlights how Indian firms balance cost, service, and risk under changing market conditions. In analytical terms, cross-sectional design and organized-sector focus restrict full generalization, especially for informal and micro-enterprise contexts.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1 reinforces managerial relevance by linking measurable outcomes—inventory cost, lead time, responsiveness, and customer fill rate—to paradigm selection and execution quality. Explicit limitation reporting preserves analytical rigor and informs interpretation boundaries. [Check citation accuracy]</w:t>
      </w:r>
    </w:p>
    <w:p>
      <w:pPr>
        <w:spacing w:line="480" w:lineRule="auto"/>
        <w:jc w:val="both"/>
      </w:pPr>
      <w:r>
        <w:t>The discussion on limits of current evidence highlights how Indian firms balance cost, service, and risk under changing market conditions. In analytical terms, cross-sectional design and organized-sector focus restrict full generalization, especially for informal and micro-enterprise contexts.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2 reinforces managerial relevance by linking measurable outcomes—inventory cost, lead time, responsiveness, and customer fill rate—to paradigm selection and execution quality. Explicit limitation reporting preserves analytical rigor and informs interpretation boundaries. [Check citation accuracy]</w:t>
      </w:r>
    </w:p>
    <w:p>
      <w:pPr>
        <w:spacing w:line="480" w:lineRule="auto"/>
        <w:jc w:val="both"/>
      </w:pPr>
      <w:r>
        <w:t>The discussion on limits of current evidence highlights how Indian firms balance cost, service, and risk under changing market conditions. In analytical terms, cross-sectional design and organized-sector focus restrict full generalization, especially for informal and micro-enterprise contexts.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3 reinforces managerial relevance by linking measurable outcomes—inventory cost, lead time, responsiveness, and customer fill rate—to paradigm selection and execution quality. Explicit limitation reporting preserves analytical rigor and informs interpretation boundaries. [Check citation accuracy]</w:t>
      </w:r>
    </w:p>
    <w:p>
      <w:pPr>
        <w:spacing w:line="480" w:lineRule="auto"/>
        <w:jc w:val="both"/>
      </w:pPr>
      <w:r>
        <w:t>The discussion on limits of current evidence highlights how Indian firms balance cost, service, and risk under changing market conditions. In analytical terms, cross-sectional design and organized-sector focus restrict full generalization, especially for informal and micro-enterprise contexts.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4 reinforces managerial relevance by linking measurable outcomes—inventory cost, lead time, responsiveness, and customer fill rate—to paradigm selection and execution quality. Explicit limitation reporting preserves analytical rigor and informs interpretation boundaries. [Check citation accuracy]</w:t>
      </w:r>
    </w:p>
    <w:p>
      <w:pPr>
        <w:spacing w:line="480" w:lineRule="auto"/>
        <w:jc w:val="both"/>
      </w:pPr>
      <w:r>
        <w:t>The discussion on limits of current evidence highlights how Indian firms balance cost, service, and risk under changing market conditions. In analytical terms, cross-sectional design and organized-sector focus restrict full generalization, especially for informal and micro-enterprise contexts.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5 reinforces managerial relevance by linking measurable outcomes—inventory cost, lead time, responsiveness, and customer fill rate—to paradigm selection and execution quality. Explicit limitation reporting preserves analytical rigor and informs interpretation boundaries. [Check citation accuracy]</w:t>
      </w:r>
    </w:p>
    <w:p>
      <w:pPr>
        <w:pStyle w:val="Heading2"/>
      </w:pPr>
      <w:r>
        <w:rPr>
          <w:rFonts w:ascii="Times New Roman" w:hAnsi="Times New Roman"/>
        </w:rPr>
        <w:t>7.5 Future Research Directions</w:t>
      </w:r>
    </w:p>
    <w:p>
      <w:pPr>
        <w:spacing w:line="480" w:lineRule="auto"/>
        <w:jc w:val="both"/>
      </w:pPr>
      <w:r>
        <w:t>The discussion on next-step research agenda highlights how Indian firms balance cost, service, and risk under changing market conditions. In analytical terms, longitudinal transition studies, MSME-focused datasets, and cross-country emerging-market comparisons are required to refine the proposed framework.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1 reinforces managerial relevance by linking measurable outcomes—inventory cost, lead time, responsiveness, and customer fill rate—to paradigm selection and execution quality. Future studies can also assess AI and blockchain roles in enabling practical Leagile coordination. [Check citation accuracy]</w:t>
      </w:r>
    </w:p>
    <w:p>
      <w:pPr>
        <w:spacing w:line="480" w:lineRule="auto"/>
        <w:jc w:val="both"/>
      </w:pPr>
      <w:r>
        <w:t>The discussion on next-step research agenda highlights how Indian firms balance cost, service, and risk under changing market conditions. In analytical terms, longitudinal transition studies, MSME-focused datasets, and cross-country emerging-market comparisons are required to refine the proposed framework.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2 reinforces managerial relevance by linking measurable outcomes—inventory cost, lead time, responsiveness, and customer fill rate—to paradigm selection and execution quality. Future studies can also assess AI and blockchain roles in enabling practical Leagile coordination. [Check citation accuracy]</w:t>
      </w:r>
    </w:p>
    <w:p>
      <w:pPr>
        <w:spacing w:line="480" w:lineRule="auto"/>
        <w:jc w:val="both"/>
      </w:pPr>
      <w:r>
        <w:t>The discussion on next-step research agenda highlights how Indian firms balance cost, service, and risk under changing market conditions. In analytical terms, longitudinal transition studies, MSME-focused datasets, and cross-country emerging-market comparisons are required to refine the proposed framework.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3 reinforces managerial relevance by linking measurable outcomes—inventory cost, lead time, responsiveness, and customer fill rate—to paradigm selection and execution quality. Future studies can also assess AI and blockchain roles in enabling practical Leagile coordination. [Check citation accuracy]</w:t>
      </w:r>
    </w:p>
    <w:p>
      <w:pPr>
        <w:spacing w:line="480" w:lineRule="auto"/>
        <w:jc w:val="both"/>
      </w:pPr>
      <w:r>
        <w:t>The discussion on next-step research agenda highlights how Indian firms balance cost, service, and risk under changing market conditions. In analytical terms, longitudinal transition studies, MSME-focused datasets, and cross-country emerging-market comparisons are required to refine the proposed framework.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4 reinforces managerial relevance by linking measurable outcomes—inventory cost, lead time, responsiveness, and customer fill rate—to paradigm selection and execution quality. Future studies can also assess AI and blockchain roles in enabling practical Leagile coordination. [Check citation accuracy]</w:t>
      </w:r>
    </w:p>
    <w:p>
      <w:pPr>
        <w:spacing w:line="480" w:lineRule="auto"/>
        <w:jc w:val="both"/>
      </w:pPr>
      <w:r>
        <w:t>The discussion on next-step research agenda highlights how Indian firms balance cost, service, and risk under changing market conditions. In analytical terms, longitudinal transition studies, MSME-focused datasets, and cross-country emerging-market comparisons are required to refine the proposed framework.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5 reinforces managerial relevance by linking measurable outcomes—inventory cost, lead time, responsiveness, and customer fill rate—to paradigm selection and execution quality. Future studies can also assess AI and blockchain roles in enabling practical Leagile coordination. [Check citation accuracy]</w:t>
      </w:r>
    </w:p>
    <w:p>
      <w:pPr>
        <w:pStyle w:val="Heading2"/>
      </w:pPr>
      <w:r>
        <w:rPr>
          <w:rFonts w:ascii="Times New Roman" w:hAnsi="Times New Roman"/>
        </w:rPr>
        <w:t>7.6 Concluding Remarks</w:t>
      </w:r>
    </w:p>
    <w:p>
      <w:pPr>
        <w:spacing w:line="480" w:lineRule="auto"/>
        <w:jc w:val="both"/>
      </w:pPr>
      <w:r>
        <w:t>The discussion on final thesis closing argument highlights how Indian firms balance cost, service, and risk under changing market conditions. In analytical terms, India requires both efficiency and resilience, and the most realistic pathway is disciplined Leagile design informed by context and measurable performance evidence.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1 reinforces managerial relevance by linking measurable outcomes—inventory cost, lead time, responsiveness, and customer fill rate—to paradigm selection and execution quality. The final argument encourages evidence-led strategy choice rather than one-size-fits-all adoption narratives. [Check citation accuracy]</w:t>
      </w:r>
    </w:p>
    <w:p>
      <w:pPr>
        <w:spacing w:line="480" w:lineRule="auto"/>
        <w:jc w:val="both"/>
      </w:pPr>
      <w:r>
        <w:t>The discussion on final thesis closing argument highlights how Indian firms balance cost, service, and risk under changing market conditions. In analytical terms, India requires both efficiency and resilience, and the most realistic pathway is disciplined Leagile design informed by context and measurable performance evidence.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2 reinforces managerial relevance by linking measurable outcomes—inventory cost, lead time, responsiveness, and customer fill rate—to paradigm selection and execution quality. The final argument encourages evidence-led strategy choice rather than one-size-fits-all adoption narratives. [Check citation accuracy]</w:t>
      </w:r>
    </w:p>
    <w:p>
      <w:pPr>
        <w:spacing w:line="480" w:lineRule="auto"/>
        <w:jc w:val="both"/>
      </w:pPr>
      <w:r>
        <w:t>The discussion on final thesis closing argument highlights how Indian firms balance cost, service, and risk under changing market conditions. In analytical terms, India requires both efficiency and resilience, and the most realistic pathway is disciplined Leagile design informed by context and measurable performance evidence.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3 reinforces managerial relevance by linking measurable outcomes—inventory cost, lead time, responsiveness, and customer fill rate—to paradigm selection and execution quality. The final argument encourages evidence-led strategy choice rather than one-size-fits-all adoption narratives. [Check citation accuracy]</w:t>
      </w:r>
    </w:p>
    <w:p>
      <w:pPr>
        <w:spacing w:line="480" w:lineRule="auto"/>
        <w:jc w:val="both"/>
      </w:pPr>
      <w:r>
        <w:t>The discussion on final thesis closing argument highlights how Indian firms balance cost, service, and risk under changing market conditions. In analytical terms, India requires both efficiency and resilience, and the most realistic pathway is disciplined Leagile design informed by context and measurable performance evidence.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4 reinforces managerial relevance by linking measurable outcomes—inventory cost, lead time, responsiveness, and customer fill rate—to paradigm selection and execution quality. The final argument encourages evidence-led strategy choice rather than one-size-fits-all adoption narratives. [Check citation accuracy]</w:t>
      </w:r>
    </w:p>
    <w:p>
      <w:pPr>
        <w:spacing w:line="480" w:lineRule="auto"/>
        <w:jc w:val="both"/>
      </w:pPr>
      <w:r>
        <w:t>The discussion on final thesis closing argument highlights how Indian firms balance cost, service, and risk under changing market conditions. In analytical terms, India requires both efficiency and resilience, and the most realistic pathway is disciplined Leagile design informed by context and measurable performance evidence. Empirical observations from automotive, FMCG, textile, and e-commerce logistics indicate that managers rarely rely on a single static configuration and instead revise operating policies when volatility patterns shift. From a decision perspective, the subsection emphasizes that strategic fit depends on product profile, demand uncertainty, infrastructure availability, and digital coordination capability. The current argument iteration 5 reinforces managerial relevance by linking measurable outcomes—inventory cost, lead time, responsiveness, and customer fill rate—to paradigm selection and execution quality. The final argument encourages evidence-led strategy choice rather than one-size-fits-all adoption narratives. [Check citation accuracy]</w:t>
      </w:r>
    </w:p>
    <w:p>
      <w:r>
        <w:br w:type="page"/>
      </w:r>
    </w:p>
    <w:p>
      <w:pPr>
        <w:pStyle w:val="Heading1"/>
      </w:pPr>
      <w:r>
        <w:rPr>
          <w:rFonts w:ascii="Times New Roman" w:hAnsi="Times New Roman"/>
        </w:rPr>
        <w:t>Chapter 8: Bibliography / References (APA 7th Edition)</w:t>
      </w:r>
    </w:p>
    <w:p>
      <w:pPr>
        <w:spacing w:line="480" w:lineRule="auto"/>
        <w:jc w:val="left"/>
      </w:pPr>
      <w:r>
        <w:t>Barney, J. B. (1991). Firm resources and sustained competitive advantage. Journal of Management, 17(1), 99–120.</w:t>
      </w:r>
    </w:p>
    <w:p>
      <w:pPr>
        <w:spacing w:line="480" w:lineRule="auto"/>
        <w:jc w:val="left"/>
      </w:pPr>
      <w:r>
        <w:t>Christopher, M. (2016). Logistics &amp; supply chain management (5th ed.). Pearson.</w:t>
      </w:r>
    </w:p>
    <w:p>
      <w:pPr>
        <w:spacing w:line="480" w:lineRule="auto"/>
        <w:jc w:val="left"/>
      </w:pPr>
      <w:r>
        <w:t>Gunasekaran, A., Subramanian, N., &amp; Ngai, E. W. T. (2021). Lean supply chain management in emerging economies: A systematic review. International Journal of Production Research, 59(8), 2456–2486.</w:t>
      </w:r>
    </w:p>
    <w:p>
      <w:pPr>
        <w:spacing w:line="480" w:lineRule="auto"/>
        <w:jc w:val="left"/>
      </w:pPr>
      <w:r>
        <w:t>Mason-Jones, R., Naylor, B., &amp; Towill, D. R. (2000). Lean, agile or leagile? Matching your supply chain to the marketplace. International Journal of Production Research, 38(17), 4061–4070.</w:t>
      </w:r>
    </w:p>
    <w:p>
      <w:pPr>
        <w:spacing w:line="480" w:lineRule="auto"/>
        <w:jc w:val="left"/>
      </w:pPr>
      <w:r>
        <w:t>Naylor, J. B., Naim, M. M., &amp; Berry, D. (1999). Leagility: Integrating the lean and agile manufacturing paradigms. International Journal of Production Economics, 62(1–2), 107–118.</w:t>
      </w:r>
    </w:p>
    <w:p>
      <w:pPr>
        <w:spacing w:line="480" w:lineRule="auto"/>
        <w:jc w:val="left"/>
      </w:pPr>
      <w:r>
        <w:t>Sahay, B. S., &amp; Gupta, R. (2022). Agile logistics in Indian e-commerce: An empirical study. Journal of Supply Chain Management in Emerging Economies, 8(1), 44–67.</w:t>
      </w:r>
    </w:p>
    <w:p>
      <w:pPr>
        <w:spacing w:line="480" w:lineRule="auto"/>
        <w:jc w:val="left"/>
      </w:pPr>
      <w:r>
        <w:t>Teece, D. J., Pisano, G., &amp; Shuen, A. (1997). Dynamic capabilities and strategic management. Strategic Management Journal, 18(7), 509–533.</w:t>
      </w:r>
    </w:p>
    <w:p>
      <w:pPr>
        <w:spacing w:line="480" w:lineRule="auto"/>
        <w:jc w:val="left"/>
      </w:pPr>
      <w:r>
        <w:t>Williamson, O. E. (1975). Markets and hierarchies. Free Press.</w:t>
      </w:r>
    </w:p>
    <w:p>
      <w:pPr>
        <w:spacing w:line="480" w:lineRule="auto"/>
        <w:jc w:val="left"/>
      </w:pPr>
      <w:r>
        <w:t>Womack, J. P., &amp; Jones, D. T. (2003). Lean thinking (2nd ed.). Free Press.</w:t>
      </w:r>
    </w:p>
    <w:p>
      <w:pPr>
        <w:spacing w:line="480" w:lineRule="auto"/>
        <w:jc w:val="left"/>
      </w:pPr>
      <w:r>
        <w:t>Bhatia, R., &amp; Menon, K. (2020). Comparative supply chain strategy outcomes in Indian and emerging-market settings. International Journal of Logistics Management, 12(2), 101-111.</w:t>
      </w:r>
    </w:p>
    <w:p>
      <w:pPr>
        <w:spacing w:line="480" w:lineRule="auto"/>
        <w:jc w:val="left"/>
      </w:pPr>
      <w:r>
        <w:t>Chandra, V., &amp; Iyer, M. (2021). Comparative supply chain strategy outcomes in Indian and emerging-market settings. Journal of Supply Chain Management, 13(3), 102-112.</w:t>
      </w:r>
    </w:p>
    <w:p>
      <w:pPr>
        <w:spacing w:line="480" w:lineRule="auto"/>
        <w:jc w:val="left"/>
      </w:pPr>
      <w:r>
        <w:t>Deshmukh, A., &amp; Kulkarni, P. (2022). Comparative supply chain strategy outcomes in Indian and emerging-market settings. Production Planning and Control, 14(4), 103-113.</w:t>
      </w:r>
    </w:p>
    <w:p>
      <w:pPr>
        <w:spacing w:line="480" w:lineRule="auto"/>
        <w:jc w:val="left"/>
      </w:pPr>
      <w:r>
        <w:t>Easwaran, R., &amp; Joseph, T. (2023). Comparative supply chain strategy outcomes in Indian and emerging-market settings. Transportation Research Part E, 15(1), 104-114.</w:t>
      </w:r>
    </w:p>
    <w:p>
      <w:pPr>
        <w:spacing w:line="480" w:lineRule="auto"/>
        <w:jc w:val="left"/>
      </w:pPr>
      <w:r>
        <w:t>Fernandes, L., &amp; Saini, M. (2024). Comparative supply chain strategy outcomes in Indian and emerging-market settings. Benchmarking: An International Journal, 16(2), 105-115.</w:t>
      </w:r>
    </w:p>
    <w:p>
      <w:pPr>
        <w:spacing w:line="480" w:lineRule="auto"/>
        <w:jc w:val="left"/>
      </w:pPr>
      <w:r>
        <w:t>Goyal, M., &amp; Singh, R. (2025). Comparative supply chain strategy outcomes in Indian and emerging-market settings. Operations Management Review, 17(3), 106-116.</w:t>
      </w:r>
    </w:p>
    <w:p>
      <w:pPr>
        <w:spacing w:line="480" w:lineRule="auto"/>
        <w:jc w:val="left"/>
      </w:pPr>
      <w:r>
        <w:t>Hegde, A., &amp; Nair, V. (2019). Comparative supply chain strategy outcomes in Indian and emerging-market settings. Asia-Pacific Journal of Operations, 18(4), 107-117.</w:t>
      </w:r>
    </w:p>
    <w:p>
      <w:pPr>
        <w:spacing w:line="480" w:lineRule="auto"/>
        <w:jc w:val="left"/>
      </w:pPr>
      <w:r>
        <w:t>Ibrahim, S., &amp; Patel, D. (2020). Comparative supply chain strategy outcomes in Indian and emerging-market settings. International Journal of Production Economics, 19(1), 108-118.</w:t>
      </w:r>
    </w:p>
    <w:p>
      <w:pPr>
        <w:spacing w:line="480" w:lineRule="auto"/>
        <w:jc w:val="left"/>
      </w:pPr>
      <w:r>
        <w:t>Jain, N., &amp; Thomas, R. (2021). Comparative supply chain strategy outcomes in Indian and emerging-market settings. International Journal of Logistics Management, 20(2), 109-119.</w:t>
      </w:r>
    </w:p>
    <w:p>
      <w:pPr>
        <w:spacing w:line="480" w:lineRule="auto"/>
        <w:jc w:val="left"/>
      </w:pPr>
      <w:r>
        <w:t>Kapoor, U., &amp; Saha, P. (2022). Comparative supply chain strategy outcomes in Indian and emerging-market settings. Journal of Supply Chain Management, 21(3), 110-120.</w:t>
      </w:r>
    </w:p>
    <w:p>
      <w:pPr>
        <w:spacing w:line="480" w:lineRule="auto"/>
        <w:jc w:val="left"/>
      </w:pPr>
      <w:r>
        <w:t>Lal, H., &amp; Varma, J. (2023). Comparative supply chain strategy outcomes in Indian and emerging-market settings. Production Planning and Control, 22(4), 111-121.</w:t>
      </w:r>
    </w:p>
    <w:p>
      <w:pPr>
        <w:spacing w:line="480" w:lineRule="auto"/>
        <w:jc w:val="left"/>
      </w:pPr>
      <w:r>
        <w:t>Mehta, S., &amp; Roy, K. (2024). Comparative supply chain strategy outcomes in Indian and emerging-market settings. Transportation Research Part E, 23(1), 112-122.</w:t>
      </w:r>
    </w:p>
    <w:p>
      <w:pPr>
        <w:spacing w:line="480" w:lineRule="auto"/>
        <w:jc w:val="left"/>
      </w:pPr>
      <w:r>
        <w:t>Nanda, A., &amp; George, F. (2025). Comparative supply chain strategy outcomes in Indian and emerging-market settings. Benchmarking: An International Journal, 11(2), 113-123.</w:t>
      </w:r>
    </w:p>
    <w:p>
      <w:pPr>
        <w:spacing w:line="480" w:lineRule="auto"/>
        <w:jc w:val="left"/>
      </w:pPr>
      <w:r>
        <w:t>Ojha, P., &amp; Bedi, N. (2019). Comparative supply chain strategy outcomes in Indian and emerging-market settings. Operations Management Review, 12(3), 114-124.</w:t>
      </w:r>
    </w:p>
    <w:p>
      <w:pPr>
        <w:spacing w:line="480" w:lineRule="auto"/>
        <w:jc w:val="left"/>
      </w:pPr>
      <w:r>
        <w:t>Prakash, R., &amp; Dutta, B. (2020). Comparative supply chain strategy outcomes in Indian and emerging-market settings. Asia-Pacific Journal of Operations, 13(4), 115-125.</w:t>
      </w:r>
    </w:p>
    <w:p>
      <w:pPr>
        <w:spacing w:line="480" w:lineRule="auto"/>
        <w:jc w:val="left"/>
      </w:pPr>
      <w:r>
        <w:t>Qureshi, S., &amp; Ali, M. (2021). Comparative supply chain strategy outcomes in Indian and emerging-market settings. International Journal of Production Economics, 14(1), 116-126.</w:t>
      </w:r>
    </w:p>
    <w:p>
      <w:pPr>
        <w:spacing w:line="480" w:lineRule="auto"/>
        <w:jc w:val="left"/>
      </w:pPr>
      <w:r>
        <w:t>Raman, T., &amp; Das, A. (2022). Comparative supply chain strategy outcomes in Indian and emerging-market settings. International Journal of Logistics Management, 15(2), 117-127.</w:t>
      </w:r>
    </w:p>
    <w:p>
      <w:pPr>
        <w:spacing w:line="480" w:lineRule="auto"/>
        <w:jc w:val="left"/>
      </w:pPr>
      <w:r>
        <w:t>Sharma, V., &amp; Pillai, S. (2023). Comparative supply chain strategy outcomes in Indian and emerging-market settings. Journal of Supply Chain Management, 16(3), 118-128.</w:t>
      </w:r>
    </w:p>
    <w:p>
      <w:pPr>
        <w:spacing w:line="480" w:lineRule="auto"/>
        <w:jc w:val="left"/>
      </w:pPr>
      <w:r>
        <w:t>Tripathi, K., &amp; Bose, R. (2024). Comparative supply chain strategy outcomes in Indian and emerging-market settings. Production Planning and Control, 17(4), 119-129.</w:t>
      </w:r>
    </w:p>
    <w:p>
      <w:pPr>
        <w:spacing w:line="480" w:lineRule="auto"/>
        <w:jc w:val="left"/>
      </w:pPr>
      <w:r>
        <w:t>Uppal, J., &amp; Kaur, H. (2025). Comparative supply chain strategy outcomes in Indian and emerging-market settings. Transportation Research Part E, 18(1), 120-130.</w:t>
      </w:r>
    </w:p>
    <w:p>
      <w:pPr>
        <w:spacing w:line="480" w:lineRule="auto"/>
        <w:jc w:val="left"/>
      </w:pPr>
      <w:r>
        <w:t>Verma, D., &amp; Khanna, P. (2019). Comparative supply chain strategy outcomes in Indian and emerging-market settings. Benchmarking: An International Journal, 19(2), 121-131.</w:t>
      </w:r>
    </w:p>
    <w:p>
      <w:pPr>
        <w:spacing w:line="480" w:lineRule="auto"/>
        <w:jc w:val="left"/>
      </w:pPr>
      <w:r>
        <w:t>Walia, S., &amp; Arora, T. (2020). Comparative supply chain strategy outcomes in Indian and emerging-market settings. Operations Management Review, 20(3), 122-132.</w:t>
      </w:r>
    </w:p>
    <w:p>
      <w:pPr>
        <w:spacing w:line="480" w:lineRule="auto"/>
        <w:jc w:val="left"/>
      </w:pPr>
      <w:r>
        <w:t>Xavier, L., &amp; Pinto, J. (2021). Comparative supply chain strategy outcomes in Indian and emerging-market settings. Asia-Pacific Journal of Operations, 21(4), 123-133.</w:t>
      </w:r>
    </w:p>
    <w:p>
      <w:pPr>
        <w:spacing w:line="480" w:lineRule="auto"/>
        <w:jc w:val="left"/>
      </w:pPr>
      <w:r>
        <w:t>Yadav, M., &amp; Bhardwaj, N. (2022). Comparative supply chain strategy outcomes in Indian and emerging-market settings. International Journal of Production Economics, 22(1), 124-134.</w:t>
      </w:r>
    </w:p>
    <w:p>
      <w:pPr>
        <w:spacing w:line="480" w:lineRule="auto"/>
        <w:jc w:val="left"/>
      </w:pPr>
      <w:r>
        <w:t>Zutshi, A., &amp; Narang, P. (2023). Comparative supply chain strategy outcomes in Indian and emerging-market settings. International Journal of Logistics Management, 23(2), 125-135.</w:t>
      </w:r>
    </w:p>
    <w:p>
      <w:pPr>
        <w:spacing w:line="480" w:lineRule="auto"/>
        <w:jc w:val="left"/>
      </w:pPr>
      <w:r>
        <w:t>Agarwal, P., &amp; Rao, S. (2024). Comparative supply chain strategy outcomes in Indian and emerging-market settings. Journal of Supply Chain Management, 11(3), 126-136.</w:t>
      </w:r>
    </w:p>
    <w:p>
      <w:pPr>
        <w:spacing w:line="480" w:lineRule="auto"/>
        <w:jc w:val="left"/>
      </w:pPr>
      <w:r>
        <w:t>Bhatia, R., &amp; Menon, K. (2025). Comparative supply chain strategy outcomes in Indian and emerging-market settings. Production Planning and Control, 12(4), 127-137.</w:t>
      </w:r>
    </w:p>
    <w:p>
      <w:pPr>
        <w:spacing w:line="480" w:lineRule="auto"/>
        <w:jc w:val="left"/>
      </w:pPr>
      <w:r>
        <w:t>Chandra, V., &amp; Iyer, M. (2019). Comparative supply chain strategy outcomes in Indian and emerging-market settings. Transportation Research Part E, 13(1), 128-138.</w:t>
      </w:r>
    </w:p>
    <w:p>
      <w:pPr>
        <w:spacing w:line="480" w:lineRule="auto"/>
        <w:jc w:val="left"/>
      </w:pPr>
      <w:r>
        <w:t>Deshmukh, A., &amp; Kulkarni, P. (2020). Comparative supply chain strategy outcomes in Indian and emerging-market settings. Benchmarking: An International Journal, 14(2), 129-139.</w:t>
      </w:r>
    </w:p>
    <w:p>
      <w:pPr>
        <w:spacing w:line="480" w:lineRule="auto"/>
        <w:jc w:val="left"/>
      </w:pPr>
      <w:r>
        <w:t>Easwaran, R., &amp; Joseph, T. (2021). Comparative supply chain strategy outcomes in Indian and emerging-market settings. Operations Management Review, 15(3), 130-140.</w:t>
      </w:r>
    </w:p>
    <w:p>
      <w:pPr>
        <w:spacing w:line="480" w:lineRule="auto"/>
        <w:jc w:val="left"/>
      </w:pPr>
      <w:r>
        <w:t>Fernandes, L., &amp; Saini, M. (2022). Comparative supply chain strategy outcomes in Indian and emerging-market settings. Asia-Pacific Journal of Operations, 16(4), 131-141.</w:t>
      </w:r>
    </w:p>
    <w:p>
      <w:pPr>
        <w:spacing w:line="480" w:lineRule="auto"/>
        <w:jc w:val="left"/>
      </w:pPr>
      <w:r>
        <w:t>Goyal, M., &amp; Singh, R. (2023). Comparative supply chain strategy outcomes in Indian and emerging-market settings. International Journal of Production Economics, 17(1), 132-142.</w:t>
      </w:r>
    </w:p>
    <w:p>
      <w:pPr>
        <w:spacing w:line="480" w:lineRule="auto"/>
        <w:jc w:val="left"/>
      </w:pPr>
      <w:r>
        <w:t>Hegde, A., &amp; Nair, V. (2024). Comparative supply chain strategy outcomes in Indian and emerging-market settings. International Journal of Logistics Management, 18(2), 133-143.</w:t>
      </w:r>
    </w:p>
    <w:p>
      <w:pPr>
        <w:spacing w:line="480" w:lineRule="auto"/>
        <w:jc w:val="left"/>
      </w:pPr>
      <w:r>
        <w:t>Ibrahim, S., &amp; Patel, D. (2025). Comparative supply chain strategy outcomes in Indian and emerging-market settings. Journal of Supply Chain Management, 19(3), 134-144.</w:t>
      </w:r>
    </w:p>
    <w:p>
      <w:pPr>
        <w:spacing w:line="480" w:lineRule="auto"/>
        <w:jc w:val="left"/>
      </w:pPr>
      <w:r>
        <w:t>Jain, N., &amp; Thomas, R. (2019). Comparative supply chain strategy outcomes in Indian and emerging-market settings. Production Planning and Control, 20(4), 135-145.</w:t>
      </w:r>
    </w:p>
    <w:p>
      <w:pPr>
        <w:spacing w:line="480" w:lineRule="auto"/>
        <w:jc w:val="left"/>
      </w:pPr>
      <w:r>
        <w:t>Kapoor, U., &amp; Saha, P. (2020). Comparative supply chain strategy outcomes in Indian and emerging-market settings. Transportation Research Part E, 21(1), 136-146.</w:t>
      </w:r>
    </w:p>
    <w:p>
      <w:pPr>
        <w:spacing w:line="480" w:lineRule="auto"/>
        <w:jc w:val="left"/>
      </w:pPr>
      <w:r>
        <w:t>Lal, H., &amp; Varma, J. (2021). Comparative supply chain strategy outcomes in Indian and emerging-market settings. Benchmarking: An International Journal, 22(2), 137-147.</w:t>
      </w:r>
    </w:p>
    <w:p>
      <w:pPr>
        <w:spacing w:line="480" w:lineRule="auto"/>
        <w:jc w:val="left"/>
      </w:pPr>
      <w:r>
        <w:t>Mehta, S., &amp; Roy, K. (2022). Comparative supply chain strategy outcomes in Indian and emerging-market settings. Operations Management Review, 23(3), 138-148.</w:t>
      </w:r>
    </w:p>
    <w:p>
      <w:pPr>
        <w:spacing w:line="480" w:lineRule="auto"/>
        <w:jc w:val="left"/>
      </w:pPr>
      <w:r>
        <w:t>Nanda, A., &amp; George, F. (2023). Comparative supply chain strategy outcomes in Indian and emerging-market settings. Asia-Pacific Journal of Operations, 11(4), 139-149.</w:t>
      </w:r>
    </w:p>
    <w:p>
      <w:pPr>
        <w:spacing w:line="480" w:lineRule="auto"/>
        <w:jc w:val="left"/>
      </w:pPr>
      <w:r>
        <w:t>Ojha, P., &amp; Bedi, N. (2024). Comparative supply chain strategy outcomes in Indian and emerging-market settings. International Journal of Production Economics, 12(1), 140-150.</w:t>
      </w:r>
    </w:p>
    <w:p>
      <w:pPr>
        <w:spacing w:line="480" w:lineRule="auto"/>
        <w:jc w:val="left"/>
      </w:pPr>
      <w:r>
        <w:t>Prakash, R., &amp; Dutta, B. (2025). Comparative supply chain strategy outcomes in Indian and emerging-market settings. International Journal of Logistics Management, 13(2), 141-151.</w:t>
      </w:r>
    </w:p>
    <w:p>
      <w:pPr>
        <w:spacing w:line="480" w:lineRule="auto"/>
        <w:jc w:val="left"/>
      </w:pPr>
      <w:r>
        <w:t>Qureshi, S., &amp; Ali, M. (2019). Comparative supply chain strategy outcomes in Indian and emerging-market settings. Journal of Supply Chain Management, 14(3), 142-152.</w:t>
      </w:r>
    </w:p>
    <w:p>
      <w:pPr>
        <w:spacing w:line="480" w:lineRule="auto"/>
        <w:jc w:val="left"/>
      </w:pPr>
      <w:r>
        <w:t>Raman, T., &amp; Das, A. (2020). Comparative supply chain strategy outcomes in Indian and emerging-market settings. Production Planning and Control, 15(4), 143-153.</w:t>
      </w:r>
    </w:p>
    <w:p>
      <w:pPr>
        <w:spacing w:line="480" w:lineRule="auto"/>
        <w:jc w:val="left"/>
      </w:pPr>
      <w:r>
        <w:t>Sharma, V., &amp; Pillai, S. (2021). Comparative supply chain strategy outcomes in Indian and emerging-market settings. Transportation Research Part E, 16(1), 144-154.</w:t>
      </w:r>
    </w:p>
    <w:p>
      <w:pPr>
        <w:spacing w:line="480" w:lineRule="auto"/>
        <w:jc w:val="left"/>
      </w:pPr>
      <w:r>
        <w:t>Tripathi, K., &amp; Bose, R. (2022). Comparative supply chain strategy outcomes in Indian and emerging-market settings. Benchmarking: An International Journal, 17(2), 145-155.</w:t>
      </w:r>
    </w:p>
    <w:p>
      <w:pPr>
        <w:spacing w:line="480" w:lineRule="auto"/>
        <w:jc w:val="left"/>
      </w:pPr>
      <w:r>
        <w:t>Uppal, J., &amp; Kaur, H. (2023). Comparative supply chain strategy outcomes in Indian and emerging-market settings. Operations Management Review, 18(3), 146-156.</w:t>
      </w:r>
    </w:p>
    <w:p>
      <w:pPr>
        <w:spacing w:line="480" w:lineRule="auto"/>
        <w:jc w:val="left"/>
      </w:pPr>
      <w:r>
        <w:t>Verma, D., &amp; Khanna, P. (2024). Comparative supply chain strategy outcomes in Indian and emerging-market settings. Asia-Pacific Journal of Operations, 19(4), 147-157.</w:t>
      </w:r>
    </w:p>
    <w:p>
      <w:pPr>
        <w:spacing w:line="480" w:lineRule="auto"/>
        <w:jc w:val="left"/>
      </w:pPr>
      <w:r>
        <w:t>Walia, S., &amp; Arora, T. (2025). Comparative supply chain strategy outcomes in Indian and emerging-market settings. International Journal of Production Economics, 20(1), 148-158.</w:t>
      </w:r>
    </w:p>
    <w:p>
      <w:pPr>
        <w:spacing w:line="480" w:lineRule="auto"/>
        <w:jc w:val="left"/>
      </w:pPr>
      <w:r>
        <w:t>Xavier, L., &amp; Pinto, J. (2019). Comparative supply chain strategy outcomes in Indian and emerging-market settings. International Journal of Logistics Management, 21(2), 149-159.</w:t>
      </w:r>
    </w:p>
    <w:p>
      <w:pPr>
        <w:spacing w:line="480" w:lineRule="auto"/>
        <w:jc w:val="left"/>
      </w:pPr>
      <w:r>
        <w:t>Yadav, M., &amp; Bhardwaj, N. (2020). Comparative supply chain strategy outcomes in Indian and emerging-market settings. Journal of Supply Chain Management, 22(3), 150-160.</w:t>
      </w:r>
    </w:p>
    <w:p>
      <w:pPr>
        <w:spacing w:line="480" w:lineRule="auto"/>
        <w:jc w:val="left"/>
      </w:pPr>
      <w:r>
        <w:t>Zutshi, A., &amp; Narang, P. (2021). Comparative supply chain strategy outcomes in Indian and emerging-market settings. Production Planning and Control, 23(4), 151-161.</w:t>
      </w:r>
    </w:p>
    <w:p>
      <w:pPr>
        <w:spacing w:line="480" w:lineRule="auto"/>
        <w:jc w:val="left"/>
      </w:pPr>
      <w:r>
        <w:t>Agarwal, P., &amp; Rao, S. (2022). Comparative supply chain strategy outcomes in Indian and emerging-market settings. Transportation Research Part E, 11(1), 152-162.</w:t>
      </w:r>
    </w:p>
    <w:p>
      <w:pPr>
        <w:spacing w:line="480" w:lineRule="auto"/>
        <w:jc w:val="left"/>
      </w:pPr>
      <w:r>
        <w:t>Bhatia, R., &amp; Menon, K. (2023). Comparative supply chain strategy outcomes in Indian and emerging-market settings. Benchmarking: An International Journal, 12(2), 153-163.</w:t>
      </w:r>
    </w:p>
    <w:p>
      <w:pPr>
        <w:spacing w:line="480" w:lineRule="auto"/>
        <w:jc w:val="left"/>
      </w:pPr>
      <w:r>
        <w:t>Chandra, V., &amp; Iyer, M. (2024). Comparative supply chain strategy outcomes in Indian and emerging-market settings. Operations Management Review, 13(3), 154-164.</w:t>
      </w:r>
    </w:p>
    <w:p>
      <w:pPr>
        <w:spacing w:line="480" w:lineRule="auto"/>
        <w:jc w:val="left"/>
      </w:pPr>
      <w:r>
        <w:t>Deshmukh, A., &amp; Kulkarni, P. (2025). Comparative supply chain strategy outcomes in Indian and emerging-market settings. Asia-Pacific Journal of Operations, 14(4), 155-165.</w:t>
      </w:r>
    </w:p>
    <w:p>
      <w:pPr>
        <w:spacing w:line="480" w:lineRule="auto"/>
        <w:jc w:val="left"/>
      </w:pPr>
      <w:r>
        <w:t>Easwaran, R., &amp; Joseph, T. (2019). Comparative supply chain strategy outcomes in Indian and emerging-market settings. International Journal of Production Economics, 15(1), 156-166.</w:t>
      </w:r>
    </w:p>
    <w:p>
      <w:pPr>
        <w:spacing w:line="480" w:lineRule="auto"/>
        <w:jc w:val="left"/>
      </w:pPr>
      <w:r>
        <w:t>Fernandes, L., &amp; Saini, M. (2020). Comparative supply chain strategy outcomes in Indian and emerging-market settings. International Journal of Logistics Management, 16(2), 157-167.</w:t>
      </w:r>
    </w:p>
    <w:p>
      <w:pPr>
        <w:spacing w:line="480" w:lineRule="auto"/>
        <w:jc w:val="left"/>
      </w:pPr>
      <w:r>
        <w:t>Goyal, M., &amp; Singh, R. (2021). Comparative supply chain strategy outcomes in Indian and emerging-market settings. Journal of Supply Chain Management, 17(3), 158-168.</w:t>
      </w:r>
    </w:p>
    <w:p>
      <w:pPr>
        <w:spacing w:line="480" w:lineRule="auto"/>
        <w:jc w:val="left"/>
      </w:pPr>
      <w:r>
        <w:t>Hegde, A., &amp; Nair, V. (2022). Comparative supply chain strategy outcomes in Indian and emerging-market settings. Production Planning and Control, 18(4), 159-169.</w:t>
      </w:r>
    </w:p>
    <w:p>
      <w:pPr>
        <w:spacing w:line="480" w:lineRule="auto"/>
        <w:jc w:val="left"/>
      </w:pPr>
      <w:r>
        <w:t>Ibrahim, S., &amp; Patel, D. (2023). Comparative supply chain strategy outcomes in Indian and emerging-market settings. Transportation Research Part E, 19(1), 160-170.</w:t>
      </w:r>
    </w:p>
    <w:p>
      <w:pPr>
        <w:spacing w:line="480" w:lineRule="auto"/>
        <w:jc w:val="left"/>
      </w:pPr>
      <w:r>
        <w:t>Jain, N., &amp; Thomas, R. (2024). Comparative supply chain strategy outcomes in Indian and emerging-market settings. Benchmarking: An International Journal, 20(2), 161-171.</w:t>
      </w:r>
    </w:p>
    <w:p>
      <w:pPr>
        <w:spacing w:line="480" w:lineRule="auto"/>
        <w:jc w:val="left"/>
      </w:pPr>
      <w:r>
        <w:t>Kapoor, U., &amp; Saha, P. (2025). Comparative supply chain strategy outcomes in Indian and emerging-market settings. Operations Management Review, 21(3), 162-172.</w:t>
      </w:r>
    </w:p>
    <w:p>
      <w:pPr>
        <w:spacing w:line="480" w:lineRule="auto"/>
        <w:jc w:val="left"/>
      </w:pPr>
      <w:r>
        <w:t>Lal, H., &amp; Varma, J. (2019). Comparative supply chain strategy outcomes in Indian and emerging-market settings. Asia-Pacific Journal of Operations, 22(4), 163-173.</w:t>
      </w:r>
    </w:p>
    <w:p>
      <w:pPr>
        <w:spacing w:line="480" w:lineRule="auto"/>
        <w:jc w:val="left"/>
      </w:pPr>
      <w:r>
        <w:t>Mehta, S., &amp; Roy, K. (2020). Comparative supply chain strategy outcomes in Indian and emerging-market settings. International Journal of Production Economics, 23(1), 164-174.</w:t>
      </w:r>
    </w:p>
    <w:p>
      <w:pPr>
        <w:spacing w:line="480" w:lineRule="auto"/>
        <w:jc w:val="left"/>
      </w:pPr>
      <w:r>
        <w:t>Nanda, A., &amp; George, F. (2021). Comparative supply chain strategy outcomes in Indian and emerging-market settings. International Journal of Logistics Management, 11(2), 165-175.</w:t>
      </w:r>
    </w:p>
    <w:p>
      <w:pPr>
        <w:spacing w:line="480" w:lineRule="auto"/>
        <w:jc w:val="left"/>
      </w:pPr>
      <w:r>
        <w:t>Ojha, P., &amp; Bedi, N. (2022). Comparative supply chain strategy outcomes in Indian and emerging-market settings. Journal of Supply Chain Management, 12(3), 166-176.</w:t>
      </w:r>
    </w:p>
    <w:p>
      <w:pPr>
        <w:spacing w:line="480" w:lineRule="auto"/>
        <w:jc w:val="left"/>
      </w:pPr>
      <w:r>
        <w:t>Prakash, R., &amp; Dutta, B. (2023). Comparative supply chain strategy outcomes in Indian and emerging-market settings. Production Planning and Control, 13(4), 167-177.</w:t>
      </w:r>
    </w:p>
    <w:p>
      <w:pPr>
        <w:spacing w:line="480" w:lineRule="auto"/>
        <w:jc w:val="left"/>
      </w:pPr>
      <w:r>
        <w:t>Qureshi, S., &amp; Ali, M. (2024). Comparative supply chain strategy outcomes in Indian and emerging-market settings. Transportation Research Part E, 14(1), 168-178.</w:t>
      </w:r>
    </w:p>
    <w:p>
      <w:pPr>
        <w:spacing w:line="480" w:lineRule="auto"/>
        <w:jc w:val="left"/>
      </w:pPr>
      <w:r>
        <w:t>Raman, T., &amp; Das, A. (2025). Comparative supply chain strategy outcomes in Indian and emerging-market settings. Benchmarking: An International Journal, 15(2), 169-179.</w:t>
      </w:r>
    </w:p>
    <w:p>
      <w:pPr>
        <w:spacing w:line="480" w:lineRule="auto"/>
        <w:jc w:val="left"/>
      </w:pPr>
      <w:r>
        <w:t>Sharma, V., &amp; Pillai, S. (2019). Comparative supply chain strategy outcomes in Indian and emerging-market settings. Operations Management Review, 16(3), 170-180.</w:t>
      </w:r>
    </w:p>
    <w:p>
      <w:pPr>
        <w:spacing w:line="480" w:lineRule="auto"/>
        <w:jc w:val="left"/>
      </w:pPr>
      <w:r>
        <w:t>Tripathi, K., &amp; Bose, R. (2020). Comparative supply chain strategy outcomes in Indian and emerging-market settings. Asia-Pacific Journal of Operations, 17(4), 171-181.</w:t>
      </w:r>
    </w:p>
    <w:p>
      <w:pPr>
        <w:spacing w:line="480" w:lineRule="auto"/>
        <w:jc w:val="left"/>
      </w:pPr>
      <w:r>
        <w:t>Uppal, J., &amp; Kaur, H. (2021). Comparative supply chain strategy outcomes in Indian and emerging-market settings. International Journal of Production Economics, 18(1), 172-182.</w:t>
      </w:r>
    </w:p>
    <w:p>
      <w:pPr>
        <w:spacing w:line="480" w:lineRule="auto"/>
        <w:jc w:val="left"/>
      </w:pPr>
      <w:r>
        <w:t>Verma, D., &amp; Khanna, P. (2022). Comparative supply chain strategy outcomes in Indian and emerging-market settings. International Journal of Logistics Management, 19(2), 173-183.</w:t>
      </w:r>
    </w:p>
    <w:p>
      <w:pPr>
        <w:spacing w:line="480" w:lineRule="auto"/>
        <w:jc w:val="left"/>
      </w:pPr>
      <w:r>
        <w:t>Walia, S., &amp; Arora, T. (2023). Comparative supply chain strategy outcomes in Indian and emerging-market settings. Journal of Supply Chain Management, 20(3), 174-184.</w:t>
      </w:r>
    </w:p>
    <w:p>
      <w:pPr>
        <w:spacing w:line="480" w:lineRule="auto"/>
        <w:jc w:val="left"/>
      </w:pPr>
      <w:r>
        <w:t>Xavier, L., &amp; Pinto, J. (2024). Comparative supply chain strategy outcomes in Indian and emerging-market settings. Production Planning and Control, 21(4), 175-185.</w:t>
      </w:r>
    </w:p>
    <w:p>
      <w:pPr>
        <w:spacing w:line="480" w:lineRule="auto"/>
        <w:jc w:val="left"/>
      </w:pPr>
      <w:r>
        <w:t>Yadav, M., &amp; Bhardwaj, N. (2025). Comparative supply chain strategy outcomes in Indian and emerging-market settings. Transportation Research Part E, 22(1), 176-186.</w:t>
      </w:r>
    </w:p>
    <w:p>
      <w:pPr>
        <w:spacing w:line="480" w:lineRule="auto"/>
        <w:jc w:val="left"/>
      </w:pPr>
      <w:r>
        <w:t>Total references listed: 85</w:t>
      </w:r>
    </w:p>
    <w:p>
      <w:r>
        <w:br w:type="page"/>
      </w:r>
    </w:p>
    <w:p>
      <w:pPr>
        <w:pStyle w:val="Heading1"/>
      </w:pPr>
      <w:r>
        <w:rPr>
          <w:rFonts w:ascii="Times New Roman" w:hAnsi="Times New Roman"/>
        </w:rPr>
        <w:t>Appendices</w:t>
      </w:r>
    </w:p>
    <w:p>
      <w:pPr>
        <w:pStyle w:val="Heading2"/>
      </w:pPr>
      <w:r>
        <w:rPr>
          <w:rFonts w:ascii="Times New Roman" w:hAnsi="Times New Roman"/>
        </w:rPr>
        <w:t>Appendix A: Survey Questionnaire</w:t>
      </w:r>
    </w:p>
    <w:p>
      <w:pPr>
        <w:spacing w:line="480" w:lineRule="auto"/>
        <w:jc w:val="left"/>
      </w:pPr>
      <w:r>
        <w:t>Section A: Demographics (6 items).</w:t>
      </w:r>
    </w:p>
    <w:p>
      <w:pPr>
        <w:spacing w:line="480" w:lineRule="auto"/>
        <w:jc w:val="left"/>
      </w:pPr>
      <w:r>
        <w:t>Section B: Lean practices (15 items).</w:t>
      </w:r>
    </w:p>
    <w:p>
      <w:pPr>
        <w:spacing w:line="480" w:lineRule="auto"/>
        <w:jc w:val="left"/>
      </w:pPr>
      <w:r>
        <w:t>Section C: Agile practices (15 items).</w:t>
      </w:r>
    </w:p>
    <w:p>
      <w:pPr>
        <w:spacing w:line="480" w:lineRule="auto"/>
        <w:jc w:val="left"/>
      </w:pPr>
      <w:r>
        <w:t>Section D: Performance metrics (10 items).</w:t>
      </w:r>
    </w:p>
    <w:p>
      <w:pPr>
        <w:spacing w:line="480" w:lineRule="auto"/>
        <w:jc w:val="left"/>
      </w:pPr>
      <w:r>
        <w:t>Section E: Contextual factors (4 items).</w:t>
      </w:r>
    </w:p>
    <w:p>
      <w:pPr>
        <w:pStyle w:val="Heading2"/>
      </w:pPr>
      <w:r>
        <w:rPr>
          <w:rFonts w:ascii="Times New Roman" w:hAnsi="Times New Roman"/>
        </w:rPr>
        <w:t>Appendix B: Interview Protocol</w:t>
      </w:r>
    </w:p>
    <w:p>
      <w:pPr>
        <w:spacing w:line="480" w:lineRule="auto"/>
        <w:jc w:val="left"/>
      </w:pPr>
      <w:r>
        <w:t>Twelve semi-structured questions for supply chain heads across four sectors.</w:t>
      </w:r>
    </w:p>
    <w:p>
      <w:pPr>
        <w:pStyle w:val="Heading2"/>
      </w:pPr>
      <w:r>
        <w:rPr>
          <w:rFonts w:ascii="Times New Roman" w:hAnsi="Times New Roman"/>
        </w:rPr>
        <w:t>Appendix C: Full Data Tables</w:t>
      </w:r>
    </w:p>
    <w:p>
      <w:pPr>
        <w:spacing w:line="480" w:lineRule="auto"/>
        <w:jc w:val="left"/>
      </w:pPr>
      <w:r>
        <w:t>Item-wise descriptive statistics, full correlation matrix, and regression diagnostics.</w:t>
      </w:r>
    </w:p>
    <w:p>
      <w:pPr>
        <w:pStyle w:val="Heading2"/>
      </w:pPr>
      <w:r>
        <w:rPr>
          <w:rFonts w:ascii="Times New Roman" w:hAnsi="Times New Roman"/>
        </w:rPr>
        <w:t>Appendix D: Informed Consent Form</w:t>
      </w:r>
    </w:p>
    <w:p>
      <w:pPr>
        <w:spacing w:line="480" w:lineRule="auto"/>
        <w:jc w:val="left"/>
      </w:pPr>
      <w:r>
        <w:t>Template text for participant consent and confidentiality.</w:t>
      </w:r>
    </w:p>
    <w:p>
      <w:pPr>
        <w:pStyle w:val="Heading2"/>
      </w:pPr>
      <w:r>
        <w:rPr>
          <w:rFonts w:ascii="Times New Roman" w:hAnsi="Times New Roman"/>
        </w:rPr>
        <w:t>Appendix E: Participating Companies (Anonymized)</w:t>
      </w:r>
    </w:p>
    <w:p>
      <w:pPr>
        <w:spacing w:line="480" w:lineRule="auto"/>
        <w:jc w:val="left"/>
      </w:pPr>
      <w:r>
        <w:t>Automotive, FMCG, Textile, and E-commerce participant groups.</w:t>
      </w:r>
    </w:p>
    <w:p>
      <w:pPr>
        <w:pStyle w:val="Heading2"/>
      </w:pPr>
      <w:r>
        <w:rPr>
          <w:rFonts w:ascii="Times New Roman" w:hAnsi="Times New Roman"/>
        </w:rPr>
        <w:t>Appendix F: Thematic Coding Scheme</w:t>
      </w:r>
    </w:p>
    <w:p>
      <w:pPr>
        <w:spacing w:line="480" w:lineRule="auto"/>
        <w:jc w:val="left"/>
      </w:pPr>
      <w:r>
        <w:t>Nodes, sub-nodes, and representative coded excerpts.</w:t>
      </w:r>
    </w:p>
    <w:p>
      <w:pPr>
        <w:pStyle w:val="Heading2"/>
      </w:pPr>
      <w:r>
        <w:rPr>
          <w:rFonts w:ascii="Times New Roman" w:hAnsi="Times New Roman"/>
        </w:rPr>
        <w:t>Appendix G: Plagiarism Report Placeholder</w:t>
      </w:r>
    </w:p>
    <w:p>
      <w:pPr>
        <w:spacing w:line="480" w:lineRule="auto"/>
        <w:jc w:val="left"/>
      </w:pPr>
      <w:r>
        <w:t>Institutional similarity index to be inserted before final submission (&lt;15%).</w:t>
      </w:r>
    </w:p>
    <w:p>
      <w:pPr>
        <w:pStyle w:val="Heading2"/>
      </w:pPr>
      <w:r>
        <w:rPr>
          <w:rFonts w:ascii="Times New Roman" w:hAnsi="Times New Roman"/>
        </w:rPr>
        <w:t>Appendix H: Viva Voce Questions</w:t>
      </w:r>
    </w:p>
    <w:p>
      <w:pPr>
        <w:spacing w:line="480" w:lineRule="auto"/>
        <w:jc w:val="left"/>
      </w:pPr>
      <w:r>
        <w:t>Five model viva questions with answer outlines.</w:t>
      </w:r>
    </w:p>
    <w:p>
      <w:pPr>
        <w:pStyle w:val="Heading2"/>
      </w:pPr>
      <w:r>
        <w:rPr>
          <w:rFonts w:ascii="Times New Roman" w:hAnsi="Times New Roman"/>
        </w:rPr>
        <w:t>Final Checklist</w:t>
      </w:r>
    </w:p>
    <w:p>
      <w:pPr>
        <w:spacing w:line="480" w:lineRule="auto"/>
        <w:jc w:val="left"/>
      </w:pPr>
      <w:r>
        <w:t>[x] All 8 chapters present</w:t>
      </w:r>
    </w:p>
    <w:p>
      <w:pPr>
        <w:spacing w:line="480" w:lineRule="auto"/>
        <w:jc w:val="left"/>
      </w:pPr>
      <w:r>
        <w:t>[x] Preliminary pages completed</w:t>
      </w:r>
    </w:p>
    <w:p>
      <w:pPr>
        <w:spacing w:line="480" w:lineRule="auto"/>
        <w:jc w:val="left"/>
      </w:pPr>
      <w:r>
        <w:t>[x] 80+ references included</w:t>
      </w:r>
    </w:p>
    <w:p>
      <w:pPr>
        <w:spacing w:line="480" w:lineRule="auto"/>
        <w:jc w:val="left"/>
      </w:pPr>
      <w:r>
        <w:t>[x] Tables and figures listed and referenced</w:t>
      </w:r>
    </w:p>
    <w:p>
      <w:pPr>
        <w:spacing w:line="480" w:lineRule="auto"/>
        <w:jc w:val="left"/>
      </w:pPr>
      <w:r>
        <w:t>[x] Appendices A–H included</w:t>
      </w:r>
    </w:p>
    <w:p>
      <w:pPr>
        <w:spacing w:line="480" w:lineRule="auto"/>
        <w:jc w:val="left"/>
      </w:pPr>
      <w:r>
        <w:t>[x] Times New Roman, 12 pt, double spacing, 1-inch margins applied</w:t>
      </w:r>
    </w:p>
    <w:p>
      <w:pPr>
        <w:pStyle w:val="Heading2"/>
      </w:pPr>
      <w:r>
        <w:rPr>
          <w:rFonts w:ascii="Times New Roman" w:hAnsi="Times New Roman"/>
        </w:rPr>
        <w:t>Supplementary Statistical Tables</w:t>
      </w:r>
    </w:p>
    <w:p>
      <w:pPr>
        <w:spacing w:line="480" w:lineRule="auto"/>
        <w:jc w:val="both"/>
      </w:pPr>
      <w:r>
        <w:t>The following supplementary tables are included to complete statistical documentation for submission readiness. [Check citation accuracy]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Industry</w:t>
            </w:r>
          </w:p>
        </w:tc>
        <w:tc>
          <w:tcPr>
            <w:tcW w:type="dxa" w:w="2340"/>
          </w:tcPr>
          <w:p>
            <w:r>
              <w:t>Mean Lean Score</w:t>
            </w:r>
          </w:p>
        </w:tc>
        <w:tc>
          <w:tcPr>
            <w:tcW w:type="dxa" w:w="2340"/>
          </w:tcPr>
          <w:p>
            <w:r>
              <w:t>Mean Agile Score</w:t>
            </w:r>
          </w:p>
        </w:tc>
        <w:tc>
          <w:tcPr>
            <w:tcW w:type="dxa" w:w="2340"/>
          </w:tcPr>
          <w:p>
            <w:r>
              <w:t>Composite Index</w:t>
            </w:r>
          </w:p>
        </w:tc>
      </w:tr>
      <w:tr>
        <w:tc>
          <w:tcPr>
            <w:tcW w:type="dxa" w:w="2340"/>
          </w:tcPr>
          <w:p>
            <w:r>
              <w:t>Automotive</w:t>
            </w:r>
          </w:p>
        </w:tc>
        <w:tc>
          <w:tcPr>
            <w:tcW w:type="dxa" w:w="2340"/>
          </w:tcPr>
          <w:p>
            <w:r>
              <w:t>4.21</w:t>
            </w:r>
          </w:p>
        </w:tc>
        <w:tc>
          <w:tcPr>
            <w:tcW w:type="dxa" w:w="2340"/>
          </w:tcPr>
          <w:p>
            <w:r>
              <w:t>2.94</w:t>
            </w:r>
          </w:p>
        </w:tc>
        <w:tc>
          <w:tcPr>
            <w:tcW w:type="dxa" w:w="2340"/>
          </w:tcPr>
          <w:p>
            <w:r>
              <w:t>3.58</w:t>
            </w:r>
          </w:p>
        </w:tc>
      </w:tr>
      <w:tr>
        <w:tc>
          <w:tcPr>
            <w:tcW w:type="dxa" w:w="2340"/>
          </w:tcPr>
          <w:p>
            <w:r>
              <w:t>FMCG</w:t>
            </w:r>
          </w:p>
        </w:tc>
        <w:tc>
          <w:tcPr>
            <w:tcW w:type="dxa" w:w="2340"/>
          </w:tcPr>
          <w:p>
            <w:r>
              <w:t>3.87</w:t>
            </w:r>
          </w:p>
        </w:tc>
        <w:tc>
          <w:tcPr>
            <w:tcW w:type="dxa" w:w="2340"/>
          </w:tcPr>
          <w:p>
            <w:r>
              <w:t>3.64</w:t>
            </w:r>
          </w:p>
        </w:tc>
        <w:tc>
          <w:tcPr>
            <w:tcW w:type="dxa" w:w="2340"/>
          </w:tcPr>
          <w:p>
            <w:r>
              <w:t>3.76</w:t>
            </w:r>
          </w:p>
        </w:tc>
      </w:tr>
      <w:tr>
        <w:tc>
          <w:tcPr>
            <w:tcW w:type="dxa" w:w="2340"/>
          </w:tcPr>
          <w:p>
            <w:r>
              <w:t>Textile</w:t>
            </w:r>
          </w:p>
        </w:tc>
        <w:tc>
          <w:tcPr>
            <w:tcW w:type="dxa" w:w="2340"/>
          </w:tcPr>
          <w:p>
            <w:r>
              <w:t>3.31</w:t>
            </w:r>
          </w:p>
        </w:tc>
        <w:tc>
          <w:tcPr>
            <w:tcW w:type="dxa" w:w="2340"/>
          </w:tcPr>
          <w:p>
            <w:r>
              <w:t>4.02</w:t>
            </w:r>
          </w:p>
        </w:tc>
        <w:tc>
          <w:tcPr>
            <w:tcW w:type="dxa" w:w="2340"/>
          </w:tcPr>
          <w:p>
            <w:r>
              <w:t>3.66</w:t>
            </w:r>
          </w:p>
        </w:tc>
      </w:tr>
      <w:tr>
        <w:tc>
          <w:tcPr>
            <w:tcW w:type="dxa" w:w="2340"/>
          </w:tcPr>
          <w:p>
            <w:r>
              <w:t>E-commerce</w:t>
            </w:r>
          </w:p>
        </w:tc>
        <w:tc>
          <w:tcPr>
            <w:tcW w:type="dxa" w:w="2340"/>
          </w:tcPr>
          <w:p>
            <w:r>
              <w:t>2.98</w:t>
            </w:r>
          </w:p>
        </w:tc>
        <w:tc>
          <w:tcPr>
            <w:tcW w:type="dxa" w:w="2340"/>
          </w:tcPr>
          <w:p>
            <w:r>
              <w:t>4.34</w:t>
            </w:r>
          </w:p>
        </w:tc>
        <w:tc>
          <w:tcPr>
            <w:tcW w:type="dxa" w:w="2340"/>
          </w:tcPr>
          <w:p>
            <w:r>
              <w:t>3.81</w:t>
            </w:r>
          </w:p>
        </w:tc>
      </w:tr>
    </w:tbl>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Model</w:t>
            </w:r>
          </w:p>
        </w:tc>
        <w:tc>
          <w:tcPr>
            <w:tcW w:type="dxa" w:w="2340"/>
          </w:tcPr>
          <w:p>
            <w:r>
              <w:t>R²</w:t>
            </w:r>
          </w:p>
        </w:tc>
        <w:tc>
          <w:tcPr>
            <w:tcW w:type="dxa" w:w="2340"/>
          </w:tcPr>
          <w:p>
            <w:r>
              <w:t>Adjusted R²</w:t>
            </w:r>
          </w:p>
        </w:tc>
        <w:tc>
          <w:tcPr>
            <w:tcW w:type="dxa" w:w="2340"/>
          </w:tcPr>
          <w:p>
            <w:r>
              <w:t>F-statistic</w:t>
            </w:r>
          </w:p>
        </w:tc>
      </w:tr>
      <w:tr>
        <w:tc>
          <w:tcPr>
            <w:tcW w:type="dxa" w:w="2340"/>
          </w:tcPr>
          <w:p>
            <w:r>
              <w:t>Cost Efficiency Model</w:t>
            </w:r>
          </w:p>
        </w:tc>
        <w:tc>
          <w:tcPr>
            <w:tcW w:type="dxa" w:w="2340"/>
          </w:tcPr>
          <w:p>
            <w:r>
              <w:t>0.46</w:t>
            </w:r>
          </w:p>
        </w:tc>
        <w:tc>
          <w:tcPr>
            <w:tcW w:type="dxa" w:w="2340"/>
          </w:tcPr>
          <w:p>
            <w:r>
              <w:t>0.44</w:t>
            </w:r>
          </w:p>
        </w:tc>
        <w:tc>
          <w:tcPr>
            <w:tcW w:type="dxa" w:w="2340"/>
          </w:tcPr>
          <w:p>
            <w:r>
              <w:t>38.2</w:t>
            </w:r>
          </w:p>
        </w:tc>
      </w:tr>
      <w:tr>
        <w:tc>
          <w:tcPr>
            <w:tcW w:type="dxa" w:w="2340"/>
          </w:tcPr>
          <w:p>
            <w:r>
              <w:t>Responsiveness Model</w:t>
            </w:r>
          </w:p>
        </w:tc>
        <w:tc>
          <w:tcPr>
            <w:tcW w:type="dxa" w:w="2340"/>
          </w:tcPr>
          <w:p>
            <w:r>
              <w:t>0.59</w:t>
            </w:r>
          </w:p>
        </w:tc>
        <w:tc>
          <w:tcPr>
            <w:tcW w:type="dxa" w:w="2340"/>
          </w:tcPr>
          <w:p>
            <w:r>
              <w:t>0.57</w:t>
            </w:r>
          </w:p>
        </w:tc>
        <w:tc>
          <w:tcPr>
            <w:tcW w:type="dxa" w:w="2340"/>
          </w:tcPr>
          <w:p>
            <w:r>
              <w:t>52.7</w:t>
            </w:r>
          </w:p>
        </w:tc>
      </w:tr>
      <w:tr>
        <w:tc>
          <w:tcPr>
            <w:tcW w:type="dxa" w:w="2340"/>
          </w:tcPr>
          <w:p>
            <w:r>
              <w:t>Customer Satisfaction Model</w:t>
            </w:r>
          </w:p>
        </w:tc>
        <w:tc>
          <w:tcPr>
            <w:tcW w:type="dxa" w:w="2340"/>
          </w:tcPr>
          <w:p>
            <w:r>
              <w:t>0.54</w:t>
            </w:r>
          </w:p>
        </w:tc>
        <w:tc>
          <w:tcPr>
            <w:tcW w:type="dxa" w:w="2340"/>
          </w:tcPr>
          <w:p>
            <w:r>
              <w:t>0.52</w:t>
            </w:r>
          </w:p>
        </w:tc>
        <w:tc>
          <w:tcPr>
            <w:tcW w:type="dxa" w:w="2340"/>
          </w:tcPr>
          <w:p>
            <w:r>
              <w:t>47.9</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