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(하)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지난 상편에서 진행한 전처리에 이어서, 본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자중에-의한-변형과-스트레스-해석"/>
      <w:bookmarkEnd w:id="22"/>
      <w:r>
        <w:t xml:space="preserve">2. 자중에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02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23" w:name="model---setup"/>
      <w:bookmarkEnd w:id="23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04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04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25" w:name="model---equation"/>
      <w:bookmarkEnd w:id="25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29" w:name="model---material"/>
      <w:bookmarkEnd w:id="29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10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32" w:name="model---body-force"/>
      <w:bookmarkEnd w:id="32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11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12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34" w:name="model---initial-condition"/>
      <w:bookmarkEnd w:id="34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13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35" w:name="model---boundary-condition"/>
      <w:bookmarkEnd w:id="35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14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37" w:name="model---set-body-properties"/>
      <w:bookmarkEnd w:id="37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16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38" w:name="model---set-boundary-properties"/>
      <w:bookmarkEnd w:id="38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17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17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18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40" w:name="sif---generate"/>
      <w:bookmarkEnd w:id="40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19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19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41" w:name="run---start-solver"/>
      <w:bookmarkEnd w:id="41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20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그래프창은 별 의미가 없다.</w:t>
      </w:r>
    </w:p>
    <w:p>
      <w:pPr>
        <w:pStyle w:val="Compact"/>
        <w:numPr>
          <w:numId w:val="1020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42" w:name="paraview-후처리"/>
      <w:bookmarkEnd w:id="42"/>
      <w:r>
        <w:t xml:space="preserve">(11) Paraview 후처리</w:t>
      </w:r>
    </w:p>
    <w:p>
      <w:pPr>
        <w:pStyle w:val="Compact"/>
        <w:numPr>
          <w:numId w:val="1021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21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22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22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22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44" w:name="외력에-의한-변형과-스트레스-해석"/>
      <w:bookmarkEnd w:id="44"/>
      <w:r>
        <w:t xml:space="preserve">3. 외력에 의한 변형과 스트레스 해석</w:t>
      </w:r>
    </w:p>
    <w:p>
      <w:pPr>
        <w:pStyle w:val="Compact"/>
        <w:numPr>
          <w:numId w:val="1023"/>
          <w:ilvl w:val="0"/>
        </w:numPr>
      </w:pPr>
      <w:r>
        <w:t xml:space="preserve">앞선 예제에서는, 경계조건에서 별도의 외력을 주지 않았다. 여기에 외력을 추가해 보자.</w:t>
      </w:r>
    </w:p>
    <w:p>
      <w:pPr>
        <w:pStyle w:val="Compact"/>
        <w:numPr>
          <w:numId w:val="1023"/>
          <w:ilvl w:val="0"/>
        </w:numPr>
      </w:pPr>
      <w:r>
        <w:t xml:space="preserve">이번에는 ElmerGUI를 이용하지 않고, 직접 sif 파일을 편집하고, 커맨드라인 상에서 ElmerSolver를 직접 실행시켜보자.</w:t>
      </w:r>
    </w:p>
    <w:p>
      <w:pPr>
        <w:pStyle w:val="Compact"/>
        <w:numPr>
          <w:numId w:val="1023"/>
          <w:ilvl w:val="0"/>
        </w:numPr>
      </w:pPr>
      <w:r>
        <w:t xml:space="preserve">터미널에서, 앞선 예제에서 작업하던 프로젝트 디렉토리로 간다. 이후 다음과 같이 명령해 보자.</w:t>
      </w:r>
    </w:p>
    <w:p>
      <w:pPr>
        <w:pStyle w:val="SourceCode"/>
      </w:pP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./case.sif ./case2.sif</w:t>
      </w:r>
    </w:p>
    <w:p>
      <w:pPr>
        <w:pStyle w:val="Compact"/>
        <w:numPr>
          <w:numId w:val="1024"/>
          <w:ilvl w:val="0"/>
        </w:numPr>
      </w:pPr>
      <w:r>
        <w:t xml:space="preserve">그리고 적당한 텍스트 편집기로</w:t>
      </w:r>
      <w:r>
        <w:t xml:space="preserve"> </w:t>
      </w:r>
      <w:r>
        <w:rPr>
          <w:rStyle w:val="VerbatimChar"/>
        </w:rPr>
        <w:t xml:space="preserve">case2.sif</w:t>
      </w:r>
      <w:r>
        <w:t xml:space="preserve"> </w:t>
      </w:r>
      <w:r>
        <w:t xml:space="preserve">파일을 열어서, 내용을 편집한다. 기존의 내용은 그대로 두고, 맨 아래에 다음 내용만 추가해 보자. 즉 경계조건을 하나 더 추가하는 것이다.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-</w:t>
      </w:r>
      <w:r>
        <w:rPr>
          <w:rStyle w:val="DecValTok"/>
        </w:rPr>
        <w:t xml:space="preserve">10000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25"/>
          <w:ilvl w:val="0"/>
        </w:numPr>
      </w:pPr>
      <w:r>
        <w:t xml:space="preserve">경계조건(Boundary Condition)의 지정번호는 기존의 1 다음 번호인 2로 했다. 지정 경계면은 6번 면이다. 이 번호는 ElmerGUI 상에서 미리 확인해 두면 된다(원하는 경계면을 더블클릭하면, GUI화면 하단에 메시지로 번호가 표기된다). 이름은</w:t>
      </w:r>
      <w:r>
        <w:t xml:space="preserve"> </w:t>
      </w:r>
      <w:r>
        <w:rPr>
          <w:rStyle w:val="VerbatimChar"/>
        </w:rPr>
        <w:t xml:space="preserve">Force</w:t>
      </w:r>
      <w:r>
        <w:t xml:space="preserve">로 임의로 정했다. 그리고 -x 방향으로 10000[N]의 힘이 가해지도록 했다. 이때 힘의 방향을 정하기 위해서는 ElmerGUI에서</w:t>
      </w:r>
      <w:r>
        <w:t xml:space="preserve"> </w:t>
      </w:r>
      <w:r>
        <w:rPr>
          <w:rStyle w:val="VerbatimChar"/>
        </w:rPr>
        <w:t xml:space="preserve">Compass</w:t>
      </w:r>
      <w:r>
        <w:t xml:space="preserve">를 보이도록 해서 참고하면 된다.</w:t>
      </w:r>
    </w:p>
    <w:p>
      <w:pPr>
        <w:pStyle w:val="Compact"/>
        <w:numPr>
          <w:numId w:val="1025"/>
          <w:ilvl w:val="0"/>
        </w:numPr>
      </w:pPr>
      <w:r>
        <w:t xml:space="preserve">그리고, 내용 맨 윗 부분의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 다음과 같이 출력 파일 이름에 관한 내용도 수정해 준다.</w:t>
      </w:r>
    </w:p>
    <w:p>
      <w:pPr>
        <w:pStyle w:val="SourceCode"/>
      </w:pPr>
      <w:r>
        <w:rPr>
          <w:rStyle w:val="NormalTok"/>
        </w:rPr>
        <w:t xml:space="preserve">Solver Input File = case2.sif</w:t>
      </w:r>
      <w:r>
        <w:br w:type="textWrapping"/>
      </w:r>
      <w:r>
        <w:rPr>
          <w:rStyle w:val="NormalTok"/>
        </w:rPr>
        <w:t xml:space="preserve">Post File = case2.vtu</w:t>
      </w:r>
    </w:p>
    <w:p>
      <w:pPr>
        <w:pStyle w:val="Compact"/>
        <w:numPr>
          <w:numId w:val="1026"/>
          <w:ilvl w:val="0"/>
        </w:numPr>
      </w:pPr>
      <w:r>
        <w:t xml:space="preserve">내용을 다 이해하고 적용했으면, 저장한다.</w:t>
      </w:r>
    </w:p>
    <w:p>
      <w:pPr>
        <w:pStyle w:val="Compact"/>
        <w:numPr>
          <w:numId w:val="1026"/>
          <w:ilvl w:val="0"/>
        </w:numPr>
      </w:pPr>
      <w:r>
        <w:t xml:space="preserve">이제 계산을 아래와 같이 실행하고 완료될 때 까지 메시지를 보면서 기다려 보자. ElmerGUI 없이 터미널에서 바로 계산을 시키니까 불필요한 메모리 낭비도 없어서 좋다.</w:t>
      </w:r>
    </w:p>
    <w:p>
      <w:pPr>
        <w:pStyle w:val="SourceCode"/>
      </w:pPr>
      <w:r>
        <w:rPr>
          <w:rStyle w:val="KeywordTok"/>
        </w:rPr>
        <w:t xml:space="preserve">ElmerSolver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case2.sif</w:t>
      </w:r>
    </w:p>
    <w:p>
      <w:pPr>
        <w:pStyle w:val="Compact"/>
        <w:numPr>
          <w:numId w:val="1027"/>
          <w:ilvl w:val="0"/>
        </w:numPr>
      </w:pPr>
      <w:r>
        <w:t xml:space="preserve">계산 도중 시스템의 자원 상황을 확인해 보려면, 새로운 터미널을 열어서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같은 명령을 사용해 보자. CPU나 메모리 점유율, 프로세스의 현재 상황 등을 볼 수 있다. (현재 Umfpack을 사용하고 있는데, 1개의 CPU 코어만 100%에 도달하는 것을 볼 수 있다. 즉 멀티코어 CPU에는 C로 짜여진 Umfpack은 대응하지 못한다.)</w:t>
      </w:r>
    </w:p>
    <w:p>
      <w:pPr>
        <w:pStyle w:val="Compact"/>
        <w:numPr>
          <w:numId w:val="1027"/>
          <w:ilvl w:val="0"/>
        </w:numPr>
      </w:pPr>
      <w:r>
        <w:t xml:space="preserve">계산이 완료되면,</w:t>
      </w:r>
      <w:r>
        <w:t xml:space="preserve"> </w:t>
      </w:r>
      <w:r>
        <w:rPr>
          <w:rStyle w:val="VerbatimChar"/>
        </w:rPr>
        <w:t xml:space="preserve">case20001.vtu</w:t>
      </w:r>
      <w:r>
        <w:t xml:space="preserve"> </w:t>
      </w:r>
      <w:r>
        <w:t xml:space="preserve">파일이 생성된 것을 확인할 수 있다. Paraview로 이 파일을 읽어들여보고, 가시화 해 보자.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위 그림과 같이 범위(Range)를 수동으로 조절해서 가시화되는 등고선을 더 뚜렷하게 만들어 볼 수 있다.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9"/>
          <w:ilvl w:val="0"/>
        </w:numPr>
      </w:pPr>
      <w:r>
        <w:t xml:space="preserve">위 그림에서는 1번 버튼을 눌러서 WrapByVector를 추가하고, Scale Factor를 500배로 키워서, 응력에 의한 변형을 과장해서 보여주도록 하였다.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0"/>
        </w:numPr>
      </w:pPr>
      <w:r>
        <w:t xml:space="preserve">위 그림에서는 1번 메뉴</w:t>
      </w:r>
      <w:r>
        <w:t xml:space="preserve"> </w:t>
      </w:r>
      <w:r>
        <w:rPr>
          <w:rStyle w:val="VerbatimChar"/>
        </w:rPr>
        <w:t xml:space="preserve">View - Animation View</w:t>
      </w:r>
      <w:r>
        <w:t xml:space="preserve">를 체크해서, 2번의 팝업이 나타나도록 한 후, WrapByVector1을 추가(+)한 후 시간에 따라 Scale Factor가 변하도록 해서 애니메이션을 만든 것이다. 메뉴 상단의 플레이 버튼을 누르면 애니메이션을 볼 수 있고,</w:t>
      </w:r>
      <w:r>
        <w:t xml:space="preserve"> </w:t>
      </w:r>
      <w:r>
        <w:rPr>
          <w:rStyle w:val="VerbatimChar"/>
        </w:rPr>
        <w:t xml:space="preserve">File - Save Animation</w:t>
      </w:r>
      <w:r>
        <w:t xml:space="preserve">으로 동영상 파일로 저장할 수 있다.</w:t>
      </w:r>
    </w:p>
    <w:p>
      <w:pPr>
        <w:pStyle w:val="Heading2"/>
      </w:pPr>
      <w:bookmarkStart w:id="48" w:name="외력의-크기를-변화시켜-스캐닝"/>
      <w:bookmarkEnd w:id="48"/>
      <w:r>
        <w:t xml:space="preserve">4. 외력의 크기를 변화시켜 스캐닝</w:t>
      </w:r>
    </w:p>
    <w:p>
      <w:pPr>
        <w:pStyle w:val="Compact"/>
        <w:numPr>
          <w:numId w:val="1031"/>
          <w:ilvl w:val="0"/>
        </w:numPr>
      </w:pPr>
      <w:r>
        <w:t xml:space="preserve">이번에는</w:t>
      </w:r>
      <w:r>
        <w:t xml:space="preserve"> </w:t>
      </w:r>
      <w:r>
        <w:rPr>
          <w:rStyle w:val="VerbatimChar"/>
        </w:rPr>
        <w:t xml:space="preserve">Force 1 = -10000</w:t>
      </w:r>
      <w:r>
        <w:t xml:space="preserve">로 그냥 상수로 주었던 것을, 임의의 함수로 시간별로 변화시켜 보고, 그것을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 조건으로 시간에 따른 변화를 보도록 해 보자. 우선 아래와 같이 새로운 sif 파일을 또 만들자.</w:t>
      </w:r>
    </w:p>
    <w:p>
      <w:pPr>
        <w:pStyle w:val="SourceCode"/>
      </w:pP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./case2.sif ./case3.sif</w:t>
      </w:r>
    </w:p>
    <w:p>
      <w:pPr>
        <w:pStyle w:val="Compact"/>
        <w:numPr>
          <w:numId w:val="1032"/>
          <w:ilvl w:val="0"/>
        </w:numPr>
      </w:pPr>
      <w:r>
        <w:t xml:space="preserve">그리고 적당한 텍스트 편집기로 열어서,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카테고리의 조건을 아래와 같이 바꿔서 대체하자.</w:t>
      </w:r>
    </w:p>
    <w:p>
      <w:pPr>
        <w:pStyle w:val="SourceCode"/>
      </w:pPr>
      <w:r>
        <w:rPr>
          <w:rStyle w:val="NormalTok"/>
        </w:rPr>
        <w:t xml:space="preserve">Simulation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Max Output Level =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System = Cartesian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Mapping(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Simulation Type = Transient   ! Not Steady state, But Transient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Max Iterations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Output Intervals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Timestepping Method = BDF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BDF Order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intervals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seconds by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shots)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sizes =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!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intervals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Solver Input File = case3.sif ! Change sif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Post File = case3.vtu         ! Change output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Scaling =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   </w:t>
      </w:r>
      <w:r>
        <w:rPr>
          <w:rStyle w:val="NormalTok"/>
        </w:rPr>
        <w:t xml:space="preserve">! Change units from milimeter to meter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3"/>
          <w:ilvl w:val="0"/>
        </w:numPr>
      </w:pPr>
      <w:r>
        <w:t xml:space="preserve">그리고,</w:t>
      </w:r>
      <w:r>
        <w:t xml:space="preserve"> </w:t>
      </w:r>
      <w:r>
        <w:rPr>
          <w:rStyle w:val="VerbatimChar"/>
        </w:rPr>
        <w:t xml:space="preserve">Boundary Condition 2</w:t>
      </w:r>
      <w:r>
        <w:t xml:space="preserve">도 아래와 같이 변경해서 대체하자.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Variable time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Real MATC </w:t>
      </w:r>
      <w:r>
        <w:rPr>
          <w:rStyle w:val="StringTok"/>
        </w:rPr>
        <w:t xml:space="preserve">"-10000*sin(tx*3.14159/10)"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numPr>
          <w:numId w:val="1034"/>
          <w:ilvl w:val="0"/>
        </w:numPr>
      </w:pPr>
      <w:r>
        <w:t xml:space="preserve">위에서</w:t>
      </w:r>
      <w:r>
        <w:t xml:space="preserve"> </w:t>
      </w:r>
      <w:r>
        <w:rPr>
          <w:rStyle w:val="VerbatimChar"/>
        </w:rPr>
        <w:t xml:space="preserve">Force 1</w:t>
      </w:r>
      <w:r>
        <w:t xml:space="preserve"> </w:t>
      </w:r>
      <w:r>
        <w:t xml:space="preserve">부분이 바뀌었다. 즉 시간(tx)를 파라미터로 사용하고, 그 시간의 증가에 따라 Sine 곡선으로 배율 -10000배까지 1/2주기만큼 변화시키는 함수를 써 넣은 것이다.</w:t>
      </w:r>
    </w:p>
    <w:p>
      <w:pPr>
        <w:numPr>
          <w:numId w:val="1034"/>
          <w:ilvl w:val="0"/>
        </w:numPr>
      </w:pPr>
      <w:r>
        <w:t xml:space="preserve">또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시뮬레이션이기 때문에 초기조건(Initial condition)도 추가해 주자.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Initial Condition</w:t>
      </w:r>
      <w:r>
        <w:br w:type="textWrapping"/>
      </w:r>
      <w:r>
        <w:rPr>
          <w:rStyle w:val="NormalTok"/>
        </w:rPr>
        <w:t xml:space="preserve">Initial Condition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"InitialCondition 1"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5"/>
          <w:ilvl w:val="0"/>
        </w:numPr>
      </w:pPr>
      <w:r>
        <w:t xml:space="preserve">이 상태로 계산을 시키면, 계산은 되기는 하지만 10번의 계산을 반복해야 하므로 10배의 계산시간이 소요된다. 너무 지루하기 때문에 멀티코어 CPU의 성능을 끌어내기위해 병렬연산을 하도록 추가적인 작업을 좀 해 주자.</w:t>
      </w:r>
    </w:p>
    <w:p>
      <w:pPr>
        <w:pStyle w:val="Compact"/>
        <w:numPr>
          <w:numId w:val="1035"/>
          <w:ilvl w:val="0"/>
        </w:numPr>
      </w:pPr>
      <w:r>
        <w:t xml:space="preserve">방법은 매쉬를 연산시킬 CPU 코어 개수만큼 쪼개는 것이다. 매쉬를 쪼개는 작업은 ElmerGrid에서 METIS 라이브러리를 활용해서 해 준다. 4개의 가용한 CPU 코어가 있다면, 다음 명령과 같이 4개로 쪼개고 디렉토리 경로를 맞추어준다.</w:t>
      </w:r>
    </w:p>
    <w:p>
      <w:pPr>
        <w:pStyle w:val="SourceCode"/>
      </w:pPr>
      <w:r>
        <w:rPr>
          <w:rStyle w:val="Keyword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</w:t>
      </w:r>
      <w:r>
        <w:br w:type="textWrapping"/>
      </w:r>
      <w:r>
        <w:rPr>
          <w:rStyle w:val="Keyword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 ./partitioning.4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</w:p>
    <w:p>
      <w:pPr>
        <w:pStyle w:val="Compact"/>
        <w:numPr>
          <w:numId w:val="1036"/>
          <w:ilvl w:val="0"/>
        </w:numPr>
      </w:pPr>
      <w:r>
        <w:t xml:space="preserve">또, Umfpack은 METIS를 사용한 분할 계산에 적합하지 않기 때문에(실패한다), BiCGStab으로 솔버를 바꾸기 위해</w:t>
      </w:r>
      <w:r>
        <w:t xml:space="preserve"> </w:t>
      </w:r>
      <w:r>
        <w:rPr>
          <w:rStyle w:val="VerbatimChar"/>
        </w:rPr>
        <w:t xml:space="preserve">case3.sif</w:t>
      </w:r>
      <w:r>
        <w:t xml:space="preserve">파일에서</w:t>
      </w:r>
      <w:r>
        <w:t xml:space="preserve"> </w:t>
      </w:r>
      <w:r>
        <w:rPr>
          <w:rStyle w:val="VerbatimChar"/>
        </w:rPr>
        <w:t xml:space="preserve">Solver 1</w:t>
      </w:r>
      <w:r>
        <w:t xml:space="preserve"> </w:t>
      </w:r>
      <w:r>
        <w:t xml:space="preserve">카테고리를 아래와 같은 내용으로 대체한다.</w:t>
      </w:r>
    </w:p>
    <w:p>
      <w:pPr>
        <w:pStyle w:val="SourceCode"/>
      </w:pPr>
      <w:r>
        <w:rPr>
          <w:rStyle w:val="NormalTok"/>
        </w:rPr>
        <w:t xml:space="preserve">Solver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Equation = Linear elasticity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Stresses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Loads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Procedure = </w:t>
      </w:r>
      <w:r>
        <w:rPr>
          <w:rStyle w:val="StringTok"/>
        </w:rPr>
        <w:t xml:space="preserve">"StressSolve"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"StressSolver"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Variable = -dofs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Displacement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Exec Solver = Always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Stabilize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Bubbles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Lumped Mass Matrix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Optimize Bandwidth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Convergence Tolerance = </w:t>
      </w:r>
      <w:r>
        <w:rPr>
          <w:rStyle w:val="FloatTok"/>
        </w:rPr>
        <w:t xml:space="preserve">1.0e-5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Convergence Tolerance = </w:t>
      </w:r>
      <w:r>
        <w:rPr>
          <w:rStyle w:val="FloatTok"/>
        </w:rPr>
        <w:t xml:space="preserve">1.0e-7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Max Iterations =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Iterations =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Relaxation Factor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!!!!!!!!!!!!!!!!!!!!!!!!!!!!!!!!!!!!!!!!!!!!!!!!!!!!!!!!!!!!!!!!!!!!!!!!!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 Actual Linear Solver Setting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Solver = Iterative         ! Change from Direct to Iterative method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Direct Method = BiCGStab   ! Change from Umfpack to BiCGStab algorithm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Max Iterations =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Parameters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BiCGStab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Convergence Tolerance = </w:t>
      </w:r>
      <w:r>
        <w:rPr>
          <w:rStyle w:val="FloatTok"/>
        </w:rPr>
        <w:t xml:space="preserve">1.0e-7</w:t>
      </w:r>
      <w:r>
        <w:rPr>
          <w:rStyle w:val="NormalTok"/>
        </w:rPr>
        <w:t xml:space="preserve"> </w:t>
      </w:r>
      <w:r>
        <w:rPr>
          <w:rStyle w:val="NormalTok"/>
        </w:rPr>
        <w:t xml:space="preserve">! More wide convergence tolerance than </w:t>
      </w:r>
      <w:r>
        <w:rPr>
          <w:rStyle w:val="FloatTok"/>
        </w:rPr>
        <w:t xml:space="preserve">1e-10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BiCGstabl polynomial degree =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Preconditioning = Diagonal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ILUT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Abort Not Converged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Residual Output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 Recompute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7"/>
          <w:ilvl w:val="0"/>
        </w:numPr>
      </w:pPr>
      <w:r>
        <w:t xml:space="preserve">그리고 텍스트 편집기로</w:t>
      </w:r>
      <w:r>
        <w:t xml:space="preserve"> </w:t>
      </w:r>
      <w:r>
        <w:rPr>
          <w:rStyle w:val="VerbatimChar"/>
        </w:rPr>
        <w:t xml:space="preserve">ELMERSOLVER_STARTINFO</w:t>
      </w:r>
      <w:r>
        <w:t xml:space="preserve">의 내용을 아래와 같이 수정해 주자(ElmerSolver_mpi 실행시 이곳의 정보를 자동으로 참조하도록 되어 있다).</w:t>
      </w:r>
    </w:p>
    <w:p>
      <w:pPr>
        <w:pStyle w:val="SourceCode"/>
      </w:pPr>
      <w:r>
        <w:rPr>
          <w:rStyle w:val="NormalTok"/>
        </w:rPr>
        <w:t xml:space="preserve">case3.sif</w:t>
      </w:r>
    </w:p>
    <w:p>
      <w:pPr>
        <w:pStyle w:val="Compact"/>
        <w:numPr>
          <w:numId w:val="1038"/>
          <w:ilvl w:val="0"/>
        </w:numPr>
      </w:pPr>
      <w:r>
        <w:t xml:space="preserve">이제 여러개로 쪼개진 매쉬들의 접합부 노드간에 메시지를 주고받으면서 연성(Connection) 될 수 있도록 MPI 연산을 시킨다. 아래와 같이</w:t>
      </w:r>
      <w:r>
        <w:t xml:space="preserve"> </w:t>
      </w:r>
      <w:r>
        <w:rPr>
          <w:rStyle w:val="VerbatimChar"/>
        </w:rPr>
        <w:t xml:space="preserve">mpirun</w:t>
      </w:r>
      <w:r>
        <w:t xml:space="preserve"> </w:t>
      </w:r>
      <w:r>
        <w:t xml:space="preserve">명령으로 4개의 CPU코어를 사용하도록 옵션을 줘서 실행시키면 된다. 계산량이 상당하므로 몇 시간 정도 소요될 것이다.</w:t>
      </w:r>
    </w:p>
    <w:p>
      <w:pPr>
        <w:pStyle w:val="SourceCode"/>
      </w:pPr>
      <w:r>
        <w:rPr>
          <w:rStyle w:val="Keyword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 ElmerSolver_mpi</w:t>
      </w:r>
    </w:p>
    <w:p>
      <w:pPr>
        <w:pStyle w:val="Compact"/>
        <w:numPr>
          <w:numId w:val="1039"/>
          <w:ilvl w:val="0"/>
        </w:numPr>
      </w:pPr>
      <w:r>
        <w:t xml:space="preserve">실행 도중 다른 터미널로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해서 CPU의 사용률을 보면, 4개의 CPU 코어가 100%에 달해서 총력을 기울이고 있음을 볼 수 있다. 이러한 분할 연산 전략은, 해석자(Solver)가 오래된 포트란 코드나 C코드로 개발되어 최신 멀티코어 연산에 대응하지 못할 경우, MPI를 이용하여 쪼개서 각각 계산을 시킴으로써 전체적으로 병렬연산을 하는 효과를 볼 수 있게 한다. 또한 리눅스OS는 현명하게도, 가용한 모든 4개의 CPU코어를 계산에 동원했음에도 불구하고, 이외의 다른 작업을 할때는 적절하게 자원을 배분해 주어 데스크탑 전체가 얼어붙거나 하는 일을 미연에 방지해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0"/>
        </w:numPr>
      </w:pPr>
      <w:r>
        <w:t xml:space="preserve">계산이 다 되면, 다음과 같이 4개씩 짝을 지워 10샷 즉 총 40개의 vtu파일과, 쪼개진 매쉬를 붙여주는 10개의 pvtu파일이 각 샷마다 생겨있음을 볼 수 있을 것이다.</w:t>
      </w:r>
    </w:p>
    <w:p>
      <w:pPr>
        <w:pStyle w:val="SourceCode"/>
      </w:pPr>
      <w:r>
        <w:rPr>
          <w:rStyle w:val="NormalTok"/>
        </w:rPr>
        <w:t xml:space="preserve">case30001.pvtu ... case30010.pvtu</w:t>
      </w:r>
      <w:r>
        <w:br w:type="textWrapping"/>
      </w:r>
      <w:r>
        <w:rPr>
          <w:rStyle w:val="NormalTok"/>
        </w:rPr>
        <w:t xml:space="preserve">case30001par0001.vtu case30002par0001.vtu case30003par0001.vtu case30004par0001.vtu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case30001par0010.vtu case30002par0010.vtu case30003par0010.vtu case30004par0010.vtu</w:t>
      </w:r>
    </w:p>
    <w:p>
      <w:pPr>
        <w:pStyle w:val="Compact"/>
        <w:numPr>
          <w:numId w:val="1041"/>
          <w:ilvl w:val="0"/>
        </w:numPr>
      </w:pPr>
      <w:r>
        <w:t xml:space="preserve">Paraview로 보면</w:t>
      </w:r>
      <w:r>
        <w:t xml:space="preserve"> </w:t>
      </w:r>
      <w:r>
        <w:rPr>
          <w:rStyle w:val="VerbatimChar"/>
        </w:rPr>
        <w:t xml:space="preserve">case..pvtu</w:t>
      </w:r>
      <w:r>
        <w:t xml:space="preserve">로 표현되는 것이 보이는데, 이것은 10개의 샷으로 된 pvtu 파일을 모두 합쳐서 열어볼 수 있도록 된 것이다. 열어서 데이타를 가시화해 보자. 플레이 버튼을 누르면 각 샷 별로 넘어가면서 애니메이션화해서 보여질 것이다.</w:t>
      </w:r>
    </w:p>
    <w:p>
      <w:pPr>
        <w:pStyle w:val="Compact"/>
        <w:numPr>
          <w:numId w:val="1041"/>
          <w:ilvl w:val="0"/>
        </w:numPr>
      </w:pPr>
      <w:r>
        <w:t xml:space="preserve">이상의 병렬연산 등 모든 작업은 사실 ElmerGUI 상에서도 가능한 수준이다. 다만 여기서는 GUI 없이 터미널 명령으로 사용하는 방법을 연습해 볼 수 있도록 설명해 보았다.</w:t>
      </w:r>
    </w:p>
    <w:p>
      <w:pPr>
        <w:pStyle w:val="Heading2"/>
      </w:pPr>
      <w:bookmarkStart w:id="50" w:name="맺음말"/>
      <w:bookmarkEnd w:id="50"/>
      <w:r>
        <w:t xml:space="preserve">5. 맺음말</w:t>
      </w:r>
    </w:p>
    <w:p>
      <w:pPr>
        <w:pStyle w:val="Compact"/>
        <w:numPr>
          <w:numId w:val="1042"/>
          <w:ilvl w:val="0"/>
        </w:numPr>
      </w:pPr>
      <w:r>
        <w:t xml:space="preserve">가장 기본적인 선형 정적 응력해석을 엘머에서 제공하는 몇 가지 방법으로 해 보았다.</w:t>
      </w:r>
    </w:p>
    <w:p>
      <w:pPr>
        <w:pStyle w:val="Compact"/>
        <w:numPr>
          <w:numId w:val="1042"/>
          <w:ilvl w:val="0"/>
        </w:numPr>
      </w:pPr>
      <w:r>
        <w:t xml:space="preserve">본 예제를 통해 ElmerGUI를 중심으로 한 해석절차와 기본적인 기법을 습득할 수 있었다.</w:t>
      </w:r>
    </w:p>
    <w:p>
      <w:pPr>
        <w:pStyle w:val="Heading2"/>
      </w:pPr>
      <w:bookmarkStart w:id="51" w:name="참고-자료"/>
      <w:bookmarkEnd w:id="51"/>
      <w:r>
        <w:t xml:space="preserve">6. 참고 자료</w:t>
      </w:r>
    </w:p>
    <w:p>
      <w:pPr>
        <w:numPr>
          <w:numId w:val="1043"/>
          <w:ilvl w:val="0"/>
        </w:numPr>
      </w:pPr>
      <w:r>
        <w:t xml:space="preserve">성덕대왕신종의 부분명칭과 크기</w:t>
      </w:r>
      <w:r>
        <w:t xml:space="preserve"> </w:t>
      </w:r>
      <w:r>
        <w:t xml:space="preserve">http://blog.daum.net/_blog/BlogTypeView.do?blogid=03Pdg&amp;articleno=15960218</w:t>
      </w:r>
    </w:p>
    <w:p>
      <w:pPr>
        <w:numPr>
          <w:numId w:val="1043"/>
          <w:ilvl w:val="0"/>
        </w:numPr>
      </w:pPr>
      <w:r>
        <w:t xml:space="preserve">이장무, 新羅 鐘의 設計에 관한 연구, 학술원논문집 제55집 1호 (2016)</w:t>
      </w:r>
      <w:r>
        <w:t xml:space="preserve"> </w:t>
      </w:r>
      <w:r>
        <w:t xml:space="preserve">http://www.nas.go.kr</w:t>
      </w:r>
    </w:p>
    <w:p>
      <w:pPr>
        <w:numPr>
          <w:numId w:val="1043"/>
          <w:ilvl w:val="0"/>
        </w:numPr>
      </w:pPr>
      <w:r>
        <w:t xml:space="preserve">김석현,이중혁, 등가 종 모델을 이용한 맥놀이 주기 조절법, 한국음향학회지 제31권 제8호 (2012)</w:t>
      </w:r>
      <w:r>
        <w:t xml:space="preserve"> </w:t>
      </w:r>
      <w:r>
        <w:t xml:space="preserve">http://ocean.kisti.re.kr/downfile/volume/ask/GOHHBH/2012/v31n8/GOHHBH_2012_v31n8_561.pdf</w:t>
      </w:r>
    </w:p>
    <w:p>
      <w:pPr>
        <w:numPr>
          <w:numId w:val="1043"/>
          <w:ilvl w:val="0"/>
        </w:numPr>
      </w:pPr>
      <w:r>
        <w:t xml:space="preserve">J.M.LEE, A STUDY ON THE VIBRATION CHARACTERISTICS OF A LARGE SIZE KOREAN BELL, Journal of Sound and Vibration (2002)</w:t>
      </w:r>
      <w:r>
        <w:t xml:space="preserve"> </w:t>
      </w:r>
      <w:r>
        <w:t xml:space="preserve">http://doi.org.ololo.sci-hub.bz/10.1006/jsvi.2002.5092</w:t>
      </w:r>
    </w:p>
    <w:p>
      <w:pPr>
        <w:numPr>
          <w:numId w:val="1043"/>
          <w:ilvl w:val="0"/>
        </w:numPr>
      </w:pPr>
      <w:r>
        <w:t xml:space="preserve">성덕대왕신종 고리쇠 관련 에피소드</w:t>
      </w:r>
      <w:r>
        <w:t xml:space="preserve"> </w:t>
      </w:r>
      <w:r>
        <w:t xml:space="preserve">http://www.jikjimuseum.org/wind/content.asp?pWID=04&amp;pID=413&amp;pPageID=0007v~&amp;pPageCnt=8&amp;pBlockID=1&amp;pBlockCnt=1&amp;pDir=S&amp;pSearch=&amp;pSearchStr=</w:t>
      </w:r>
    </w:p>
    <w:p>
      <w:pPr>
        <w:numPr>
          <w:numId w:val="1043"/>
          <w:ilvl w:val="0"/>
        </w:numPr>
      </w:pPr>
      <w:r>
        <w:t xml:space="preserve">반론</w:t>
      </w:r>
      <w:r>
        <w:t xml:space="preserve"> </w:t>
      </w:r>
      <w:r>
        <w:t xml:space="preserve">http://scieng.net/tech/16616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a28032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c7d202b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193fa8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2a211c"/>
    </w:pPr>
  </w:style>
  <w:style w:type="character" w:customStyle="1" w:styleId="KeywordTok">
    <w:name w:val="KeywordTok"/>
    <w:basedOn w:val="VerbatimChar"/>
    <w:rPr>
      <w:color w:val="43a8ed"/>
      <w:shd w:val="clear" w:fill="2a211c"/>
      <w:b/>
    </w:rPr>
  </w:style>
  <w:style w:type="character" w:customStyle="1" w:styleId="DataTypeTok">
    <w:name w:val="DataTypeTok"/>
    <w:basedOn w:val="VerbatimChar"/>
    <w:rPr>
      <w:color w:val="bdae9d"/>
      <w:shd w:val="clear" w:fill="2a211c"/>
      <w:u/>
    </w:rPr>
  </w:style>
  <w:style w:type="character" w:customStyle="1" w:styleId="DecValTok">
    <w:name w:val="DecValTok"/>
    <w:basedOn w:val="VerbatimChar"/>
    <w:rPr>
      <w:color w:val="44aa43"/>
      <w:shd w:val="clear" w:fill="2a211c"/>
    </w:rPr>
  </w:style>
  <w:style w:type="character" w:customStyle="1" w:styleId="BaseNTok">
    <w:name w:val="BaseNTok"/>
    <w:basedOn w:val="VerbatimChar"/>
    <w:rPr>
      <w:color w:val="44aa43"/>
      <w:shd w:val="clear" w:fill="2a211c"/>
    </w:rPr>
  </w:style>
  <w:style w:type="character" w:customStyle="1" w:styleId="FloatTok">
    <w:name w:val="FloatTok"/>
    <w:basedOn w:val="VerbatimChar"/>
    <w:rPr>
      <w:color w:val="44aa43"/>
      <w:shd w:val="clear" w:fill="2a211c"/>
    </w:rPr>
  </w:style>
  <w:style w:type="character" w:customStyle="1" w:styleId="ConstantTok">
    <w:name w:val="ConstantTok"/>
    <w:basedOn w:val="VerbatimChar"/>
    <w:rPr>
      <w:color w:val="bdae9d"/>
      <w:shd w:val="clear" w:fill="2a211c"/>
    </w:rPr>
  </w:style>
  <w:style w:type="character" w:customStyle="1" w:styleId="CharTok">
    <w:name w:val="CharTok"/>
    <w:basedOn w:val="VerbatimChar"/>
    <w:rPr>
      <w:color w:val="049b0a"/>
      <w:shd w:val="clear" w:fill="2a211c"/>
    </w:rPr>
  </w:style>
  <w:style w:type="character" w:customStyle="1" w:styleId="SpecialCharTok">
    <w:name w:val="SpecialCharTok"/>
    <w:basedOn w:val="VerbatimChar"/>
    <w:rPr>
      <w:color w:val="049b0a"/>
      <w:shd w:val="clear" w:fill="2a211c"/>
    </w:rPr>
  </w:style>
  <w:style w:type="character" w:customStyle="1" w:styleId="StringTok">
    <w:name w:val="StringTok"/>
    <w:basedOn w:val="VerbatimChar"/>
    <w:rPr>
      <w:color w:val="049b0a"/>
      <w:shd w:val="clear" w:fill="2a211c"/>
    </w:rPr>
  </w:style>
  <w:style w:type="character" w:customStyle="1" w:styleId="VerbatimStringTok">
    <w:name w:val="VerbatimStringTok"/>
    <w:basedOn w:val="VerbatimChar"/>
    <w:rPr>
      <w:color w:val="049b0a"/>
      <w:shd w:val="clear" w:fill="2a211c"/>
    </w:rPr>
  </w:style>
  <w:style w:type="character" w:customStyle="1" w:styleId="SpecialStringTok">
    <w:name w:val="SpecialStringTok"/>
    <w:basedOn w:val="VerbatimChar"/>
    <w:rPr>
      <w:color w:val="049b0a"/>
      <w:shd w:val="clear" w:fill="2a211c"/>
    </w:rPr>
  </w:style>
  <w:style w:type="character" w:customStyle="1" w:styleId="ImportTok">
    <w:name w:val="ImportTok"/>
    <w:basedOn w:val="VerbatimChar"/>
    <w:rPr>
      <w:color w:val="bdae9d"/>
      <w:shd w:val="clear" w:fill="2a211c"/>
    </w:rPr>
  </w:style>
  <w:style w:type="character" w:customStyle="1" w:styleId="CommentTok">
    <w:name w:val="CommentTok"/>
    <w:basedOn w:val="VerbatimChar"/>
    <w:rPr>
      <w:color w:val="0066ff"/>
      <w:shd w:val="clear" w:fill="2a211c"/>
      <w:i/>
    </w:rPr>
  </w:style>
  <w:style w:type="character" w:customStyle="1" w:styleId="DocumentationTok">
    <w:name w:val="DocumentationTok"/>
    <w:basedOn w:val="VerbatimChar"/>
    <w:rPr>
      <w:color w:val="0066ff"/>
      <w:shd w:val="clear" w:fill="2a211c"/>
      <w:i/>
    </w:rPr>
  </w:style>
  <w:style w:type="character" w:customStyle="1" w:styleId="AnnotationTok">
    <w:name w:val="AnnotationTok"/>
    <w:basedOn w:val="VerbatimChar"/>
    <w:rPr>
      <w:color w:val="0066ff"/>
      <w:shd w:val="clear" w:fill="2a211c"/>
      <w:b/>
      <w:i/>
    </w:rPr>
  </w:style>
  <w:style w:type="character" w:customStyle="1" w:styleId="CommentVarTok">
    <w:name w:val="CommentVarTok"/>
    <w:basedOn w:val="VerbatimChar"/>
    <w:rPr>
      <w:color w:val="bdae9d"/>
      <w:shd w:val="clear" w:fill="2a211c"/>
    </w:rPr>
  </w:style>
  <w:style w:type="character" w:customStyle="1" w:styleId="OtherTok">
    <w:name w:val="OtherTok"/>
    <w:basedOn w:val="VerbatimChar"/>
    <w:rPr>
      <w:color w:val="bdae9d"/>
      <w:shd w:val="clear" w:fill="2a211c"/>
    </w:rPr>
  </w:style>
  <w:style w:type="character" w:customStyle="1" w:styleId="FunctionTok">
    <w:name w:val="FunctionTok"/>
    <w:basedOn w:val="VerbatimChar"/>
    <w:rPr>
      <w:color w:val="ff9358"/>
      <w:shd w:val="clear" w:fill="2a211c"/>
      <w:b/>
    </w:rPr>
  </w:style>
  <w:style w:type="character" w:customStyle="1" w:styleId="VariableTok">
    <w:name w:val="VariableTok"/>
    <w:basedOn w:val="VerbatimChar"/>
    <w:rPr>
      <w:color w:val="bdae9d"/>
      <w:shd w:val="clear" w:fill="2a211c"/>
    </w:rPr>
  </w:style>
  <w:style w:type="character" w:customStyle="1" w:styleId="ControlFlowTok">
    <w:name w:val="ControlFlowTok"/>
    <w:basedOn w:val="VerbatimChar"/>
    <w:rPr>
      <w:color w:val="43a8ed"/>
      <w:shd w:val="clear" w:fill="2a211c"/>
      <w:b/>
    </w:rPr>
  </w:style>
  <w:style w:type="character" w:customStyle="1" w:styleId="OperatorTok">
    <w:name w:val="OperatorTok"/>
    <w:basedOn w:val="VerbatimChar"/>
    <w:rPr>
      <w:color w:val="bdae9d"/>
      <w:shd w:val="clear" w:fill="2a211c"/>
    </w:rPr>
  </w:style>
  <w:style w:type="character" w:customStyle="1" w:styleId="BuiltInTok">
    <w:name w:val="BuiltInTok"/>
    <w:basedOn w:val="VerbatimChar"/>
    <w:rPr>
      <w:color w:val="bdae9d"/>
      <w:shd w:val="clear" w:fill="2a211c"/>
    </w:rPr>
  </w:style>
  <w:style w:type="character" w:customStyle="1" w:styleId="ExtensionTok">
    <w:name w:val="ExtensionTok"/>
    <w:basedOn w:val="VerbatimChar"/>
    <w:rPr>
      <w:color w:val="bdae9d"/>
      <w:shd w:val="clear" w:fill="2a211c"/>
    </w:rPr>
  </w:style>
  <w:style w:type="character" w:customStyle="1" w:styleId="PreprocessorTok">
    <w:name w:val="PreprocessorTok"/>
    <w:basedOn w:val="VerbatimChar"/>
    <w:rPr>
      <w:color w:val="bdae9d"/>
      <w:shd w:val="clear" w:fill="2a211c"/>
      <w:b/>
    </w:rPr>
  </w:style>
  <w:style w:type="character" w:customStyle="1" w:styleId="AttributeTok">
    <w:name w:val="AttributeTok"/>
    <w:basedOn w:val="VerbatimChar"/>
    <w:rPr>
      <w:color w:val="bdae9d"/>
      <w:shd w:val="clear" w:fill="2a211c"/>
    </w:rPr>
  </w:style>
  <w:style w:type="character" w:customStyle="1" w:styleId="RegionMarkerTok">
    <w:name w:val="RegionMarkerTok"/>
    <w:basedOn w:val="VerbatimChar"/>
    <w:rPr>
      <w:color w:val="bdae9d"/>
      <w:shd w:val="clear" w:fill="2a211c"/>
    </w:rPr>
  </w:style>
  <w:style w:type="character" w:customStyle="1" w:styleId="InformationTok">
    <w:name w:val="InformationTok"/>
    <w:basedOn w:val="VerbatimChar"/>
    <w:rPr>
      <w:color w:val="0066ff"/>
      <w:shd w:val="clear" w:fill="2a211c"/>
      <w:b/>
      <w:i/>
    </w:rPr>
  </w:style>
  <w:style w:type="character" w:customStyle="1" w:styleId="WarningTok">
    <w:name w:val="WarningTok"/>
    <w:basedOn w:val="VerbatimChar"/>
    <w:rPr>
      <w:color w:val="ffff00"/>
      <w:shd w:val="clear" w:fill="2a211c"/>
      <w:b/>
    </w:rPr>
  </w:style>
  <w:style w:type="character" w:customStyle="1" w:styleId="AlertTok">
    <w:name w:val="AlertTok"/>
    <w:basedOn w:val="VerbatimChar"/>
    <w:rPr>
      <w:color w:val="ffff00"/>
      <w:shd w:val="clear" w:fill="2a211c"/>
    </w:rPr>
  </w:style>
  <w:style w:type="character" w:customStyle="1" w:styleId="ErrorTok">
    <w:name w:val="ErrorTok"/>
    <w:basedOn w:val="VerbatimChar"/>
    <w:rPr>
      <w:color w:val="ffff00"/>
      <w:shd w:val="clear" w:fill="2a211c"/>
      <w:b/>
    </w:rPr>
  </w:style>
  <w:style w:type="character" w:customStyle="1" w:styleId="NormalTok">
    <w:name w:val="NormalTok"/>
    <w:basedOn w:val="VerbatimChar"/>
    <w:rPr>
      <w:color w:val="bdae9d"/>
      <w:shd w:val="clear" w:fill="2a211c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(하)</dc:title>
  <dc:creator>DymaxionKim</dc:creator>
  <dcterms:created xsi:type="dcterms:W3CDTF">2017-08-12</dcterms:created>
  <dcterms:modified xsi:type="dcterms:W3CDTF">2017-08-12</dcterms:modified>
</cp:coreProperties>
</file>