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70B0" w14:textId="77777777" w:rsidR="0032029E" w:rsidRDefault="0032029E">
      <w:pPr>
        <w:pStyle w:val="Title"/>
        <w:rPr>
          <w:kern w:val="0"/>
          <w:sz w:val="24"/>
          <w:szCs w:val="24"/>
          <w14:ligatures w14:val="none"/>
        </w:rPr>
      </w:pPr>
      <w:r>
        <w:t>VISION</w:t>
      </w:r>
    </w:p>
    <w:p w14:paraId="21FF1C96" w14:textId="77777777" w:rsidR="0032029E" w:rsidRDefault="0032029E">
      <w:pPr>
        <w:rPr>
          <w:kern w:val="0"/>
          <w14:ligatures w14:val="none"/>
        </w:rPr>
      </w:pPr>
      <w:r>
        <w:rPr>
          <w:b/>
          <w:bCs/>
        </w:rPr>
        <w:t>VISION</w:t>
      </w:r>
      <w:r>
        <w:t xml:space="preserve"> is an online training service built to help athletes and active individuals develop a lifelong balance of health and wellness through movement. The service combines sport-specific performance enhancement, injury-prevention strategies, and sustainable movement habits so clients of all ages, abilities, and training statuses can build confidence, durability, and long-term athletic ability.</w:t>
      </w:r>
    </w:p>
    <w:p w14:paraId="36EC37B8" w14:textId="77777777" w:rsidR="0032029E" w:rsidRDefault="0032029E">
      <w:pPr>
        <w:pStyle w:val="Heading1"/>
        <w:rPr>
          <w:rFonts w:asciiTheme="minorHAnsi" w:hAnsiTheme="minorHAnsi" w:cstheme="minorBidi"/>
          <w:kern w:val="36"/>
          <w:sz w:val="48"/>
          <w:szCs w:val="48"/>
          <w14:ligatures w14:val="none"/>
        </w:rPr>
      </w:pPr>
      <w:r>
        <w:rPr>
          <w:rFonts w:asciiTheme="minorHAnsi" w:hAnsiTheme="minorHAnsi" w:cstheme="minorBidi"/>
        </w:rPr>
        <w:t>Mission</w:t>
      </w:r>
    </w:p>
    <w:p w14:paraId="4CB5F5FA" w14:textId="77777777" w:rsidR="0032029E" w:rsidRDefault="0032029E">
      <w:pPr>
        <w:rPr>
          <w:kern w:val="0"/>
          <w14:ligatures w14:val="none"/>
        </w:rPr>
      </w:pPr>
      <w:r>
        <w:t xml:space="preserve">To help people across age groups, sport backgrounds, and performance levels build a lifelong relationship with health, wellness, and movement through personalized online coaching focused on movement quality, strength, mobility, coordination, confidence, injury prevention, and performance enhancement regardless of </w:t>
      </w:r>
      <w:proofErr w:type="gramStart"/>
      <w:r>
        <w:t>current status</w:t>
      </w:r>
      <w:proofErr w:type="gramEnd"/>
      <w:r>
        <w:t>.</w:t>
      </w:r>
    </w:p>
    <w:p w14:paraId="53164947" w14:textId="77777777" w:rsidR="0032029E" w:rsidRDefault="0032029E">
      <w:pPr>
        <w:pStyle w:val="Heading1"/>
        <w:rPr>
          <w:rFonts w:asciiTheme="minorHAnsi" w:hAnsiTheme="minorHAnsi" w:cstheme="minorBidi"/>
          <w:kern w:val="36"/>
          <w:sz w:val="48"/>
          <w:szCs w:val="48"/>
          <w14:ligatures w14:val="none"/>
        </w:rPr>
      </w:pPr>
      <w:r>
        <w:rPr>
          <w:rFonts w:asciiTheme="minorHAnsi" w:hAnsiTheme="minorHAnsi" w:cstheme="minorBidi"/>
        </w:rPr>
        <w:t>Target Audience</w:t>
      </w:r>
    </w:p>
    <w:p w14:paraId="47999A9F" w14:textId="77777777" w:rsidR="0032029E" w:rsidRDefault="0032029E">
      <w:pPr>
        <w:rPr>
          <w:kern w:val="0"/>
          <w14:ligatures w14:val="none"/>
        </w:rPr>
      </w:pPr>
      <w:r>
        <w:t>VISION is designed for anyone who wants structured guidance, regardless of starting point. It is especially valuable for youth athletes, adult athletes, recreational competitors, parents seeking safe training for their children, active individuals returning from setbacks, and anyone looking to improve performance while building lifelong wellness habits.</w:t>
      </w:r>
    </w:p>
    <w:p w14:paraId="25A1C36E" w14:textId="77777777" w:rsidR="0032029E" w:rsidRDefault="0032029E">
      <w:pPr>
        <w:pStyle w:val="Heading1"/>
        <w:rPr>
          <w:rFonts w:asciiTheme="minorHAnsi" w:hAnsiTheme="minorHAnsi" w:cstheme="minorBidi"/>
          <w:kern w:val="36"/>
          <w:sz w:val="48"/>
          <w:szCs w:val="48"/>
          <w14:ligatures w14:val="none"/>
        </w:rPr>
      </w:pPr>
      <w:r>
        <w:rPr>
          <w:rFonts w:asciiTheme="minorHAnsi" w:hAnsiTheme="minorHAnsi" w:cstheme="minorBidi"/>
        </w:rPr>
        <w:t>Specialty Areas</w:t>
      </w:r>
    </w:p>
    <w:p w14:paraId="30E6590E" w14:textId="77777777" w:rsidR="0032029E" w:rsidRPr="0032029E" w:rsidRDefault="0032029E" w:rsidP="0032029E">
      <w:pPr>
        <w:pStyle w:val="ListParagraph"/>
        <w:numPr>
          <w:ilvl w:val="0"/>
          <w:numId w:val="1"/>
        </w:numPr>
        <w:rPr>
          <w:kern w:val="0"/>
          <w:sz w:val="20"/>
          <w:szCs w:val="20"/>
          <w14:ligatures w14:val="none"/>
        </w:rPr>
      </w:pPr>
      <w:r w:rsidRPr="0032029E">
        <w:rPr>
          <w:sz w:val="20"/>
          <w:szCs w:val="20"/>
        </w:rPr>
        <w:t>Injury prevention and movement preparation</w:t>
      </w:r>
    </w:p>
    <w:p w14:paraId="0FF3332C" w14:textId="77777777" w:rsidR="0032029E" w:rsidRDefault="0032029E" w:rsidP="0032029E">
      <w:pPr>
        <w:pStyle w:val="ListParagraph"/>
        <w:numPr>
          <w:ilvl w:val="0"/>
          <w:numId w:val="1"/>
        </w:numPr>
        <w:rPr>
          <w:sz w:val="20"/>
          <w:szCs w:val="20"/>
        </w:rPr>
      </w:pPr>
      <w:r>
        <w:rPr>
          <w:sz w:val="20"/>
          <w:szCs w:val="20"/>
        </w:rPr>
        <w:t>Sport performance development</w:t>
      </w:r>
    </w:p>
    <w:p w14:paraId="7FFEE497" w14:textId="77777777" w:rsidR="0032029E" w:rsidRDefault="0032029E" w:rsidP="0032029E">
      <w:pPr>
        <w:pStyle w:val="ListParagraph"/>
        <w:numPr>
          <w:ilvl w:val="0"/>
          <w:numId w:val="1"/>
        </w:numPr>
        <w:rPr>
          <w:sz w:val="20"/>
          <w:szCs w:val="20"/>
        </w:rPr>
      </w:pPr>
      <w:r>
        <w:rPr>
          <w:sz w:val="20"/>
          <w:szCs w:val="20"/>
        </w:rPr>
        <w:t>Golf strength, mobility, rotation, and power</w:t>
      </w:r>
    </w:p>
    <w:p w14:paraId="70946B3D" w14:textId="77777777" w:rsidR="0032029E" w:rsidRDefault="0032029E" w:rsidP="0032029E">
      <w:pPr>
        <w:pStyle w:val="ListParagraph"/>
        <w:numPr>
          <w:ilvl w:val="0"/>
          <w:numId w:val="1"/>
        </w:numPr>
        <w:rPr>
          <w:sz w:val="20"/>
          <w:szCs w:val="20"/>
        </w:rPr>
      </w:pPr>
      <w:r>
        <w:rPr>
          <w:sz w:val="20"/>
          <w:szCs w:val="20"/>
        </w:rPr>
        <w:t>Track speed, mechanics, and explosiveness</w:t>
      </w:r>
    </w:p>
    <w:p w14:paraId="08E30311" w14:textId="77777777" w:rsidR="0032029E" w:rsidRDefault="0032029E" w:rsidP="0032029E">
      <w:pPr>
        <w:pStyle w:val="ListParagraph"/>
        <w:numPr>
          <w:ilvl w:val="0"/>
          <w:numId w:val="1"/>
        </w:numPr>
        <w:rPr>
          <w:sz w:val="20"/>
          <w:szCs w:val="20"/>
        </w:rPr>
      </w:pPr>
      <w:r>
        <w:rPr>
          <w:sz w:val="20"/>
          <w:szCs w:val="20"/>
        </w:rPr>
        <w:t>Basketball agility, jumping, landing, and durability</w:t>
      </w:r>
    </w:p>
    <w:p w14:paraId="07F9590E" w14:textId="77777777" w:rsidR="0032029E" w:rsidRDefault="0032029E" w:rsidP="0032029E">
      <w:pPr>
        <w:pStyle w:val="ListParagraph"/>
        <w:numPr>
          <w:ilvl w:val="0"/>
          <w:numId w:val="1"/>
        </w:numPr>
        <w:rPr>
          <w:sz w:val="20"/>
          <w:szCs w:val="20"/>
        </w:rPr>
      </w:pPr>
      <w:r>
        <w:rPr>
          <w:sz w:val="20"/>
          <w:szCs w:val="20"/>
        </w:rPr>
        <w:t>Football strength, power, acceleration, and resilience</w:t>
      </w:r>
    </w:p>
    <w:p w14:paraId="03DA1235" w14:textId="77777777" w:rsidR="0032029E" w:rsidRDefault="0032029E" w:rsidP="0032029E">
      <w:pPr>
        <w:pStyle w:val="ListParagraph"/>
        <w:numPr>
          <w:ilvl w:val="0"/>
          <w:numId w:val="1"/>
        </w:numPr>
        <w:rPr>
          <w:sz w:val="20"/>
          <w:szCs w:val="20"/>
        </w:rPr>
      </w:pPr>
      <w:r>
        <w:rPr>
          <w:sz w:val="20"/>
          <w:szCs w:val="20"/>
        </w:rPr>
        <w:t>Soccer speed, change of direction, endurance, and lower-body injury prevention</w:t>
      </w:r>
    </w:p>
    <w:p w14:paraId="5FF91D7F" w14:textId="77777777" w:rsidR="0032029E" w:rsidRDefault="0032029E" w:rsidP="0032029E">
      <w:pPr>
        <w:pStyle w:val="ListParagraph"/>
        <w:numPr>
          <w:ilvl w:val="0"/>
          <w:numId w:val="1"/>
        </w:numPr>
        <w:rPr>
          <w:sz w:val="20"/>
          <w:szCs w:val="20"/>
        </w:rPr>
      </w:pPr>
      <w:r>
        <w:rPr>
          <w:sz w:val="20"/>
          <w:szCs w:val="20"/>
        </w:rPr>
        <w:t>Skiing strength, balance, stability, and seasonal preparation</w:t>
      </w:r>
    </w:p>
    <w:p w14:paraId="47E59E5A" w14:textId="77777777" w:rsidR="0032029E" w:rsidRDefault="0032029E">
      <w:pPr>
        <w:pStyle w:val="Heading1"/>
        <w:rPr>
          <w:rFonts w:asciiTheme="minorHAnsi" w:hAnsiTheme="minorHAnsi" w:cstheme="minorBidi"/>
          <w:kern w:val="36"/>
          <w:sz w:val="48"/>
          <w:szCs w:val="48"/>
          <w14:ligatures w14:val="none"/>
        </w:rPr>
      </w:pPr>
      <w:r>
        <w:rPr>
          <w:rFonts w:asciiTheme="minorHAnsi" w:hAnsiTheme="minorHAnsi" w:cstheme="minorBidi"/>
        </w:rPr>
        <w:t>Service Approach</w:t>
      </w:r>
    </w:p>
    <w:p w14:paraId="3CE5A528" w14:textId="77777777" w:rsidR="0032029E" w:rsidRDefault="0032029E">
      <w:pPr>
        <w:rPr>
          <w:kern w:val="0"/>
          <w14:ligatures w14:val="none"/>
        </w:rPr>
      </w:pPr>
      <w:r>
        <w:t>The training model should be personalized, flexible, and easy to follow online. Programs can include movement assessments, video-based exercise instruction, weekly training plans, progress check-ins, sport-specific phases, recovery guidance, and education that helps clients understand why each exercise matters.</w:t>
      </w:r>
    </w:p>
    <w:p w14:paraId="43F018B8" w14:textId="77777777" w:rsidR="0032029E" w:rsidRDefault="0032029E">
      <w:pPr>
        <w:pStyle w:val="Heading1"/>
        <w:rPr>
          <w:rFonts w:asciiTheme="minorHAnsi" w:hAnsiTheme="minorHAnsi" w:cstheme="minorBidi"/>
          <w:kern w:val="36"/>
          <w:sz w:val="48"/>
          <w:szCs w:val="48"/>
          <w14:ligatures w14:val="none"/>
        </w:rPr>
      </w:pPr>
      <w:r>
        <w:rPr>
          <w:rFonts w:asciiTheme="minorHAnsi" w:hAnsiTheme="minorHAnsi" w:cstheme="minorBidi"/>
        </w:rPr>
        <w:lastRenderedPageBreak/>
        <w:t>Brand Positioning</w:t>
      </w:r>
    </w:p>
    <w:p w14:paraId="6424C0C0" w14:textId="77777777" w:rsidR="0032029E" w:rsidRDefault="0032029E">
      <w:pPr>
        <w:rPr>
          <w:kern w:val="0"/>
          <w14:ligatures w14:val="none"/>
        </w:rPr>
      </w:pPr>
      <w:r>
        <w:rPr>
          <w:b/>
          <w:bCs/>
        </w:rPr>
        <w:t>Positioning statement:</w:t>
      </w:r>
      <w:r>
        <w:t xml:space="preserve"> VISION helps athletes and active individuals create lifelong balance in health and wellness through movement by blending injury prevention, performance enhancement, sport-specific development, and personalized online coaching into one accessible service for any starting point.</w:t>
      </w:r>
    </w:p>
    <w:p w14:paraId="4DAA3395" w14:textId="77777777" w:rsidR="0032029E" w:rsidRDefault="0032029E">
      <w:pPr>
        <w:rPr>
          <w:kern w:val="0"/>
          <w14:ligatures w14:val="none"/>
        </w:rPr>
      </w:pPr>
      <w:r>
        <w:rPr>
          <w:b/>
          <w:bCs/>
        </w:rPr>
        <w:t>Motto:</w:t>
      </w:r>
      <w:r>
        <w:t xml:space="preserve"> “A lifetime in motion because no setback is final.”</w:t>
      </w:r>
    </w:p>
    <w:p w14:paraId="21B9C661" w14:textId="77777777" w:rsidR="0032029E" w:rsidRDefault="0032029E">
      <w:pPr>
        <w:pStyle w:val="Heading1"/>
        <w:rPr>
          <w:rFonts w:asciiTheme="minorHAnsi" w:hAnsiTheme="minorHAnsi" w:cstheme="minorBidi"/>
          <w:kern w:val="36"/>
          <w:sz w:val="48"/>
          <w:szCs w:val="48"/>
          <w14:ligatures w14:val="none"/>
        </w:rPr>
      </w:pPr>
      <w:r>
        <w:rPr>
          <w:rFonts w:asciiTheme="minorHAnsi" w:hAnsiTheme="minorHAnsi" w:cstheme="minorBidi"/>
        </w:rPr>
        <w:t>Next Steps</w:t>
      </w:r>
    </w:p>
    <w:p w14:paraId="0DC66435" w14:textId="77777777" w:rsidR="0032029E" w:rsidRPr="0032029E" w:rsidRDefault="0032029E" w:rsidP="0032029E">
      <w:pPr>
        <w:pStyle w:val="ListParagraph"/>
        <w:numPr>
          <w:ilvl w:val="0"/>
          <w:numId w:val="2"/>
        </w:numPr>
        <w:rPr>
          <w:kern w:val="0"/>
          <w:sz w:val="20"/>
          <w:szCs w:val="20"/>
          <w14:ligatures w14:val="none"/>
        </w:rPr>
      </w:pPr>
      <w:r w:rsidRPr="0032029E">
        <w:rPr>
          <w:sz w:val="20"/>
          <w:szCs w:val="20"/>
        </w:rPr>
        <w:t>Define the first three service packages, such as youth athlete development, sport-specific performance, and injury-prevention training.</w:t>
      </w:r>
    </w:p>
    <w:p w14:paraId="0EFF0DCA" w14:textId="77777777" w:rsidR="0032029E" w:rsidRDefault="0032029E" w:rsidP="0032029E">
      <w:pPr>
        <w:pStyle w:val="ListParagraph"/>
        <w:numPr>
          <w:ilvl w:val="0"/>
          <w:numId w:val="2"/>
        </w:numPr>
        <w:rPr>
          <w:sz w:val="20"/>
          <w:szCs w:val="20"/>
        </w:rPr>
      </w:pPr>
      <w:r>
        <w:rPr>
          <w:sz w:val="20"/>
          <w:szCs w:val="20"/>
        </w:rPr>
        <w:t>Create a simple onboarding process with goals, injury history, sport background, and movement videos.</w:t>
      </w:r>
    </w:p>
    <w:p w14:paraId="69C0AB43" w14:textId="77777777" w:rsidR="0032029E" w:rsidRDefault="0032029E" w:rsidP="0032029E">
      <w:pPr>
        <w:pStyle w:val="ListParagraph"/>
        <w:numPr>
          <w:ilvl w:val="0"/>
          <w:numId w:val="2"/>
        </w:numPr>
        <w:rPr>
          <w:sz w:val="20"/>
          <w:szCs w:val="20"/>
        </w:rPr>
      </w:pPr>
      <w:r>
        <w:rPr>
          <w:sz w:val="20"/>
          <w:szCs w:val="20"/>
        </w:rPr>
        <w:t>Build a sample four-week online program to show clients what coaching looks like.</w:t>
      </w:r>
    </w:p>
    <w:p w14:paraId="011C80B0" w14:textId="77777777" w:rsidR="0032029E" w:rsidRPr="0032029E" w:rsidRDefault="0032029E" w:rsidP="0032029E">
      <w:pPr>
        <w:pStyle w:val="ListParagraph"/>
        <w:numPr>
          <w:ilvl w:val="0"/>
          <w:numId w:val="2"/>
        </w:numPr>
        <w:rPr>
          <w:sz w:val="20"/>
          <w:szCs w:val="20"/>
        </w:rPr>
      </w:pPr>
      <w:r>
        <w:rPr>
          <w:sz w:val="20"/>
          <w:szCs w:val="20"/>
        </w:rPr>
        <w:t>Develop website language that clearly explains how VISION helps clients use movement to build lifelong health, wellness, performance, and confidence.</w:t>
      </w:r>
    </w:p>
    <w:p w14:paraId="3497F800" w14:textId="77777777" w:rsidR="00257579" w:rsidRDefault="00257579"/>
    <w:sectPr w:rsidR="00257579" w:rsidSect="00320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3A1"/>
    <w:multiLevelType w:val="multilevel"/>
    <w:tmpl w:val="6A2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B5EE0"/>
    <w:multiLevelType w:val="multilevel"/>
    <w:tmpl w:val="DFF0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5D5DE9"/>
    <w:multiLevelType w:val="multilevel"/>
    <w:tmpl w:val="184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497315">
    <w:abstractNumId w:val="0"/>
  </w:num>
  <w:num w:numId="2" w16cid:durableId="1980767857">
    <w:abstractNumId w:val="1"/>
  </w:num>
  <w:num w:numId="3" w16cid:durableId="58788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9E"/>
    <w:rsid w:val="00257579"/>
    <w:rsid w:val="002B58CB"/>
    <w:rsid w:val="0032029E"/>
    <w:rsid w:val="00854290"/>
    <w:rsid w:val="00D8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45D5"/>
  <w15:chartTrackingRefBased/>
  <w15:docId w15:val="{289C8975-E02C-1C45-B6AD-8764766F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29E"/>
    <w:rPr>
      <w:rFonts w:eastAsiaTheme="majorEastAsia" w:cstheme="majorBidi"/>
      <w:color w:val="272727" w:themeColor="text1" w:themeTint="D8"/>
    </w:rPr>
  </w:style>
  <w:style w:type="paragraph" w:styleId="Title">
    <w:name w:val="Title"/>
    <w:basedOn w:val="Normal"/>
    <w:next w:val="Normal"/>
    <w:link w:val="TitleChar"/>
    <w:uiPriority w:val="10"/>
    <w:qFormat/>
    <w:rsid w:val="00320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29E"/>
    <w:pPr>
      <w:spacing w:before="160"/>
      <w:jc w:val="center"/>
    </w:pPr>
    <w:rPr>
      <w:i/>
      <w:iCs/>
      <w:color w:val="404040" w:themeColor="text1" w:themeTint="BF"/>
    </w:rPr>
  </w:style>
  <w:style w:type="character" w:customStyle="1" w:styleId="QuoteChar">
    <w:name w:val="Quote Char"/>
    <w:basedOn w:val="DefaultParagraphFont"/>
    <w:link w:val="Quote"/>
    <w:uiPriority w:val="29"/>
    <w:rsid w:val="0032029E"/>
    <w:rPr>
      <w:i/>
      <w:iCs/>
      <w:color w:val="404040" w:themeColor="text1" w:themeTint="BF"/>
    </w:rPr>
  </w:style>
  <w:style w:type="paragraph" w:styleId="ListParagraph">
    <w:name w:val="List Paragraph"/>
    <w:basedOn w:val="Normal"/>
    <w:uiPriority w:val="34"/>
    <w:qFormat/>
    <w:rsid w:val="0032029E"/>
    <w:pPr>
      <w:ind w:left="720"/>
      <w:contextualSpacing/>
    </w:pPr>
  </w:style>
  <w:style w:type="character" w:styleId="IntenseEmphasis">
    <w:name w:val="Intense Emphasis"/>
    <w:basedOn w:val="DefaultParagraphFont"/>
    <w:uiPriority w:val="21"/>
    <w:qFormat/>
    <w:rsid w:val="0032029E"/>
    <w:rPr>
      <w:i/>
      <w:iCs/>
      <w:color w:val="0F4761" w:themeColor="accent1" w:themeShade="BF"/>
    </w:rPr>
  </w:style>
  <w:style w:type="paragraph" w:styleId="IntenseQuote">
    <w:name w:val="Intense Quote"/>
    <w:basedOn w:val="Normal"/>
    <w:next w:val="Normal"/>
    <w:link w:val="IntenseQuoteChar"/>
    <w:uiPriority w:val="30"/>
    <w:qFormat/>
    <w:rsid w:val="00320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29E"/>
    <w:rPr>
      <w:i/>
      <w:iCs/>
      <w:color w:val="0F4761" w:themeColor="accent1" w:themeShade="BF"/>
    </w:rPr>
  </w:style>
  <w:style w:type="character" w:styleId="IntenseReference">
    <w:name w:val="Intense Reference"/>
    <w:basedOn w:val="DefaultParagraphFont"/>
    <w:uiPriority w:val="32"/>
    <w:qFormat/>
    <w:rsid w:val="00320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Dymond Unutoa</dc:creator>
  <cp:keywords/>
  <dc:description/>
  <cp:lastModifiedBy>Dymond Unutoa</cp:lastModifiedBy>
  <cp:revision>1</cp:revision>
  <dcterms:created xsi:type="dcterms:W3CDTF">2026-06-13T14:09:00Z</dcterms:created>
  <dcterms:modified xsi:type="dcterms:W3CDTF">2026-06-13T14:28:00Z</dcterms:modified>
</cp:coreProperties>
</file>