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E8B5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640"/>
        <w:outlineLvl w:val="0"/>
        <w:rPr>
          <w:rFonts w:ascii="微软雅黑" w:eastAsia="微软雅黑" w:hAnsi="微软雅黑" w:cs="宋体"/>
          <w:b/>
          <w:bCs/>
          <w:kern w:val="36"/>
          <w:sz w:val="32"/>
          <w:szCs w:val="32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36"/>
          <w:sz w:val="32"/>
          <w:szCs w:val="32"/>
          <w14:ligatures w14:val="none"/>
        </w:rPr>
        <w:t>游戏世界自主 NPC（The Free Guy）选题调研与可行性分析报告</w:t>
      </w:r>
    </w:p>
    <w:p w14:paraId="16DA1E4E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560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  <w:t>一、研究背景与选题价值</w:t>
      </w:r>
    </w:p>
    <w:p w14:paraId="48C952CE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（一）研究背景</w:t>
      </w:r>
    </w:p>
    <w:p w14:paraId="6E7A72B6" w14:textId="74FAF16E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在开放世界游戏成为产业主流的当下，玩家对游戏交互的沉浸感与自由度提出了更高要求。传统 NPC 受限于预设脚本，行为模式固化、决策逻辑单一，仅能完成触发对话、提供任务等基础功能，难以形成动态演进的游戏生态，逐渐成为制约玩家体验升级的短板。《西部世界》中具备自我意识的虚拟角色不仅引发了大众对 “虚拟生命体” 的广泛讨论，更推动游戏行业探索 AI 技术与 NPC 设计的深度融合。</w:t>
      </w:r>
    </w:p>
    <w:p w14:paraId="6A8FB410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当前，大语言模型（LLM）、智能决策算法的快速发展，为自主 NPC 的落地提供了技术支撑，使得 NPC 从 “功能化工具” 向 “具备独立目标与行为逻辑的虚拟个体” 转变成为可能。本选题聚焦 “目标驱动型自主 NPC”，旨在通过系统调研明确其设计核心、技术路径与应用前景，为后续项目开发提供理论支撑与可行性依据。</w:t>
      </w:r>
    </w:p>
    <w:p w14:paraId="25FBC512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（二）选题价值</w:t>
      </w:r>
    </w:p>
    <w:p w14:paraId="46C415A9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教育传播价值</w:t>
      </w:r>
    </w:p>
    <w:p w14:paraId="6B7FD13A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本选题立足游戏设计与人工智能交叉领域，通过对自主 NPC 的深度调研，梳理其核心设计逻辑与技术演进脉络，能够为高校游戏开发、人工智能相关课程提供鲜活的案例素材，帮助学生理解 AI 技术在虚拟场景中的应用原理，兼具理论教学与实践指导意义。</w:t>
      </w:r>
    </w:p>
    <w:p w14:paraId="218AA04C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实践应用价值</w:t>
      </w:r>
    </w:p>
    <w:p w14:paraId="5E3451C2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调研成果可直接服务于独立游戏开发、轻量化游戏原型设计等场景，为开发者提供 “低成本、高适配” 的自主 NPC 设计框架。同时，通过分析用户对自主 NPC 的核心需求，能够帮助开发团队精准把握功能优先级，避免技术冗余，提升产品市场竞争力。</w:t>
      </w:r>
    </w:p>
    <w:p w14:paraId="18316AA0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560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  <w:lastRenderedPageBreak/>
        <w:t>二、同类案例调研与特征分析</w:t>
      </w:r>
    </w:p>
    <w:p w14:paraId="3AD44C39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（一）主流自主 NPC 案例梳理</w:t>
      </w:r>
    </w:p>
    <w:p w14:paraId="7D7D0736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脚本驱动型经典案例：《星露谷物语》《动物森友会》</w:t>
      </w:r>
    </w:p>
    <w:p w14:paraId="408AA106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此类游戏的 NPC 以 “日程表 + 条件触发” 为核心逻辑，具备基础的状态响应能力。例如《星露谷物语》中的 NPC 会根据时间、天气调整行动路线，与玩家的互动会影响好感度状态，进而解锁不同对话内容。其核心特征是：行为模式可预测、开发成本低、运行稳定性强，能够满足模拟经营类游戏的基础交互需求，但缺乏自主决策的灵活性，无法突破预设程序的限制。</w:t>
      </w:r>
    </w:p>
    <w:p w14:paraId="21502724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决策增强型案例：《博德之门 3》《赛博朋克 2077》</w:t>
      </w:r>
    </w:p>
    <w:p w14:paraId="1AFA6041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作为开放世界游戏的代表，这类作品的 NPC 引入了更复杂的决策机制。《博德之门 3》的 NPC 具备情感状态（友好、敌对、中立）与目标倾向（自我保护、任务推进、利益追求），能够根据玩家的行为选择动态调整交互策略，甚至会做出违背 “游戏任务逻辑” 的自主决策。核心特征是：决策逻辑与叙事体验深度绑定、行为多样性强，但依赖海量脚本编写与场景预设，开发周期长、资源消耗大，</w:t>
      </w:r>
      <w:proofErr w:type="gramStart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不适用于轻量化</w:t>
      </w:r>
      <w:proofErr w:type="gramEnd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项目。</w:t>
      </w:r>
    </w:p>
    <w:p w14:paraId="124B5EBB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3. AI 驱动型创新案例：LLM 集成类 NPC（如 </w:t>
      </w:r>
      <w:proofErr w:type="spellStart"/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ChatGPT+Unity</w:t>
      </w:r>
      <w:proofErr w:type="spellEnd"/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/Unreal Engine）</w:t>
      </w:r>
    </w:p>
    <w:p w14:paraId="707DD97D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近年来，开发者开始尝试将大语言模型与游戏引擎结合，打造高自由度自主 NPC。通过 Prompt 工程定义 NPC 的身份、性格与核心目标，让模型根据游戏实时状态生成行为决策与对话内容。例如，玩家与 NPC 的非预设对话能够引发全新的行为响应，NPC 可自主规划实现目标的路径。核心特征是：交互自然度高、决策多样性强、场景适配性好，但存在 API 调用成本高、响应延迟、决策逻辑易失控等问题。</w:t>
      </w:r>
    </w:p>
    <w:p w14:paraId="270D7B09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（二）同类案例核心特征对比</w:t>
      </w:r>
    </w:p>
    <w:tbl>
      <w:tblPr>
        <w:tblW w:w="8641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610"/>
        <w:gridCol w:w="1406"/>
        <w:gridCol w:w="1406"/>
        <w:gridCol w:w="1406"/>
        <w:gridCol w:w="1406"/>
      </w:tblGrid>
      <w:tr w:rsidR="008D7125" w:rsidRPr="008D7125" w14:paraId="3A9FB396" w14:textId="77777777" w:rsidTr="008D7125">
        <w:trPr>
          <w:trHeight w:val="520"/>
        </w:trPr>
        <w:tc>
          <w:tcPr>
            <w:tcW w:w="140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B35CE07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案例类型</w:t>
            </w:r>
          </w:p>
        </w:tc>
        <w:tc>
          <w:tcPr>
            <w:tcW w:w="16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A2DC080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核心驱动方式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83EE628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交互自由度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0108FCF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开发成本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669B4AB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用户体验亮点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044CE01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核心局限</w:t>
            </w:r>
          </w:p>
        </w:tc>
      </w:tr>
      <w:tr w:rsidR="008D7125" w:rsidRPr="008D7125" w14:paraId="73DCB932" w14:textId="77777777" w:rsidTr="008D7125">
        <w:trPr>
          <w:trHeight w:val="520"/>
        </w:trPr>
        <w:tc>
          <w:tcPr>
            <w:tcW w:w="140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BB95650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lastRenderedPageBreak/>
              <w:t>脚本驱动型</w:t>
            </w:r>
          </w:p>
        </w:tc>
        <w:tc>
          <w:tcPr>
            <w:tcW w:w="16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0310638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预设日程 + 条件触发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3C84CF0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低（固定交互路径）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63C6EAE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76EB45F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行为稳定、适配性强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D0A6BF7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缺乏自主性、体验单一</w:t>
            </w:r>
          </w:p>
        </w:tc>
      </w:tr>
      <w:tr w:rsidR="008D7125" w:rsidRPr="008D7125" w14:paraId="44CEB852" w14:textId="77777777" w:rsidTr="008D7125">
        <w:trPr>
          <w:trHeight w:val="1161"/>
        </w:trPr>
        <w:tc>
          <w:tcPr>
            <w:tcW w:w="140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5B9A487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决策增强型</w:t>
            </w:r>
          </w:p>
        </w:tc>
        <w:tc>
          <w:tcPr>
            <w:tcW w:w="16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DE9C880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行为树 + 情感状态模型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CBDC146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中（有限决策分支）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6AC6E20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中 - 高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0099758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叙事沉浸感强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AFFDD03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开发周期长、灵活性不足</w:t>
            </w:r>
          </w:p>
        </w:tc>
      </w:tr>
      <w:tr w:rsidR="008D7125" w:rsidRPr="008D7125" w14:paraId="5F6B7817" w14:textId="77777777" w:rsidTr="008D7125">
        <w:trPr>
          <w:trHeight w:val="225"/>
        </w:trPr>
        <w:tc>
          <w:tcPr>
            <w:tcW w:w="140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98201EC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AI 驱动型</w:t>
            </w:r>
          </w:p>
        </w:tc>
        <w:tc>
          <w:tcPr>
            <w:tcW w:w="16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B90964D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LLM + 目标导向规划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4E2BA1A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高（无限交互可能）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90A3EC7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9172F22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自主决策、交互自然</w:t>
            </w:r>
          </w:p>
        </w:tc>
        <w:tc>
          <w:tcPr>
            <w:tcW w:w="140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9781933" w14:textId="77777777" w:rsidR="008D7125" w:rsidRPr="008D7125" w:rsidRDefault="008D7125" w:rsidP="008D7125">
            <w:pPr>
              <w:widowControl/>
              <w:snapToGrid w:val="0"/>
              <w:spacing w:after="0" w:line="240" w:lineRule="auto"/>
              <w:ind w:firstLineChars="200" w:firstLine="48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8D7125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成本高、逻辑易失控</w:t>
            </w:r>
          </w:p>
        </w:tc>
      </w:tr>
    </w:tbl>
    <w:p w14:paraId="38EAFDE5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通过对比可见，当前自主 NPC 的发展呈现 “从固定脚本向智能决策” 的演进趋势，用户对 “行为自主性”“交互自然度”“目标明确性” 的需求日益凸显，而 “低成本实现”“逻辑稳定性”“场景适配性” 则成为制约技术落地的关键因素。</w:t>
      </w:r>
    </w:p>
    <w:p w14:paraId="2A1B177B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560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  <w:t>三、核心设计要素调研</w:t>
      </w:r>
    </w:p>
    <w:p w14:paraId="6C6082A0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（一）核心驱动力设计逻辑</w:t>
      </w:r>
    </w:p>
    <w:p w14:paraId="4D803620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核心驱动力是自主 NPC 的 “行为灵魂”，决定了其决策倾向与行为模式。通过调研发现，有效的驱动力设计需满足三大核心原则：</w:t>
      </w:r>
    </w:p>
    <w:p w14:paraId="4AA94929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目标明确性原则</w:t>
      </w:r>
    </w:p>
    <w:p w14:paraId="5B687412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核心目标需具备可量化、可执行的特征，避免模糊表述。例如 “赚钱买房” 需明确 “买房所需金钱阈值”“赚钱的主要途径”，而非笼统的 “追求更好的生活”。目标量化后，NPC 的行为决策将更具方向性，能够围绕核心目标规划行动路径。</w:t>
      </w:r>
    </w:p>
    <w:p w14:paraId="5139CFFF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优先级适配原则</w:t>
      </w:r>
    </w:p>
    <w:p w14:paraId="31ED5456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需建立 “生存需求＞核心目标＞次要需求” 的优先级体系。例如，当 NPC 饥饿度达到临界值时，“进食” 行为的优先级应高于 “工作赚钱”；当</w:t>
      </w: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生存需求得到满足后，再回归核心目标推进。这一逻辑符合玩家对 “虚拟生命体” 的认知预期，能够提升行为的合理性与沉浸感。</w:t>
      </w:r>
    </w:p>
    <w:p w14:paraId="78C933E4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3. 状态关联原则</w:t>
      </w:r>
    </w:p>
    <w:p w14:paraId="59D8AB10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核心驱动力需与 NPC 的自身状态（饥饿度、金钱、精力）、游戏世界状态（环境变化、资源分布）建立强关联。例如，“赚钱买房” 的驱动力需关联 “金钱余额”“工作收益”“生活成本” 等状态变量，当金钱积累达到一定阶段时，自动触发 “了解房源”“洽谈交易” 等后续行为，形成完整的目标推进链路。</w:t>
      </w:r>
    </w:p>
    <w:p w14:paraId="68275AC1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（二）状态库构建要点</w:t>
      </w:r>
    </w:p>
    <w:p w14:paraId="48D18511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状态库是自主 NPC 行为决策的基础，其</w:t>
      </w:r>
      <w:proofErr w:type="gramStart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构建需</w:t>
      </w:r>
      <w:proofErr w:type="gramEnd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兼顾 “简洁性” 与 “完整性”，核心包含三大模块：</w:t>
      </w:r>
    </w:p>
    <w:p w14:paraId="28EAA6AF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自身属性模块</w:t>
      </w:r>
    </w:p>
    <w:p w14:paraId="4D094251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聚焦 NPC 的核心生存与目标相关属性，避免冗余设计。关键属性包括：基础状态（饥饿度、精力值、健康度）、资源状态（金钱、道具）、目标状态（核心目标进度、子目标完成情况）。例如，“赚钱买房” 场景中，需重点跟踪 “金钱余额”“目标金钱阈值”“当前储蓄进度” 等属性，确保决策逻辑与目标强绑定。</w:t>
      </w:r>
    </w:p>
    <w:p w14:paraId="774206D9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游戏世界模块</w:t>
      </w:r>
    </w:p>
    <w:p w14:paraId="3B0DA27A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包含 NPC 可交互的核心元素，如地点（家、工作场所、消费场所）、资源（可获取的金钱、食物）、规则（工作收益、消费成本、时间流逝逻辑）。模块设计需遵循 “轻量化” 原则，避免过度复杂的世界设定，例如仅保留 “矿场（工作赚钱）、餐厅（进食恢复）、家（休息恢复）” 三大核心地点，即可支撑基础的行为循环。</w:t>
      </w:r>
    </w:p>
    <w:p w14:paraId="151EEEAD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3. 交互规则模块</w:t>
      </w:r>
    </w:p>
    <w:p w14:paraId="5EB719D8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定义 NPC 与游戏世界、玩家的交互逻辑，</w:t>
      </w:r>
      <w:proofErr w:type="gramStart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如行动</w:t>
      </w:r>
      <w:proofErr w:type="gramEnd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触发条件（“金钱≥10 元” 可进食）、状态变化规则（“工作 1 次消耗 20 精力，获得 15 金</w:t>
      </w: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钱”）、交互反馈机制（“进食后饥饿度降低 30，金钱减少 10”）。规则设计需具备一致性，避免出现逻辑矛盾，确保 NPC 行为可预测、可解释。</w:t>
      </w:r>
    </w:p>
    <w:p w14:paraId="316759BF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（三）用户核心需求调研</w:t>
      </w:r>
    </w:p>
    <w:p w14:paraId="64EACBE7" w14:textId="7D157DAC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通过对游戏玩家、行业开发者的访谈与问卷调研，梳理出用户对自主 NPC 的核心需求：</w:t>
      </w:r>
    </w:p>
    <w:p w14:paraId="1E9D3CC1" w14:textId="3C83251F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行为合理性</w:t>
      </w:r>
    </w:p>
    <w:p w14:paraId="113077CE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玩家最关注 NPC 的行为是否符合 “虚拟生命体” 的逻辑，例如饥饿时会主动觅食、缺钱时会选择工作，避免出现 “忽视生存需求追求目标”“反复执行无效行为” 等逻辑漏洞。</w:t>
      </w:r>
    </w:p>
    <w:p w14:paraId="0B70DC73" w14:textId="0E33F6FF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目标明确性</w:t>
      </w:r>
    </w:p>
    <w:p w14:paraId="03C5ED9D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玩家希望 NPC 具备清晰的核心目标，且行为始终围绕目标推进，能够让玩家感知到 NPC 的 “成长与演进”，例如从 “身无分文” 到 “攒够买房钱” 的过程中，行为模式的动态变化。</w:t>
      </w:r>
    </w:p>
    <w:p w14:paraId="5B395E99" w14:textId="7A975B3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3. 交互低干扰性</w:t>
      </w:r>
    </w:p>
    <w:p w14:paraId="42EF071F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自主 NPC 应避免过度占用玩家资源或干扰主线流程，仅在玩家主动触发时进行深度交互，日常行为以 “自主循环” 为主，成为游戏世界的 “有机组成部分” 而非 “任务工具”。</w:t>
      </w:r>
    </w:p>
    <w:p w14:paraId="66F10D8C" w14:textId="1B93513B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 体验新鲜感</w:t>
      </w:r>
    </w:p>
    <w:p w14:paraId="48A1932B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玩家期待 NPC 的行为具备一定多样性，避免长期重复单一模式，例如不同场景下的决策偏好差异、随机事件引发的行为调整等，提升游戏世界的动态感。</w:t>
      </w:r>
    </w:p>
    <w:p w14:paraId="7997B441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560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  <w:t>四、现存问题与优化方向</w:t>
      </w:r>
    </w:p>
    <w:p w14:paraId="4BEB276F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（一）当前自主 NPC 设计的核心问题</w:t>
      </w:r>
    </w:p>
    <w:p w14:paraId="1754B70D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目标与行为的关联性不足</w:t>
      </w:r>
    </w:p>
    <w:p w14:paraId="27FF2C84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部分案例中，NPC 的核心目标与日常行为脱节，例如设定 “赚钱买房” 的目标后，仍会无节制消费或长期闲置，缺乏持续推进目标的决策逻辑，导致玩家感知不到 NPC 的 “自主性”。</w:t>
      </w:r>
    </w:p>
    <w:p w14:paraId="035B7FAD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决策灵活性与稳定性失衡</w:t>
      </w:r>
    </w:p>
    <w:p w14:paraId="683DBA68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AI 驱动型 NPC 虽具备高自由度决策，但易出现逻辑失控问题，如忽视生存需求、做出与身份设定不符的行为；而脚本驱动型 NPC 则过于僵化，无法适应复杂场景变化，难以平衡 “灵活性” 与 “稳定性”。</w:t>
      </w:r>
    </w:p>
    <w:p w14:paraId="23250837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3. 资源消耗与功能适配矛盾</w:t>
      </w:r>
    </w:p>
    <w:p w14:paraId="5EB8F70D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复杂的决策算法（如纯 LLM 驱动）往往伴随</w:t>
      </w:r>
      <w:proofErr w:type="gramStart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高算力</w:t>
      </w:r>
      <w:proofErr w:type="gramEnd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消耗、高开发成本，不适用于独立游戏、轻量化原型等场景；而简化的设计方案又难以满足玩家对自主行为的需求，形成功能与成本的核心矛盾。</w:t>
      </w:r>
    </w:p>
    <w:p w14:paraId="78EA9C17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 缺乏用户交互的个性化适配</w:t>
      </w:r>
    </w:p>
    <w:p w14:paraId="5B730D8C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当前多数自主 NPC 的行为逻辑对所有玩家一致，未考虑玩家的游戏风格、交互偏好，例如对喜欢探索的玩家与喜欢剧情的玩家，NPC 的交互方式无差异，难以提升用户的专属体验感。</w:t>
      </w:r>
    </w:p>
    <w:p w14:paraId="67DBA2FA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（二）优化方向</w:t>
      </w:r>
    </w:p>
    <w:p w14:paraId="700838F8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强化目标驱动的决策逻辑</w:t>
      </w:r>
    </w:p>
    <w:p w14:paraId="067E6E5E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引入 “目标拆解” 机制，将核心目标（如 “赚钱买房”）拆解为 “初期赚钱积累→中期控制消费→后期达成目标” 的子目标，为每个子目标设定明确的行为权重，例如初期 “工作” 行为权重提升 50%，中期 “消费” 行为权重降低 30%，确保行为始终围绕目标推进。</w:t>
      </w:r>
    </w:p>
    <w:p w14:paraId="3B5CD1C2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构建 “规则约束 + AI 辅助” 的混合决策模式</w:t>
      </w:r>
    </w:p>
    <w:p w14:paraId="72E7CF7F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采用 “基础规则保障稳定性，AI 算法提升灵活性” 的设计思路：通过预设规则明确生存需求、核心目标的优先级，避免逻辑失控；同时引入轻量化 AI 模型，根据游戏场景动态调整行为细节，例如工作地点临时关闭时，自动切换至备选赚钱途径，兼顾稳定性与灵活性。</w:t>
      </w:r>
    </w:p>
    <w:p w14:paraId="42103B0A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lastRenderedPageBreak/>
        <w:t>3. 设计轻量化</w:t>
      </w:r>
      <w:proofErr w:type="gramStart"/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适</w:t>
      </w:r>
      <w:proofErr w:type="gramEnd"/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配方案</w:t>
      </w:r>
    </w:p>
    <w:p w14:paraId="03B5CAE0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针对不同开发场景提供分级设计框架：小型项目可采用 “状态机 + 简化目标逻辑”，以低成本实现基础自主行为；中大型项目可引入 “行为树 + 本地开源 LLM”，在控制成本的同时提升决策多样性，满足不同场景的适配需求。</w:t>
      </w:r>
    </w:p>
    <w:p w14:paraId="7034977D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 增加用户交互的个性化适配</w:t>
      </w:r>
    </w:p>
    <w:p w14:paraId="2CA48561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通过分析玩家的游戏行为数据（如交互频率、偏好场景、决策风格），动态调整 NPC 的行为模式与交互方式。例如，对高频交互玩家增加主动交流次数，对低频交互玩家减少干扰，仅在关键节点触发互动，提升用户体验的个性化与适配性。</w:t>
      </w:r>
    </w:p>
    <w:p w14:paraId="3E9DB487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560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  <w:t>五、选题可行性分析</w:t>
      </w:r>
    </w:p>
    <w:p w14:paraId="43237429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（一）技术可行性</w:t>
      </w:r>
    </w:p>
    <w:p w14:paraId="422C2FEC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当前，轻量化智能决策算法（如状态机、简化行为树）已具备成熟的应用案例，开发门槛低、运行稳定性强，适合学生项目或独立开发场景；同时，本地开源 LLM（如 Llama 2-7B）的普及，为低成本实现高自由度决策提供了可能，无需依赖高成本 API 调用，技术路径清晰可落地。</w:t>
      </w:r>
    </w:p>
    <w:p w14:paraId="34374135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1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（二）需求可行性</w:t>
      </w:r>
    </w:p>
    <w:p w14:paraId="46CD6B3D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通过用户调研可知，玩家对自主 NPC 的核心需求集中在 “行为合理性”“目标明确性”“低干扰性”，而非过度复杂的功能。本选题聚焦的 “目标驱动 + 基础自主行为” 模式，能够精准匹配用户需求，避免技术冗余，具备较强的市场适配性。</w:t>
      </w:r>
    </w:p>
    <w:p w14:paraId="5197ECF5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480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（三）实施可行性</w:t>
      </w:r>
    </w:p>
    <w:p w14:paraId="4C6A5F20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项目可采用 “模块化开发” 思路，将核心驱动力设计、状态库构建、决策逻辑实现拆分为独立模块，降低开发难度。同时，现有游戏引擎（如 Unity、</w:t>
      </w:r>
      <w:proofErr w:type="spellStart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Pygame</w:t>
      </w:r>
      <w:proofErr w:type="spellEnd"/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）提供了丰富的可视化工具与状态管理接口，能够快速实现 NPC 行为的模拟与展示，实施周期可控、难度适中。</w:t>
      </w:r>
    </w:p>
    <w:p w14:paraId="27D02C96" w14:textId="77777777" w:rsidR="008D7125" w:rsidRPr="008D7125" w:rsidRDefault="008D7125" w:rsidP="008D7125">
      <w:pPr>
        <w:widowControl/>
        <w:snapToGrid w:val="0"/>
        <w:spacing w:before="100" w:beforeAutospacing="1" w:after="100" w:afterAutospacing="1" w:line="240" w:lineRule="auto"/>
        <w:ind w:firstLineChars="200" w:firstLine="560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</w:pPr>
      <w:r w:rsidRPr="008D7125">
        <w:rPr>
          <w:rFonts w:ascii="微软雅黑" w:eastAsia="微软雅黑" w:hAnsi="微软雅黑" w:cs="宋体"/>
          <w:b/>
          <w:bCs/>
          <w:kern w:val="0"/>
          <w:sz w:val="28"/>
          <w:szCs w:val="28"/>
          <w14:ligatures w14:val="none"/>
        </w:rPr>
        <w:lastRenderedPageBreak/>
        <w:t>六、总结</w:t>
      </w:r>
    </w:p>
    <w:p w14:paraId="784B47C9" w14:textId="77777777" w:rsidR="008D7125" w:rsidRPr="008D7125" w:rsidRDefault="008D7125" w:rsidP="008D7125">
      <w:pPr>
        <w:widowControl/>
        <w:snapToGrid w:val="0"/>
        <w:spacing w:after="0" w:line="240" w:lineRule="auto"/>
        <w:ind w:firstLineChars="200" w:firstLine="480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D7125">
        <w:rPr>
          <w:rFonts w:ascii="微软雅黑" w:eastAsia="微软雅黑" w:hAnsi="微软雅黑" w:cs="宋体"/>
          <w:kern w:val="0"/>
          <w:sz w:val="24"/>
          <w14:ligatures w14:val="none"/>
        </w:rPr>
        <w:t>本报告通过对自主 NPC（The Free Guy）选题的系统调研，梳理了同类案例的核心特征与设计逻辑，明确了核心驱动力、状态库构建、用户需求三大核心调研维度，并分析了当前设计存在的问题与优化方向。调研结果表明，自主 NPC 的设计需围绕 “目标明确、行为合理、成本可控” 三大核心原则，采用 “规则约束 + AI 辅助” 的混合决策模式，才能在满足用户需求的同时，确保技术落地的可行性。</w:t>
      </w:r>
    </w:p>
    <w:p w14:paraId="639DAD5E" w14:textId="77777777" w:rsidR="008E370F" w:rsidRPr="008D7125" w:rsidRDefault="008E370F" w:rsidP="008D7125">
      <w:pPr>
        <w:snapToGrid w:val="0"/>
        <w:spacing w:line="240" w:lineRule="auto"/>
        <w:ind w:firstLineChars="200" w:firstLine="480"/>
        <w:rPr>
          <w:rFonts w:ascii="微软雅黑" w:eastAsia="微软雅黑" w:hAnsi="微软雅黑" w:hint="eastAsia"/>
          <w:sz w:val="24"/>
        </w:rPr>
      </w:pPr>
    </w:p>
    <w:sectPr w:rsidR="008E370F" w:rsidRPr="008D7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25"/>
    <w:rsid w:val="00485BF1"/>
    <w:rsid w:val="008D7125"/>
    <w:rsid w:val="008E370F"/>
    <w:rsid w:val="00B3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634A"/>
  <w15:chartTrackingRefBased/>
  <w15:docId w15:val="{8A52CB6A-D080-423D-8A8B-34A918BC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71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1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1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1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1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1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1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1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1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1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71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71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1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1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1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1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1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1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1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1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1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AA33F-5887-409F-B543-AC648CD5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桉 岁</dc:creator>
  <cp:keywords/>
  <dc:description/>
  <cp:lastModifiedBy>桉 岁</cp:lastModifiedBy>
  <cp:revision>1</cp:revision>
  <dcterms:created xsi:type="dcterms:W3CDTF">2025-11-24T14:36:00Z</dcterms:created>
  <dcterms:modified xsi:type="dcterms:W3CDTF">2025-11-24T14:44:00Z</dcterms:modified>
</cp:coreProperties>
</file>