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your reading of ‘A Truly Beautiful Mind’ and ‘Wind’ fill in the blanks for the revision assignment.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The poem wind is written by _________________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asking the wind to come softly?  _________________________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 is considered to be clever because 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 god ___________ and __________________ them 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 makes ___________________ roar and flourish.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Einstein was a highly gifted __________________________.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Einstein was a dashing young man with the _____________________ moustache.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Einstein married his cousin _____________ in the year 1919.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Nazis came to power in Germany in 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 and _____________ are the names of the two atomic bombs which were dropped on the Japanese cities of Hiroshima and Nagasaki.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