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980EC" w14:textId="77777777" w:rsidR="00C86252" w:rsidRDefault="00C86252" w:rsidP="000B4AE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ADDF3C" w14:textId="0ED76E92" w:rsidR="00E01966" w:rsidRPr="00DB29BC" w:rsidRDefault="005478D3" w:rsidP="00DB29B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0584">
        <w:rPr>
          <w:rFonts w:ascii="Times New Roman" w:hAnsi="Times New Roman" w:cs="Times New Roman"/>
          <w:b/>
          <w:bCs/>
          <w:sz w:val="36"/>
          <w:szCs w:val="36"/>
        </w:rPr>
        <w:t>Document</w:t>
      </w:r>
      <w:r w:rsidR="00240584" w:rsidRPr="00240584">
        <w:rPr>
          <w:rFonts w:ascii="Times New Roman" w:hAnsi="Times New Roman" w:cs="Times New Roman"/>
          <w:b/>
          <w:bCs/>
          <w:sz w:val="36"/>
          <w:szCs w:val="36"/>
        </w:rPr>
        <w:t xml:space="preserve"> Summary</w:t>
      </w:r>
    </w:p>
    <w:p w14:paraId="5A309959" w14:textId="77777777" w:rsidR="00E01966" w:rsidRDefault="00E01966" w:rsidP="005478D3">
      <w:pPr>
        <w:rPr>
          <w:rFonts w:ascii="Times New Roman" w:hAnsi="Times New Roman" w:cs="Times New Roman"/>
        </w:rPr>
      </w:pPr>
    </w:p>
    <w:p w14:paraId="50F6C5CE" w14:textId="77777777" w:rsidR="00C86252" w:rsidRDefault="00C86252" w:rsidP="005478D3">
      <w:pPr>
        <w:rPr>
          <w:rFonts w:ascii="Times New Roman" w:hAnsi="Times New Roman" w:cs="Times New Roman"/>
        </w:rPr>
      </w:pPr>
    </w:p>
    <w:p w14:paraId="7F515674" w14:textId="088AD414" w:rsidR="00E01966" w:rsidRDefault="00375358" w:rsidP="00547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document is an analysis of the energy use and costs associated with the energy</w:t>
      </w:r>
      <w:r w:rsidR="00A13D77">
        <w:rPr>
          <w:rFonts w:ascii="Times New Roman" w:hAnsi="Times New Roman" w:cs="Times New Roman"/>
        </w:rPr>
        <w:t xml:space="preserve"> use of fleet operated buildings within Baltimore City. The buildings that are being analyzed include:</w:t>
      </w:r>
    </w:p>
    <w:p w14:paraId="0B40B4EB" w14:textId="77777777" w:rsidR="00C86252" w:rsidRDefault="00C86252" w:rsidP="005478D3">
      <w:pPr>
        <w:rPr>
          <w:rFonts w:ascii="Times New Roman" w:hAnsi="Times New Roman" w:cs="Times New Roman"/>
        </w:rPr>
      </w:pPr>
    </w:p>
    <w:p w14:paraId="021C08D0" w14:textId="77777777" w:rsidR="00C86252" w:rsidRDefault="00C86252" w:rsidP="005478D3">
      <w:pPr>
        <w:rPr>
          <w:rFonts w:ascii="Times New Roman" w:hAnsi="Times New Roman" w:cs="Times New Roman"/>
        </w:rPr>
      </w:pPr>
    </w:p>
    <w:p w14:paraId="2D0CD0A9" w14:textId="77777777" w:rsidR="00C86252" w:rsidRDefault="00C86252" w:rsidP="005478D3">
      <w:pPr>
        <w:rPr>
          <w:rFonts w:ascii="Times New Roman" w:hAnsi="Times New Roman" w:cs="Times New Roman"/>
        </w:rPr>
      </w:pPr>
    </w:p>
    <w:p w14:paraId="64A47DBE" w14:textId="08EDAEB5" w:rsidR="00DB7F0E" w:rsidRDefault="00DB7F0E" w:rsidP="00DB7F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B0B77">
        <w:rPr>
          <w:rFonts w:ascii="Times New Roman" w:hAnsi="Times New Roman" w:cs="Times New Roman"/>
          <w:b/>
          <w:bCs/>
        </w:rPr>
        <w:t>DOT Maintenance - DGS Fleet Heavy Equipment Mechanic Shop</w:t>
      </w:r>
      <w:r>
        <w:rPr>
          <w:rFonts w:ascii="Times New Roman" w:hAnsi="Times New Roman" w:cs="Times New Roman"/>
        </w:rPr>
        <w:t xml:space="preserve"> (</w:t>
      </w:r>
      <w:r w:rsidR="002E0C81" w:rsidRPr="002E0C81">
        <w:rPr>
          <w:rFonts w:ascii="Times New Roman" w:hAnsi="Times New Roman" w:cs="Times New Roman"/>
        </w:rPr>
        <w:t>6210 Pulaski Hwy, B00069, Baltimore, MD 21205, United States</w:t>
      </w:r>
      <w:r w:rsidR="002E0C81">
        <w:rPr>
          <w:rFonts w:ascii="Times New Roman" w:hAnsi="Times New Roman" w:cs="Times New Roman"/>
        </w:rPr>
        <w:t>)</w:t>
      </w:r>
    </w:p>
    <w:p w14:paraId="29739263" w14:textId="77777777" w:rsidR="005E7A9E" w:rsidRPr="00DB7F0E" w:rsidRDefault="005E7A9E" w:rsidP="005E7A9E">
      <w:pPr>
        <w:pStyle w:val="ListParagraph"/>
        <w:rPr>
          <w:rFonts w:ascii="Times New Roman" w:hAnsi="Times New Roman" w:cs="Times New Roman"/>
        </w:rPr>
      </w:pPr>
    </w:p>
    <w:p w14:paraId="277251EF" w14:textId="24205C0E" w:rsidR="00D81E17" w:rsidRDefault="005E7A9E" w:rsidP="00DB7F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8388C">
        <w:rPr>
          <w:rFonts w:ascii="Times New Roman" w:hAnsi="Times New Roman" w:cs="Times New Roman"/>
          <w:b/>
          <w:bCs/>
        </w:rPr>
        <w:t>Northeast DGS Fleet Substation</w:t>
      </w:r>
      <w:r>
        <w:rPr>
          <w:rFonts w:ascii="Times New Roman" w:hAnsi="Times New Roman" w:cs="Times New Roman"/>
        </w:rPr>
        <w:t xml:space="preserve"> (</w:t>
      </w:r>
      <w:r w:rsidR="00E8388C" w:rsidRPr="00E8388C">
        <w:rPr>
          <w:rFonts w:ascii="Times New Roman" w:hAnsi="Times New Roman" w:cs="Times New Roman"/>
        </w:rPr>
        <w:t>4325 York Rd, Baltimore, MD 21212, United States</w:t>
      </w:r>
      <w:r w:rsidR="00E8388C">
        <w:rPr>
          <w:rFonts w:ascii="Times New Roman" w:hAnsi="Times New Roman" w:cs="Times New Roman"/>
        </w:rPr>
        <w:t>)</w:t>
      </w:r>
    </w:p>
    <w:p w14:paraId="28E4FDAD" w14:textId="77777777" w:rsidR="00E8388C" w:rsidRPr="00E8388C" w:rsidRDefault="00E8388C" w:rsidP="00E8388C">
      <w:pPr>
        <w:pStyle w:val="ListParagraph"/>
        <w:rPr>
          <w:rFonts w:ascii="Times New Roman" w:hAnsi="Times New Roman" w:cs="Times New Roman"/>
        </w:rPr>
      </w:pPr>
    </w:p>
    <w:p w14:paraId="0C7CC02C" w14:textId="74F5CF82" w:rsidR="00E8388C" w:rsidRDefault="00E8388C" w:rsidP="00DB7F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0202E">
        <w:rPr>
          <w:rFonts w:ascii="Times New Roman" w:hAnsi="Times New Roman" w:cs="Times New Roman"/>
          <w:b/>
          <w:bCs/>
        </w:rPr>
        <w:t>Fleet Central Garage Main Building</w:t>
      </w:r>
      <w:r w:rsidR="00B63B44">
        <w:rPr>
          <w:rFonts w:ascii="Times New Roman" w:hAnsi="Times New Roman" w:cs="Times New Roman"/>
        </w:rPr>
        <w:t xml:space="preserve"> (</w:t>
      </w:r>
      <w:r w:rsidR="00B2036D" w:rsidRPr="00B2036D">
        <w:rPr>
          <w:rFonts w:ascii="Times New Roman" w:hAnsi="Times New Roman" w:cs="Times New Roman"/>
        </w:rPr>
        <w:t>3800 E Biddle St, Baltimore, MD 21205, United States</w:t>
      </w:r>
      <w:r w:rsidR="00B2036D">
        <w:rPr>
          <w:rFonts w:ascii="Times New Roman" w:hAnsi="Times New Roman" w:cs="Times New Roman"/>
        </w:rPr>
        <w:t>)</w:t>
      </w:r>
    </w:p>
    <w:p w14:paraId="42B24112" w14:textId="77777777" w:rsidR="00B2036D" w:rsidRPr="00B2036D" w:rsidRDefault="00B2036D" w:rsidP="00B2036D">
      <w:pPr>
        <w:pStyle w:val="ListParagraph"/>
        <w:rPr>
          <w:rFonts w:ascii="Times New Roman" w:hAnsi="Times New Roman" w:cs="Times New Roman"/>
        </w:rPr>
      </w:pPr>
    </w:p>
    <w:p w14:paraId="04EAE726" w14:textId="44182369" w:rsidR="00B2036D" w:rsidRDefault="00BC364D" w:rsidP="00DB7F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0202E">
        <w:rPr>
          <w:rFonts w:ascii="Times New Roman" w:hAnsi="Times New Roman" w:cs="Times New Roman"/>
          <w:b/>
          <w:bCs/>
        </w:rPr>
        <w:t>Fallsway Fueling Station Garage</w:t>
      </w:r>
      <w:r>
        <w:rPr>
          <w:rFonts w:ascii="Times New Roman" w:hAnsi="Times New Roman" w:cs="Times New Roman"/>
        </w:rPr>
        <w:t xml:space="preserve"> (</w:t>
      </w:r>
      <w:r w:rsidRPr="00BC364D">
        <w:rPr>
          <w:rFonts w:ascii="Times New Roman" w:hAnsi="Times New Roman" w:cs="Times New Roman"/>
        </w:rPr>
        <w:t>410 N Front St, Baltimore, MD 21202, United States</w:t>
      </w:r>
      <w:r>
        <w:rPr>
          <w:rFonts w:ascii="Times New Roman" w:hAnsi="Times New Roman" w:cs="Times New Roman"/>
        </w:rPr>
        <w:t>)</w:t>
      </w:r>
    </w:p>
    <w:p w14:paraId="2957EF32" w14:textId="77777777" w:rsidR="0090202E" w:rsidRPr="0090202E" w:rsidRDefault="0090202E" w:rsidP="0090202E">
      <w:pPr>
        <w:pStyle w:val="ListParagraph"/>
        <w:rPr>
          <w:rFonts w:ascii="Times New Roman" w:hAnsi="Times New Roman" w:cs="Times New Roman"/>
        </w:rPr>
      </w:pPr>
    </w:p>
    <w:p w14:paraId="15BA5B94" w14:textId="1ED476C3" w:rsidR="0090202E" w:rsidRDefault="0090202E" w:rsidP="00DB7F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D38DA">
        <w:rPr>
          <w:rFonts w:ascii="Times New Roman" w:hAnsi="Times New Roman" w:cs="Times New Roman"/>
          <w:b/>
          <w:bCs/>
        </w:rPr>
        <w:t>Fallsway Impound Lot and Office</w:t>
      </w:r>
      <w:r>
        <w:rPr>
          <w:rFonts w:ascii="Times New Roman" w:hAnsi="Times New Roman" w:cs="Times New Roman"/>
        </w:rPr>
        <w:t xml:space="preserve"> (</w:t>
      </w:r>
      <w:r w:rsidR="004D38DA" w:rsidRPr="004D38DA">
        <w:rPr>
          <w:rFonts w:ascii="Times New Roman" w:hAnsi="Times New Roman" w:cs="Times New Roman"/>
        </w:rPr>
        <w:t>411 Fallsway, Baltimore, MD 21202, United States</w:t>
      </w:r>
      <w:r w:rsidR="004D38DA">
        <w:rPr>
          <w:rFonts w:ascii="Times New Roman" w:hAnsi="Times New Roman" w:cs="Times New Roman"/>
        </w:rPr>
        <w:t>)</w:t>
      </w:r>
    </w:p>
    <w:p w14:paraId="785D5C2D" w14:textId="77777777" w:rsidR="004D38DA" w:rsidRPr="004D38DA" w:rsidRDefault="004D38DA" w:rsidP="004D38DA">
      <w:pPr>
        <w:pStyle w:val="ListParagraph"/>
        <w:rPr>
          <w:rFonts w:ascii="Times New Roman" w:hAnsi="Times New Roman" w:cs="Times New Roman"/>
        </w:rPr>
      </w:pPr>
    </w:p>
    <w:p w14:paraId="4D3EAC1B" w14:textId="0D5C7098" w:rsidR="004D38DA" w:rsidRDefault="004D38DA" w:rsidP="00DB7F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14D66">
        <w:rPr>
          <w:rFonts w:ascii="Times New Roman" w:hAnsi="Times New Roman" w:cs="Times New Roman"/>
          <w:b/>
          <w:bCs/>
        </w:rPr>
        <w:t>Fallsway Substation</w:t>
      </w:r>
      <w:r>
        <w:rPr>
          <w:rFonts w:ascii="Times New Roman" w:hAnsi="Times New Roman" w:cs="Times New Roman"/>
        </w:rPr>
        <w:t xml:space="preserve"> (</w:t>
      </w:r>
      <w:r w:rsidR="000C1B1A" w:rsidRPr="000C1B1A">
        <w:rPr>
          <w:rFonts w:ascii="Times New Roman" w:hAnsi="Times New Roman" w:cs="Times New Roman"/>
        </w:rPr>
        <w:t>201 Fallsway, Baltimore, MD 21202, United States</w:t>
      </w:r>
      <w:r w:rsidR="00114D66">
        <w:rPr>
          <w:rFonts w:ascii="Times New Roman" w:hAnsi="Times New Roman" w:cs="Times New Roman"/>
        </w:rPr>
        <w:t>)</w:t>
      </w:r>
    </w:p>
    <w:p w14:paraId="784CBEFC" w14:textId="77777777" w:rsidR="00114D66" w:rsidRPr="00114D66" w:rsidRDefault="00114D66" w:rsidP="00114D66">
      <w:pPr>
        <w:pStyle w:val="ListParagraph"/>
        <w:rPr>
          <w:rFonts w:ascii="Times New Roman" w:hAnsi="Times New Roman" w:cs="Times New Roman"/>
        </w:rPr>
      </w:pPr>
    </w:p>
    <w:p w14:paraId="0625EEF4" w14:textId="4BC7B62E" w:rsidR="00114D66" w:rsidRPr="00DB7F0E" w:rsidRDefault="00114D66" w:rsidP="00DB7F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4796C">
        <w:rPr>
          <w:rFonts w:ascii="Times New Roman" w:hAnsi="Times New Roman" w:cs="Times New Roman"/>
          <w:b/>
          <w:bCs/>
        </w:rPr>
        <w:t>Northwest Substation</w:t>
      </w:r>
      <w:r>
        <w:rPr>
          <w:rFonts w:ascii="Times New Roman" w:hAnsi="Times New Roman" w:cs="Times New Roman"/>
        </w:rPr>
        <w:t xml:space="preserve"> (</w:t>
      </w:r>
      <w:r w:rsidR="00F4796C" w:rsidRPr="00F4796C">
        <w:rPr>
          <w:rFonts w:ascii="Times New Roman" w:hAnsi="Times New Roman" w:cs="Times New Roman"/>
        </w:rPr>
        <w:t>4410 Lewin Ave, Baltimore, MD 21215, United States</w:t>
      </w:r>
      <w:r w:rsidR="00F4796C">
        <w:rPr>
          <w:rFonts w:ascii="Times New Roman" w:hAnsi="Times New Roman" w:cs="Times New Roman"/>
        </w:rPr>
        <w:t>)</w:t>
      </w:r>
    </w:p>
    <w:p w14:paraId="38B3A495" w14:textId="77777777" w:rsidR="00E01966" w:rsidRDefault="00E01966" w:rsidP="00992F67">
      <w:pPr>
        <w:rPr>
          <w:rFonts w:ascii="Times New Roman" w:hAnsi="Times New Roman" w:cs="Times New Roman"/>
        </w:rPr>
      </w:pPr>
    </w:p>
    <w:p w14:paraId="17BB4AC1" w14:textId="77777777" w:rsidR="00D7248E" w:rsidRDefault="00D7248E" w:rsidP="00992F67">
      <w:pPr>
        <w:rPr>
          <w:rFonts w:ascii="Times New Roman" w:hAnsi="Times New Roman" w:cs="Times New Roman"/>
        </w:rPr>
      </w:pPr>
    </w:p>
    <w:p w14:paraId="4D094D97" w14:textId="77777777" w:rsidR="00C86252" w:rsidRDefault="00C86252" w:rsidP="00992F67">
      <w:pPr>
        <w:rPr>
          <w:rFonts w:ascii="Times New Roman" w:hAnsi="Times New Roman" w:cs="Times New Roman"/>
        </w:rPr>
      </w:pPr>
    </w:p>
    <w:p w14:paraId="2AE033DE" w14:textId="77777777" w:rsidR="00C86252" w:rsidRDefault="00C86252" w:rsidP="00992F67">
      <w:pPr>
        <w:rPr>
          <w:rFonts w:ascii="Times New Roman" w:hAnsi="Times New Roman" w:cs="Times New Roman"/>
        </w:rPr>
      </w:pPr>
    </w:p>
    <w:p w14:paraId="34B090F1" w14:textId="77777777" w:rsidR="000B4AEC" w:rsidRDefault="000B4AEC" w:rsidP="009A2EF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68F7AE2" w14:textId="77777777" w:rsidR="000B4AEC" w:rsidRDefault="000B4AEC" w:rsidP="009A2EF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D7380F" w14:textId="74B533C1" w:rsidR="00732892" w:rsidRPr="00732892" w:rsidRDefault="00732892" w:rsidP="009A2EF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32892">
        <w:rPr>
          <w:rFonts w:ascii="Times New Roman" w:hAnsi="Times New Roman" w:cs="Times New Roman"/>
          <w:b/>
          <w:bCs/>
          <w:sz w:val="36"/>
          <w:szCs w:val="36"/>
        </w:rPr>
        <w:t>Document Summary (Continued)</w:t>
      </w:r>
    </w:p>
    <w:p w14:paraId="76887F70" w14:textId="77777777" w:rsidR="00732892" w:rsidRDefault="00732892" w:rsidP="00992F67">
      <w:pPr>
        <w:rPr>
          <w:rFonts w:ascii="Times New Roman" w:hAnsi="Times New Roman" w:cs="Times New Roman"/>
        </w:rPr>
      </w:pPr>
    </w:p>
    <w:p w14:paraId="3C0B79CE" w14:textId="77777777" w:rsidR="009A2EF0" w:rsidRDefault="009A2EF0" w:rsidP="00992F67">
      <w:pPr>
        <w:rPr>
          <w:rFonts w:ascii="Times New Roman" w:hAnsi="Times New Roman" w:cs="Times New Roman"/>
        </w:rPr>
      </w:pPr>
    </w:p>
    <w:p w14:paraId="0C958ACB" w14:textId="709916C5" w:rsidR="005478D3" w:rsidRDefault="008F4BBC" w:rsidP="00992F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Energy use within </w:t>
      </w:r>
      <w:r w:rsidR="00F4796C">
        <w:rPr>
          <w:rFonts w:ascii="Times New Roman" w:hAnsi="Times New Roman" w:cs="Times New Roman"/>
        </w:rPr>
        <w:t xml:space="preserve">these </w:t>
      </w:r>
      <w:r>
        <w:rPr>
          <w:rFonts w:ascii="Times New Roman" w:hAnsi="Times New Roman" w:cs="Times New Roman"/>
        </w:rPr>
        <w:t xml:space="preserve">fleet operated buildings primarily increased from </w:t>
      </w:r>
      <w:r w:rsidR="00CB0BFE">
        <w:rPr>
          <w:rFonts w:ascii="Times New Roman" w:hAnsi="Times New Roman" w:cs="Times New Roman"/>
          <w:b/>
          <w:bCs/>
        </w:rPr>
        <w:t>FY</w:t>
      </w:r>
      <w:r w:rsidRPr="004228BD">
        <w:rPr>
          <w:rFonts w:ascii="Times New Roman" w:hAnsi="Times New Roman" w:cs="Times New Roman"/>
          <w:b/>
          <w:bCs/>
        </w:rPr>
        <w:t xml:space="preserve"> 2023/2024 to </w:t>
      </w:r>
      <w:r w:rsidR="00CB0BFE">
        <w:rPr>
          <w:rFonts w:ascii="Times New Roman" w:hAnsi="Times New Roman" w:cs="Times New Roman"/>
          <w:b/>
          <w:bCs/>
        </w:rPr>
        <w:t xml:space="preserve">FY </w:t>
      </w:r>
      <w:r w:rsidRPr="004228BD">
        <w:rPr>
          <w:rFonts w:ascii="Times New Roman" w:hAnsi="Times New Roman" w:cs="Times New Roman"/>
          <w:b/>
          <w:bCs/>
        </w:rPr>
        <w:t>2024/2025</w:t>
      </w:r>
      <w:r>
        <w:rPr>
          <w:rFonts w:ascii="Times New Roman" w:hAnsi="Times New Roman" w:cs="Times New Roman"/>
        </w:rPr>
        <w:t>, which also resulted in an increase of costs</w:t>
      </w:r>
      <w:r w:rsidR="004228BD">
        <w:rPr>
          <w:rFonts w:ascii="Times New Roman" w:hAnsi="Times New Roman" w:cs="Times New Roman"/>
        </w:rPr>
        <w:t xml:space="preserve"> </w:t>
      </w:r>
      <w:r w:rsidR="00300524">
        <w:rPr>
          <w:rFonts w:ascii="Times New Roman" w:hAnsi="Times New Roman" w:cs="Times New Roman"/>
        </w:rPr>
        <w:t xml:space="preserve">for those buildings </w:t>
      </w:r>
      <w:r w:rsidR="004228BD">
        <w:rPr>
          <w:rFonts w:ascii="Times New Roman" w:hAnsi="Times New Roman" w:cs="Times New Roman"/>
        </w:rPr>
        <w:t>between those fiscal years</w:t>
      </w:r>
      <w:r>
        <w:rPr>
          <w:rFonts w:ascii="Times New Roman" w:hAnsi="Times New Roman" w:cs="Times New Roman"/>
        </w:rPr>
        <w:t xml:space="preserve"> as well. However, the “</w:t>
      </w:r>
      <w:r w:rsidRPr="008F4BBC">
        <w:rPr>
          <w:rFonts w:ascii="Times New Roman" w:hAnsi="Times New Roman" w:cs="Times New Roman"/>
        </w:rPr>
        <w:t>DOT Maintenance - DGS Fleet Heavy Equipment Mechanic Shop</w:t>
      </w:r>
      <w:r>
        <w:rPr>
          <w:rFonts w:ascii="Times New Roman" w:hAnsi="Times New Roman" w:cs="Times New Roman"/>
        </w:rPr>
        <w:t xml:space="preserve">” is a unique outlier, as it is the only fleet operated building that has shown a decrease in energy use </w:t>
      </w:r>
      <w:r w:rsidRPr="004228BD">
        <w:rPr>
          <w:rFonts w:ascii="Times New Roman" w:hAnsi="Times New Roman" w:cs="Times New Roman"/>
          <w:b/>
          <w:bCs/>
        </w:rPr>
        <w:t>from fiscal year 2023/2024 to fiscal year 2024/2025</w:t>
      </w:r>
      <w:r>
        <w:rPr>
          <w:rFonts w:ascii="Times New Roman" w:hAnsi="Times New Roman" w:cs="Times New Roman"/>
        </w:rPr>
        <w:t>, which resulted in a decrease of costs between those fiscal years</w:t>
      </w:r>
      <w:r w:rsidR="004228BD">
        <w:rPr>
          <w:rFonts w:ascii="Times New Roman" w:hAnsi="Times New Roman" w:cs="Times New Roman"/>
        </w:rPr>
        <w:t>.</w:t>
      </w:r>
    </w:p>
    <w:p w14:paraId="25189E19" w14:textId="77777777" w:rsidR="00E01966" w:rsidRDefault="00E01966" w:rsidP="00DB29BC">
      <w:pPr>
        <w:rPr>
          <w:rFonts w:ascii="Times New Roman" w:hAnsi="Times New Roman" w:cs="Times New Roman"/>
        </w:rPr>
      </w:pPr>
    </w:p>
    <w:p w14:paraId="78D4C4F6" w14:textId="77777777" w:rsidR="00D0166C" w:rsidRDefault="00D0166C" w:rsidP="00DB29BC">
      <w:pPr>
        <w:rPr>
          <w:rFonts w:ascii="Times New Roman" w:hAnsi="Times New Roman" w:cs="Times New Roman"/>
          <w:b/>
          <w:bCs/>
          <w:color w:val="FF0000"/>
        </w:rPr>
      </w:pPr>
    </w:p>
    <w:p w14:paraId="67D6A0DA" w14:textId="737470D8" w:rsidR="00C86252" w:rsidRDefault="00DC0D1A" w:rsidP="00732892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BD0DE2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Fleet </w:t>
      </w:r>
      <w:r w:rsidR="00692EB0" w:rsidRPr="00BD0DE2">
        <w:rPr>
          <w:rFonts w:ascii="Times New Roman" w:hAnsi="Times New Roman" w:cs="Times New Roman"/>
          <w:b/>
          <w:bCs/>
          <w:color w:val="FF0000"/>
          <w:sz w:val="32"/>
          <w:szCs w:val="32"/>
        </w:rPr>
        <w:t>Operated Buildings: Total Energy Us</w:t>
      </w:r>
      <w:r w:rsidR="00992F67" w:rsidRPr="00BD0DE2">
        <w:rPr>
          <w:rFonts w:ascii="Times New Roman" w:hAnsi="Times New Roman" w:cs="Times New Roman"/>
          <w:b/>
          <w:bCs/>
          <w:color w:val="FF0000"/>
          <w:sz w:val="32"/>
          <w:szCs w:val="32"/>
        </w:rPr>
        <w:t>e</w:t>
      </w:r>
      <w:r w:rsidR="00692EB0" w:rsidRPr="00BD0DE2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and Costs</w:t>
      </w:r>
    </w:p>
    <w:p w14:paraId="1CA20646" w14:textId="77777777" w:rsidR="00C86252" w:rsidRPr="00BD0DE2" w:rsidRDefault="00C86252" w:rsidP="00BB7526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B0BFE" w14:paraId="21886238" w14:textId="77777777" w:rsidTr="00CB0BFE">
        <w:tc>
          <w:tcPr>
            <w:tcW w:w="3116" w:type="dxa"/>
          </w:tcPr>
          <w:p w14:paraId="3A66D5FA" w14:textId="5511A062" w:rsidR="00CB0BFE" w:rsidRPr="00992F67" w:rsidRDefault="00CB0BFE" w:rsidP="00CB0BFE">
            <w:pPr>
              <w:rPr>
                <w:rFonts w:ascii="Times New Roman" w:hAnsi="Times New Roman" w:cs="Times New Roman"/>
                <w:b/>
                <w:bCs/>
              </w:rPr>
            </w:pPr>
            <w:r w:rsidRPr="00992F67">
              <w:rPr>
                <w:rFonts w:ascii="Times New Roman" w:hAnsi="Times New Roman" w:cs="Times New Roman"/>
                <w:b/>
                <w:bCs/>
              </w:rPr>
              <w:t xml:space="preserve">FY </w:t>
            </w:r>
          </w:p>
        </w:tc>
        <w:tc>
          <w:tcPr>
            <w:tcW w:w="3117" w:type="dxa"/>
          </w:tcPr>
          <w:p w14:paraId="162BA79F" w14:textId="7EE7FEF3" w:rsidR="00CB0BFE" w:rsidRPr="00992F67" w:rsidRDefault="00CB0BFE" w:rsidP="00CB0BFE">
            <w:pPr>
              <w:rPr>
                <w:rFonts w:ascii="Times New Roman" w:hAnsi="Times New Roman" w:cs="Times New Roman"/>
                <w:b/>
                <w:bCs/>
              </w:rPr>
            </w:pPr>
            <w:r w:rsidRPr="00992F67">
              <w:rPr>
                <w:rFonts w:ascii="Times New Roman" w:hAnsi="Times New Roman" w:cs="Times New Roman"/>
                <w:b/>
                <w:bCs/>
              </w:rPr>
              <w:t>Total Cost in Relation to Energy and Commodity Use</w:t>
            </w:r>
          </w:p>
        </w:tc>
        <w:tc>
          <w:tcPr>
            <w:tcW w:w="3117" w:type="dxa"/>
          </w:tcPr>
          <w:p w14:paraId="23CA4366" w14:textId="2616A486" w:rsidR="00CB0BFE" w:rsidRPr="00992F67" w:rsidRDefault="00CB0BFE" w:rsidP="00992F6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92F67">
              <w:rPr>
                <w:rFonts w:ascii="Times New Roman" w:hAnsi="Times New Roman" w:cs="Times New Roman"/>
                <w:b/>
                <w:bCs/>
              </w:rPr>
              <w:t>Total Energy Use</w:t>
            </w:r>
          </w:p>
        </w:tc>
      </w:tr>
      <w:tr w:rsidR="00CB0BFE" w14:paraId="62611D0D" w14:textId="77777777" w:rsidTr="00CB0BFE">
        <w:tc>
          <w:tcPr>
            <w:tcW w:w="3116" w:type="dxa"/>
          </w:tcPr>
          <w:p w14:paraId="082CC0BC" w14:textId="693FE770" w:rsidR="00CB0BFE" w:rsidRDefault="00CB0BFE" w:rsidP="00CB0B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2023/2024</w:t>
            </w:r>
          </w:p>
        </w:tc>
        <w:tc>
          <w:tcPr>
            <w:tcW w:w="3117" w:type="dxa"/>
          </w:tcPr>
          <w:p w14:paraId="37EA9D3A" w14:textId="30554E7E" w:rsidR="00CB0BFE" w:rsidRDefault="00CB0BFE" w:rsidP="00CB0B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$267,006</w:t>
            </w:r>
          </w:p>
        </w:tc>
        <w:tc>
          <w:tcPr>
            <w:tcW w:w="3117" w:type="dxa"/>
          </w:tcPr>
          <w:p w14:paraId="3E9E8500" w14:textId="6E3154C6" w:rsidR="00CB0BFE" w:rsidRDefault="00127FA0" w:rsidP="00CB0B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13,343,</w:t>
            </w:r>
            <w:r w:rsidR="009D23AD">
              <w:rPr>
                <w:rFonts w:ascii="Times New Roman" w:hAnsi="Times New Roman" w:cs="Times New Roman"/>
              </w:rPr>
              <w:t>621 Kbtu</w:t>
            </w:r>
          </w:p>
        </w:tc>
      </w:tr>
      <w:tr w:rsidR="00CB0BFE" w14:paraId="34A9FD55" w14:textId="77777777" w:rsidTr="00CB0BFE">
        <w:tc>
          <w:tcPr>
            <w:tcW w:w="3116" w:type="dxa"/>
          </w:tcPr>
          <w:p w14:paraId="42A46393" w14:textId="00D1D80D" w:rsidR="00CB0BFE" w:rsidRDefault="00CB0BFE" w:rsidP="00CB0B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2024/2025</w:t>
            </w:r>
          </w:p>
        </w:tc>
        <w:tc>
          <w:tcPr>
            <w:tcW w:w="3117" w:type="dxa"/>
          </w:tcPr>
          <w:p w14:paraId="378CCECD" w14:textId="1E275B19" w:rsidR="00CB0BFE" w:rsidRDefault="00CB0BFE" w:rsidP="00CB0B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$313,137</w:t>
            </w:r>
          </w:p>
        </w:tc>
        <w:tc>
          <w:tcPr>
            <w:tcW w:w="3117" w:type="dxa"/>
          </w:tcPr>
          <w:p w14:paraId="2FE6647E" w14:textId="4F915F96" w:rsidR="00CB0BFE" w:rsidRDefault="00AA7ED2" w:rsidP="00CB0B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13,162,676</w:t>
            </w:r>
            <w:r w:rsidR="00480E0C">
              <w:rPr>
                <w:rFonts w:ascii="Times New Roman" w:hAnsi="Times New Roman" w:cs="Times New Roman"/>
              </w:rPr>
              <w:t xml:space="preserve"> Kbtu</w:t>
            </w:r>
          </w:p>
        </w:tc>
      </w:tr>
    </w:tbl>
    <w:p w14:paraId="18FDE3E8" w14:textId="77777777" w:rsidR="00CB0BFE" w:rsidRDefault="00CB0BFE" w:rsidP="005478D3">
      <w:pPr>
        <w:rPr>
          <w:rFonts w:ascii="Times New Roman" w:hAnsi="Times New Roman" w:cs="Times New Roman"/>
        </w:rPr>
      </w:pPr>
    </w:p>
    <w:p w14:paraId="711CE8F2" w14:textId="51D8C766" w:rsidR="00CB0BFE" w:rsidRDefault="00CB0BFE" w:rsidP="00480E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80E0C">
        <w:rPr>
          <w:rFonts w:ascii="Times New Roman" w:hAnsi="Times New Roman" w:cs="Times New Roman"/>
        </w:rPr>
        <w:lastRenderedPageBreak/>
        <w:t xml:space="preserve">From </w:t>
      </w:r>
      <w:r w:rsidRPr="00480E0C">
        <w:rPr>
          <w:rFonts w:ascii="Times New Roman" w:hAnsi="Times New Roman" w:cs="Times New Roman"/>
          <w:b/>
          <w:bCs/>
        </w:rPr>
        <w:t xml:space="preserve">FY 2023/2024 </w:t>
      </w:r>
      <w:r w:rsidRPr="00480E0C">
        <w:rPr>
          <w:rFonts w:ascii="Times New Roman" w:hAnsi="Times New Roman" w:cs="Times New Roman"/>
        </w:rPr>
        <w:t>to</w:t>
      </w:r>
      <w:r w:rsidRPr="00480E0C">
        <w:rPr>
          <w:rFonts w:ascii="Times New Roman" w:hAnsi="Times New Roman" w:cs="Times New Roman"/>
          <w:b/>
          <w:bCs/>
        </w:rPr>
        <w:t xml:space="preserve"> FY 2024/2025</w:t>
      </w:r>
      <w:r w:rsidRPr="00480E0C">
        <w:rPr>
          <w:rFonts w:ascii="Times New Roman" w:hAnsi="Times New Roman" w:cs="Times New Roman"/>
        </w:rPr>
        <w:t xml:space="preserve">, there was a </w:t>
      </w:r>
      <w:r w:rsidRPr="00FE3427">
        <w:rPr>
          <w:rFonts w:ascii="Times New Roman" w:hAnsi="Times New Roman" w:cs="Times New Roman"/>
          <w:highlight w:val="yellow"/>
        </w:rPr>
        <w:t>$46,131 increase</w:t>
      </w:r>
      <w:r w:rsidRPr="00480E0C">
        <w:rPr>
          <w:rFonts w:ascii="Times New Roman" w:hAnsi="Times New Roman" w:cs="Times New Roman"/>
        </w:rPr>
        <w:t xml:space="preserve"> in cost</w:t>
      </w:r>
      <w:r w:rsidR="00C20982">
        <w:rPr>
          <w:rFonts w:ascii="Times New Roman" w:hAnsi="Times New Roman" w:cs="Times New Roman"/>
        </w:rPr>
        <w:t xml:space="preserve">, </w:t>
      </w:r>
      <w:r w:rsidRPr="00480E0C">
        <w:rPr>
          <w:rFonts w:ascii="Times New Roman" w:hAnsi="Times New Roman" w:cs="Times New Roman"/>
        </w:rPr>
        <w:t>in relation to energy and commodity use</w:t>
      </w:r>
      <w:r w:rsidR="00C20982">
        <w:rPr>
          <w:rFonts w:ascii="Times New Roman" w:hAnsi="Times New Roman" w:cs="Times New Roman"/>
        </w:rPr>
        <w:t xml:space="preserve"> for the listed fleet operated buildings (in total/altogether).</w:t>
      </w:r>
    </w:p>
    <w:p w14:paraId="414EA58E" w14:textId="77777777" w:rsidR="00BF256A" w:rsidRDefault="00BF256A" w:rsidP="00BF256A">
      <w:pPr>
        <w:pStyle w:val="ListParagraph"/>
        <w:rPr>
          <w:rFonts w:ascii="Times New Roman" w:hAnsi="Times New Roman" w:cs="Times New Roman"/>
        </w:rPr>
      </w:pPr>
    </w:p>
    <w:p w14:paraId="1285C8C4" w14:textId="0F62B141" w:rsidR="00BF256A" w:rsidRPr="00480E0C" w:rsidRDefault="00FE3427" w:rsidP="00480E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r w:rsidR="00BF256A" w:rsidRPr="00480E0C">
        <w:rPr>
          <w:rFonts w:ascii="Times New Roman" w:hAnsi="Times New Roman" w:cs="Times New Roman"/>
          <w:b/>
          <w:bCs/>
        </w:rPr>
        <w:t xml:space="preserve">FY 2023/2024 </w:t>
      </w:r>
      <w:r w:rsidR="00BF256A" w:rsidRPr="00480E0C">
        <w:rPr>
          <w:rFonts w:ascii="Times New Roman" w:hAnsi="Times New Roman" w:cs="Times New Roman"/>
        </w:rPr>
        <w:t>to</w:t>
      </w:r>
      <w:r w:rsidR="00BF256A" w:rsidRPr="00480E0C">
        <w:rPr>
          <w:rFonts w:ascii="Times New Roman" w:hAnsi="Times New Roman" w:cs="Times New Roman"/>
          <w:b/>
          <w:bCs/>
        </w:rPr>
        <w:t xml:space="preserve"> FY 2024/2025</w:t>
      </w:r>
      <w:r w:rsidR="00BF256A" w:rsidRPr="00480E0C">
        <w:rPr>
          <w:rFonts w:ascii="Times New Roman" w:hAnsi="Times New Roman" w:cs="Times New Roman"/>
        </w:rPr>
        <w:t>, there was a</w:t>
      </w:r>
      <w:r w:rsidR="00BF256A">
        <w:rPr>
          <w:rFonts w:ascii="Times New Roman" w:hAnsi="Times New Roman" w:cs="Times New Roman"/>
        </w:rPr>
        <w:t xml:space="preserve"> </w:t>
      </w:r>
      <w:r w:rsidR="00D411AA" w:rsidRPr="00300524">
        <w:rPr>
          <w:rFonts w:ascii="Times New Roman" w:hAnsi="Times New Roman" w:cs="Times New Roman"/>
          <w:highlight w:val="yellow"/>
        </w:rPr>
        <w:t xml:space="preserve">180,945 (Kbtu) </w:t>
      </w:r>
      <w:r w:rsidR="00DC0D1A" w:rsidRPr="00300524">
        <w:rPr>
          <w:rFonts w:ascii="Times New Roman" w:hAnsi="Times New Roman" w:cs="Times New Roman"/>
          <w:highlight w:val="yellow"/>
        </w:rPr>
        <w:t>decrease</w:t>
      </w:r>
      <w:r w:rsidR="00DC0D1A">
        <w:rPr>
          <w:rFonts w:ascii="Times New Roman" w:hAnsi="Times New Roman" w:cs="Times New Roman"/>
        </w:rPr>
        <w:t xml:space="preserve"> in energy use</w:t>
      </w:r>
      <w:r>
        <w:rPr>
          <w:rFonts w:ascii="Times New Roman" w:hAnsi="Times New Roman" w:cs="Times New Roman"/>
        </w:rPr>
        <w:t xml:space="preserve"> for </w:t>
      </w:r>
      <w:r w:rsidR="00C20982">
        <w:rPr>
          <w:rFonts w:ascii="Times New Roman" w:hAnsi="Times New Roman" w:cs="Times New Roman"/>
        </w:rPr>
        <w:t>the listed fleet operated buildings (in total/altogether).</w:t>
      </w:r>
    </w:p>
    <w:p w14:paraId="598B4F45" w14:textId="77777777" w:rsidR="00BD0DE2" w:rsidRDefault="00BD0DE2" w:rsidP="00294DF3">
      <w:pPr>
        <w:rPr>
          <w:rFonts w:ascii="Times New Roman" w:hAnsi="Times New Roman" w:cs="Times New Roman"/>
          <w:b/>
          <w:bCs/>
          <w:color w:val="FF0000"/>
        </w:rPr>
      </w:pPr>
    </w:p>
    <w:p w14:paraId="5CE1E85C" w14:textId="77777777" w:rsidR="00C86252" w:rsidRDefault="00C86252" w:rsidP="00BB7526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39E469BD" w14:textId="77777777" w:rsidR="00C86252" w:rsidRDefault="00C86252" w:rsidP="00BB7526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3C4B3719" w14:textId="77777777" w:rsidR="00C86252" w:rsidRDefault="00C86252" w:rsidP="00BB7526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396C563E" w14:textId="77777777" w:rsidR="000B4AEC" w:rsidRDefault="000B4AEC" w:rsidP="00BB7526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31FE75DE" w14:textId="7BAE6581" w:rsidR="00BB7526" w:rsidRDefault="008C4675" w:rsidP="00BB7526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Individual Building Specifications</w:t>
      </w:r>
    </w:p>
    <w:p w14:paraId="46F8FA62" w14:textId="77777777" w:rsidR="00BB7526" w:rsidRDefault="00BB7526" w:rsidP="00BB7526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2EEF9DD4" w14:textId="77777777" w:rsidR="00BE7C6C" w:rsidRPr="00BB7526" w:rsidRDefault="00BE7C6C" w:rsidP="00BB7526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4747ABF2" w14:textId="06EC854E" w:rsidR="002809EA" w:rsidRDefault="009A44D0" w:rsidP="00BB75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highlight w:val="yellow"/>
        </w:rPr>
      </w:pPr>
      <w:r w:rsidRPr="008C08C0">
        <w:rPr>
          <w:rFonts w:ascii="Times New Roman" w:hAnsi="Times New Roman" w:cs="Times New Roman"/>
          <w:b/>
          <w:bCs/>
          <w:highlight w:val="yellow"/>
        </w:rPr>
        <w:lastRenderedPageBreak/>
        <w:t>DOT Maintenance - DGS Fleet Heavy Equipment Mechanic Shop</w:t>
      </w:r>
    </w:p>
    <w:p w14:paraId="20F5C1E0" w14:textId="77777777" w:rsidR="00517D89" w:rsidRPr="00BB7526" w:rsidRDefault="00517D89" w:rsidP="00517D89">
      <w:pPr>
        <w:pStyle w:val="ListParagraph"/>
        <w:rPr>
          <w:rFonts w:ascii="Times New Roman" w:hAnsi="Times New Roman" w:cs="Times New Roman"/>
          <w:b/>
          <w:bCs/>
          <w:highlight w:val="yellow"/>
        </w:rPr>
      </w:pPr>
    </w:p>
    <w:p w14:paraId="3A4D404F" w14:textId="0252C80B" w:rsidR="00B050D3" w:rsidRPr="000340ED" w:rsidRDefault="005D4D34" w:rsidP="00C862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340ED">
        <w:rPr>
          <w:rFonts w:ascii="Times New Roman" w:hAnsi="Times New Roman" w:cs="Times New Roman"/>
        </w:rPr>
        <w:t xml:space="preserve">From fiscal year </w:t>
      </w:r>
      <w:r w:rsidR="003F4ED1" w:rsidRPr="000340ED">
        <w:rPr>
          <w:rFonts w:ascii="Times New Roman" w:hAnsi="Times New Roman" w:cs="Times New Roman"/>
        </w:rPr>
        <w:t xml:space="preserve">2023/24 to fiscal year 2024/25, the </w:t>
      </w:r>
      <w:r w:rsidR="00B050D3" w:rsidRPr="000340ED">
        <w:rPr>
          <w:rFonts w:ascii="Times New Roman" w:hAnsi="Times New Roman" w:cs="Times New Roman"/>
        </w:rPr>
        <w:t xml:space="preserve">yearly </w:t>
      </w:r>
      <w:r w:rsidR="003F4ED1" w:rsidRPr="000340ED">
        <w:rPr>
          <w:rFonts w:ascii="Times New Roman" w:hAnsi="Times New Roman" w:cs="Times New Roman"/>
        </w:rPr>
        <w:t xml:space="preserve">energy use of this building </w:t>
      </w:r>
      <w:r w:rsidR="00B85383" w:rsidRPr="000340ED">
        <w:rPr>
          <w:rFonts w:ascii="Times New Roman" w:hAnsi="Times New Roman" w:cs="Times New Roman"/>
          <w:b/>
          <w:bCs/>
        </w:rPr>
        <w:t>decreased</w:t>
      </w:r>
      <w:r w:rsidR="00B050D3" w:rsidRPr="000340ED">
        <w:rPr>
          <w:rFonts w:ascii="Times New Roman" w:hAnsi="Times New Roman" w:cs="Times New Roman"/>
          <w:b/>
          <w:bCs/>
        </w:rPr>
        <w:t xml:space="preserve"> by 5,145 </w:t>
      </w:r>
      <w:r w:rsidR="007C3007" w:rsidRPr="000340ED">
        <w:rPr>
          <w:rFonts w:ascii="Times New Roman" w:hAnsi="Times New Roman" w:cs="Times New Roman"/>
          <w:b/>
          <w:bCs/>
        </w:rPr>
        <w:t>(</w:t>
      </w:r>
      <w:r w:rsidR="00B050D3" w:rsidRPr="000340ED">
        <w:rPr>
          <w:rFonts w:ascii="Times New Roman" w:hAnsi="Times New Roman" w:cs="Times New Roman"/>
          <w:b/>
          <w:bCs/>
        </w:rPr>
        <w:t>Kbtu</w:t>
      </w:r>
      <w:r w:rsidR="007C3007" w:rsidRPr="000340ED">
        <w:rPr>
          <w:rFonts w:ascii="Times New Roman" w:hAnsi="Times New Roman" w:cs="Times New Roman"/>
          <w:b/>
          <w:bCs/>
        </w:rPr>
        <w:t>)</w:t>
      </w:r>
      <w:r w:rsidR="00192670" w:rsidRPr="000340ED">
        <w:rPr>
          <w:rFonts w:ascii="Times New Roman" w:hAnsi="Times New Roman" w:cs="Times New Roman"/>
        </w:rPr>
        <w:t xml:space="preserve">, </w:t>
      </w:r>
      <w:r w:rsidR="00B050D3" w:rsidRPr="000340ED">
        <w:rPr>
          <w:rFonts w:ascii="Times New Roman" w:hAnsi="Times New Roman" w:cs="Times New Roman"/>
        </w:rPr>
        <w:t xml:space="preserve">and the cost </w:t>
      </w:r>
      <w:r w:rsidR="00B050D3" w:rsidRPr="000340ED">
        <w:rPr>
          <w:rFonts w:ascii="Times New Roman" w:hAnsi="Times New Roman" w:cs="Times New Roman"/>
          <w:b/>
          <w:bCs/>
        </w:rPr>
        <w:t>decreased by $92</w:t>
      </w:r>
      <w:r w:rsidR="00192670" w:rsidRPr="000340ED">
        <w:rPr>
          <w:rFonts w:ascii="Times New Roman" w:hAnsi="Times New Roman" w:cs="Times New Roman"/>
          <w:b/>
          <w:bCs/>
        </w:rPr>
        <w:t>.</w:t>
      </w:r>
    </w:p>
    <w:p w14:paraId="735B4A53" w14:textId="459DD2C9" w:rsidR="00BD0DE2" w:rsidRDefault="00BB7E90" w:rsidP="009A44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541449" wp14:editId="01E3895D">
            <wp:extent cx="5943600" cy="939800"/>
            <wp:effectExtent l="0" t="0" r="0" b="0"/>
            <wp:docPr id="1299666262" name="Picture 6" descr="A picture containing 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66262" name="Picture 6" descr="A picture containing graphical user interfac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429B" w14:textId="77777777" w:rsidR="00C86252" w:rsidRDefault="00C86252" w:rsidP="009A44D0">
      <w:pPr>
        <w:rPr>
          <w:rFonts w:ascii="Times New Roman" w:hAnsi="Times New Roman" w:cs="Times New Roman"/>
          <w:b/>
          <w:bCs/>
        </w:rPr>
      </w:pPr>
    </w:p>
    <w:p w14:paraId="5A86A08C" w14:textId="4E283B7B" w:rsidR="006630E6" w:rsidRDefault="003B53B7" w:rsidP="009A44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FY23/24</w:t>
      </w:r>
    </w:p>
    <w:bookmarkStart w:id="0" w:name="_MON_1819092609"/>
    <w:bookmarkEnd w:id="0"/>
    <w:p w14:paraId="3E3E3999" w14:textId="5E259B43" w:rsidR="003634AF" w:rsidRDefault="008C257A" w:rsidP="009A44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object w:dxaOrig="12863" w:dyaOrig="2759" w14:anchorId="51237E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1pt;height:118pt" o:ole="">
            <v:imagedata r:id="rId8" o:title=""/>
          </v:shape>
          <o:OLEObject Type="Embed" ProgID="Excel.Sheet.12" ShapeID="_x0000_i1025" DrawAspect="Content" ObjectID="_1823928271" r:id="rId9"/>
        </w:object>
      </w:r>
    </w:p>
    <w:p w14:paraId="2B9EB2A0" w14:textId="77777777" w:rsidR="00965CBC" w:rsidRDefault="00965CBC" w:rsidP="009A44D0">
      <w:pPr>
        <w:rPr>
          <w:rFonts w:ascii="Times New Roman" w:hAnsi="Times New Roman" w:cs="Times New Roman"/>
          <w:b/>
          <w:bCs/>
        </w:rPr>
      </w:pPr>
    </w:p>
    <w:p w14:paraId="68EED25B" w14:textId="4A348578" w:rsidR="009529CE" w:rsidRDefault="00D122DE" w:rsidP="009A44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FY</w:t>
      </w:r>
      <w:r w:rsidR="006630E6">
        <w:rPr>
          <w:rFonts w:ascii="Times New Roman" w:hAnsi="Times New Roman" w:cs="Times New Roman"/>
          <w:b/>
          <w:bCs/>
        </w:rPr>
        <w:t>24/25</w:t>
      </w:r>
    </w:p>
    <w:bookmarkStart w:id="1" w:name="_MON_1818914371"/>
    <w:bookmarkEnd w:id="1"/>
    <w:p w14:paraId="41C179B2" w14:textId="72AB9E96" w:rsidR="007C3007" w:rsidRDefault="005478D3" w:rsidP="009A44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object w:dxaOrig="12914" w:dyaOrig="2764" w14:anchorId="4CE956F5">
          <v:shape id="_x0000_i1026" type="#_x0000_t75" style="width:505pt;height:118.5pt" o:ole="">
            <v:imagedata r:id="rId10" o:title=""/>
          </v:shape>
          <o:OLEObject Type="Embed" ProgID="Excel.Sheet.12" ShapeID="_x0000_i1026" DrawAspect="Content" ObjectID="_1823928272" r:id="rId11"/>
        </w:object>
      </w:r>
    </w:p>
    <w:p w14:paraId="6DB369D9" w14:textId="08403736" w:rsidR="0039502D" w:rsidRPr="008C4675" w:rsidRDefault="009529CE" w:rsidP="008C46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highlight w:val="yellow"/>
        </w:rPr>
      </w:pPr>
      <w:r w:rsidRPr="008C4675">
        <w:rPr>
          <w:rFonts w:ascii="Times New Roman" w:hAnsi="Times New Roman" w:cs="Times New Roman"/>
          <w:b/>
          <w:bCs/>
          <w:highlight w:val="yellow"/>
        </w:rPr>
        <w:t>Northeast DGS Fleet Substation</w:t>
      </w:r>
    </w:p>
    <w:p w14:paraId="21429E9B" w14:textId="77777777" w:rsidR="00517D89" w:rsidRPr="00B050D3" w:rsidRDefault="00517D89" w:rsidP="00517D89">
      <w:pPr>
        <w:pStyle w:val="ListParagraph"/>
        <w:rPr>
          <w:rFonts w:ascii="Times New Roman" w:hAnsi="Times New Roman" w:cs="Times New Roman"/>
          <w:b/>
          <w:bCs/>
          <w:highlight w:val="yellow"/>
        </w:rPr>
      </w:pPr>
    </w:p>
    <w:p w14:paraId="44E91B47" w14:textId="4DA60A5D" w:rsidR="00192670" w:rsidRPr="007C3007" w:rsidRDefault="00B050D3" w:rsidP="008C467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B050D3">
        <w:rPr>
          <w:rFonts w:ascii="Times New Roman" w:hAnsi="Times New Roman" w:cs="Times New Roman"/>
        </w:rPr>
        <w:t>From fiscal year 2023/24 to fiscal year 2024/25, the</w:t>
      </w:r>
      <w:r w:rsidR="007C3007">
        <w:rPr>
          <w:rFonts w:ascii="Times New Roman" w:hAnsi="Times New Roman" w:cs="Times New Roman"/>
        </w:rPr>
        <w:t xml:space="preserve"> energy</w:t>
      </w:r>
      <w:r w:rsidRPr="00B050D3">
        <w:rPr>
          <w:rFonts w:ascii="Times New Roman" w:hAnsi="Times New Roman" w:cs="Times New Roman"/>
        </w:rPr>
        <w:t xml:space="preserve"> </w:t>
      </w:r>
      <w:r w:rsidR="007C3007">
        <w:rPr>
          <w:rFonts w:ascii="Times New Roman" w:hAnsi="Times New Roman" w:cs="Times New Roman"/>
        </w:rPr>
        <w:t>use unit cost</w:t>
      </w:r>
      <w:r w:rsidRPr="00B050D3">
        <w:rPr>
          <w:rFonts w:ascii="Times New Roman" w:hAnsi="Times New Roman" w:cs="Times New Roman"/>
        </w:rPr>
        <w:t xml:space="preserve"> use of this building </w:t>
      </w:r>
      <w:r>
        <w:rPr>
          <w:rFonts w:ascii="Times New Roman" w:hAnsi="Times New Roman" w:cs="Times New Roman"/>
        </w:rPr>
        <w:t xml:space="preserve">increased </w:t>
      </w:r>
      <w:r w:rsidRPr="00B050D3">
        <w:rPr>
          <w:rFonts w:ascii="Times New Roman" w:hAnsi="Times New Roman" w:cs="Times New Roman"/>
        </w:rPr>
        <w:t xml:space="preserve">by </w:t>
      </w:r>
      <w:r w:rsidR="007C3007">
        <w:rPr>
          <w:rFonts w:ascii="Times New Roman" w:hAnsi="Times New Roman" w:cs="Times New Roman"/>
        </w:rPr>
        <w:t>$0.010</w:t>
      </w:r>
      <w:r w:rsidRPr="00B050D3">
        <w:rPr>
          <w:rFonts w:ascii="Times New Roman" w:hAnsi="Times New Roman" w:cs="Times New Roman"/>
        </w:rPr>
        <w:t>,</w:t>
      </w:r>
      <w:r w:rsidR="007C3007">
        <w:rPr>
          <w:rFonts w:ascii="Times New Roman" w:hAnsi="Times New Roman" w:cs="Times New Roman"/>
        </w:rPr>
        <w:t xml:space="preserve"> and the commodity use unit cost of this building also increased,</w:t>
      </w:r>
      <w:r w:rsidRPr="00B050D3">
        <w:rPr>
          <w:rFonts w:ascii="Times New Roman" w:hAnsi="Times New Roman" w:cs="Times New Roman"/>
        </w:rPr>
        <w:t xml:space="preserve"> </w:t>
      </w:r>
      <w:r w:rsidR="007C3007">
        <w:rPr>
          <w:rFonts w:ascii="Times New Roman" w:hAnsi="Times New Roman" w:cs="Times New Roman"/>
        </w:rPr>
        <w:t>which ultimately lead</w:t>
      </w:r>
      <w:r w:rsidRPr="00B050D3">
        <w:rPr>
          <w:rFonts w:ascii="Times New Roman" w:hAnsi="Times New Roman" w:cs="Times New Roman"/>
        </w:rPr>
        <w:t xml:space="preserve"> </w:t>
      </w:r>
      <w:r w:rsidR="007C3007">
        <w:rPr>
          <w:rFonts w:ascii="Times New Roman" w:hAnsi="Times New Roman" w:cs="Times New Roman"/>
        </w:rPr>
        <w:t xml:space="preserve">to a </w:t>
      </w:r>
      <w:r w:rsidR="007C3007" w:rsidRPr="007C3007">
        <w:rPr>
          <w:rFonts w:ascii="Times New Roman" w:hAnsi="Times New Roman" w:cs="Times New Roman"/>
          <w:b/>
          <w:bCs/>
        </w:rPr>
        <w:t>$3,214 increase in total cost</w:t>
      </w:r>
      <w:r w:rsidRPr="007C3007">
        <w:rPr>
          <w:rFonts w:ascii="Times New Roman" w:hAnsi="Times New Roman" w:cs="Times New Roman"/>
          <w:b/>
          <w:bCs/>
        </w:rPr>
        <w:t>.</w:t>
      </w:r>
    </w:p>
    <w:p w14:paraId="091B67D4" w14:textId="77777777" w:rsidR="007C3007" w:rsidRDefault="007C3007" w:rsidP="007C3007">
      <w:pPr>
        <w:pStyle w:val="ListParagraph"/>
        <w:rPr>
          <w:rFonts w:ascii="Times New Roman" w:hAnsi="Times New Roman" w:cs="Times New Roman"/>
        </w:rPr>
      </w:pPr>
    </w:p>
    <w:p w14:paraId="57D79DAE" w14:textId="371E6122" w:rsidR="007C3007" w:rsidRPr="007C3007" w:rsidRDefault="007C3007" w:rsidP="008C467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However, there was a </w:t>
      </w:r>
      <w:r w:rsidRPr="007C3007">
        <w:rPr>
          <w:rFonts w:ascii="Times New Roman" w:hAnsi="Times New Roman" w:cs="Times New Roman"/>
          <w:b/>
          <w:bCs/>
        </w:rPr>
        <w:t>37,245 (Kbtu) decrease in energy use</w:t>
      </w:r>
      <w:r>
        <w:rPr>
          <w:rFonts w:ascii="Times New Roman" w:hAnsi="Times New Roman" w:cs="Times New Roman"/>
        </w:rPr>
        <w:t xml:space="preserve"> from the </w:t>
      </w:r>
      <w:r w:rsidRPr="007C3007">
        <w:rPr>
          <w:rFonts w:ascii="Times New Roman" w:hAnsi="Times New Roman" w:cs="Times New Roman"/>
        </w:rPr>
        <w:t>2023/24 to fiscal year 2024/25</w:t>
      </w:r>
      <w:r>
        <w:rPr>
          <w:rFonts w:ascii="Times New Roman" w:hAnsi="Times New Roman" w:cs="Times New Roman"/>
        </w:rPr>
        <w:t>.</w:t>
      </w:r>
    </w:p>
    <w:p w14:paraId="454B15E4" w14:textId="77777777" w:rsidR="00192670" w:rsidRDefault="00192670" w:rsidP="0042192A">
      <w:pPr>
        <w:pStyle w:val="ListParagraph"/>
        <w:rPr>
          <w:rFonts w:ascii="Times New Roman" w:hAnsi="Times New Roman" w:cs="Times New Roman"/>
          <w:b/>
          <w:bCs/>
        </w:rPr>
      </w:pPr>
    </w:p>
    <w:p w14:paraId="09750B17" w14:textId="649E7821" w:rsidR="00E71F42" w:rsidRDefault="00BE638A" w:rsidP="0042192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7371D7" wp14:editId="309FEA12">
            <wp:extent cx="5943600" cy="861060"/>
            <wp:effectExtent l="0" t="0" r="0" b="0"/>
            <wp:docPr id="1422295811" name="Picture 8" descr="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95811" name="Picture 8" descr="Graphical user interfac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272B" w14:textId="77777777" w:rsidR="006F0E25" w:rsidRDefault="006F0E25" w:rsidP="0042192A">
      <w:pPr>
        <w:pStyle w:val="ListParagraph"/>
        <w:rPr>
          <w:rFonts w:ascii="Times New Roman" w:hAnsi="Times New Roman" w:cs="Times New Roman"/>
          <w:b/>
          <w:bCs/>
        </w:rPr>
      </w:pPr>
    </w:p>
    <w:p w14:paraId="7C17A3A4" w14:textId="77777777" w:rsidR="00517D89" w:rsidRDefault="00517D89" w:rsidP="0042192A">
      <w:pPr>
        <w:pStyle w:val="ListParagraph"/>
        <w:rPr>
          <w:rFonts w:ascii="Times New Roman" w:hAnsi="Times New Roman" w:cs="Times New Roman"/>
          <w:b/>
          <w:bCs/>
        </w:rPr>
      </w:pPr>
    </w:p>
    <w:p w14:paraId="19165FF5" w14:textId="13CB5F67" w:rsidR="0039502D" w:rsidRDefault="0039502D" w:rsidP="0042192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FY23/24</w:t>
      </w:r>
    </w:p>
    <w:p w14:paraId="582E7160" w14:textId="77777777" w:rsidR="0039502D" w:rsidRDefault="0039502D" w:rsidP="0042192A">
      <w:pPr>
        <w:pStyle w:val="ListParagraph"/>
        <w:rPr>
          <w:rFonts w:ascii="Times New Roman" w:hAnsi="Times New Roman" w:cs="Times New Roman"/>
          <w:b/>
          <w:bCs/>
        </w:rPr>
      </w:pPr>
    </w:p>
    <w:bookmarkStart w:id="2" w:name="_MON_1819093562"/>
    <w:bookmarkEnd w:id="2"/>
    <w:p w14:paraId="52FCBAFC" w14:textId="265053EB" w:rsidR="0039502D" w:rsidRPr="008576CF" w:rsidRDefault="001533B3" w:rsidP="008576C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object w:dxaOrig="12021" w:dyaOrig="2759" w14:anchorId="25B4B7CA">
          <v:shape id="_x0000_i1027" type="#_x0000_t75" style="width:431.5pt;height:118pt" o:ole="">
            <v:imagedata r:id="rId13" o:title=""/>
          </v:shape>
          <o:OLEObject Type="Embed" ProgID="Excel.Sheet.12" ShapeID="_x0000_i1027" DrawAspect="Content" ObjectID="_1823928273" r:id="rId14"/>
        </w:object>
      </w:r>
    </w:p>
    <w:p w14:paraId="5A7F2534" w14:textId="77777777" w:rsidR="008576CF" w:rsidRDefault="008576CF" w:rsidP="0042192A">
      <w:pPr>
        <w:pStyle w:val="ListParagraph"/>
        <w:rPr>
          <w:rFonts w:ascii="Times New Roman" w:hAnsi="Times New Roman" w:cs="Times New Roman"/>
          <w:b/>
          <w:bCs/>
        </w:rPr>
      </w:pPr>
    </w:p>
    <w:p w14:paraId="09A24FA6" w14:textId="77777777" w:rsidR="00547DB3" w:rsidRDefault="00547DB3" w:rsidP="0042192A">
      <w:pPr>
        <w:pStyle w:val="ListParagraph"/>
        <w:rPr>
          <w:rFonts w:ascii="Times New Roman" w:hAnsi="Times New Roman" w:cs="Times New Roman"/>
          <w:b/>
          <w:bCs/>
        </w:rPr>
      </w:pPr>
    </w:p>
    <w:p w14:paraId="14478F37" w14:textId="7EC42D62" w:rsidR="00E85035" w:rsidRDefault="00E85035" w:rsidP="00620532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FY</w:t>
      </w:r>
      <w:r w:rsidR="0039502D">
        <w:rPr>
          <w:rFonts w:ascii="Times New Roman" w:hAnsi="Times New Roman" w:cs="Times New Roman"/>
          <w:b/>
          <w:bCs/>
        </w:rPr>
        <w:t>24/25</w:t>
      </w:r>
    </w:p>
    <w:p w14:paraId="0029DBF3" w14:textId="77777777" w:rsidR="00620532" w:rsidRPr="00620532" w:rsidRDefault="00620532" w:rsidP="00620532">
      <w:pPr>
        <w:pStyle w:val="ListParagraph"/>
        <w:rPr>
          <w:rFonts w:ascii="Times New Roman" w:hAnsi="Times New Roman" w:cs="Times New Roman"/>
          <w:b/>
          <w:bCs/>
        </w:rPr>
      </w:pPr>
    </w:p>
    <w:bookmarkStart w:id="3" w:name="_MON_1818915742"/>
    <w:bookmarkEnd w:id="3"/>
    <w:p w14:paraId="0072DCD5" w14:textId="1D8C5581" w:rsidR="009529CE" w:rsidRPr="009529CE" w:rsidRDefault="005159FE" w:rsidP="009529CE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object w:dxaOrig="11764" w:dyaOrig="2759" w14:anchorId="1956DB55">
          <v:shape id="_x0000_i1028" type="#_x0000_t75" style="width:422.5pt;height:118pt" o:ole="">
            <v:imagedata r:id="rId15" o:title=""/>
          </v:shape>
          <o:OLEObject Type="Embed" ProgID="Excel.Sheet.12" ShapeID="_x0000_i1028" DrawAspect="Content" ObjectID="_1823928274" r:id="rId16"/>
        </w:object>
      </w:r>
    </w:p>
    <w:p w14:paraId="634642BB" w14:textId="77777777" w:rsidR="00547DB3" w:rsidRDefault="00547DB3" w:rsidP="00706A5A">
      <w:pPr>
        <w:rPr>
          <w:rFonts w:ascii="Times New Roman" w:hAnsi="Times New Roman" w:cs="Times New Roman"/>
          <w:b/>
          <w:bCs/>
        </w:rPr>
      </w:pPr>
    </w:p>
    <w:p w14:paraId="7CF0DD2D" w14:textId="2410F74B" w:rsidR="00706A5A" w:rsidRPr="008C4675" w:rsidRDefault="00706A5A" w:rsidP="008C46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highlight w:val="yellow"/>
        </w:rPr>
      </w:pPr>
      <w:r w:rsidRPr="008C4675">
        <w:rPr>
          <w:rFonts w:ascii="Times New Roman" w:hAnsi="Times New Roman" w:cs="Times New Roman"/>
          <w:b/>
          <w:bCs/>
          <w:highlight w:val="yellow"/>
        </w:rPr>
        <w:t>Fleet Central Garage Main Building</w:t>
      </w:r>
    </w:p>
    <w:p w14:paraId="6C98A8B6" w14:textId="2EE3A76B" w:rsidR="00401B99" w:rsidRDefault="00401B99" w:rsidP="00401B99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7F321806" w14:textId="2EDF8E7E" w:rsidR="00F45288" w:rsidRPr="007C3007" w:rsidRDefault="00F45288" w:rsidP="008C46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7C3007">
        <w:rPr>
          <w:rFonts w:ascii="Times New Roman" w:hAnsi="Times New Roman" w:cs="Times New Roman"/>
        </w:rPr>
        <w:t>From fiscal year 2023/24 to fiscal year 2024/25, the unit cost</w:t>
      </w:r>
      <w:r w:rsidR="004D18DD" w:rsidRPr="007C3007">
        <w:rPr>
          <w:rFonts w:ascii="Times New Roman" w:hAnsi="Times New Roman" w:cs="Times New Roman"/>
        </w:rPr>
        <w:t>s in terms of commodity use and energy use both</w:t>
      </w:r>
      <w:r w:rsidRPr="007C3007">
        <w:rPr>
          <w:rFonts w:ascii="Times New Roman" w:hAnsi="Times New Roman" w:cs="Times New Roman"/>
        </w:rPr>
        <w:t xml:space="preserve"> </w:t>
      </w:r>
      <w:r w:rsidR="004D18DD" w:rsidRPr="007C3007">
        <w:rPr>
          <w:rFonts w:ascii="Times New Roman" w:hAnsi="Times New Roman" w:cs="Times New Roman"/>
        </w:rPr>
        <w:t>increased</w:t>
      </w:r>
      <w:r w:rsidRPr="007C3007">
        <w:rPr>
          <w:rFonts w:ascii="Times New Roman" w:hAnsi="Times New Roman" w:cs="Times New Roman"/>
        </w:rPr>
        <w:t xml:space="preserve">, which resulted in a </w:t>
      </w:r>
      <w:r w:rsidR="007C3007" w:rsidRPr="007C3007">
        <w:rPr>
          <w:rFonts w:ascii="Times New Roman" w:hAnsi="Times New Roman" w:cs="Times New Roman"/>
          <w:b/>
          <w:bCs/>
        </w:rPr>
        <w:t>$30,731</w:t>
      </w:r>
      <w:r w:rsidRPr="007C3007">
        <w:rPr>
          <w:rFonts w:ascii="Times New Roman" w:hAnsi="Times New Roman" w:cs="Times New Roman"/>
          <w:b/>
          <w:bCs/>
        </w:rPr>
        <w:t xml:space="preserve"> </w:t>
      </w:r>
      <w:r w:rsidR="00A23555" w:rsidRPr="007C3007">
        <w:rPr>
          <w:rFonts w:ascii="Times New Roman" w:hAnsi="Times New Roman" w:cs="Times New Roman"/>
          <w:b/>
          <w:bCs/>
        </w:rPr>
        <w:t>increase</w:t>
      </w:r>
      <w:r w:rsidRPr="007C3007">
        <w:rPr>
          <w:rFonts w:ascii="Times New Roman" w:hAnsi="Times New Roman" w:cs="Times New Roman"/>
          <w:b/>
          <w:bCs/>
        </w:rPr>
        <w:t xml:space="preserve"> in </w:t>
      </w:r>
      <w:r w:rsidR="007C3007" w:rsidRPr="007C3007">
        <w:rPr>
          <w:rFonts w:ascii="Times New Roman" w:hAnsi="Times New Roman" w:cs="Times New Roman"/>
          <w:b/>
          <w:bCs/>
        </w:rPr>
        <w:t xml:space="preserve">total </w:t>
      </w:r>
      <w:r w:rsidRPr="007C3007">
        <w:rPr>
          <w:rFonts w:ascii="Times New Roman" w:hAnsi="Times New Roman" w:cs="Times New Roman"/>
          <w:b/>
          <w:bCs/>
        </w:rPr>
        <w:t>cost.</w:t>
      </w:r>
    </w:p>
    <w:p w14:paraId="2300BDAE" w14:textId="77777777" w:rsidR="007C3007" w:rsidRDefault="007C3007" w:rsidP="007C3007">
      <w:pPr>
        <w:pStyle w:val="ListParagraph"/>
        <w:rPr>
          <w:rFonts w:ascii="Times New Roman" w:hAnsi="Times New Roman" w:cs="Times New Roman"/>
        </w:rPr>
      </w:pPr>
    </w:p>
    <w:p w14:paraId="7D15E450" w14:textId="7B7B2EDD" w:rsidR="007C3007" w:rsidRPr="007C3007" w:rsidRDefault="007C3007" w:rsidP="008C46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However, there was a </w:t>
      </w:r>
      <w:r w:rsidRPr="007C3007">
        <w:rPr>
          <w:rFonts w:ascii="Times New Roman" w:hAnsi="Times New Roman" w:cs="Times New Roman"/>
          <w:b/>
          <w:bCs/>
        </w:rPr>
        <w:t xml:space="preserve">141,652 (Kbtu) decrease in energy use </w:t>
      </w:r>
      <w:r>
        <w:rPr>
          <w:rFonts w:ascii="Times New Roman" w:hAnsi="Times New Roman" w:cs="Times New Roman"/>
        </w:rPr>
        <w:t xml:space="preserve">from </w:t>
      </w:r>
      <w:r w:rsidRPr="007C3007">
        <w:rPr>
          <w:rFonts w:ascii="Times New Roman" w:hAnsi="Times New Roman" w:cs="Times New Roman"/>
        </w:rPr>
        <w:t>2023/24 to fiscal year 2024/25</w:t>
      </w:r>
      <w:r>
        <w:rPr>
          <w:rFonts w:ascii="Times New Roman" w:hAnsi="Times New Roman" w:cs="Times New Roman"/>
        </w:rPr>
        <w:t>.</w:t>
      </w:r>
    </w:p>
    <w:p w14:paraId="7CC7ED2C" w14:textId="77777777" w:rsidR="00CC3E2C" w:rsidRDefault="00CC3E2C" w:rsidP="00401B99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40DF42BC" w14:textId="77777777" w:rsidR="00CC3E2C" w:rsidRDefault="00CC3E2C" w:rsidP="00401B99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305025B9" w14:textId="49B51E97" w:rsidR="00CB5887" w:rsidRDefault="00CB5887" w:rsidP="00401B99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635DC6" wp14:editId="447DFEAC">
            <wp:extent cx="5943600" cy="883920"/>
            <wp:effectExtent l="0" t="0" r="0" b="0"/>
            <wp:docPr id="66862938" name="Picture 5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2938" name="Picture 5" descr="Graphical user interface, application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1350" w14:textId="77777777" w:rsidR="00706A5A" w:rsidRDefault="00706A5A" w:rsidP="00706A5A">
      <w:pPr>
        <w:pStyle w:val="ListParagraph"/>
        <w:rPr>
          <w:rFonts w:ascii="Times New Roman" w:hAnsi="Times New Roman" w:cs="Times New Roman"/>
          <w:b/>
          <w:bCs/>
        </w:rPr>
      </w:pPr>
    </w:p>
    <w:p w14:paraId="799D6381" w14:textId="77777777" w:rsidR="00517D89" w:rsidRDefault="00517D89" w:rsidP="00706A5A">
      <w:pPr>
        <w:pStyle w:val="ListParagraph"/>
        <w:rPr>
          <w:rFonts w:ascii="Times New Roman" w:hAnsi="Times New Roman" w:cs="Times New Roman"/>
          <w:b/>
          <w:bCs/>
        </w:rPr>
      </w:pPr>
    </w:p>
    <w:p w14:paraId="308BC997" w14:textId="27BC3080" w:rsidR="00706A5A" w:rsidRDefault="00706A5A" w:rsidP="00706A5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FY23/24</w:t>
      </w:r>
    </w:p>
    <w:p w14:paraId="7DC18469" w14:textId="77777777" w:rsidR="00706A5A" w:rsidRDefault="00706A5A" w:rsidP="00706A5A">
      <w:pPr>
        <w:pStyle w:val="ListParagraph"/>
        <w:rPr>
          <w:rFonts w:ascii="Times New Roman" w:hAnsi="Times New Roman" w:cs="Times New Roman"/>
          <w:b/>
          <w:bCs/>
        </w:rPr>
      </w:pPr>
    </w:p>
    <w:p w14:paraId="3C06C6DF" w14:textId="4F141BA4" w:rsidR="00665D63" w:rsidRDefault="00706A5A" w:rsidP="00867BB4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object w:dxaOrig="13662" w:dyaOrig="2764" w14:anchorId="76805408">
          <v:shape id="_x0000_i1029" type="#_x0000_t75" style="width:468pt;height:118.5pt" o:ole="">
            <v:imagedata r:id="rId18" o:title=""/>
          </v:shape>
          <o:OLEObject Type="Embed" ProgID="Excel.Sheet.12" ShapeID="_x0000_i1029" DrawAspect="Content" ObjectID="_1823928275" r:id="rId19"/>
        </w:object>
      </w:r>
    </w:p>
    <w:p w14:paraId="0669BA8C" w14:textId="77777777" w:rsidR="007C3007" w:rsidRPr="00867BB4" w:rsidRDefault="007C3007" w:rsidP="00867BB4">
      <w:pPr>
        <w:pStyle w:val="ListParagraph"/>
        <w:rPr>
          <w:rFonts w:ascii="Times New Roman" w:hAnsi="Times New Roman" w:cs="Times New Roman"/>
          <w:b/>
          <w:bCs/>
        </w:rPr>
      </w:pPr>
    </w:p>
    <w:p w14:paraId="635F3BF9" w14:textId="77777777" w:rsidR="001533B3" w:rsidRDefault="001533B3" w:rsidP="00706A5A">
      <w:pPr>
        <w:pStyle w:val="ListParagraph"/>
        <w:rPr>
          <w:rFonts w:ascii="Times New Roman" w:hAnsi="Times New Roman" w:cs="Times New Roman"/>
          <w:b/>
          <w:bCs/>
        </w:rPr>
      </w:pPr>
    </w:p>
    <w:p w14:paraId="2BAF41BB" w14:textId="3E266E38" w:rsidR="00706A5A" w:rsidRDefault="00706A5A" w:rsidP="00706A5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FY24/25</w:t>
      </w:r>
    </w:p>
    <w:p w14:paraId="7D796611" w14:textId="77777777" w:rsidR="00706A5A" w:rsidRDefault="00706A5A" w:rsidP="00706A5A">
      <w:pPr>
        <w:pStyle w:val="ListParagraph"/>
        <w:rPr>
          <w:rFonts w:ascii="Times New Roman" w:hAnsi="Times New Roman" w:cs="Times New Roman"/>
          <w:b/>
          <w:bCs/>
        </w:rPr>
      </w:pPr>
    </w:p>
    <w:p w14:paraId="36489336" w14:textId="10D86853" w:rsidR="00665D63" w:rsidRDefault="00163D27" w:rsidP="00867BB4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object w:dxaOrig="13662" w:dyaOrig="2764" w14:anchorId="3424A594">
          <v:shape id="_x0000_i1030" type="#_x0000_t75" style="width:468pt;height:118.5pt" o:ole="">
            <v:imagedata r:id="rId20" o:title=""/>
          </v:shape>
          <o:OLEObject Type="Embed" ProgID="Excel.Sheet.12" ShapeID="_x0000_i1030" DrawAspect="Content" ObjectID="_1823928276" r:id="rId21"/>
        </w:object>
      </w:r>
    </w:p>
    <w:p w14:paraId="5EFD15E3" w14:textId="77777777" w:rsidR="008C4675" w:rsidRDefault="008C4675" w:rsidP="008C4675">
      <w:pPr>
        <w:rPr>
          <w:rFonts w:ascii="Times New Roman" w:hAnsi="Times New Roman" w:cs="Times New Roman"/>
          <w:b/>
          <w:bCs/>
        </w:rPr>
      </w:pPr>
    </w:p>
    <w:p w14:paraId="3B16C57F" w14:textId="30684488" w:rsidR="007C3007" w:rsidRPr="008C4675" w:rsidRDefault="00CC636D" w:rsidP="008C46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highlight w:val="yellow"/>
        </w:rPr>
      </w:pPr>
      <w:r w:rsidRPr="008C4675">
        <w:rPr>
          <w:rFonts w:ascii="Times New Roman" w:hAnsi="Times New Roman" w:cs="Times New Roman"/>
          <w:b/>
          <w:bCs/>
          <w:highlight w:val="yellow"/>
        </w:rPr>
        <w:t>Fallsway Fueling Station Garage</w:t>
      </w:r>
    </w:p>
    <w:p w14:paraId="53F77F05" w14:textId="77777777" w:rsidR="00517D89" w:rsidRPr="00517D89" w:rsidRDefault="00517D89" w:rsidP="00517D89">
      <w:pPr>
        <w:pStyle w:val="ListParagraph"/>
        <w:rPr>
          <w:rFonts w:ascii="Times New Roman" w:hAnsi="Times New Roman" w:cs="Times New Roman"/>
          <w:b/>
          <w:bCs/>
          <w:highlight w:val="yellow"/>
        </w:rPr>
      </w:pPr>
    </w:p>
    <w:p w14:paraId="7FB0802B" w14:textId="107A4DEC" w:rsidR="00F5330D" w:rsidRPr="007C3007" w:rsidRDefault="009401D7" w:rsidP="008C46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7C3007">
        <w:rPr>
          <w:rFonts w:ascii="Times New Roman" w:hAnsi="Times New Roman" w:cs="Times New Roman"/>
        </w:rPr>
        <w:lastRenderedPageBreak/>
        <w:t>From fiscal year 2023/24 to fiscal year 2024/25, the unit costs in terms of commodity use and energy use both increased, which resulted in a</w:t>
      </w:r>
      <w:r w:rsidR="00192E09" w:rsidRPr="007C3007">
        <w:rPr>
          <w:rFonts w:ascii="Times New Roman" w:hAnsi="Times New Roman" w:cs="Times New Roman"/>
        </w:rPr>
        <w:t xml:space="preserve"> </w:t>
      </w:r>
      <w:r w:rsidR="007C3007" w:rsidRPr="007C3007">
        <w:rPr>
          <w:rFonts w:ascii="Times New Roman" w:hAnsi="Times New Roman" w:cs="Times New Roman"/>
          <w:b/>
          <w:bCs/>
        </w:rPr>
        <w:t>$1,891</w:t>
      </w:r>
      <w:r w:rsidRPr="007C3007">
        <w:rPr>
          <w:rFonts w:ascii="Times New Roman" w:hAnsi="Times New Roman" w:cs="Times New Roman"/>
          <w:b/>
          <w:bCs/>
        </w:rPr>
        <w:t xml:space="preserve"> increase in </w:t>
      </w:r>
      <w:r w:rsidR="007C3007" w:rsidRPr="007C3007">
        <w:rPr>
          <w:rFonts w:ascii="Times New Roman" w:hAnsi="Times New Roman" w:cs="Times New Roman"/>
          <w:b/>
          <w:bCs/>
        </w:rPr>
        <w:t xml:space="preserve">total </w:t>
      </w:r>
      <w:r w:rsidRPr="007C3007">
        <w:rPr>
          <w:rFonts w:ascii="Times New Roman" w:hAnsi="Times New Roman" w:cs="Times New Roman"/>
          <w:b/>
          <w:bCs/>
        </w:rPr>
        <w:t>cost.</w:t>
      </w:r>
    </w:p>
    <w:p w14:paraId="570078C4" w14:textId="77777777" w:rsidR="007C3007" w:rsidRDefault="007C3007" w:rsidP="007C3007">
      <w:pPr>
        <w:pStyle w:val="ListParagraph"/>
        <w:rPr>
          <w:rFonts w:ascii="Times New Roman" w:hAnsi="Times New Roman" w:cs="Times New Roman"/>
        </w:rPr>
      </w:pPr>
    </w:p>
    <w:p w14:paraId="3D604EF6" w14:textId="0D993907" w:rsidR="007C3007" w:rsidRPr="007C3007" w:rsidRDefault="007C3007" w:rsidP="008C46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However, there was a </w:t>
      </w:r>
      <w:r w:rsidRPr="007C3007">
        <w:rPr>
          <w:rFonts w:ascii="Times New Roman" w:hAnsi="Times New Roman" w:cs="Times New Roman"/>
          <w:b/>
          <w:bCs/>
        </w:rPr>
        <w:t>56,291 (Kbtu) decrease in energy use</w:t>
      </w:r>
      <w:r>
        <w:rPr>
          <w:rFonts w:ascii="Times New Roman" w:hAnsi="Times New Roman" w:cs="Times New Roman"/>
        </w:rPr>
        <w:t xml:space="preserve"> f</w:t>
      </w:r>
      <w:r w:rsidRPr="007C3007">
        <w:rPr>
          <w:rFonts w:ascii="Times New Roman" w:hAnsi="Times New Roman" w:cs="Times New Roman"/>
        </w:rPr>
        <w:t>rom fiscal year 2023/24 to fiscal year 2024/25</w:t>
      </w:r>
      <w:r>
        <w:rPr>
          <w:rFonts w:ascii="Times New Roman" w:hAnsi="Times New Roman" w:cs="Times New Roman"/>
        </w:rPr>
        <w:t>.</w:t>
      </w:r>
    </w:p>
    <w:p w14:paraId="61C1184C" w14:textId="77777777" w:rsidR="00F5330D" w:rsidRPr="007C3007" w:rsidRDefault="00F5330D" w:rsidP="007C3007">
      <w:pPr>
        <w:rPr>
          <w:rFonts w:ascii="Times New Roman" w:hAnsi="Times New Roman" w:cs="Times New Roman"/>
          <w:b/>
          <w:bCs/>
        </w:rPr>
      </w:pPr>
    </w:p>
    <w:p w14:paraId="7B72E8DB" w14:textId="776F0876" w:rsidR="006F0E25" w:rsidRDefault="00485295" w:rsidP="00CC636D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A49E56" wp14:editId="782BD457">
            <wp:extent cx="5943600" cy="839470"/>
            <wp:effectExtent l="0" t="0" r="0" b="0"/>
            <wp:docPr id="1817979710" name="Picture 9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79710" name="Picture 9" descr="Graphical user interface, application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25CC" w14:textId="77777777" w:rsidR="006F0E25" w:rsidRDefault="006F0E25" w:rsidP="00CC636D">
      <w:pPr>
        <w:pStyle w:val="ListParagraph"/>
        <w:rPr>
          <w:rFonts w:ascii="Times New Roman" w:hAnsi="Times New Roman" w:cs="Times New Roman"/>
          <w:b/>
          <w:bCs/>
        </w:rPr>
      </w:pPr>
    </w:p>
    <w:p w14:paraId="1EBC6D04" w14:textId="77777777" w:rsidR="00517D89" w:rsidRPr="002E103E" w:rsidRDefault="00517D89" w:rsidP="002E103E">
      <w:pPr>
        <w:rPr>
          <w:rFonts w:ascii="Times New Roman" w:hAnsi="Times New Roman" w:cs="Times New Roman"/>
          <w:b/>
          <w:bCs/>
        </w:rPr>
      </w:pPr>
    </w:p>
    <w:p w14:paraId="554037CB" w14:textId="557C5B03" w:rsidR="008C027D" w:rsidRDefault="008C027D" w:rsidP="00CC636D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FY</w:t>
      </w:r>
      <w:r w:rsidR="007C300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23/24</w:t>
      </w:r>
    </w:p>
    <w:p w14:paraId="3A3CB43C" w14:textId="77777777" w:rsidR="008C027D" w:rsidRDefault="008C027D" w:rsidP="00CC636D">
      <w:pPr>
        <w:pStyle w:val="ListParagraph"/>
        <w:rPr>
          <w:rFonts w:ascii="Times New Roman" w:hAnsi="Times New Roman" w:cs="Times New Roman"/>
          <w:b/>
          <w:bCs/>
        </w:rPr>
      </w:pPr>
    </w:p>
    <w:bookmarkStart w:id="4" w:name="_MON_1819107385"/>
    <w:bookmarkEnd w:id="4"/>
    <w:p w14:paraId="7324D6C5" w14:textId="2A2DE367" w:rsidR="008C027D" w:rsidRPr="00867BB4" w:rsidRDefault="008C027D" w:rsidP="00867BB4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object w:dxaOrig="13662" w:dyaOrig="2764" w14:anchorId="1495FC6F">
          <v:shape id="_x0000_i1031" type="#_x0000_t75" style="width:468pt;height:118.5pt" o:ole="">
            <v:imagedata r:id="rId23" o:title=""/>
          </v:shape>
          <o:OLEObject Type="Embed" ProgID="Excel.Sheet.12" ShapeID="_x0000_i1031" DrawAspect="Content" ObjectID="_1823928277" r:id="rId24"/>
        </w:object>
      </w:r>
    </w:p>
    <w:p w14:paraId="7D82C5E9" w14:textId="77777777" w:rsidR="00867BB4" w:rsidRDefault="00867BB4" w:rsidP="00CC636D">
      <w:pPr>
        <w:pStyle w:val="ListParagraph"/>
        <w:rPr>
          <w:rFonts w:ascii="Times New Roman" w:hAnsi="Times New Roman" w:cs="Times New Roman"/>
          <w:b/>
          <w:bCs/>
        </w:rPr>
      </w:pPr>
    </w:p>
    <w:p w14:paraId="5045D6FE" w14:textId="50E1330C" w:rsidR="008C027D" w:rsidRDefault="008C027D" w:rsidP="00CC636D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FY</w:t>
      </w:r>
      <w:r w:rsidR="007C300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24/25</w:t>
      </w:r>
    </w:p>
    <w:p w14:paraId="0A36D17E" w14:textId="77777777" w:rsidR="008C027D" w:rsidRDefault="008C027D" w:rsidP="00CC636D">
      <w:pPr>
        <w:pStyle w:val="ListParagraph"/>
        <w:rPr>
          <w:rFonts w:ascii="Times New Roman" w:hAnsi="Times New Roman" w:cs="Times New Roman"/>
          <w:b/>
          <w:bCs/>
        </w:rPr>
      </w:pPr>
    </w:p>
    <w:p w14:paraId="7240CDDC" w14:textId="798E2301" w:rsidR="0047428F" w:rsidRDefault="00877146" w:rsidP="00E31320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object w:dxaOrig="13662" w:dyaOrig="2764" w14:anchorId="7A2CF699">
          <v:shape id="_x0000_i1032" type="#_x0000_t75" style="width:468pt;height:118.5pt" o:ole="">
            <v:imagedata r:id="rId25" o:title=""/>
          </v:shape>
          <o:OLEObject Type="Embed" ProgID="Excel.Sheet.12" ShapeID="_x0000_i1032" DrawAspect="Content" ObjectID="_1823928278" r:id="rId26"/>
        </w:object>
      </w:r>
    </w:p>
    <w:p w14:paraId="1C29C85E" w14:textId="77777777" w:rsidR="00192E09" w:rsidRDefault="00192E09" w:rsidP="00E31320">
      <w:pPr>
        <w:pStyle w:val="ListParagraph"/>
        <w:rPr>
          <w:rFonts w:ascii="Times New Roman" w:hAnsi="Times New Roman" w:cs="Times New Roman"/>
          <w:b/>
          <w:bCs/>
        </w:rPr>
      </w:pPr>
    </w:p>
    <w:p w14:paraId="400D6593" w14:textId="77777777" w:rsidR="00517D89" w:rsidRDefault="00517D89" w:rsidP="00E31320">
      <w:pPr>
        <w:pStyle w:val="ListParagraph"/>
        <w:rPr>
          <w:rFonts w:ascii="Times New Roman" w:hAnsi="Times New Roman" w:cs="Times New Roman"/>
          <w:b/>
          <w:bCs/>
        </w:rPr>
      </w:pPr>
    </w:p>
    <w:p w14:paraId="11145B55" w14:textId="798A4DBC" w:rsidR="00706FAC" w:rsidRPr="002E103E" w:rsidRDefault="00706FAC" w:rsidP="002E10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E103E">
        <w:rPr>
          <w:rFonts w:ascii="Times New Roman" w:hAnsi="Times New Roman" w:cs="Times New Roman"/>
          <w:b/>
          <w:bCs/>
          <w:highlight w:val="yellow"/>
        </w:rPr>
        <w:t>Fallsway Impound Lot and Office</w:t>
      </w:r>
    </w:p>
    <w:p w14:paraId="550085F3" w14:textId="77777777" w:rsidR="00706FAC" w:rsidRDefault="00706FAC" w:rsidP="00706FAC">
      <w:pPr>
        <w:pStyle w:val="ListParagraph"/>
        <w:rPr>
          <w:rFonts w:ascii="Times New Roman" w:hAnsi="Times New Roman" w:cs="Times New Roman"/>
          <w:b/>
          <w:bCs/>
        </w:rPr>
      </w:pPr>
    </w:p>
    <w:p w14:paraId="45C288EC" w14:textId="16E48521" w:rsidR="00192E09" w:rsidRPr="007C3007" w:rsidRDefault="00192E09" w:rsidP="002E103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C3007">
        <w:rPr>
          <w:rFonts w:ascii="Times New Roman" w:hAnsi="Times New Roman" w:cs="Times New Roman"/>
        </w:rPr>
        <w:t xml:space="preserve">From fiscal year 2023/24 to fiscal year 2024/25, the unit costs in terms of commodity use and energy use both increased, which resulted in a </w:t>
      </w:r>
      <w:r w:rsidR="007C3007" w:rsidRPr="007C3007">
        <w:rPr>
          <w:rFonts w:ascii="Times New Roman" w:hAnsi="Times New Roman" w:cs="Times New Roman"/>
          <w:b/>
          <w:bCs/>
        </w:rPr>
        <w:t>$329</w:t>
      </w:r>
      <w:r w:rsidRPr="007C3007">
        <w:rPr>
          <w:rFonts w:ascii="Times New Roman" w:hAnsi="Times New Roman" w:cs="Times New Roman"/>
          <w:b/>
          <w:bCs/>
        </w:rPr>
        <w:t xml:space="preserve"> increase in </w:t>
      </w:r>
      <w:r w:rsidR="007C3007" w:rsidRPr="007C3007">
        <w:rPr>
          <w:rFonts w:ascii="Times New Roman" w:hAnsi="Times New Roman" w:cs="Times New Roman"/>
          <w:b/>
          <w:bCs/>
        </w:rPr>
        <w:t>total cost</w:t>
      </w:r>
      <w:r w:rsidRPr="007C3007">
        <w:rPr>
          <w:rFonts w:ascii="Times New Roman" w:hAnsi="Times New Roman" w:cs="Times New Roman"/>
          <w:b/>
          <w:bCs/>
        </w:rPr>
        <w:t>.</w:t>
      </w:r>
    </w:p>
    <w:p w14:paraId="335E6AC4" w14:textId="77777777" w:rsidR="007C3007" w:rsidRPr="007C3007" w:rsidRDefault="007C3007" w:rsidP="007C3007">
      <w:pPr>
        <w:pStyle w:val="ListParagraph"/>
        <w:rPr>
          <w:rFonts w:ascii="Times New Roman" w:hAnsi="Times New Roman" w:cs="Times New Roman"/>
        </w:rPr>
      </w:pPr>
    </w:p>
    <w:p w14:paraId="2BBB268C" w14:textId="036BCB62" w:rsidR="00192E09" w:rsidRDefault="007C3007" w:rsidP="002E103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However, there was a </w:t>
      </w:r>
      <w:r w:rsidRPr="007C3007">
        <w:rPr>
          <w:rFonts w:ascii="Times New Roman" w:hAnsi="Times New Roman" w:cs="Times New Roman"/>
          <w:b/>
          <w:bCs/>
        </w:rPr>
        <w:t>1,747 (Kbtu) decrease in energy use</w:t>
      </w:r>
      <w:r>
        <w:rPr>
          <w:rFonts w:ascii="Times New Roman" w:hAnsi="Times New Roman" w:cs="Times New Roman"/>
        </w:rPr>
        <w:t xml:space="preserve"> from </w:t>
      </w:r>
      <w:r w:rsidRPr="007C3007">
        <w:rPr>
          <w:rFonts w:ascii="Times New Roman" w:hAnsi="Times New Roman" w:cs="Times New Roman"/>
        </w:rPr>
        <w:t>fiscal year 2023/24 to fiscal year 2024/25</w:t>
      </w:r>
      <w:r>
        <w:rPr>
          <w:rFonts w:ascii="Times New Roman" w:hAnsi="Times New Roman" w:cs="Times New Roman"/>
        </w:rPr>
        <w:t>.</w:t>
      </w:r>
    </w:p>
    <w:p w14:paraId="36E2F0CA" w14:textId="77777777" w:rsidR="007C3007" w:rsidRPr="007C3007" w:rsidRDefault="007C3007" w:rsidP="007C3007">
      <w:pPr>
        <w:pStyle w:val="ListParagraph"/>
        <w:rPr>
          <w:rFonts w:ascii="Times New Roman" w:hAnsi="Times New Roman" w:cs="Times New Roman"/>
        </w:rPr>
      </w:pPr>
    </w:p>
    <w:p w14:paraId="403E7388" w14:textId="77777777" w:rsidR="007C3007" w:rsidRPr="007C3007" w:rsidRDefault="007C3007" w:rsidP="007C3007">
      <w:pPr>
        <w:pStyle w:val="ListParagraph"/>
        <w:rPr>
          <w:rFonts w:ascii="Times New Roman" w:hAnsi="Times New Roman" w:cs="Times New Roman"/>
        </w:rPr>
      </w:pPr>
    </w:p>
    <w:p w14:paraId="60A1ADF9" w14:textId="358F2F64" w:rsidR="00E31320" w:rsidRDefault="008C51BE" w:rsidP="00706FA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119D203" wp14:editId="71E1A2B4">
            <wp:extent cx="5943600" cy="883285"/>
            <wp:effectExtent l="0" t="0" r="0" b="0"/>
            <wp:docPr id="1100652705" name="Picture 10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52705" name="Picture 10" descr="Graphical user interface, application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A3D6" w14:textId="77777777" w:rsidR="00F43495" w:rsidRPr="002E103E" w:rsidRDefault="00F43495" w:rsidP="002E103E">
      <w:pPr>
        <w:rPr>
          <w:rFonts w:ascii="Times New Roman" w:hAnsi="Times New Roman" w:cs="Times New Roman"/>
          <w:b/>
          <w:bCs/>
        </w:rPr>
      </w:pPr>
    </w:p>
    <w:p w14:paraId="68CB383E" w14:textId="77777777" w:rsidR="00F43495" w:rsidRDefault="00F43495" w:rsidP="00706FAC">
      <w:pPr>
        <w:pStyle w:val="ListParagraph"/>
        <w:rPr>
          <w:rFonts w:ascii="Times New Roman" w:hAnsi="Times New Roman" w:cs="Times New Roman"/>
          <w:b/>
          <w:bCs/>
        </w:rPr>
      </w:pPr>
    </w:p>
    <w:p w14:paraId="1B6D8026" w14:textId="0C7B146C" w:rsidR="003D7A0B" w:rsidRDefault="003D7A0B" w:rsidP="00706FA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FY23/24</w:t>
      </w:r>
    </w:p>
    <w:p w14:paraId="6C4936F0" w14:textId="77777777" w:rsidR="003D7A0B" w:rsidRDefault="003D7A0B" w:rsidP="00706FAC">
      <w:pPr>
        <w:pStyle w:val="ListParagraph"/>
        <w:rPr>
          <w:rFonts w:ascii="Times New Roman" w:hAnsi="Times New Roman" w:cs="Times New Roman"/>
          <w:b/>
          <w:bCs/>
        </w:rPr>
      </w:pPr>
    </w:p>
    <w:bookmarkStart w:id="5" w:name="_MON_1819187669"/>
    <w:bookmarkEnd w:id="5"/>
    <w:p w14:paraId="4167255A" w14:textId="1180900D" w:rsidR="00706FAC" w:rsidRPr="00706FAC" w:rsidRDefault="00E25713" w:rsidP="00706FA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object w:dxaOrig="13682" w:dyaOrig="2759" w14:anchorId="58E11B8F">
          <v:shape id="_x0000_i1033" type="#_x0000_t75" style="width:468.5pt;height:118pt" o:ole="">
            <v:imagedata r:id="rId28" o:title=""/>
          </v:shape>
          <o:OLEObject Type="Embed" ProgID="Excel.Sheet.12" ShapeID="_x0000_i1033" DrawAspect="Content" ObjectID="_1823928279" r:id="rId29"/>
        </w:object>
      </w:r>
    </w:p>
    <w:p w14:paraId="7B0026D1" w14:textId="77777777" w:rsidR="00E25713" w:rsidRDefault="00E25713" w:rsidP="007E49BE">
      <w:pPr>
        <w:pStyle w:val="ListParagraph"/>
        <w:ind w:firstLine="720"/>
        <w:rPr>
          <w:rFonts w:ascii="Times New Roman" w:hAnsi="Times New Roman" w:cs="Times New Roman"/>
          <w:b/>
          <w:bCs/>
        </w:rPr>
      </w:pPr>
    </w:p>
    <w:p w14:paraId="16303300" w14:textId="77777777" w:rsidR="00E25713" w:rsidRDefault="00E25713" w:rsidP="00706FAC">
      <w:pPr>
        <w:pStyle w:val="ListParagraph"/>
        <w:rPr>
          <w:rFonts w:ascii="Times New Roman" w:hAnsi="Times New Roman" w:cs="Times New Roman"/>
          <w:b/>
          <w:bCs/>
        </w:rPr>
      </w:pPr>
    </w:p>
    <w:p w14:paraId="00FB73F1" w14:textId="4FDE1749" w:rsidR="001F0C13" w:rsidRDefault="001F0C13" w:rsidP="00706FA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FY24/25</w:t>
      </w:r>
    </w:p>
    <w:p w14:paraId="2FE96328" w14:textId="77777777" w:rsidR="001F0C13" w:rsidRDefault="001F0C13" w:rsidP="00706FAC">
      <w:pPr>
        <w:pStyle w:val="ListParagraph"/>
        <w:rPr>
          <w:rFonts w:ascii="Times New Roman" w:hAnsi="Times New Roman" w:cs="Times New Roman"/>
          <w:b/>
          <w:bCs/>
        </w:rPr>
      </w:pPr>
    </w:p>
    <w:bookmarkStart w:id="6" w:name="_MON_1819188624"/>
    <w:bookmarkEnd w:id="6"/>
    <w:p w14:paraId="06172429" w14:textId="5C05F8E1" w:rsidR="001F0C13" w:rsidRPr="00706FAC" w:rsidRDefault="007C3007" w:rsidP="00706FA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object w:dxaOrig="13682" w:dyaOrig="2759" w14:anchorId="0FDA5D97">
          <v:shape id="_x0000_i1034" type="#_x0000_t75" style="width:468.5pt;height:118pt" o:ole="">
            <v:imagedata r:id="rId30" o:title=""/>
          </v:shape>
          <o:OLEObject Type="Embed" ProgID="Excel.Sheet.12" ShapeID="_x0000_i1034" DrawAspect="Content" ObjectID="_1823928280" r:id="rId31"/>
        </w:object>
      </w:r>
    </w:p>
    <w:p w14:paraId="255820B4" w14:textId="77777777" w:rsidR="00706FAC" w:rsidRDefault="00706FAC" w:rsidP="00706FAC">
      <w:pPr>
        <w:pStyle w:val="ListParagraph"/>
        <w:rPr>
          <w:rFonts w:ascii="Times New Roman" w:hAnsi="Times New Roman" w:cs="Times New Roman"/>
          <w:b/>
          <w:bCs/>
        </w:rPr>
      </w:pPr>
    </w:p>
    <w:p w14:paraId="40EB6239" w14:textId="635BA287" w:rsidR="00706FAC" w:rsidRPr="002E103E" w:rsidRDefault="00706FAC" w:rsidP="002E10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highlight w:val="yellow"/>
        </w:rPr>
      </w:pPr>
      <w:r w:rsidRPr="002E103E">
        <w:rPr>
          <w:rFonts w:ascii="Times New Roman" w:hAnsi="Times New Roman" w:cs="Times New Roman"/>
          <w:b/>
          <w:bCs/>
          <w:highlight w:val="yellow"/>
        </w:rPr>
        <w:t>Fallsway Substation</w:t>
      </w:r>
    </w:p>
    <w:p w14:paraId="2123ED77" w14:textId="77777777" w:rsidR="00706FAC" w:rsidRDefault="00706FAC" w:rsidP="00706FAC">
      <w:pPr>
        <w:pStyle w:val="ListParagraph"/>
        <w:rPr>
          <w:rFonts w:ascii="Times New Roman" w:hAnsi="Times New Roman" w:cs="Times New Roman"/>
          <w:b/>
          <w:bCs/>
        </w:rPr>
      </w:pPr>
    </w:p>
    <w:p w14:paraId="23A26F6C" w14:textId="64E856EF" w:rsidR="00910B48" w:rsidRPr="007C3007" w:rsidRDefault="00910B48" w:rsidP="002E10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7C3007">
        <w:rPr>
          <w:rFonts w:ascii="Times New Roman" w:hAnsi="Times New Roman" w:cs="Times New Roman"/>
        </w:rPr>
        <w:t xml:space="preserve">From fiscal year 2023/24 to fiscal year 2024/25, the unit costs in terms of commodity use and energy use both increased, which resulted in a </w:t>
      </w:r>
      <w:r w:rsidR="007C3007" w:rsidRPr="007C3007">
        <w:rPr>
          <w:rFonts w:ascii="Times New Roman" w:hAnsi="Times New Roman" w:cs="Times New Roman"/>
          <w:b/>
          <w:bCs/>
        </w:rPr>
        <w:t xml:space="preserve">$5,657 </w:t>
      </w:r>
      <w:r w:rsidRPr="007C3007">
        <w:rPr>
          <w:rFonts w:ascii="Times New Roman" w:hAnsi="Times New Roman" w:cs="Times New Roman"/>
          <w:b/>
          <w:bCs/>
        </w:rPr>
        <w:t xml:space="preserve">increase in </w:t>
      </w:r>
      <w:r w:rsidR="007C3007" w:rsidRPr="007C3007">
        <w:rPr>
          <w:rFonts w:ascii="Times New Roman" w:hAnsi="Times New Roman" w:cs="Times New Roman"/>
          <w:b/>
          <w:bCs/>
        </w:rPr>
        <w:t xml:space="preserve">total </w:t>
      </w:r>
      <w:r w:rsidRPr="007C3007">
        <w:rPr>
          <w:rFonts w:ascii="Times New Roman" w:hAnsi="Times New Roman" w:cs="Times New Roman"/>
          <w:b/>
          <w:bCs/>
        </w:rPr>
        <w:t>cost.</w:t>
      </w:r>
    </w:p>
    <w:p w14:paraId="694AF50B" w14:textId="77777777" w:rsidR="007C3007" w:rsidRDefault="007C3007" w:rsidP="007C3007">
      <w:pPr>
        <w:pStyle w:val="ListParagraph"/>
        <w:rPr>
          <w:rFonts w:ascii="Times New Roman" w:hAnsi="Times New Roman" w:cs="Times New Roman"/>
        </w:rPr>
      </w:pPr>
    </w:p>
    <w:p w14:paraId="35A282DE" w14:textId="459EFE4C" w:rsidR="007C3007" w:rsidRPr="007C3007" w:rsidRDefault="007C3007" w:rsidP="002E10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However, there was a </w:t>
      </w:r>
      <w:r w:rsidRPr="007C3007">
        <w:rPr>
          <w:rFonts w:ascii="Times New Roman" w:hAnsi="Times New Roman" w:cs="Times New Roman"/>
          <w:b/>
          <w:bCs/>
        </w:rPr>
        <w:t>102,314 (Kbtu) decrease in energy use</w:t>
      </w:r>
      <w:r>
        <w:rPr>
          <w:rFonts w:ascii="Times New Roman" w:hAnsi="Times New Roman" w:cs="Times New Roman"/>
        </w:rPr>
        <w:t xml:space="preserve"> from </w:t>
      </w:r>
      <w:r w:rsidRPr="007C3007">
        <w:rPr>
          <w:rFonts w:ascii="Times New Roman" w:hAnsi="Times New Roman" w:cs="Times New Roman"/>
        </w:rPr>
        <w:t>fiscal year 2023/24 to fiscal year 2024/25</w:t>
      </w:r>
      <w:r>
        <w:rPr>
          <w:rFonts w:ascii="Times New Roman" w:hAnsi="Times New Roman" w:cs="Times New Roman"/>
        </w:rPr>
        <w:t>.</w:t>
      </w:r>
    </w:p>
    <w:p w14:paraId="37B602E8" w14:textId="77777777" w:rsidR="00910B48" w:rsidRDefault="00910B48" w:rsidP="00706FAC">
      <w:pPr>
        <w:pStyle w:val="ListParagraph"/>
        <w:rPr>
          <w:rFonts w:ascii="Times New Roman" w:hAnsi="Times New Roman" w:cs="Times New Roman"/>
          <w:b/>
          <w:bCs/>
        </w:rPr>
      </w:pPr>
    </w:p>
    <w:p w14:paraId="2495D894" w14:textId="77777777" w:rsidR="00910B48" w:rsidRDefault="00910B48" w:rsidP="00706FAC">
      <w:pPr>
        <w:pStyle w:val="ListParagraph"/>
        <w:rPr>
          <w:rFonts w:ascii="Times New Roman" w:hAnsi="Times New Roman" w:cs="Times New Roman"/>
          <w:b/>
          <w:bCs/>
        </w:rPr>
      </w:pPr>
    </w:p>
    <w:p w14:paraId="060EA0AB" w14:textId="1D38D421" w:rsidR="00B37A8B" w:rsidRPr="00910B48" w:rsidRDefault="00B37A8B" w:rsidP="00910B48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07F4FF" wp14:editId="28A8E18D">
            <wp:extent cx="5943600" cy="857250"/>
            <wp:effectExtent l="0" t="0" r="0" b="0"/>
            <wp:docPr id="1061298498" name="Picture 1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98498" name="Picture 11" descr="Graphical user interface, application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1330" w14:textId="77777777" w:rsidR="00B37A8B" w:rsidRDefault="00B37A8B" w:rsidP="00706FAC">
      <w:pPr>
        <w:pStyle w:val="ListParagraph"/>
        <w:rPr>
          <w:rFonts w:ascii="Times New Roman" w:hAnsi="Times New Roman" w:cs="Times New Roman"/>
          <w:b/>
          <w:bCs/>
        </w:rPr>
      </w:pPr>
    </w:p>
    <w:p w14:paraId="6483AC48" w14:textId="77777777" w:rsidR="00294DF3" w:rsidRDefault="00294DF3" w:rsidP="00706FAC">
      <w:pPr>
        <w:pStyle w:val="ListParagraph"/>
        <w:rPr>
          <w:rFonts w:ascii="Times New Roman" w:hAnsi="Times New Roman" w:cs="Times New Roman"/>
          <w:b/>
          <w:bCs/>
        </w:rPr>
      </w:pPr>
    </w:p>
    <w:p w14:paraId="64F3E3E2" w14:textId="77777777" w:rsidR="005159FE" w:rsidRDefault="005159FE" w:rsidP="00706FAC">
      <w:pPr>
        <w:pStyle w:val="ListParagraph"/>
        <w:rPr>
          <w:rFonts w:ascii="Times New Roman" w:hAnsi="Times New Roman" w:cs="Times New Roman"/>
          <w:b/>
          <w:bCs/>
        </w:rPr>
      </w:pPr>
    </w:p>
    <w:p w14:paraId="7A59B004" w14:textId="3AC2F9BF" w:rsidR="00706FAC" w:rsidRDefault="00705CBF" w:rsidP="00706FA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FY23/24</w:t>
      </w:r>
    </w:p>
    <w:p w14:paraId="3BA3A608" w14:textId="77777777" w:rsidR="00705CBF" w:rsidRDefault="00705CBF" w:rsidP="00706FAC">
      <w:pPr>
        <w:pStyle w:val="ListParagraph"/>
        <w:rPr>
          <w:rFonts w:ascii="Times New Roman" w:hAnsi="Times New Roman" w:cs="Times New Roman"/>
          <w:b/>
          <w:bCs/>
        </w:rPr>
      </w:pPr>
    </w:p>
    <w:bookmarkStart w:id="7" w:name="_MON_1819189557"/>
    <w:bookmarkEnd w:id="7"/>
    <w:p w14:paraId="012EA48F" w14:textId="0D531B56" w:rsidR="00705CBF" w:rsidRDefault="000A356E" w:rsidP="00706FA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object w:dxaOrig="13682" w:dyaOrig="2759" w14:anchorId="219E2DFF">
          <v:shape id="_x0000_i1035" type="#_x0000_t75" style="width:468.5pt;height:118pt" o:ole="">
            <v:imagedata r:id="rId33" o:title=""/>
          </v:shape>
          <o:OLEObject Type="Embed" ProgID="Excel.Sheet.12" ShapeID="_x0000_i1035" DrawAspect="Content" ObjectID="_1823928281" r:id="rId34"/>
        </w:object>
      </w:r>
    </w:p>
    <w:p w14:paraId="3F0514D1" w14:textId="77777777" w:rsidR="00705CBF" w:rsidRDefault="00705CBF" w:rsidP="00706FAC">
      <w:pPr>
        <w:pStyle w:val="ListParagraph"/>
        <w:rPr>
          <w:rFonts w:ascii="Times New Roman" w:hAnsi="Times New Roman" w:cs="Times New Roman"/>
          <w:b/>
          <w:bCs/>
        </w:rPr>
      </w:pPr>
    </w:p>
    <w:p w14:paraId="2DAF1704" w14:textId="77777777" w:rsidR="00705CBF" w:rsidRDefault="00705CBF" w:rsidP="00706FAC">
      <w:pPr>
        <w:pStyle w:val="ListParagraph"/>
        <w:rPr>
          <w:rFonts w:ascii="Times New Roman" w:hAnsi="Times New Roman" w:cs="Times New Roman"/>
          <w:b/>
          <w:bCs/>
        </w:rPr>
      </w:pPr>
    </w:p>
    <w:p w14:paraId="38C9D448" w14:textId="762A6EEC" w:rsidR="000A356E" w:rsidRDefault="000A356E" w:rsidP="00706FA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FY24/25</w:t>
      </w:r>
    </w:p>
    <w:p w14:paraId="56EBA65D" w14:textId="77777777" w:rsidR="000A356E" w:rsidRDefault="000A356E" w:rsidP="00706FAC">
      <w:pPr>
        <w:pStyle w:val="ListParagraph"/>
        <w:rPr>
          <w:rFonts w:ascii="Times New Roman" w:hAnsi="Times New Roman" w:cs="Times New Roman"/>
          <w:b/>
          <w:bCs/>
        </w:rPr>
      </w:pPr>
    </w:p>
    <w:bookmarkStart w:id="8" w:name="_MON_1819190126"/>
    <w:bookmarkEnd w:id="8"/>
    <w:p w14:paraId="11ED891B" w14:textId="2B7DFE5B" w:rsidR="00C82CBD" w:rsidRDefault="00100B07" w:rsidP="007C3007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object w:dxaOrig="13682" w:dyaOrig="2759" w14:anchorId="6282482E">
          <v:shape id="_x0000_i1036" type="#_x0000_t75" style="width:468.5pt;height:118pt" o:ole="">
            <v:imagedata r:id="rId35" o:title=""/>
          </v:shape>
          <o:OLEObject Type="Embed" ProgID="Excel.Sheet.12" ShapeID="_x0000_i1036" DrawAspect="Content" ObjectID="_1823928282" r:id="rId36"/>
        </w:object>
      </w:r>
    </w:p>
    <w:p w14:paraId="42FC3CDF" w14:textId="77777777" w:rsidR="00CB0BFE" w:rsidRDefault="00CB0BFE" w:rsidP="007C3007">
      <w:pPr>
        <w:pStyle w:val="ListParagraph"/>
        <w:rPr>
          <w:rFonts w:ascii="Times New Roman" w:hAnsi="Times New Roman" w:cs="Times New Roman"/>
          <w:b/>
          <w:bCs/>
        </w:rPr>
      </w:pPr>
    </w:p>
    <w:p w14:paraId="082B262F" w14:textId="0F33B963" w:rsidR="00706FAC" w:rsidRPr="002E103E" w:rsidRDefault="00706FAC" w:rsidP="002E10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highlight w:val="yellow"/>
        </w:rPr>
      </w:pPr>
      <w:r w:rsidRPr="002E103E">
        <w:rPr>
          <w:rFonts w:ascii="Times New Roman" w:hAnsi="Times New Roman" w:cs="Times New Roman"/>
          <w:b/>
          <w:bCs/>
          <w:highlight w:val="yellow"/>
        </w:rPr>
        <w:t>Northwest Substation</w:t>
      </w:r>
    </w:p>
    <w:p w14:paraId="7ADC121F" w14:textId="21A2E27D" w:rsidR="00706FAC" w:rsidRDefault="00706FAC" w:rsidP="00706FAC">
      <w:pPr>
        <w:pStyle w:val="ListParagraph"/>
        <w:rPr>
          <w:rFonts w:ascii="Times New Roman" w:hAnsi="Times New Roman" w:cs="Times New Roman"/>
          <w:b/>
          <w:bCs/>
        </w:rPr>
      </w:pPr>
    </w:p>
    <w:p w14:paraId="08827BA4" w14:textId="1F39673E" w:rsidR="00C82CBD" w:rsidRPr="002E103E" w:rsidRDefault="00C82CBD" w:rsidP="002E103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2E103E">
        <w:rPr>
          <w:rFonts w:ascii="Times New Roman" w:hAnsi="Times New Roman" w:cs="Times New Roman"/>
        </w:rPr>
        <w:t xml:space="preserve">From fiscal year 2023/24 to fiscal year 2024/25, energy use </w:t>
      </w:r>
      <w:r w:rsidR="007C3007" w:rsidRPr="002E103E">
        <w:rPr>
          <w:rFonts w:ascii="Times New Roman" w:hAnsi="Times New Roman" w:cs="Times New Roman"/>
        </w:rPr>
        <w:t xml:space="preserve">and </w:t>
      </w:r>
      <w:r w:rsidRPr="002E103E">
        <w:rPr>
          <w:rFonts w:ascii="Times New Roman" w:hAnsi="Times New Roman" w:cs="Times New Roman"/>
        </w:rPr>
        <w:t>natural gas</w:t>
      </w:r>
      <w:r w:rsidR="00E10ED0" w:rsidRPr="002E103E">
        <w:rPr>
          <w:rFonts w:ascii="Times New Roman" w:hAnsi="Times New Roman" w:cs="Times New Roman"/>
        </w:rPr>
        <w:t xml:space="preserve"> </w:t>
      </w:r>
      <w:r w:rsidR="007C3007" w:rsidRPr="002E103E">
        <w:rPr>
          <w:rFonts w:ascii="Times New Roman" w:hAnsi="Times New Roman" w:cs="Times New Roman"/>
        </w:rPr>
        <w:t>use both significantly increased</w:t>
      </w:r>
      <w:r w:rsidR="00E10ED0" w:rsidRPr="002E103E">
        <w:rPr>
          <w:rFonts w:ascii="Times New Roman" w:hAnsi="Times New Roman" w:cs="Times New Roman"/>
        </w:rPr>
        <w:t>,</w:t>
      </w:r>
      <w:r w:rsidRPr="002E103E">
        <w:rPr>
          <w:rFonts w:ascii="Times New Roman" w:hAnsi="Times New Roman" w:cs="Times New Roman"/>
        </w:rPr>
        <w:t xml:space="preserve"> which resulted in a</w:t>
      </w:r>
      <w:r w:rsidR="007C3007" w:rsidRPr="002E103E">
        <w:rPr>
          <w:rFonts w:ascii="Times New Roman" w:hAnsi="Times New Roman" w:cs="Times New Roman"/>
        </w:rPr>
        <w:t xml:space="preserve"> </w:t>
      </w:r>
      <w:r w:rsidR="007C3007" w:rsidRPr="002E103E">
        <w:rPr>
          <w:rFonts w:ascii="Times New Roman" w:hAnsi="Times New Roman" w:cs="Times New Roman"/>
          <w:b/>
          <w:bCs/>
        </w:rPr>
        <w:t xml:space="preserve">$4,403 </w:t>
      </w:r>
      <w:r w:rsidRPr="002E103E">
        <w:rPr>
          <w:rFonts w:ascii="Times New Roman" w:hAnsi="Times New Roman" w:cs="Times New Roman"/>
          <w:b/>
          <w:bCs/>
        </w:rPr>
        <w:t xml:space="preserve">increase in </w:t>
      </w:r>
      <w:r w:rsidR="007C3007" w:rsidRPr="002E103E">
        <w:rPr>
          <w:rFonts w:ascii="Times New Roman" w:hAnsi="Times New Roman" w:cs="Times New Roman"/>
          <w:b/>
          <w:bCs/>
        </w:rPr>
        <w:t xml:space="preserve">total </w:t>
      </w:r>
      <w:r w:rsidRPr="002E103E">
        <w:rPr>
          <w:rFonts w:ascii="Times New Roman" w:hAnsi="Times New Roman" w:cs="Times New Roman"/>
          <w:b/>
          <w:bCs/>
        </w:rPr>
        <w:t>cost</w:t>
      </w:r>
      <w:r w:rsidRPr="002E103E">
        <w:rPr>
          <w:rFonts w:ascii="Times New Roman" w:hAnsi="Times New Roman" w:cs="Times New Roman"/>
        </w:rPr>
        <w:t>.</w:t>
      </w:r>
    </w:p>
    <w:p w14:paraId="7CE5A329" w14:textId="77777777" w:rsidR="007C3007" w:rsidRDefault="007C3007" w:rsidP="007C3007">
      <w:pPr>
        <w:pStyle w:val="ListParagraph"/>
        <w:rPr>
          <w:rFonts w:ascii="Times New Roman" w:hAnsi="Times New Roman" w:cs="Times New Roman"/>
        </w:rPr>
      </w:pPr>
    </w:p>
    <w:p w14:paraId="3A22F3AE" w14:textId="42B9A60E" w:rsidR="007C3007" w:rsidRPr="007C3007" w:rsidRDefault="007C3007" w:rsidP="002E103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More specifically, there was a </w:t>
      </w:r>
      <w:r w:rsidRPr="007C3007">
        <w:rPr>
          <w:rFonts w:ascii="Times New Roman" w:hAnsi="Times New Roman" w:cs="Times New Roman"/>
          <w:b/>
          <w:bCs/>
        </w:rPr>
        <w:t>163,449 (Kbtu) increase in energy use</w:t>
      </w:r>
      <w:r>
        <w:rPr>
          <w:rFonts w:ascii="Times New Roman" w:hAnsi="Times New Roman" w:cs="Times New Roman"/>
        </w:rPr>
        <w:t xml:space="preserve"> from </w:t>
      </w:r>
      <w:r w:rsidRPr="007C3007">
        <w:rPr>
          <w:rFonts w:ascii="Times New Roman" w:hAnsi="Times New Roman" w:cs="Times New Roman"/>
        </w:rPr>
        <w:t>fiscal year 2023/24 to fiscal year 2024/25</w:t>
      </w:r>
      <w:r>
        <w:rPr>
          <w:rFonts w:ascii="Times New Roman" w:hAnsi="Times New Roman" w:cs="Times New Roman"/>
        </w:rPr>
        <w:t>.</w:t>
      </w:r>
    </w:p>
    <w:p w14:paraId="4AFA2836" w14:textId="063B77C1" w:rsidR="00C82CBD" w:rsidRDefault="00C82CBD" w:rsidP="00706FAC">
      <w:pPr>
        <w:pStyle w:val="ListParagraph"/>
        <w:rPr>
          <w:rFonts w:ascii="Times New Roman" w:hAnsi="Times New Roman" w:cs="Times New Roman"/>
          <w:b/>
          <w:bCs/>
        </w:rPr>
      </w:pPr>
    </w:p>
    <w:p w14:paraId="721E1E6F" w14:textId="77777777" w:rsidR="00C82CBD" w:rsidRDefault="00C82CBD" w:rsidP="00706FAC">
      <w:pPr>
        <w:pStyle w:val="ListParagraph"/>
        <w:rPr>
          <w:rFonts w:ascii="Times New Roman" w:hAnsi="Times New Roman" w:cs="Times New Roman"/>
          <w:b/>
          <w:bCs/>
        </w:rPr>
      </w:pPr>
    </w:p>
    <w:p w14:paraId="058EF010" w14:textId="3EB29598" w:rsidR="00B37A8B" w:rsidRDefault="00D56754" w:rsidP="00706FA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21B551" wp14:editId="551BDAE2">
            <wp:extent cx="5943600" cy="851535"/>
            <wp:effectExtent l="0" t="0" r="0" b="5715"/>
            <wp:docPr id="1460155431" name="Picture 12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55431" name="Picture 12" descr="Graphical user interface, application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E8D8" w14:textId="77777777" w:rsidR="00B37A8B" w:rsidRDefault="00B37A8B" w:rsidP="00706FAC">
      <w:pPr>
        <w:pStyle w:val="ListParagraph"/>
        <w:rPr>
          <w:rFonts w:ascii="Times New Roman" w:hAnsi="Times New Roman" w:cs="Times New Roman"/>
          <w:b/>
          <w:bCs/>
        </w:rPr>
      </w:pPr>
    </w:p>
    <w:p w14:paraId="26C38951" w14:textId="77777777" w:rsidR="00294DF3" w:rsidRDefault="00294DF3" w:rsidP="00706FAC">
      <w:pPr>
        <w:pStyle w:val="ListParagraph"/>
        <w:rPr>
          <w:rFonts w:ascii="Times New Roman" w:hAnsi="Times New Roman" w:cs="Times New Roman"/>
          <w:b/>
          <w:bCs/>
        </w:rPr>
      </w:pPr>
    </w:p>
    <w:p w14:paraId="27036ED0" w14:textId="77777777" w:rsidR="00294DF3" w:rsidRDefault="00294DF3" w:rsidP="00706FAC">
      <w:pPr>
        <w:pStyle w:val="ListParagraph"/>
        <w:rPr>
          <w:rFonts w:ascii="Times New Roman" w:hAnsi="Times New Roman" w:cs="Times New Roman"/>
          <w:b/>
          <w:bCs/>
        </w:rPr>
      </w:pPr>
    </w:p>
    <w:p w14:paraId="725468F9" w14:textId="3677A50B" w:rsidR="00F32848" w:rsidRDefault="00F32848" w:rsidP="00706FA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FY23/24</w:t>
      </w:r>
    </w:p>
    <w:p w14:paraId="3B6D487A" w14:textId="77777777" w:rsidR="00F32848" w:rsidRDefault="00F32848" w:rsidP="00706FAC">
      <w:pPr>
        <w:pStyle w:val="ListParagraph"/>
        <w:rPr>
          <w:rFonts w:ascii="Times New Roman" w:hAnsi="Times New Roman" w:cs="Times New Roman"/>
          <w:b/>
          <w:bCs/>
        </w:rPr>
      </w:pPr>
    </w:p>
    <w:bookmarkStart w:id="9" w:name="_MON_1819190884"/>
    <w:bookmarkEnd w:id="9"/>
    <w:p w14:paraId="0902D7B5" w14:textId="174B1498" w:rsidR="00815664" w:rsidRPr="00A76F1B" w:rsidRDefault="009714CB" w:rsidP="00A76F1B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object w:dxaOrig="13682" w:dyaOrig="2759" w14:anchorId="66B6845E">
          <v:shape id="_x0000_i1037" type="#_x0000_t75" style="width:468.5pt;height:118pt" o:ole="">
            <v:imagedata r:id="rId38" o:title=""/>
          </v:shape>
          <o:OLEObject Type="Embed" ProgID="Excel.Sheet.12" ShapeID="_x0000_i1037" DrawAspect="Content" ObjectID="_1823928283" r:id="rId39"/>
        </w:object>
      </w:r>
    </w:p>
    <w:p w14:paraId="311925BD" w14:textId="77777777" w:rsidR="00C82CBD" w:rsidRDefault="00C82CBD" w:rsidP="00F129F4">
      <w:pPr>
        <w:rPr>
          <w:rFonts w:ascii="Times New Roman" w:hAnsi="Times New Roman" w:cs="Times New Roman"/>
          <w:b/>
          <w:bCs/>
        </w:rPr>
      </w:pPr>
    </w:p>
    <w:p w14:paraId="558AC301" w14:textId="5F4A7325" w:rsidR="00A76F1B" w:rsidRPr="00F129F4" w:rsidRDefault="00815664" w:rsidP="005159FE">
      <w:pPr>
        <w:ind w:firstLine="720"/>
        <w:rPr>
          <w:rFonts w:ascii="Times New Roman" w:hAnsi="Times New Roman" w:cs="Times New Roman"/>
          <w:b/>
          <w:bCs/>
        </w:rPr>
      </w:pPr>
      <w:r w:rsidRPr="00F129F4">
        <w:rPr>
          <w:rFonts w:ascii="Times New Roman" w:hAnsi="Times New Roman" w:cs="Times New Roman"/>
          <w:b/>
          <w:bCs/>
        </w:rPr>
        <w:t>FY24/25</w:t>
      </w:r>
    </w:p>
    <w:p w14:paraId="7E6DB295" w14:textId="075CE502" w:rsidR="00F129F4" w:rsidRDefault="00F129F4" w:rsidP="00706A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</w:t>
      </w:r>
      <w:bookmarkStart w:id="10" w:name="_Hlk208823404"/>
      <w:r w:rsidR="005159FE">
        <w:rPr>
          <w:rFonts w:ascii="Times New Roman" w:hAnsi="Times New Roman" w:cs="Times New Roman"/>
          <w:b/>
          <w:bCs/>
        </w:rPr>
        <w:object w:dxaOrig="13682" w:dyaOrig="2759" w14:anchorId="6B3D0F51">
          <v:shape id="_x0000_i1038" type="#_x0000_t75" style="width:431.5pt;height:118pt" o:ole="">
            <v:imagedata r:id="rId40" o:title=""/>
          </v:shape>
          <o:OLEObject Type="Embed" ProgID="Excel.Sheet.12" ShapeID="_x0000_i1038" DrawAspect="Content" ObjectID="_1823928284" r:id="rId41"/>
        </w:object>
      </w:r>
      <w:bookmarkEnd w:id="10"/>
    </w:p>
    <w:p w14:paraId="29376A9A" w14:textId="4E01660B" w:rsidR="005159FE" w:rsidRDefault="005159FE" w:rsidP="00706A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797137C1" w14:textId="2010ADCB" w:rsidR="009A44D0" w:rsidRPr="009A44D0" w:rsidRDefault="009A44D0" w:rsidP="009A44D0">
      <w:pPr>
        <w:rPr>
          <w:rFonts w:ascii="Times New Roman" w:hAnsi="Times New Roman" w:cs="Times New Roman"/>
          <w:b/>
          <w:bCs/>
        </w:rPr>
      </w:pPr>
    </w:p>
    <w:sectPr w:rsidR="009A44D0" w:rsidRPr="009A44D0" w:rsidSect="00BB78EA">
      <w:headerReference w:type="default" r:id="rId4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16C90" w14:textId="77777777" w:rsidR="00A777F7" w:rsidRDefault="00A777F7" w:rsidP="000C4103">
      <w:pPr>
        <w:spacing w:after="0" w:line="240" w:lineRule="auto"/>
      </w:pPr>
      <w:r>
        <w:separator/>
      </w:r>
    </w:p>
  </w:endnote>
  <w:endnote w:type="continuationSeparator" w:id="0">
    <w:p w14:paraId="3BA6973D" w14:textId="77777777" w:rsidR="00A777F7" w:rsidRDefault="00A777F7" w:rsidP="000C4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4EF4E" w14:textId="77777777" w:rsidR="00A777F7" w:rsidRDefault="00A777F7" w:rsidP="000C4103">
      <w:pPr>
        <w:spacing w:after="0" w:line="240" w:lineRule="auto"/>
      </w:pPr>
      <w:r>
        <w:separator/>
      </w:r>
    </w:p>
  </w:footnote>
  <w:footnote w:type="continuationSeparator" w:id="0">
    <w:p w14:paraId="6E218793" w14:textId="77777777" w:rsidR="00A777F7" w:rsidRDefault="00A777F7" w:rsidP="000C4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DD1D5" w14:textId="63D5BBF8" w:rsidR="000C4103" w:rsidRPr="00F4796C" w:rsidRDefault="000C4103" w:rsidP="000C4103">
    <w:pPr>
      <w:jc w:val="center"/>
      <w:rPr>
        <w:rFonts w:ascii="Times New Roman" w:hAnsi="Times New Roman" w:cs="Times New Roman"/>
        <w:b/>
        <w:bCs/>
        <w:sz w:val="44"/>
        <w:szCs w:val="44"/>
      </w:rPr>
    </w:pPr>
    <w:r w:rsidRPr="00867BB4">
      <w:rPr>
        <w:rFonts w:ascii="Times New Roman" w:hAnsi="Times New Roman" w:cs="Times New Roman"/>
        <w:b/>
        <w:bCs/>
        <w:sz w:val="44"/>
        <w:szCs w:val="44"/>
      </w:rPr>
      <w:t>Fleet Operated Buildings – Energy Costs and Use</w:t>
    </w:r>
  </w:p>
  <w:p w14:paraId="3D8EA48B" w14:textId="40B99323" w:rsidR="000C4103" w:rsidRDefault="000C4103">
    <w:pPr>
      <w:pStyle w:val="Header"/>
    </w:pPr>
  </w:p>
  <w:p w14:paraId="23E529A1" w14:textId="77777777" w:rsidR="000C4103" w:rsidRDefault="000C41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7EE"/>
    <w:multiLevelType w:val="hybridMultilevel"/>
    <w:tmpl w:val="CA28D8E2"/>
    <w:lvl w:ilvl="0" w:tplc="CA64183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745884"/>
    <w:multiLevelType w:val="hybridMultilevel"/>
    <w:tmpl w:val="53C06F20"/>
    <w:lvl w:ilvl="0" w:tplc="EE0AB2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216257"/>
    <w:multiLevelType w:val="hybridMultilevel"/>
    <w:tmpl w:val="6E621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7265F"/>
    <w:multiLevelType w:val="hybridMultilevel"/>
    <w:tmpl w:val="D5ACD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972B4"/>
    <w:multiLevelType w:val="hybridMultilevel"/>
    <w:tmpl w:val="2AAA2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72C3A"/>
    <w:multiLevelType w:val="hybridMultilevel"/>
    <w:tmpl w:val="68D89906"/>
    <w:lvl w:ilvl="0" w:tplc="FC40C7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723A40"/>
    <w:multiLevelType w:val="hybridMultilevel"/>
    <w:tmpl w:val="E1FAE508"/>
    <w:lvl w:ilvl="0" w:tplc="9F8059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B5C5E"/>
    <w:multiLevelType w:val="hybridMultilevel"/>
    <w:tmpl w:val="1E1A195C"/>
    <w:lvl w:ilvl="0" w:tplc="D1FC6E5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DE0D96"/>
    <w:multiLevelType w:val="hybridMultilevel"/>
    <w:tmpl w:val="0E0416AE"/>
    <w:lvl w:ilvl="0" w:tplc="C61EF0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291D3B"/>
    <w:multiLevelType w:val="hybridMultilevel"/>
    <w:tmpl w:val="79EAA1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B97904"/>
    <w:multiLevelType w:val="hybridMultilevel"/>
    <w:tmpl w:val="76FC3D96"/>
    <w:lvl w:ilvl="0" w:tplc="FCFE61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02463D"/>
    <w:multiLevelType w:val="hybridMultilevel"/>
    <w:tmpl w:val="5A4C7BBA"/>
    <w:lvl w:ilvl="0" w:tplc="05560D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42A7E"/>
    <w:multiLevelType w:val="hybridMultilevel"/>
    <w:tmpl w:val="AD38BE5E"/>
    <w:lvl w:ilvl="0" w:tplc="C22EEA5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5CC5749"/>
    <w:multiLevelType w:val="hybridMultilevel"/>
    <w:tmpl w:val="C47EC378"/>
    <w:lvl w:ilvl="0" w:tplc="53D808D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90313B"/>
    <w:multiLevelType w:val="hybridMultilevel"/>
    <w:tmpl w:val="782C9C66"/>
    <w:lvl w:ilvl="0" w:tplc="3C12D6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3E7324"/>
    <w:multiLevelType w:val="hybridMultilevel"/>
    <w:tmpl w:val="32A44AAA"/>
    <w:lvl w:ilvl="0" w:tplc="7B1C4FE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01415376">
    <w:abstractNumId w:val="3"/>
  </w:num>
  <w:num w:numId="2" w16cid:durableId="1955482305">
    <w:abstractNumId w:val="4"/>
  </w:num>
  <w:num w:numId="3" w16cid:durableId="310718449">
    <w:abstractNumId w:val="12"/>
  </w:num>
  <w:num w:numId="4" w16cid:durableId="209730840">
    <w:abstractNumId w:val="11"/>
  </w:num>
  <w:num w:numId="5" w16cid:durableId="1091849493">
    <w:abstractNumId w:val="8"/>
  </w:num>
  <w:num w:numId="6" w16cid:durableId="363484367">
    <w:abstractNumId w:val="6"/>
  </w:num>
  <w:num w:numId="7" w16cid:durableId="657658788">
    <w:abstractNumId w:val="14"/>
  </w:num>
  <w:num w:numId="8" w16cid:durableId="1118570759">
    <w:abstractNumId w:val="10"/>
  </w:num>
  <w:num w:numId="9" w16cid:durableId="673845633">
    <w:abstractNumId w:val="2"/>
  </w:num>
  <w:num w:numId="10" w16cid:durableId="150603388">
    <w:abstractNumId w:val="1"/>
  </w:num>
  <w:num w:numId="11" w16cid:durableId="1274705483">
    <w:abstractNumId w:val="0"/>
  </w:num>
  <w:num w:numId="12" w16cid:durableId="376898709">
    <w:abstractNumId w:val="7"/>
  </w:num>
  <w:num w:numId="13" w16cid:durableId="770128150">
    <w:abstractNumId w:val="15"/>
  </w:num>
  <w:num w:numId="14" w16cid:durableId="1655716156">
    <w:abstractNumId w:val="5"/>
  </w:num>
  <w:num w:numId="15" w16cid:durableId="110438273">
    <w:abstractNumId w:val="13"/>
  </w:num>
  <w:num w:numId="16" w16cid:durableId="1196967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4D0"/>
    <w:rsid w:val="0000013D"/>
    <w:rsid w:val="000129FC"/>
    <w:rsid w:val="000340ED"/>
    <w:rsid w:val="00064E24"/>
    <w:rsid w:val="00073BB7"/>
    <w:rsid w:val="0008146D"/>
    <w:rsid w:val="000837E3"/>
    <w:rsid w:val="000A05E0"/>
    <w:rsid w:val="000A356E"/>
    <w:rsid w:val="000B4AEC"/>
    <w:rsid w:val="000C1B1A"/>
    <w:rsid w:val="000C4103"/>
    <w:rsid w:val="000C441B"/>
    <w:rsid w:val="000D30E0"/>
    <w:rsid w:val="000F01AB"/>
    <w:rsid w:val="00100B07"/>
    <w:rsid w:val="001012DD"/>
    <w:rsid w:val="001032A1"/>
    <w:rsid w:val="00114D66"/>
    <w:rsid w:val="00116C5C"/>
    <w:rsid w:val="00127FA0"/>
    <w:rsid w:val="0015295F"/>
    <w:rsid w:val="001533B3"/>
    <w:rsid w:val="001628A4"/>
    <w:rsid w:val="00163D27"/>
    <w:rsid w:val="00170061"/>
    <w:rsid w:val="00192670"/>
    <w:rsid w:val="00192E09"/>
    <w:rsid w:val="001941FB"/>
    <w:rsid w:val="0019698A"/>
    <w:rsid w:val="001B123A"/>
    <w:rsid w:val="001B29DB"/>
    <w:rsid w:val="001B708B"/>
    <w:rsid w:val="001C4861"/>
    <w:rsid w:val="001D4A29"/>
    <w:rsid w:val="001F0C13"/>
    <w:rsid w:val="001F6EE5"/>
    <w:rsid w:val="00240584"/>
    <w:rsid w:val="002737FF"/>
    <w:rsid w:val="002809EA"/>
    <w:rsid w:val="00284AE0"/>
    <w:rsid w:val="002915E9"/>
    <w:rsid w:val="00294DF3"/>
    <w:rsid w:val="002A7B72"/>
    <w:rsid w:val="002C0208"/>
    <w:rsid w:val="002C06CF"/>
    <w:rsid w:val="002E0C81"/>
    <w:rsid w:val="002E103E"/>
    <w:rsid w:val="002F5586"/>
    <w:rsid w:val="00300524"/>
    <w:rsid w:val="00314D9D"/>
    <w:rsid w:val="00315D9F"/>
    <w:rsid w:val="00342601"/>
    <w:rsid w:val="003634AF"/>
    <w:rsid w:val="003634F7"/>
    <w:rsid w:val="003728AC"/>
    <w:rsid w:val="00375358"/>
    <w:rsid w:val="003935CC"/>
    <w:rsid w:val="0039502D"/>
    <w:rsid w:val="003A1A86"/>
    <w:rsid w:val="003B0B77"/>
    <w:rsid w:val="003B4FFF"/>
    <w:rsid w:val="003B53B7"/>
    <w:rsid w:val="003D7A0B"/>
    <w:rsid w:val="003E186C"/>
    <w:rsid w:val="003F4ED1"/>
    <w:rsid w:val="00401B99"/>
    <w:rsid w:val="00402D70"/>
    <w:rsid w:val="004043A0"/>
    <w:rsid w:val="00404CB1"/>
    <w:rsid w:val="004210EE"/>
    <w:rsid w:val="0042192A"/>
    <w:rsid w:val="004228BD"/>
    <w:rsid w:val="00440907"/>
    <w:rsid w:val="004434DA"/>
    <w:rsid w:val="0045261B"/>
    <w:rsid w:val="00463339"/>
    <w:rsid w:val="004667BF"/>
    <w:rsid w:val="004706B0"/>
    <w:rsid w:val="0047428F"/>
    <w:rsid w:val="00477B11"/>
    <w:rsid w:val="00480E0C"/>
    <w:rsid w:val="00485295"/>
    <w:rsid w:val="004A3636"/>
    <w:rsid w:val="004A7EF7"/>
    <w:rsid w:val="004C2124"/>
    <w:rsid w:val="004D18DD"/>
    <w:rsid w:val="004D1B15"/>
    <w:rsid w:val="004D38DA"/>
    <w:rsid w:val="004F4C50"/>
    <w:rsid w:val="005159FE"/>
    <w:rsid w:val="00517D89"/>
    <w:rsid w:val="005274E7"/>
    <w:rsid w:val="0053766B"/>
    <w:rsid w:val="005478D3"/>
    <w:rsid w:val="00547DB3"/>
    <w:rsid w:val="005542B0"/>
    <w:rsid w:val="0056494B"/>
    <w:rsid w:val="00577D1A"/>
    <w:rsid w:val="005914B5"/>
    <w:rsid w:val="005A6A10"/>
    <w:rsid w:val="005B0932"/>
    <w:rsid w:val="005D4D34"/>
    <w:rsid w:val="005D7F63"/>
    <w:rsid w:val="005E0368"/>
    <w:rsid w:val="005E7A9E"/>
    <w:rsid w:val="005F1223"/>
    <w:rsid w:val="005F4DE6"/>
    <w:rsid w:val="005F52A2"/>
    <w:rsid w:val="006001B6"/>
    <w:rsid w:val="00620532"/>
    <w:rsid w:val="0063085B"/>
    <w:rsid w:val="0063373E"/>
    <w:rsid w:val="00634654"/>
    <w:rsid w:val="006630E6"/>
    <w:rsid w:val="00665D63"/>
    <w:rsid w:val="0069136A"/>
    <w:rsid w:val="00692EB0"/>
    <w:rsid w:val="006A1EEF"/>
    <w:rsid w:val="006A436A"/>
    <w:rsid w:val="006B02F6"/>
    <w:rsid w:val="006C5863"/>
    <w:rsid w:val="006F0E25"/>
    <w:rsid w:val="006F1C64"/>
    <w:rsid w:val="00701D8A"/>
    <w:rsid w:val="00705CBF"/>
    <w:rsid w:val="00706A5A"/>
    <w:rsid w:val="00706FAC"/>
    <w:rsid w:val="00732892"/>
    <w:rsid w:val="007528C4"/>
    <w:rsid w:val="00753E31"/>
    <w:rsid w:val="007873CB"/>
    <w:rsid w:val="007B0ECC"/>
    <w:rsid w:val="007C3007"/>
    <w:rsid w:val="007D34D9"/>
    <w:rsid w:val="007D4C84"/>
    <w:rsid w:val="007E49BE"/>
    <w:rsid w:val="00810096"/>
    <w:rsid w:val="00815664"/>
    <w:rsid w:val="00850531"/>
    <w:rsid w:val="0085159E"/>
    <w:rsid w:val="00854409"/>
    <w:rsid w:val="00854968"/>
    <w:rsid w:val="008576CF"/>
    <w:rsid w:val="008667CD"/>
    <w:rsid w:val="00867BB4"/>
    <w:rsid w:val="0087142C"/>
    <w:rsid w:val="00872CA7"/>
    <w:rsid w:val="00877146"/>
    <w:rsid w:val="00881DB1"/>
    <w:rsid w:val="008933B2"/>
    <w:rsid w:val="008A07DA"/>
    <w:rsid w:val="008A648B"/>
    <w:rsid w:val="008B67F6"/>
    <w:rsid w:val="008C027D"/>
    <w:rsid w:val="008C08C0"/>
    <w:rsid w:val="008C257A"/>
    <w:rsid w:val="008C4675"/>
    <w:rsid w:val="008C502E"/>
    <w:rsid w:val="008C51BE"/>
    <w:rsid w:val="008E3DA5"/>
    <w:rsid w:val="008E669B"/>
    <w:rsid w:val="008F4BBC"/>
    <w:rsid w:val="0090202E"/>
    <w:rsid w:val="00905BEC"/>
    <w:rsid w:val="00910B48"/>
    <w:rsid w:val="00914640"/>
    <w:rsid w:val="0092599C"/>
    <w:rsid w:val="009401D7"/>
    <w:rsid w:val="009529CE"/>
    <w:rsid w:val="00960B17"/>
    <w:rsid w:val="009615BF"/>
    <w:rsid w:val="00965CBC"/>
    <w:rsid w:val="009714CB"/>
    <w:rsid w:val="009734DD"/>
    <w:rsid w:val="00986EF2"/>
    <w:rsid w:val="00992F67"/>
    <w:rsid w:val="009966C1"/>
    <w:rsid w:val="009A2B86"/>
    <w:rsid w:val="009A2EF0"/>
    <w:rsid w:val="009A44D0"/>
    <w:rsid w:val="009A6D32"/>
    <w:rsid w:val="009A7A20"/>
    <w:rsid w:val="009B727A"/>
    <w:rsid w:val="009D23AD"/>
    <w:rsid w:val="009D5830"/>
    <w:rsid w:val="009E27CA"/>
    <w:rsid w:val="00A13D77"/>
    <w:rsid w:val="00A218E5"/>
    <w:rsid w:val="00A23555"/>
    <w:rsid w:val="00A23BE3"/>
    <w:rsid w:val="00A477E7"/>
    <w:rsid w:val="00A52531"/>
    <w:rsid w:val="00A548F3"/>
    <w:rsid w:val="00A610CC"/>
    <w:rsid w:val="00A62FFD"/>
    <w:rsid w:val="00A76F1B"/>
    <w:rsid w:val="00A777F7"/>
    <w:rsid w:val="00A825CB"/>
    <w:rsid w:val="00AA2867"/>
    <w:rsid w:val="00AA7ED2"/>
    <w:rsid w:val="00AD1C27"/>
    <w:rsid w:val="00AF28EF"/>
    <w:rsid w:val="00B050D3"/>
    <w:rsid w:val="00B2036D"/>
    <w:rsid w:val="00B2063E"/>
    <w:rsid w:val="00B33433"/>
    <w:rsid w:val="00B3554A"/>
    <w:rsid w:val="00B37A8B"/>
    <w:rsid w:val="00B54441"/>
    <w:rsid w:val="00B563D0"/>
    <w:rsid w:val="00B63B44"/>
    <w:rsid w:val="00B85383"/>
    <w:rsid w:val="00BB7526"/>
    <w:rsid w:val="00BB78EA"/>
    <w:rsid w:val="00BB7E90"/>
    <w:rsid w:val="00BC364D"/>
    <w:rsid w:val="00BD0C0D"/>
    <w:rsid w:val="00BD0DE2"/>
    <w:rsid w:val="00BE638A"/>
    <w:rsid w:val="00BE7C6C"/>
    <w:rsid w:val="00BF23B5"/>
    <w:rsid w:val="00BF256A"/>
    <w:rsid w:val="00C172F7"/>
    <w:rsid w:val="00C20982"/>
    <w:rsid w:val="00C25D51"/>
    <w:rsid w:val="00C40DCA"/>
    <w:rsid w:val="00C6695F"/>
    <w:rsid w:val="00C82CBD"/>
    <w:rsid w:val="00C86252"/>
    <w:rsid w:val="00CA14D4"/>
    <w:rsid w:val="00CB0BFE"/>
    <w:rsid w:val="00CB5887"/>
    <w:rsid w:val="00CC3E2C"/>
    <w:rsid w:val="00CC6334"/>
    <w:rsid w:val="00CC636D"/>
    <w:rsid w:val="00CD273D"/>
    <w:rsid w:val="00CD5D34"/>
    <w:rsid w:val="00CD627E"/>
    <w:rsid w:val="00CF67A3"/>
    <w:rsid w:val="00D0166C"/>
    <w:rsid w:val="00D122DE"/>
    <w:rsid w:val="00D411AA"/>
    <w:rsid w:val="00D4416D"/>
    <w:rsid w:val="00D56754"/>
    <w:rsid w:val="00D7248E"/>
    <w:rsid w:val="00D773CF"/>
    <w:rsid w:val="00D81E17"/>
    <w:rsid w:val="00DA1217"/>
    <w:rsid w:val="00DA4292"/>
    <w:rsid w:val="00DB29BC"/>
    <w:rsid w:val="00DB7F0E"/>
    <w:rsid w:val="00DC0D1A"/>
    <w:rsid w:val="00DE3803"/>
    <w:rsid w:val="00E01966"/>
    <w:rsid w:val="00E039EC"/>
    <w:rsid w:val="00E10ED0"/>
    <w:rsid w:val="00E23873"/>
    <w:rsid w:val="00E24284"/>
    <w:rsid w:val="00E25651"/>
    <w:rsid w:val="00E25713"/>
    <w:rsid w:val="00E31320"/>
    <w:rsid w:val="00E521E6"/>
    <w:rsid w:val="00E6153F"/>
    <w:rsid w:val="00E71F42"/>
    <w:rsid w:val="00E80CDD"/>
    <w:rsid w:val="00E8388C"/>
    <w:rsid w:val="00E85035"/>
    <w:rsid w:val="00E9427D"/>
    <w:rsid w:val="00EA78D0"/>
    <w:rsid w:val="00EC5C40"/>
    <w:rsid w:val="00EE5F90"/>
    <w:rsid w:val="00F031E6"/>
    <w:rsid w:val="00F05FE7"/>
    <w:rsid w:val="00F129F4"/>
    <w:rsid w:val="00F14346"/>
    <w:rsid w:val="00F32848"/>
    <w:rsid w:val="00F43495"/>
    <w:rsid w:val="00F45288"/>
    <w:rsid w:val="00F4796C"/>
    <w:rsid w:val="00F5330D"/>
    <w:rsid w:val="00F8595A"/>
    <w:rsid w:val="00F92341"/>
    <w:rsid w:val="00F933AA"/>
    <w:rsid w:val="00F9558E"/>
    <w:rsid w:val="00FA3B12"/>
    <w:rsid w:val="00FA711C"/>
    <w:rsid w:val="00FC60C5"/>
    <w:rsid w:val="00FE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B664B"/>
  <w15:chartTrackingRefBased/>
  <w15:docId w15:val="{284ACDC9-579A-442F-B4B2-23BDAD916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4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4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4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103"/>
  </w:style>
  <w:style w:type="paragraph" w:styleId="Footer">
    <w:name w:val="footer"/>
    <w:basedOn w:val="Normal"/>
    <w:link w:val="FooterChar"/>
    <w:uiPriority w:val="99"/>
    <w:unhideWhenUsed/>
    <w:rsid w:val="000C4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image" Target="media/image8.emf"/><Relationship Id="rId26" Type="http://schemas.openxmlformats.org/officeDocument/2006/relationships/package" Target="embeddings/Microsoft_Excel_Worksheet7.xlsx"/><Relationship Id="rId39" Type="http://schemas.openxmlformats.org/officeDocument/2006/relationships/package" Target="embeddings/Microsoft_Excel_Worksheet12.xlsx"/><Relationship Id="rId21" Type="http://schemas.openxmlformats.org/officeDocument/2006/relationships/package" Target="embeddings/Microsoft_Excel_Worksheet5.xlsx"/><Relationship Id="rId34" Type="http://schemas.openxmlformats.org/officeDocument/2006/relationships/package" Target="embeddings/Microsoft_Excel_Worksheet10.xlsx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package" Target="embeddings/Microsoft_Excel_Worksheet3.xlsx"/><Relationship Id="rId20" Type="http://schemas.openxmlformats.org/officeDocument/2006/relationships/image" Target="media/image9.emf"/><Relationship Id="rId29" Type="http://schemas.openxmlformats.org/officeDocument/2006/relationships/package" Target="embeddings/Microsoft_Excel_Worksheet8.xlsx"/><Relationship Id="rId41" Type="http://schemas.openxmlformats.org/officeDocument/2006/relationships/package" Target="embeddings/Microsoft_Excel_Worksheet13.xlsx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Excel_Worksheet1.xlsx"/><Relationship Id="rId24" Type="http://schemas.openxmlformats.org/officeDocument/2006/relationships/package" Target="embeddings/Microsoft_Excel_Worksheet6.xlsx"/><Relationship Id="rId32" Type="http://schemas.openxmlformats.org/officeDocument/2006/relationships/image" Target="media/image16.png"/><Relationship Id="rId37" Type="http://schemas.openxmlformats.org/officeDocument/2006/relationships/image" Target="media/image19.png"/><Relationship Id="rId40" Type="http://schemas.openxmlformats.org/officeDocument/2006/relationships/image" Target="media/image21.emf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image" Target="media/image11.emf"/><Relationship Id="rId28" Type="http://schemas.openxmlformats.org/officeDocument/2006/relationships/image" Target="media/image14.emf"/><Relationship Id="rId36" Type="http://schemas.openxmlformats.org/officeDocument/2006/relationships/package" Target="embeddings/Microsoft_Excel_Worksheet11.xlsx"/><Relationship Id="rId10" Type="http://schemas.openxmlformats.org/officeDocument/2006/relationships/image" Target="media/image3.emf"/><Relationship Id="rId19" Type="http://schemas.openxmlformats.org/officeDocument/2006/relationships/package" Target="embeddings/Microsoft_Excel_Worksheet4.xlsx"/><Relationship Id="rId31" Type="http://schemas.openxmlformats.org/officeDocument/2006/relationships/package" Target="embeddings/Microsoft_Excel_Worksheet9.xlsx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Worksheet.xlsx"/><Relationship Id="rId14" Type="http://schemas.openxmlformats.org/officeDocument/2006/relationships/package" Target="embeddings/Microsoft_Excel_Worksheet2.xlsx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5.emf"/><Relationship Id="rId35" Type="http://schemas.openxmlformats.org/officeDocument/2006/relationships/image" Target="media/image18.emf"/><Relationship Id="rId43" Type="http://schemas.openxmlformats.org/officeDocument/2006/relationships/fontTable" Target="fontTable.xml"/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2.emf"/><Relationship Id="rId33" Type="http://schemas.openxmlformats.org/officeDocument/2006/relationships/image" Target="media/image17.emf"/><Relationship Id="rId38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1595</TotalTime>
  <Pages>16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Young, Devin (DGS)</dc:creator>
  <cp:keywords/>
  <dc:description/>
  <cp:lastModifiedBy>Young, Devin (DGS)</cp:lastModifiedBy>
  <cp:revision>260</cp:revision>
  <dcterms:created xsi:type="dcterms:W3CDTF">2025-09-08T18:11:00Z</dcterms:created>
  <dcterms:modified xsi:type="dcterms:W3CDTF">2025-11-06T14:58:00Z</dcterms:modified>
</cp:coreProperties>
</file>