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2C8" w:rsidRDefault="009852C8" w:rsidP="00134C89">
      <w:pPr>
        <w:pStyle w:val="a4"/>
        <w:spacing w:before="100" w:beforeAutospacing="1" w:after="100" w:afterAutospacing="1"/>
        <w:ind w:firstLine="709"/>
        <w:jc w:val="both"/>
      </w:pPr>
    </w:p>
    <w:p w:rsidR="009852C8" w:rsidRDefault="009852C8" w:rsidP="00134C89">
      <w:pPr>
        <w:pStyle w:val="a4"/>
        <w:spacing w:before="100" w:beforeAutospacing="1" w:after="100" w:afterAutospacing="1"/>
        <w:ind w:firstLine="709"/>
        <w:jc w:val="both"/>
      </w:pPr>
    </w:p>
    <w:p w:rsidR="009852C8" w:rsidRDefault="009852C8" w:rsidP="00134C89">
      <w:pPr>
        <w:pStyle w:val="a4"/>
        <w:spacing w:before="100" w:beforeAutospacing="1" w:after="100" w:afterAutospacing="1"/>
        <w:ind w:firstLine="709"/>
        <w:jc w:val="both"/>
      </w:pPr>
    </w:p>
    <w:p w:rsidR="00827944" w:rsidRPr="0032247E" w:rsidRDefault="00C72F97" w:rsidP="00134C89">
      <w:pPr>
        <w:pStyle w:val="a4"/>
        <w:jc w:val="both"/>
        <w:rPr>
          <w:color w:val="0070C0"/>
        </w:rPr>
      </w:pPr>
      <w:r>
        <w:rPr>
          <w:color w:val="0070C0"/>
        </w:rPr>
        <w:t xml:space="preserve">Переключатель каналов передачи данных </w:t>
      </w:r>
      <w:r w:rsidR="009C2BEB" w:rsidRPr="0032247E">
        <w:rPr>
          <w:color w:val="0070C0"/>
        </w:rPr>
        <w:t>«</w:t>
      </w:r>
      <w:proofErr w:type="spellStart"/>
      <w:r>
        <w:rPr>
          <w:color w:val="0070C0"/>
          <w:lang w:val="en-US"/>
        </w:rPr>
        <w:t>LinkSel</w:t>
      </w:r>
      <w:proofErr w:type="spellEnd"/>
      <w:r w:rsidR="00584492" w:rsidRPr="0032247E">
        <w:rPr>
          <w:color w:val="0070C0"/>
        </w:rPr>
        <w:t xml:space="preserve"> </w:t>
      </w:r>
      <w:r w:rsidR="00584492" w:rsidRPr="0032247E">
        <w:rPr>
          <w:color w:val="0070C0"/>
          <w:lang w:val="en-US"/>
        </w:rPr>
        <w:t>v</w:t>
      </w:r>
      <w:r w:rsidR="00584492" w:rsidRPr="0032247E">
        <w:rPr>
          <w:color w:val="0070C0"/>
        </w:rPr>
        <w:t>1.0</w:t>
      </w:r>
      <w:r w:rsidR="009C2BEB" w:rsidRPr="0032247E">
        <w:rPr>
          <w:color w:val="0070C0"/>
        </w:rPr>
        <w:t>»</w:t>
      </w:r>
    </w:p>
    <w:p w:rsidR="009852C8" w:rsidRPr="009852C8" w:rsidRDefault="009852C8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9C2BEB" w:rsidRDefault="009C2BEB" w:rsidP="00134C89">
      <w:pPr>
        <w:pStyle w:val="a6"/>
        <w:spacing w:before="100" w:beforeAutospacing="1" w:after="100" w:afterAutospacing="1" w:line="240" w:lineRule="auto"/>
        <w:ind w:firstLine="709"/>
        <w:contextualSpacing/>
        <w:jc w:val="both"/>
        <w:rPr>
          <w:rStyle w:val="a3"/>
          <w:b w:val="0"/>
          <w:bCs w:val="0"/>
          <w:smallCaps w:val="0"/>
          <w:color w:val="5A5A5A" w:themeColor="text1" w:themeTint="A5"/>
          <w:spacing w:val="15"/>
        </w:rPr>
      </w:pPr>
      <w:r w:rsidRPr="009C2BEB">
        <w:rPr>
          <w:rStyle w:val="a3"/>
          <w:b w:val="0"/>
          <w:bCs w:val="0"/>
          <w:smallCaps w:val="0"/>
          <w:color w:val="5A5A5A" w:themeColor="text1" w:themeTint="A5"/>
          <w:spacing w:val="15"/>
        </w:rPr>
        <w:t>Руководство пользователя</w:t>
      </w:r>
    </w:p>
    <w:p w:rsidR="009852C8" w:rsidRDefault="009852C8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br w:type="page"/>
      </w:r>
    </w:p>
    <w:p w:rsidR="009C2BEB" w:rsidRDefault="009C2BEB" w:rsidP="00134C89">
      <w:pPr>
        <w:pStyle w:val="1"/>
        <w:numPr>
          <w:ilvl w:val="0"/>
          <w:numId w:val="2"/>
        </w:numPr>
        <w:spacing w:before="100" w:beforeAutospacing="1" w:after="100" w:afterAutospacing="1" w:line="240" w:lineRule="auto"/>
        <w:ind w:firstLine="709"/>
        <w:contextualSpacing/>
      </w:pPr>
      <w:r>
        <w:lastRenderedPageBreak/>
        <w:t>Назначение</w:t>
      </w:r>
    </w:p>
    <w:p w:rsidR="004911F8" w:rsidRDefault="004911F8" w:rsidP="004911F8">
      <w:pPr>
        <w:pStyle w:val="a8"/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Устройство предназначено для </w:t>
      </w:r>
      <w:r w:rsidR="001118F0">
        <w:t xml:space="preserve">исключения петель в маршрутах передачи данных по протоколу </w:t>
      </w:r>
      <w:r w:rsidR="001118F0">
        <w:rPr>
          <w:lang w:val="en-US"/>
        </w:rPr>
        <w:t>TCP</w:t>
      </w:r>
      <w:r w:rsidR="001118F0" w:rsidRPr="001118F0">
        <w:t>/</w:t>
      </w:r>
      <w:r w:rsidR="001118F0">
        <w:rPr>
          <w:lang w:val="en-US"/>
        </w:rPr>
        <w:t>IP</w:t>
      </w:r>
      <w:r w:rsidR="001118F0" w:rsidRPr="001118F0">
        <w:t xml:space="preserve"> </w:t>
      </w:r>
      <w:r w:rsidR="001118F0">
        <w:t xml:space="preserve">в случае использования </w:t>
      </w:r>
      <w:r w:rsidR="00DA683B">
        <w:t>параллельных</w:t>
      </w:r>
      <w:r w:rsidR="001118F0">
        <w:t xml:space="preserve"> (резервных) каналов передачи данных на отдельные сегменты сети. Размыкание информационных петель осуществляется путем</w:t>
      </w:r>
      <w:r w:rsidR="001118F0" w:rsidRPr="001118F0">
        <w:t xml:space="preserve"> </w:t>
      </w:r>
      <w:r>
        <w:t xml:space="preserve">физического переключения потока </w:t>
      </w:r>
      <w:r w:rsidR="006C684C">
        <w:t xml:space="preserve">информации </w:t>
      </w:r>
      <w:r>
        <w:t>передаваемой</w:t>
      </w:r>
      <w:r w:rsidR="001118F0">
        <w:t xml:space="preserve"> на</w:t>
      </w:r>
      <w:r w:rsidR="001118F0" w:rsidRPr="001118F0">
        <w:t xml:space="preserve"> </w:t>
      </w:r>
      <w:r w:rsidR="001118F0">
        <w:t>кабельный порт</w:t>
      </w:r>
      <w:r w:rsidR="006C684C">
        <w:t xml:space="preserve"> </w:t>
      </w:r>
      <w:r w:rsidR="006C684C">
        <w:rPr>
          <w:lang w:val="en-US"/>
        </w:rPr>
        <w:t>LAN</w:t>
      </w:r>
      <w:r w:rsidR="006C684C" w:rsidRPr="006C684C">
        <w:t xml:space="preserve"> </w:t>
      </w:r>
      <w:r w:rsidR="006C684C">
        <w:t xml:space="preserve">(разъем </w:t>
      </w:r>
      <w:r w:rsidR="006C684C">
        <w:rPr>
          <w:lang w:val="en-US"/>
        </w:rPr>
        <w:t>RJ</w:t>
      </w:r>
      <w:r w:rsidR="006C684C" w:rsidRPr="006C684C">
        <w:t>-45)</w:t>
      </w:r>
      <w:r w:rsidR="001118F0">
        <w:t xml:space="preserve"> </w:t>
      </w:r>
      <w:r>
        <w:t xml:space="preserve">на один из двух </w:t>
      </w:r>
      <w:r w:rsidR="006C684C">
        <w:t xml:space="preserve">кабельных </w:t>
      </w:r>
      <w:proofErr w:type="gramStart"/>
      <w:r w:rsidR="006C684C">
        <w:t xml:space="preserve">портов </w:t>
      </w:r>
      <w:r w:rsidR="001118F0">
        <w:t xml:space="preserve"> </w:t>
      </w:r>
      <w:r w:rsidR="006C684C" w:rsidRPr="006C684C">
        <w:t>(</w:t>
      </w:r>
      <w:proofErr w:type="gramEnd"/>
      <w:r w:rsidR="001118F0">
        <w:rPr>
          <w:lang w:val="en-US"/>
        </w:rPr>
        <w:t>LINK</w:t>
      </w:r>
      <w:r w:rsidR="006C684C" w:rsidRPr="006C684C">
        <w:t xml:space="preserve"> </w:t>
      </w:r>
      <w:r w:rsidR="006C684C">
        <w:rPr>
          <w:lang w:val="en-US"/>
        </w:rPr>
        <w:t>A</w:t>
      </w:r>
      <w:r w:rsidR="006C684C" w:rsidRPr="006C684C">
        <w:t xml:space="preserve"> </w:t>
      </w:r>
      <w:r w:rsidR="006C684C">
        <w:t xml:space="preserve">или </w:t>
      </w:r>
      <w:r w:rsidR="006C684C">
        <w:rPr>
          <w:lang w:val="en-US"/>
        </w:rPr>
        <w:t>LINK</w:t>
      </w:r>
      <w:r w:rsidR="006C684C" w:rsidRPr="006C684C">
        <w:t xml:space="preserve"> </w:t>
      </w:r>
      <w:r w:rsidR="006C684C">
        <w:rPr>
          <w:lang w:val="en-US"/>
        </w:rPr>
        <w:t>B</w:t>
      </w:r>
      <w:r w:rsidR="006C684C" w:rsidRPr="006C684C">
        <w:t>)</w:t>
      </w:r>
      <w:r>
        <w:t xml:space="preserve">. </w:t>
      </w:r>
    </w:p>
    <w:p w:rsidR="00584492" w:rsidRDefault="004911F8" w:rsidP="004911F8">
      <w:pPr>
        <w:pStyle w:val="a8"/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Устройство предназначено для переключения кабельного соединения по витой паре (разъемы </w:t>
      </w:r>
      <w:r w:rsidRPr="004911F8">
        <w:rPr>
          <w:lang w:val="en-US"/>
        </w:rPr>
        <w:t>RJ</w:t>
      </w:r>
      <w:r w:rsidRPr="004911F8">
        <w:t>-45)</w:t>
      </w:r>
      <w:r w:rsidR="005F763B">
        <w:t xml:space="preserve">. </w:t>
      </w:r>
    </w:p>
    <w:p w:rsidR="00DE5676" w:rsidRDefault="001F2B49" w:rsidP="00DE5676">
      <w:pPr>
        <w:pStyle w:val="a8"/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>Переключение может осуществятся в ручном или автоматическом режиме.</w:t>
      </w:r>
    </w:p>
    <w:p w:rsidR="00DE5676" w:rsidRDefault="001F2B49" w:rsidP="00DE5676">
      <w:pPr>
        <w:pStyle w:val="a8"/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Для переключения в автоматическом режиме используется информация о прохождении по каналу передачи данных тестовых пакетов по </w:t>
      </w:r>
      <w:r w:rsidRPr="008B1BE8">
        <w:t>протоколу </w:t>
      </w:r>
      <w:hyperlink r:id="rId7" w:tooltip="ICMP" w:history="1">
        <w:r w:rsidRPr="008B1BE8">
          <w:t>ICMP</w:t>
        </w:r>
      </w:hyperlink>
      <w:r w:rsidR="008B1BE8">
        <w:t xml:space="preserve"> </w:t>
      </w:r>
      <w:r w:rsidR="0018058E">
        <w:t>к</w:t>
      </w:r>
      <w:r w:rsidR="009B5168">
        <w:t xml:space="preserve"> </w:t>
      </w:r>
      <w:r w:rsidR="0018058E">
        <w:t xml:space="preserve">контрольному удаленному устройству </w:t>
      </w:r>
      <w:r w:rsidR="009B5168">
        <w:t>(см. Рис 1.). Ф</w:t>
      </w:r>
      <w:r w:rsidR="008B1BE8">
        <w:t>актически использует</w:t>
      </w:r>
      <w:r w:rsidR="009B5168">
        <w:t>ся</w:t>
      </w:r>
      <w:r w:rsidR="008B1BE8">
        <w:t xml:space="preserve"> аналог команды </w:t>
      </w:r>
      <w:r w:rsidR="008B1BE8" w:rsidRPr="00DE5676">
        <w:rPr>
          <w:lang w:val="en-US"/>
        </w:rPr>
        <w:t>ping</w:t>
      </w:r>
      <w:r w:rsidR="008B1BE8">
        <w:t>.</w:t>
      </w:r>
    </w:p>
    <w:p w:rsidR="00DE5676" w:rsidRDefault="005F763B" w:rsidP="00A764D8">
      <w:pPr>
        <w:pStyle w:val="a8"/>
        <w:numPr>
          <w:ilvl w:val="1"/>
          <w:numId w:val="11"/>
        </w:numPr>
        <w:spacing w:before="100" w:beforeAutospacing="1" w:after="100" w:afterAutospacing="1" w:line="240" w:lineRule="auto"/>
        <w:ind w:left="0" w:firstLine="709"/>
        <w:jc w:val="both"/>
      </w:pPr>
      <w:r>
        <w:t>Устройство</w:t>
      </w:r>
      <w:r w:rsidR="00300F10">
        <w:t xml:space="preserve"> обеспечивает</w:t>
      </w:r>
      <w:r w:rsidR="003C758D">
        <w:t>:</w:t>
      </w:r>
    </w:p>
    <w:p w:rsidR="00DE5676" w:rsidRDefault="003C758D" w:rsidP="00DE5676">
      <w:pPr>
        <w:pStyle w:val="a8"/>
        <w:spacing w:before="100" w:beforeAutospacing="1" w:after="100" w:afterAutospacing="1" w:line="240" w:lineRule="auto"/>
        <w:ind w:left="709"/>
        <w:jc w:val="both"/>
      </w:pPr>
      <w:r>
        <w:t>-</w:t>
      </w:r>
      <w:r w:rsidR="005F763B">
        <w:t xml:space="preserve"> контроль за работоспособностью </w:t>
      </w:r>
      <w:r w:rsidR="008B1BE8">
        <w:t xml:space="preserve">текущего канала и в случае его отказа может автоматически переключить передачу потока пакетов </w:t>
      </w:r>
      <w:r w:rsidR="008B1BE8" w:rsidRPr="00DE5676">
        <w:rPr>
          <w:lang w:val="en-US"/>
        </w:rPr>
        <w:t>TCP</w:t>
      </w:r>
      <w:r w:rsidR="008B1BE8" w:rsidRPr="008B1BE8">
        <w:t>/</w:t>
      </w:r>
      <w:r w:rsidR="008B1BE8" w:rsidRPr="00DE5676">
        <w:rPr>
          <w:lang w:val="en-US"/>
        </w:rPr>
        <w:t>IP</w:t>
      </w:r>
      <w:r w:rsidR="008B1BE8">
        <w:t xml:space="preserve"> на другой канал</w:t>
      </w:r>
      <w:r w:rsidR="00DE5676">
        <w:t xml:space="preserve"> в соответствии с настроенными критериями переключения</w:t>
      </w:r>
      <w:r>
        <w:t>;</w:t>
      </w:r>
    </w:p>
    <w:p w:rsidR="00DE5676" w:rsidRDefault="008B1BE8" w:rsidP="00DE5676">
      <w:pPr>
        <w:pStyle w:val="a8"/>
        <w:spacing w:before="100" w:beforeAutospacing="1" w:after="100" w:afterAutospacing="1" w:line="240" w:lineRule="auto"/>
        <w:ind w:left="709"/>
        <w:jc w:val="both"/>
      </w:pPr>
      <w:r>
        <w:t>- настройк</w:t>
      </w:r>
      <w:r w:rsidR="00300F10">
        <w:t>у</w:t>
      </w:r>
      <w:r w:rsidR="009030EE">
        <w:t xml:space="preserve"> параметров</w:t>
      </w:r>
      <w:r>
        <w:t xml:space="preserve"> и отображение статистики работы каналов через </w:t>
      </w:r>
      <w:proofErr w:type="spellStart"/>
      <w:r>
        <w:t>вэб</w:t>
      </w:r>
      <w:proofErr w:type="spellEnd"/>
      <w:r>
        <w:t xml:space="preserve">-страницу устройства </w:t>
      </w:r>
      <w:r w:rsidR="00300F10">
        <w:t xml:space="preserve">с помощью </w:t>
      </w:r>
      <w:r>
        <w:t>любо</w:t>
      </w:r>
      <w:r w:rsidR="00300F10">
        <w:t>го</w:t>
      </w:r>
      <w:r>
        <w:t xml:space="preserve"> интернет бр</w:t>
      </w:r>
      <w:r w:rsidR="00DE5676">
        <w:t>аузер;</w:t>
      </w:r>
    </w:p>
    <w:p w:rsidR="006D6083" w:rsidRDefault="006D6083" w:rsidP="00DE5676">
      <w:pPr>
        <w:pStyle w:val="a8"/>
        <w:spacing w:before="100" w:beforeAutospacing="1" w:after="100" w:afterAutospacing="1" w:line="240" w:lineRule="auto"/>
        <w:ind w:left="709"/>
        <w:jc w:val="both"/>
      </w:pPr>
      <w:r>
        <w:t xml:space="preserve">- </w:t>
      </w:r>
      <w:r w:rsidR="009030EE">
        <w:t xml:space="preserve">автоматическую </w:t>
      </w:r>
      <w:r w:rsidR="00300F10">
        <w:t>запис</w:t>
      </w:r>
      <w:r w:rsidR="00300F10">
        <w:t>ь</w:t>
      </w:r>
      <w:r w:rsidR="00300F10">
        <w:t xml:space="preserve"> в лог файл </w:t>
      </w:r>
      <w:r w:rsidR="009030EE">
        <w:t xml:space="preserve">информации об </w:t>
      </w:r>
      <w:r w:rsidR="0037254A">
        <w:t>основны</w:t>
      </w:r>
      <w:r w:rsidR="00300F10">
        <w:t>х</w:t>
      </w:r>
      <w:r w:rsidR="0037254A">
        <w:t xml:space="preserve"> событи</w:t>
      </w:r>
      <w:r w:rsidR="009030EE">
        <w:t>ях</w:t>
      </w:r>
      <w:r w:rsidR="0037254A">
        <w:t xml:space="preserve"> и ошиб</w:t>
      </w:r>
      <w:r w:rsidR="00300F10">
        <w:t>к</w:t>
      </w:r>
      <w:r w:rsidR="009030EE">
        <w:t>ах</w:t>
      </w:r>
      <w:r w:rsidR="00300F10">
        <w:t xml:space="preserve">, данная информация может быть просмотрена </w:t>
      </w:r>
      <w:r w:rsidR="0037254A">
        <w:t xml:space="preserve">на </w:t>
      </w:r>
      <w:proofErr w:type="spellStart"/>
      <w:r w:rsidR="0037254A">
        <w:t>вэб</w:t>
      </w:r>
      <w:proofErr w:type="spellEnd"/>
      <w:r w:rsidR="0037254A">
        <w:t>-странице устройства</w:t>
      </w:r>
      <w:r>
        <w:t>.</w:t>
      </w:r>
    </w:p>
    <w:p w:rsidR="009852C8" w:rsidRPr="009852C8" w:rsidRDefault="004C03E2" w:rsidP="00134C89">
      <w:pPr>
        <w:pStyle w:val="1"/>
        <w:spacing w:before="100" w:beforeAutospacing="1" w:after="100" w:afterAutospacing="1" w:line="240" w:lineRule="auto"/>
        <w:ind w:firstLine="709"/>
        <w:contextualSpacing/>
      </w:pPr>
      <w:r>
        <w:t xml:space="preserve">2. </w:t>
      </w:r>
      <w:r w:rsidR="009C2BEB">
        <w:t>Внешний вид и основные органы управления</w:t>
      </w:r>
    </w:p>
    <w:p w:rsidR="009324BF" w:rsidRDefault="00533CB0" w:rsidP="00134C89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ind w:firstLine="709"/>
        <w:jc w:val="both"/>
      </w:pPr>
      <w:r>
        <w:t xml:space="preserve"> </w:t>
      </w:r>
      <w:r w:rsidR="006902B4">
        <w:t xml:space="preserve">На </w:t>
      </w:r>
      <w:r w:rsidR="00726042">
        <w:t xml:space="preserve">лицевой стороне устройства </w:t>
      </w:r>
      <w:r w:rsidR="00584492">
        <w:t>расположен</w:t>
      </w:r>
      <w:r w:rsidR="009D69A1">
        <w:t>ы</w:t>
      </w:r>
      <w:r w:rsidR="00726042">
        <w:t xml:space="preserve"> светодиоды</w:t>
      </w:r>
      <w:r w:rsidR="009324BF">
        <w:t xml:space="preserve"> </w:t>
      </w:r>
      <w:r w:rsidR="009324BF" w:rsidRPr="009324BF">
        <w:t>(</w:t>
      </w:r>
      <w:r w:rsidR="009324BF">
        <w:t>слева</w:t>
      </w:r>
      <w:r w:rsidR="009324BF" w:rsidRPr="009324BF">
        <w:t xml:space="preserve"> </w:t>
      </w:r>
      <w:r w:rsidR="009324BF">
        <w:t>на</w:t>
      </w:r>
      <w:r w:rsidR="009324BF" w:rsidRPr="009324BF">
        <w:t xml:space="preserve"> </w:t>
      </w:r>
      <w:r w:rsidR="009324BF">
        <w:t>право</w:t>
      </w:r>
      <w:r w:rsidR="009324BF" w:rsidRPr="009324BF">
        <w:t>)</w:t>
      </w:r>
      <w:r w:rsidR="009324BF">
        <w:t>:</w:t>
      </w:r>
    </w:p>
    <w:p w:rsidR="009324BF" w:rsidRDefault="009324BF" w:rsidP="009324BF">
      <w:pPr>
        <w:pStyle w:val="a8"/>
        <w:spacing w:before="100" w:beforeAutospacing="1" w:after="100" w:afterAutospacing="1" w:line="240" w:lineRule="auto"/>
        <w:ind w:left="1069"/>
        <w:jc w:val="both"/>
      </w:pPr>
      <w:r>
        <w:t xml:space="preserve">- </w:t>
      </w:r>
      <w:r w:rsidR="00726042" w:rsidRPr="009324BF">
        <w:t xml:space="preserve"> </w:t>
      </w:r>
      <w:r w:rsidR="00726042">
        <w:rPr>
          <w:lang w:val="en-US"/>
        </w:rPr>
        <w:t>PWR</w:t>
      </w:r>
      <w:r>
        <w:t xml:space="preserve"> (показывает наличие питания устройства);</w:t>
      </w:r>
    </w:p>
    <w:p w:rsidR="009324BF" w:rsidRDefault="009324BF" w:rsidP="009324BF">
      <w:pPr>
        <w:pStyle w:val="a8"/>
        <w:spacing w:before="100" w:beforeAutospacing="1" w:after="100" w:afterAutospacing="1" w:line="240" w:lineRule="auto"/>
        <w:ind w:left="1069"/>
        <w:jc w:val="both"/>
      </w:pPr>
      <w:r>
        <w:t>-</w:t>
      </w:r>
      <w:r w:rsidR="00726042" w:rsidRPr="009324BF">
        <w:t xml:space="preserve"> </w:t>
      </w:r>
      <w:r w:rsidR="00726042">
        <w:rPr>
          <w:lang w:val="en-US"/>
        </w:rPr>
        <w:t>AUTO</w:t>
      </w:r>
      <w:r>
        <w:t xml:space="preserve"> (если светодиод светится, то устройство работает в режиме </w:t>
      </w:r>
      <w:r>
        <w:rPr>
          <w:lang w:val="en-US"/>
        </w:rPr>
        <w:t>Auto</w:t>
      </w:r>
      <w:r w:rsidR="00726042" w:rsidRPr="009324BF">
        <w:t>,</w:t>
      </w:r>
      <w:r>
        <w:t xml:space="preserve"> в противном случае – в режиме </w:t>
      </w:r>
      <w:r>
        <w:rPr>
          <w:lang w:val="en-US"/>
        </w:rPr>
        <w:t>Manual</w:t>
      </w:r>
      <w:r w:rsidRPr="009324BF">
        <w:t>)</w:t>
      </w:r>
      <w:r>
        <w:t>;</w:t>
      </w:r>
    </w:p>
    <w:p w:rsidR="009324BF" w:rsidRDefault="009324BF" w:rsidP="009324BF">
      <w:pPr>
        <w:pStyle w:val="a8"/>
        <w:spacing w:before="100" w:beforeAutospacing="1" w:after="100" w:afterAutospacing="1" w:line="240" w:lineRule="auto"/>
        <w:ind w:left="1069"/>
        <w:jc w:val="both"/>
      </w:pPr>
      <w:r w:rsidRPr="009324BF">
        <w:t xml:space="preserve">- </w:t>
      </w:r>
      <w:r w:rsidR="00726042" w:rsidRPr="009324BF">
        <w:t xml:space="preserve"> </w:t>
      </w:r>
      <w:r w:rsidR="00726042">
        <w:rPr>
          <w:lang w:val="en-US"/>
        </w:rPr>
        <w:t>LINK</w:t>
      </w:r>
      <w:r w:rsidR="00726042" w:rsidRPr="009324BF">
        <w:t xml:space="preserve"> </w:t>
      </w:r>
      <w:r w:rsidR="00726042">
        <w:rPr>
          <w:lang w:val="en-US"/>
        </w:rPr>
        <w:t>A</w:t>
      </w:r>
      <w:r w:rsidRPr="009324BF">
        <w:t xml:space="preserve"> </w:t>
      </w:r>
      <w:r>
        <w:t>и</w:t>
      </w:r>
      <w:r w:rsidR="00726042" w:rsidRPr="009324BF">
        <w:t xml:space="preserve"> </w:t>
      </w:r>
      <w:r w:rsidR="00726042">
        <w:rPr>
          <w:lang w:val="en-US"/>
        </w:rPr>
        <w:t>LINK</w:t>
      </w:r>
      <w:r w:rsidR="00726042" w:rsidRPr="009324BF">
        <w:t xml:space="preserve"> </w:t>
      </w:r>
      <w:r w:rsidR="00726042">
        <w:rPr>
          <w:lang w:val="en-US"/>
        </w:rPr>
        <w:t>B</w:t>
      </w:r>
      <w:r w:rsidRPr="009324BF">
        <w:t xml:space="preserve"> (</w:t>
      </w:r>
      <w:r>
        <w:t xml:space="preserve">показывает какой из портов </w:t>
      </w:r>
      <w:r>
        <w:rPr>
          <w:lang w:val="en-US"/>
        </w:rPr>
        <w:t>LINK</w:t>
      </w:r>
      <w:r w:rsidRPr="009324BF">
        <w:t xml:space="preserve"> </w:t>
      </w:r>
      <w:r>
        <w:t xml:space="preserve">связан с портом </w:t>
      </w:r>
      <w:r>
        <w:rPr>
          <w:lang w:val="en-US"/>
        </w:rPr>
        <w:t>LAN</w:t>
      </w:r>
      <w:r w:rsidRPr="009324BF">
        <w:t xml:space="preserve"> </w:t>
      </w:r>
      <w:r>
        <w:t>и соответственно какой канал передачи данных используется);</w:t>
      </w:r>
    </w:p>
    <w:p w:rsidR="00584492" w:rsidRPr="009324BF" w:rsidRDefault="009324BF" w:rsidP="009324BF">
      <w:pPr>
        <w:pStyle w:val="a8"/>
        <w:spacing w:before="100" w:beforeAutospacing="1" w:after="100" w:afterAutospacing="1" w:line="240" w:lineRule="auto"/>
        <w:ind w:left="1069"/>
        <w:jc w:val="both"/>
      </w:pPr>
      <w:r>
        <w:t xml:space="preserve">- </w:t>
      </w:r>
      <w:proofErr w:type="gramStart"/>
      <w:r w:rsidR="00726042">
        <w:rPr>
          <w:lang w:val="en-US"/>
        </w:rPr>
        <w:t>PING</w:t>
      </w:r>
      <w:r>
        <w:t>(</w:t>
      </w:r>
      <w:proofErr w:type="gramEnd"/>
      <w:r>
        <w:t xml:space="preserve">светится в случае если был успешно принят эхо-ответ на предыдущий </w:t>
      </w:r>
      <w:r>
        <w:rPr>
          <w:lang w:val="en-US"/>
        </w:rPr>
        <w:t>ICMP</w:t>
      </w:r>
      <w:r w:rsidRPr="009324BF">
        <w:t xml:space="preserve"> </w:t>
      </w:r>
      <w:r>
        <w:t>запрос</w:t>
      </w:r>
      <w:r w:rsidR="0018058E">
        <w:t xml:space="preserve"> к</w:t>
      </w:r>
      <w:r>
        <w:t xml:space="preserve"> </w:t>
      </w:r>
      <w:r w:rsidR="0018058E">
        <w:t>контрольному удаленному устройству</w:t>
      </w:r>
      <w:r>
        <w:t>)</w:t>
      </w:r>
    </w:p>
    <w:p w:rsidR="00726042" w:rsidRDefault="00726042" w:rsidP="00134C89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ind w:firstLine="709"/>
        <w:jc w:val="both"/>
      </w:pPr>
      <w:r w:rsidRPr="009324BF">
        <w:t xml:space="preserve"> </w:t>
      </w:r>
      <w:r>
        <w:t>На тыльной стороне устройства расположены (</w:t>
      </w:r>
      <w:r w:rsidR="005D3A53">
        <w:t>с</w:t>
      </w:r>
      <w:r>
        <w:t>лева на право):</w:t>
      </w:r>
    </w:p>
    <w:p w:rsidR="00726042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</w:pPr>
      <w:r>
        <w:t xml:space="preserve">- кнопка переключения режима </w:t>
      </w:r>
      <w:r>
        <w:rPr>
          <w:lang w:val="en-US"/>
        </w:rPr>
        <w:t>Auto</w:t>
      </w:r>
      <w:r w:rsidRPr="00726042">
        <w:t>/</w:t>
      </w:r>
      <w:r>
        <w:rPr>
          <w:lang w:val="en-US"/>
        </w:rPr>
        <w:t>Manual</w:t>
      </w:r>
      <w:r>
        <w:t>;</w:t>
      </w:r>
    </w:p>
    <w:p w:rsidR="00726042" w:rsidRPr="00726042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</w:pPr>
      <w:r>
        <w:t xml:space="preserve">- разъем </w:t>
      </w:r>
      <w:r>
        <w:rPr>
          <w:lang w:val="en-US"/>
        </w:rPr>
        <w:t>RJ</w:t>
      </w:r>
      <w:r w:rsidRPr="00726042">
        <w:t xml:space="preserve">-45 </w:t>
      </w:r>
      <w:r>
        <w:rPr>
          <w:lang w:val="en-US"/>
        </w:rPr>
        <w:t>PING</w:t>
      </w:r>
      <w:r>
        <w:t>;</w:t>
      </w:r>
    </w:p>
    <w:p w:rsidR="00726042" w:rsidRPr="003B1386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</w:pPr>
      <w:r w:rsidRPr="003B1386">
        <w:t xml:space="preserve">- </w:t>
      </w:r>
      <w:r>
        <w:t>разъем</w:t>
      </w:r>
      <w:r w:rsidRPr="003B1386">
        <w:t xml:space="preserve"> </w:t>
      </w:r>
      <w:r>
        <w:rPr>
          <w:lang w:val="en-US"/>
        </w:rPr>
        <w:t>RJ</w:t>
      </w:r>
      <w:r w:rsidRPr="003B1386">
        <w:t xml:space="preserve">-45 </w:t>
      </w:r>
      <w:r>
        <w:rPr>
          <w:lang w:val="en-US"/>
        </w:rPr>
        <w:t>LAN</w:t>
      </w:r>
      <w:r w:rsidRPr="003B1386">
        <w:t>;</w:t>
      </w:r>
    </w:p>
    <w:p w:rsidR="00726042" w:rsidRPr="00726042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  <w:rPr>
          <w:lang w:val="en-US"/>
        </w:rPr>
      </w:pPr>
      <w:r w:rsidRPr="00726042">
        <w:rPr>
          <w:lang w:val="en-US"/>
        </w:rPr>
        <w:t xml:space="preserve">- </w:t>
      </w:r>
      <w:r>
        <w:t>разъем</w:t>
      </w:r>
      <w:r w:rsidRPr="00726042">
        <w:rPr>
          <w:lang w:val="en-US"/>
        </w:rPr>
        <w:t xml:space="preserve"> </w:t>
      </w:r>
      <w:r>
        <w:rPr>
          <w:lang w:val="en-US"/>
        </w:rPr>
        <w:t>RJ</w:t>
      </w:r>
      <w:r w:rsidRPr="00726042">
        <w:rPr>
          <w:lang w:val="en-US"/>
        </w:rPr>
        <w:t xml:space="preserve">-45 </w:t>
      </w:r>
      <w:r>
        <w:rPr>
          <w:lang w:val="en-US"/>
        </w:rPr>
        <w:t>LINK A</w:t>
      </w:r>
      <w:r w:rsidRPr="00726042">
        <w:rPr>
          <w:lang w:val="en-US"/>
        </w:rPr>
        <w:t>;</w:t>
      </w:r>
    </w:p>
    <w:p w:rsidR="00726042" w:rsidRPr="003B1386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  <w:rPr>
          <w:lang w:val="en-US"/>
        </w:rPr>
      </w:pPr>
      <w:r w:rsidRPr="003B1386">
        <w:rPr>
          <w:lang w:val="en-US"/>
        </w:rPr>
        <w:t xml:space="preserve">- </w:t>
      </w:r>
      <w:r>
        <w:t>разъем</w:t>
      </w:r>
      <w:r w:rsidRPr="003B1386">
        <w:rPr>
          <w:lang w:val="en-US"/>
        </w:rPr>
        <w:t xml:space="preserve"> </w:t>
      </w:r>
      <w:r>
        <w:rPr>
          <w:lang w:val="en-US"/>
        </w:rPr>
        <w:t>RJ</w:t>
      </w:r>
      <w:r w:rsidRPr="003B1386">
        <w:rPr>
          <w:lang w:val="en-US"/>
        </w:rPr>
        <w:t xml:space="preserve">-45 </w:t>
      </w:r>
      <w:r>
        <w:rPr>
          <w:lang w:val="en-US"/>
        </w:rPr>
        <w:t>LINK</w:t>
      </w:r>
      <w:r w:rsidRPr="003B1386">
        <w:rPr>
          <w:lang w:val="en-US"/>
        </w:rPr>
        <w:t xml:space="preserve"> </w:t>
      </w:r>
      <w:r>
        <w:rPr>
          <w:lang w:val="en-US"/>
        </w:rPr>
        <w:t>B</w:t>
      </w:r>
      <w:r w:rsidRPr="003B1386">
        <w:rPr>
          <w:lang w:val="en-US"/>
        </w:rPr>
        <w:t>;</w:t>
      </w:r>
    </w:p>
    <w:p w:rsidR="00726042" w:rsidRPr="00726042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</w:pPr>
      <w:r>
        <w:t>- разъем питания;</w:t>
      </w:r>
    </w:p>
    <w:p w:rsidR="00726042" w:rsidRPr="00726042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</w:pPr>
      <w:r>
        <w:t>- кнопка включения питания.</w:t>
      </w:r>
    </w:p>
    <w:p w:rsidR="00775BC6" w:rsidRPr="00DA683B" w:rsidRDefault="00533CB0" w:rsidP="006F3B6B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ind w:firstLine="709"/>
        <w:jc w:val="both"/>
      </w:pPr>
      <w:r>
        <w:t xml:space="preserve"> </w:t>
      </w:r>
      <w:r w:rsidR="00726042">
        <w:t>С правой стороны устройства расположен разъем программирования (</w:t>
      </w:r>
      <w:r w:rsidR="00726042" w:rsidRPr="0000732E">
        <w:rPr>
          <w:lang w:val="en-US"/>
        </w:rPr>
        <w:t>mini</w:t>
      </w:r>
      <w:r w:rsidR="00726042" w:rsidRPr="00726042">
        <w:t xml:space="preserve"> </w:t>
      </w:r>
      <w:r w:rsidR="00726042" w:rsidRPr="0000732E">
        <w:rPr>
          <w:lang w:val="en-US"/>
        </w:rPr>
        <w:t>USB</w:t>
      </w:r>
      <w:r w:rsidR="00682F26" w:rsidRPr="00682F26">
        <w:t xml:space="preserve"> 2.0</w:t>
      </w:r>
      <w:r w:rsidR="00726042" w:rsidRPr="00726042">
        <w:t>)</w:t>
      </w:r>
      <w:r w:rsidR="00682F26">
        <w:t xml:space="preserve">. С левой </w:t>
      </w:r>
      <w:r w:rsidR="00980356">
        <w:t>стороны</w:t>
      </w:r>
      <w:r w:rsidR="00682F26">
        <w:t xml:space="preserve"> – гнездо для карты </w:t>
      </w:r>
      <w:proofErr w:type="spellStart"/>
      <w:r w:rsidR="00682F26" w:rsidRPr="0000732E">
        <w:rPr>
          <w:lang w:val="en-US"/>
        </w:rPr>
        <w:t>microSD</w:t>
      </w:r>
      <w:proofErr w:type="spellEnd"/>
      <w:r w:rsidR="00682F26">
        <w:t>, на которую записывается лог файл,</w:t>
      </w:r>
      <w:r w:rsidR="00980356">
        <w:t xml:space="preserve"> файлы </w:t>
      </w:r>
      <w:proofErr w:type="spellStart"/>
      <w:r w:rsidR="00980356">
        <w:t>вэб</w:t>
      </w:r>
      <w:proofErr w:type="spellEnd"/>
      <w:r w:rsidR="00980356">
        <w:t>-</w:t>
      </w:r>
      <w:r w:rsidR="00682F26">
        <w:t>страниц и настроек.</w:t>
      </w:r>
      <w:r w:rsidR="009D69A1" w:rsidRPr="0000732E">
        <w:rPr>
          <w:i/>
          <w:u w:val="single"/>
        </w:rPr>
        <w:t xml:space="preserve">  </w:t>
      </w:r>
    </w:p>
    <w:p w:rsidR="00DA683B" w:rsidRDefault="00DA683B" w:rsidP="00DA683B">
      <w:pPr>
        <w:pStyle w:val="a8"/>
        <w:spacing w:before="100" w:beforeAutospacing="1" w:after="100" w:afterAutospacing="1" w:line="240" w:lineRule="auto"/>
        <w:ind w:left="1069"/>
        <w:jc w:val="both"/>
      </w:pPr>
    </w:p>
    <w:p w:rsidR="005C000F" w:rsidRPr="009852C8" w:rsidRDefault="005C000F" w:rsidP="005C000F">
      <w:pPr>
        <w:pStyle w:val="1"/>
        <w:spacing w:before="100" w:beforeAutospacing="1" w:after="100" w:afterAutospacing="1" w:line="240" w:lineRule="auto"/>
        <w:ind w:firstLine="709"/>
        <w:contextualSpacing/>
      </w:pPr>
      <w:r>
        <w:lastRenderedPageBreak/>
        <w:t xml:space="preserve">3. </w:t>
      </w:r>
      <w:r w:rsidR="00B35421">
        <w:t>Схема подключений и о</w:t>
      </w:r>
      <w:r>
        <w:t>писание работы устройства</w:t>
      </w:r>
    </w:p>
    <w:p w:rsidR="00B35421" w:rsidRDefault="005C000F" w:rsidP="00A764D8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 </w:t>
      </w:r>
      <w:r w:rsidR="00B35421">
        <w:t>Схема подключений приведена на рис.1</w:t>
      </w:r>
      <w:r w:rsidR="006C402D">
        <w:t>.</w:t>
      </w:r>
    </w:p>
    <w:p w:rsidR="00A764D8" w:rsidRDefault="00B35421" w:rsidP="00A764D8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 </w:t>
      </w:r>
      <w:r w:rsidR="00980356">
        <w:t>После включения устройства</w:t>
      </w:r>
      <w:r w:rsidR="00A764D8">
        <w:t xml:space="preserve"> </w:t>
      </w:r>
      <w:r w:rsidR="00E870F2">
        <w:t xml:space="preserve">восстанавливаются последние настройки, сохраненные в энергонезависимой памяти и </w:t>
      </w:r>
      <w:r w:rsidR="00A764D8">
        <w:t>производиться самотестирование. В случае отказа отдельных узлов в лог файл производиться запись сообщений (если это технически возможно). После включения должны зажечься на 1 секунду все индикаторы</w:t>
      </w:r>
      <w:r w:rsidR="0046216F">
        <w:t>,</w:t>
      </w:r>
      <w:r w:rsidR="00A764D8">
        <w:t xml:space="preserve"> а потом погаснуть.</w:t>
      </w:r>
    </w:p>
    <w:p w:rsidR="00A764D8" w:rsidRDefault="00A764D8" w:rsidP="00A764D8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 После самотестирования устройство включается в режим </w:t>
      </w:r>
      <w:r>
        <w:rPr>
          <w:lang w:val="en-US"/>
        </w:rPr>
        <w:t>AUTO</w:t>
      </w:r>
      <w:r w:rsidRPr="00A764D8">
        <w:t xml:space="preserve"> </w:t>
      </w:r>
      <w:r>
        <w:t xml:space="preserve">и переключает передачу с порта </w:t>
      </w:r>
      <w:r>
        <w:rPr>
          <w:lang w:val="en-US"/>
        </w:rPr>
        <w:t>LAN</w:t>
      </w:r>
      <w:r w:rsidRPr="00A764D8">
        <w:t xml:space="preserve"> </w:t>
      </w:r>
      <w:r>
        <w:t xml:space="preserve">на </w:t>
      </w:r>
      <w:r>
        <w:rPr>
          <w:lang w:val="en-US"/>
        </w:rPr>
        <w:t>LINK</w:t>
      </w:r>
      <w:r w:rsidRPr="00A764D8">
        <w:t xml:space="preserve"> </w:t>
      </w:r>
      <w:r>
        <w:rPr>
          <w:lang w:val="en-US"/>
        </w:rPr>
        <w:t>A</w:t>
      </w:r>
      <w:r>
        <w:t xml:space="preserve">. Соответственно светятся индикаторы: </w:t>
      </w:r>
      <w:r>
        <w:rPr>
          <w:lang w:val="en-US"/>
        </w:rPr>
        <w:t>PWR</w:t>
      </w:r>
      <w:r>
        <w:t xml:space="preserve">, </w:t>
      </w:r>
      <w:r>
        <w:rPr>
          <w:lang w:val="en-US"/>
        </w:rPr>
        <w:t>AUTO</w:t>
      </w:r>
      <w:r>
        <w:t xml:space="preserve">, </w:t>
      </w:r>
      <w:r>
        <w:rPr>
          <w:lang w:val="en-US"/>
        </w:rPr>
        <w:t>LINK</w:t>
      </w:r>
      <w:r w:rsidRPr="00A764D8">
        <w:t xml:space="preserve"> </w:t>
      </w:r>
      <w:r>
        <w:rPr>
          <w:lang w:val="en-US"/>
        </w:rPr>
        <w:t>A</w:t>
      </w:r>
      <w:r>
        <w:t>.</w:t>
      </w:r>
    </w:p>
    <w:p w:rsidR="00A764D8" w:rsidRDefault="00A764D8" w:rsidP="00A764D8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В режиме </w:t>
      </w:r>
      <w:r w:rsidR="009324BF">
        <w:rPr>
          <w:lang w:val="en-US"/>
        </w:rPr>
        <w:t>Auto</w:t>
      </w:r>
      <w:r w:rsidRPr="00A764D8">
        <w:t xml:space="preserve"> </w:t>
      </w:r>
      <w:r>
        <w:t xml:space="preserve"> устройство через интервалы заданные</w:t>
      </w:r>
      <w:r w:rsidR="0000732E">
        <w:t xml:space="preserve"> в настройках </w:t>
      </w:r>
      <w:r>
        <w:t xml:space="preserve"> автоматически посылает </w:t>
      </w:r>
      <w:hyperlink r:id="rId8" w:tooltip="ICMP" w:history="1">
        <w:r w:rsidRPr="008B1BE8">
          <w:t>ICMP</w:t>
        </w:r>
      </w:hyperlink>
      <w:r>
        <w:t xml:space="preserve"> запросы </w:t>
      </w:r>
      <w:r w:rsidR="0000732E">
        <w:t xml:space="preserve">(эхо-запросы) </w:t>
      </w:r>
      <w:r w:rsidR="0018058E">
        <w:t xml:space="preserve">контрольному удаленному устройству  </w:t>
      </w:r>
      <w:r>
        <w:t xml:space="preserve">на заданный в настройках </w:t>
      </w:r>
      <w:r w:rsidRPr="00A764D8">
        <w:rPr>
          <w:lang w:val="en-US"/>
        </w:rPr>
        <w:t>IP</w:t>
      </w:r>
      <w:r w:rsidRPr="00A764D8">
        <w:t xml:space="preserve"> </w:t>
      </w:r>
      <w:r>
        <w:t xml:space="preserve">адрес. </w:t>
      </w:r>
      <w:r w:rsidR="009324BF">
        <w:t>Если количество</w:t>
      </w:r>
      <w:r>
        <w:t xml:space="preserve"> подряд пропущенных запросов</w:t>
      </w:r>
      <w:r w:rsidR="0000732E">
        <w:t xml:space="preserve"> (отсутствия эхо-ответов)</w:t>
      </w:r>
      <w:r>
        <w:t xml:space="preserve"> или количество пропущенных запросов в серии </w:t>
      </w:r>
      <w:r w:rsidR="0000732E">
        <w:t>заданной длины</w:t>
      </w:r>
      <w:r>
        <w:t xml:space="preserve"> превыша</w:t>
      </w:r>
      <w:r w:rsidR="0000732E">
        <w:t>ю</w:t>
      </w:r>
      <w:r>
        <w:t xml:space="preserve">т </w:t>
      </w:r>
      <w:r w:rsidR="0000732E">
        <w:t>установленное пороговые значения</w:t>
      </w:r>
      <w:r>
        <w:t xml:space="preserve">, то устройство переключает </w:t>
      </w:r>
      <w:r w:rsidR="009324BF">
        <w:t>передачу</w:t>
      </w:r>
      <w:r w:rsidR="0000732E">
        <w:t xml:space="preserve"> информации </w:t>
      </w:r>
      <w:r>
        <w:t xml:space="preserve">на другой порт </w:t>
      </w:r>
      <w:r>
        <w:rPr>
          <w:lang w:val="en-US"/>
        </w:rPr>
        <w:t>LINK</w:t>
      </w:r>
      <w:r>
        <w:t xml:space="preserve">. </w:t>
      </w:r>
      <w:r>
        <w:rPr>
          <w:lang w:val="en-US"/>
        </w:rPr>
        <w:t>ICMP</w:t>
      </w:r>
      <w:r w:rsidRPr="00A764D8">
        <w:t xml:space="preserve"> </w:t>
      </w:r>
      <w:r>
        <w:t xml:space="preserve">запрос считается пропущенным, если удаленное устройство не </w:t>
      </w:r>
      <w:r w:rsidR="0000732E">
        <w:t>послало эхо-ответ</w:t>
      </w:r>
      <w:r>
        <w:t xml:space="preserve"> в течении </w:t>
      </w:r>
      <w:r w:rsidR="0000732E">
        <w:t>заданного в настройках периода времени</w:t>
      </w:r>
      <w:r>
        <w:t>.</w:t>
      </w:r>
      <w:r w:rsidR="006C402D">
        <w:t xml:space="preserve"> </w:t>
      </w:r>
      <w:r w:rsidR="006C402D">
        <w:t>Для нормальной работы само устройство и удаленное контрольное устройство должны находиться в одной подсети</w:t>
      </w:r>
      <w:r w:rsidR="006C402D">
        <w:t>.</w:t>
      </w:r>
    </w:p>
    <w:p w:rsidR="009324BF" w:rsidRDefault="009324BF" w:rsidP="00A764D8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В режиме </w:t>
      </w:r>
      <w:r>
        <w:rPr>
          <w:lang w:val="en-US"/>
        </w:rPr>
        <w:t>Manual</w:t>
      </w:r>
      <w:r w:rsidRPr="009324BF">
        <w:t xml:space="preserve"> </w:t>
      </w:r>
      <w:r>
        <w:t xml:space="preserve">переключение между портами </w:t>
      </w:r>
      <w:r>
        <w:rPr>
          <w:lang w:val="en-US"/>
        </w:rPr>
        <w:t>LINK</w:t>
      </w:r>
      <w:r w:rsidRPr="009324BF">
        <w:t xml:space="preserve"> </w:t>
      </w:r>
      <w:r>
        <w:t xml:space="preserve">осуществляется вручную по нажатию кнопки </w:t>
      </w:r>
      <w:r w:rsidR="00312528">
        <w:t xml:space="preserve">режима </w:t>
      </w:r>
      <w:r>
        <w:t xml:space="preserve">на тыльной стороне устройства. </w:t>
      </w:r>
    </w:p>
    <w:p w:rsidR="00312528" w:rsidRDefault="00312528" w:rsidP="00EC3A77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Если во время работы устройства нажать на кнопку режима, то произойдет переключение на другой порт </w:t>
      </w:r>
      <w:r w:rsidRPr="00312528">
        <w:rPr>
          <w:lang w:val="en-US"/>
        </w:rPr>
        <w:t>LINK</w:t>
      </w:r>
      <w:r w:rsidRPr="00312528">
        <w:t xml:space="preserve"> </w:t>
      </w:r>
      <w:r>
        <w:t>(включится соответствующий светодиод</w:t>
      </w:r>
      <w:r w:rsidRPr="009324BF">
        <w:t xml:space="preserve"> LINK </w:t>
      </w:r>
      <w:r w:rsidRPr="00312528">
        <w:rPr>
          <w:lang w:val="en-US"/>
        </w:rPr>
        <w:t>A</w:t>
      </w:r>
      <w:r w:rsidRPr="009324BF">
        <w:t xml:space="preserve"> </w:t>
      </w:r>
      <w:r>
        <w:t>или</w:t>
      </w:r>
      <w:r w:rsidRPr="009324BF">
        <w:t xml:space="preserve"> </w:t>
      </w:r>
      <w:r w:rsidRPr="00312528">
        <w:rPr>
          <w:lang w:val="en-US"/>
        </w:rPr>
        <w:t>LINK</w:t>
      </w:r>
      <w:r w:rsidRPr="009324BF">
        <w:t xml:space="preserve"> </w:t>
      </w:r>
      <w:r w:rsidRPr="00312528">
        <w:rPr>
          <w:lang w:val="en-US"/>
        </w:rPr>
        <w:t>B</w:t>
      </w:r>
      <w:r>
        <w:t>) и устройство перейдет в ручной режим работы (</w:t>
      </w:r>
      <w:r w:rsidRPr="00312528">
        <w:rPr>
          <w:lang w:val="en-US"/>
        </w:rPr>
        <w:t>Manual</w:t>
      </w:r>
      <w:r w:rsidRPr="00312528">
        <w:t>)</w:t>
      </w:r>
      <w:r>
        <w:t>.</w:t>
      </w:r>
      <w:r w:rsidRPr="00312528">
        <w:t xml:space="preserve"> </w:t>
      </w:r>
      <w:r>
        <w:t xml:space="preserve">При этом индикатор </w:t>
      </w:r>
      <w:r w:rsidRPr="00312528">
        <w:rPr>
          <w:lang w:val="en-US"/>
        </w:rPr>
        <w:t>Auto</w:t>
      </w:r>
      <w:r w:rsidRPr="00312528">
        <w:t xml:space="preserve"> </w:t>
      </w:r>
      <w:r>
        <w:t xml:space="preserve">не светится. Для переключения передачи информации между портами </w:t>
      </w:r>
      <w:r w:rsidRPr="00312528">
        <w:rPr>
          <w:lang w:val="en-US"/>
        </w:rPr>
        <w:t>LINK</w:t>
      </w:r>
      <w:r>
        <w:t xml:space="preserve"> необходимо повторно кратковременно нажать на кнопку режима. Для переключения обратно в режим </w:t>
      </w:r>
      <w:r w:rsidRPr="00312528">
        <w:rPr>
          <w:lang w:val="en-US"/>
        </w:rPr>
        <w:t>Auto</w:t>
      </w:r>
      <w:r w:rsidRPr="00312528">
        <w:t xml:space="preserve"> </w:t>
      </w:r>
      <w:r w:rsidR="001D768E">
        <w:t>необходимо длительно (</w:t>
      </w:r>
      <w:r>
        <w:t xml:space="preserve">более 3 с) удерживать кнопку режима нажатой. При переходе в режим </w:t>
      </w:r>
      <w:r w:rsidRPr="00312528">
        <w:rPr>
          <w:lang w:val="en-US"/>
        </w:rPr>
        <w:t>Auto</w:t>
      </w:r>
      <w:r w:rsidRPr="00312528">
        <w:t xml:space="preserve"> </w:t>
      </w:r>
      <w:r w:rsidR="00751CAB">
        <w:t xml:space="preserve">включится </w:t>
      </w:r>
      <w:r>
        <w:t>светодиод</w:t>
      </w:r>
      <w:r w:rsidR="00751CAB">
        <w:t xml:space="preserve"> </w:t>
      </w:r>
      <w:r w:rsidR="00751CAB">
        <w:rPr>
          <w:lang w:val="en-US"/>
        </w:rPr>
        <w:t>AUTO</w:t>
      </w:r>
      <w:r>
        <w:t xml:space="preserve"> и на текущем </w:t>
      </w:r>
      <w:r w:rsidR="00751CAB">
        <w:t xml:space="preserve">порту </w:t>
      </w:r>
      <w:r w:rsidR="00751CAB" w:rsidRPr="00312528">
        <w:rPr>
          <w:lang w:val="en-US"/>
        </w:rPr>
        <w:t>LINK</w:t>
      </w:r>
      <w:r w:rsidR="00751CAB">
        <w:t xml:space="preserve">, </w:t>
      </w:r>
      <w:r>
        <w:t xml:space="preserve">выбранном до переключения в режим </w:t>
      </w:r>
      <w:r w:rsidRPr="00312528">
        <w:rPr>
          <w:lang w:val="en-US"/>
        </w:rPr>
        <w:t>Auto</w:t>
      </w:r>
      <w:r w:rsidR="00751CAB">
        <w:t>,</w:t>
      </w:r>
      <w:r>
        <w:t xml:space="preserve"> начинает работать алгоритм автоматического переключения портов (см. п.3.4).</w:t>
      </w:r>
      <w:r w:rsidR="005C000F">
        <w:t xml:space="preserve"> </w:t>
      </w:r>
    </w:p>
    <w:p w:rsidR="00312528" w:rsidRDefault="00181E7A" w:rsidP="00EC3A77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 </w:t>
      </w:r>
      <w:r w:rsidR="00863A78">
        <w:t xml:space="preserve">Устройство производит запись об основных событиях (включение устройства, переключение с порта на порт, попытки синхронизации времени, ошибки в работе и т.д.) в файл событий хранящийся на </w:t>
      </w:r>
      <w:proofErr w:type="spellStart"/>
      <w:r w:rsidR="00863A78">
        <w:rPr>
          <w:lang w:val="en-US"/>
        </w:rPr>
        <w:t>microSD</w:t>
      </w:r>
      <w:proofErr w:type="spellEnd"/>
      <w:r w:rsidR="00863A78" w:rsidRPr="00863A78">
        <w:t xml:space="preserve"> </w:t>
      </w:r>
      <w:r w:rsidR="00863A78">
        <w:t xml:space="preserve">карте (лог-файл). Данный файл может быть просмотрен с помощью </w:t>
      </w:r>
      <w:proofErr w:type="spellStart"/>
      <w:r w:rsidR="00863A78">
        <w:t>вэб</w:t>
      </w:r>
      <w:proofErr w:type="spellEnd"/>
      <w:r w:rsidR="00863A78">
        <w:t xml:space="preserve">-интерфейса или путем подключения </w:t>
      </w:r>
      <w:proofErr w:type="spellStart"/>
      <w:r w:rsidR="00863A78">
        <w:rPr>
          <w:lang w:val="en-US"/>
        </w:rPr>
        <w:t>microSD</w:t>
      </w:r>
      <w:proofErr w:type="spellEnd"/>
      <w:r w:rsidR="00863A78" w:rsidRPr="00863A78">
        <w:t xml:space="preserve"> </w:t>
      </w:r>
      <w:r w:rsidR="00863A78">
        <w:t xml:space="preserve">карты </w:t>
      </w:r>
      <w:r w:rsidR="00863A78">
        <w:rPr>
          <w:lang w:val="en-US"/>
        </w:rPr>
        <w:t>flash</w:t>
      </w:r>
      <w:r w:rsidR="00863A78" w:rsidRPr="00863A78">
        <w:t xml:space="preserve"> </w:t>
      </w:r>
      <w:r w:rsidR="00863A78">
        <w:t>памяти к ПЭВМ.</w:t>
      </w:r>
    </w:p>
    <w:p w:rsidR="000702C6" w:rsidRDefault="00181E7A" w:rsidP="00B9539B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 Устройство имеет встроенные энергонезависимые часы. Установка даты и времени может осуществляться вручную с помощью </w:t>
      </w:r>
      <w:proofErr w:type="spellStart"/>
      <w:r>
        <w:t>вэб</w:t>
      </w:r>
      <w:proofErr w:type="spellEnd"/>
      <w:r>
        <w:t xml:space="preserve"> интерфейса. </w:t>
      </w: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C249A5" w:rsidRDefault="00C249A5" w:rsidP="00C249A5">
      <w:pPr>
        <w:spacing w:before="100" w:beforeAutospacing="1" w:after="100" w:afterAutospacing="1" w:line="240" w:lineRule="auto"/>
        <w:jc w:val="both"/>
        <w:sectPr w:rsidR="00C249A5" w:rsidSect="0032247E">
          <w:footerReference w:type="default" r:id="rId9"/>
          <w:pgSz w:w="11906" w:h="16838"/>
          <w:pgMar w:top="1134" w:right="851" w:bottom="1134" w:left="1418" w:header="0" w:footer="397" w:gutter="0"/>
          <w:cols w:space="708"/>
          <w:titlePg/>
          <w:docGrid w:linePitch="360"/>
        </w:sectPr>
      </w:pPr>
    </w:p>
    <w:p w:rsidR="00DA683B" w:rsidRDefault="00DA683B" w:rsidP="00C249A5">
      <w:pPr>
        <w:spacing w:before="100" w:beforeAutospacing="1" w:after="100" w:afterAutospacing="1" w:line="240" w:lineRule="auto"/>
        <w:jc w:val="both"/>
      </w:pPr>
    </w:p>
    <w:p w:rsidR="00DA683B" w:rsidRDefault="00DA683B" w:rsidP="00C249A5">
      <w:pPr>
        <w:spacing w:before="100" w:beforeAutospacing="1" w:after="100" w:afterAutospacing="1" w:line="240" w:lineRule="auto"/>
        <w:jc w:val="both"/>
      </w:pPr>
    </w:p>
    <w:p w:rsidR="00DA683B" w:rsidRDefault="00DA683B" w:rsidP="00C249A5">
      <w:pPr>
        <w:spacing w:before="100" w:beforeAutospacing="1" w:after="100" w:afterAutospacing="1" w:line="240" w:lineRule="auto"/>
        <w:jc w:val="both"/>
      </w:pPr>
    </w:p>
    <w:p w:rsidR="000702C6" w:rsidRDefault="00850213" w:rsidP="00C249A5">
      <w:pPr>
        <w:spacing w:before="100" w:beforeAutospacing="1" w:after="100" w:afterAutospacing="1" w:line="240" w:lineRule="auto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-125730</wp:posOffset>
                </wp:positionV>
                <wp:extent cx="9809683" cy="3201848"/>
                <wp:effectExtent l="0" t="0" r="39370" b="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9683" cy="3201848"/>
                          <a:chOff x="0" y="0"/>
                          <a:chExt cx="9809683" cy="3201848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0" y="0"/>
                            <a:ext cx="9809683" cy="3201848"/>
                            <a:chOff x="0" y="0"/>
                            <a:chExt cx="9809683" cy="3201848"/>
                          </a:xfrm>
                        </wpg:grpSpPr>
                        <wpg:grpSp>
                          <wpg:cNvPr id="103" name="Группа 103"/>
                          <wpg:cNvGrpSpPr/>
                          <wpg:grpSpPr>
                            <a:xfrm>
                              <a:off x="0" y="651053"/>
                              <a:ext cx="9809683" cy="2550795"/>
                              <a:chOff x="0" y="0"/>
                              <a:chExt cx="9809695" cy="2551375"/>
                            </a:xfrm>
                          </wpg:grpSpPr>
                          <wpg:grpSp>
                            <wpg:cNvPr id="100" name="Группа 100"/>
                            <wpg:cNvGrpSpPr/>
                            <wpg:grpSpPr>
                              <a:xfrm>
                                <a:off x="0" y="0"/>
                                <a:ext cx="9235440" cy="2551375"/>
                                <a:chOff x="0" y="0"/>
                                <a:chExt cx="9235440" cy="2551375"/>
                              </a:xfrm>
                            </wpg:grpSpPr>
                            <wpg:grpSp>
                              <wpg:cNvPr id="95" name="Группа 95"/>
                              <wpg:cNvGrpSpPr/>
                              <wpg:grpSpPr>
                                <a:xfrm>
                                  <a:off x="683812" y="0"/>
                                  <a:ext cx="8551628" cy="2551375"/>
                                  <a:chOff x="0" y="0"/>
                                  <a:chExt cx="8551628" cy="2551375"/>
                                </a:xfrm>
                              </wpg:grpSpPr>
                              <wps:wsp>
                                <wps:cNvPr id="70" name="Надпись 70"/>
                                <wps:cNvSpPr txBox="1"/>
                                <wps:spPr>
                                  <a:xfrm>
                                    <a:off x="0" y="0"/>
                                    <a:ext cx="1053852" cy="1371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0760EB" w:rsidRDefault="000760EB" w:rsidP="00C249A5">
                                      <w:pPr>
                                        <w:jc w:val="center"/>
                                      </w:pPr>
                                      <w:r>
                                        <w:t>Коммутатор ЛВС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Надпись 71"/>
                                <wps:cNvSpPr txBox="1"/>
                                <wps:spPr>
                                  <a:xfrm>
                                    <a:off x="1741335" y="55659"/>
                                    <a:ext cx="1196588" cy="18802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76200" cmpd="dbl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0760EB" w:rsidRPr="00FB1DC0" w:rsidRDefault="000760EB" w:rsidP="00C249A5">
                                      <w:pPr>
                                        <w:jc w:val="center"/>
                                        <w:rPr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proofErr w:type="spellStart"/>
                                      <w:r w:rsidRPr="00FB1DC0">
                                        <w:rPr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LinkSel</w:t>
                                      </w:r>
                                      <w:proofErr w:type="spellEnd"/>
                                    </w:p>
                                    <w:p w:rsidR="000760EB" w:rsidRPr="00FB1DC0" w:rsidRDefault="000760EB" w:rsidP="00C249A5">
                                      <w:pPr>
                                        <w:rPr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FB1DC0">
                                        <w:rPr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PING</w:t>
                                      </w:r>
                                    </w:p>
                                    <w:p w:rsidR="000760EB" w:rsidRPr="00FB1DC0" w:rsidRDefault="000760EB" w:rsidP="00C249A5">
                                      <w:pPr>
                                        <w:rPr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  <w:p w:rsidR="000760EB" w:rsidRPr="00FB1DC0" w:rsidRDefault="000760EB" w:rsidP="00C249A5">
                                      <w:pPr>
                                        <w:rPr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FB1DC0">
                                        <w:rPr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LAN</w:t>
                                      </w:r>
                                    </w:p>
                                    <w:p w:rsidR="000760EB" w:rsidRPr="00FB1DC0" w:rsidRDefault="000760EB" w:rsidP="00C249A5">
                                      <w:pPr>
                                        <w:jc w:val="right"/>
                                        <w:rPr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FB1DC0">
                                        <w:rPr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LINK A</w:t>
                                      </w:r>
                                    </w:p>
                                    <w:p w:rsidR="000760EB" w:rsidRPr="00FB1DC0" w:rsidRDefault="000760EB" w:rsidP="00C249A5">
                                      <w:pPr>
                                        <w:jc w:val="right"/>
                                        <w:rPr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FB1DC0">
                                        <w:rPr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LINK B</w:t>
                                      </w:r>
                                    </w:p>
                                    <w:p w:rsidR="000760EB" w:rsidRPr="00FB1DC0" w:rsidRDefault="000760EB" w:rsidP="00C249A5">
                                      <w:pPr>
                                        <w:rPr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Прямая со стрелкой 72"/>
                                <wps:cNvCnPr/>
                                <wps:spPr>
                                  <a:xfrm flipH="1" flipV="1">
                                    <a:off x="1049572" y="866692"/>
                                    <a:ext cx="693915" cy="1479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Прямая со стрелкой 75"/>
                                <wps:cNvCnPr/>
                                <wps:spPr>
                                  <a:xfrm flipH="1">
                                    <a:off x="1049572" y="492981"/>
                                    <a:ext cx="694657" cy="10571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Надпись 82"/>
                                <wps:cNvSpPr txBox="1"/>
                                <wps:spPr>
                                  <a:xfrm>
                                    <a:off x="3260035" y="1001864"/>
                                    <a:ext cx="2220525" cy="2925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760EB" w:rsidRDefault="000760EB">
                                      <w:r>
                                        <w:t>Канал передачи данных 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Прямая со стрелкой 83"/>
                                <wps:cNvCnPr/>
                                <wps:spPr>
                                  <a:xfrm>
                                    <a:off x="2941982" y="1375575"/>
                                    <a:ext cx="300014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Прямая со стрелкой 84"/>
                                <wps:cNvCnPr/>
                                <wps:spPr>
                                  <a:xfrm>
                                    <a:off x="2934031" y="1765189"/>
                                    <a:ext cx="299974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Надпись 85"/>
                                <wps:cNvSpPr txBox="1"/>
                                <wps:spPr>
                                  <a:xfrm>
                                    <a:off x="3260035" y="1868556"/>
                                    <a:ext cx="2220525" cy="2925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760EB" w:rsidRDefault="000760EB" w:rsidP="00FB1DC0">
                                      <w:r>
                                        <w:t>Канал передачи данных 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Надпись 86"/>
                                <wps:cNvSpPr txBox="1"/>
                                <wps:spPr>
                                  <a:xfrm>
                                    <a:off x="5931673" y="564542"/>
                                    <a:ext cx="1152442" cy="1371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0760EB" w:rsidRDefault="000760EB" w:rsidP="00FB1DC0">
                                      <w:pPr>
                                        <w:jc w:val="center"/>
                                      </w:pPr>
                                      <w:r>
                                        <w:t>Коммутатор ЛВС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Прямая со стрелкой 87"/>
                                <wps:cNvCnPr/>
                                <wps:spPr>
                                  <a:xfrm>
                                    <a:off x="7076661" y="1796995"/>
                                    <a:ext cx="101684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Прямая со стрелкой 88"/>
                                <wps:cNvCnPr/>
                                <wps:spPr>
                                  <a:xfrm>
                                    <a:off x="7076661" y="1685676"/>
                                    <a:ext cx="101663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Прямая со стрелкой 89"/>
                                <wps:cNvCnPr/>
                                <wps:spPr>
                                  <a:xfrm>
                                    <a:off x="7084612" y="1526650"/>
                                    <a:ext cx="101663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Прямая со стрелкой 90"/>
                                <wps:cNvCnPr/>
                                <wps:spPr>
                                  <a:xfrm>
                                    <a:off x="7076661" y="1415332"/>
                                    <a:ext cx="101663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1" name="Прямая со стрелкой 91"/>
                                <wps:cNvCnPr/>
                                <wps:spPr>
                                  <a:xfrm>
                                    <a:off x="7076661" y="1224501"/>
                                    <a:ext cx="101663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" name="Прямая со стрелкой 92"/>
                                <wps:cNvCnPr/>
                                <wps:spPr>
                                  <a:xfrm>
                                    <a:off x="7076661" y="771276"/>
                                    <a:ext cx="101663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3" name="Надпись 93"/>
                                <wps:cNvSpPr txBox="1"/>
                                <wps:spPr>
                                  <a:xfrm>
                                    <a:off x="8094428" y="1065475"/>
                                    <a:ext cx="457200" cy="1485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760EB" w:rsidRDefault="000760EB">
                                      <w:r>
                                        <w:t>К устройствам ЛВС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4" name="Надпись 94"/>
                              <wps:cNvSpPr txBox="1"/>
                              <wps:spPr>
                                <a:xfrm>
                                  <a:off x="0" y="15903"/>
                                  <a:ext cx="408443" cy="148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760EB" w:rsidRDefault="000760EB" w:rsidP="00FB1DC0">
                                    <w:r>
                                      <w:t>К устройствам ЛВС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Прямая со стрелкой 96"/>
                              <wps:cNvCnPr/>
                              <wps:spPr>
                                <a:xfrm flipH="1">
                                  <a:off x="405516" y="1121134"/>
                                  <a:ext cx="27550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Прямая со стрелкой 97"/>
                              <wps:cNvCnPr/>
                              <wps:spPr>
                                <a:xfrm flipH="1">
                                  <a:off x="413468" y="1009816"/>
                                  <a:ext cx="27550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Прямая со стрелкой 98"/>
                              <wps:cNvCnPr/>
                              <wps:spPr>
                                <a:xfrm flipH="1">
                                  <a:off x="405516" y="826936"/>
                                  <a:ext cx="27495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Прямая со стрелкой 99"/>
                              <wps:cNvCnPr/>
                              <wps:spPr>
                                <a:xfrm flipH="1">
                                  <a:off x="405516" y="715618"/>
                                  <a:ext cx="27550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1" name="Надпись 101"/>
                            <wps:cNvSpPr txBox="1"/>
                            <wps:spPr>
                              <a:xfrm>
                                <a:off x="8371655" y="226823"/>
                                <a:ext cx="1438040" cy="782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79375" cmpd="thinThick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760EB" w:rsidRDefault="000760EB" w:rsidP="00453E46">
                                  <w:pPr>
                                    <w:jc w:val="center"/>
                                  </w:pPr>
                                  <w:r>
                                    <w:t>Контрольное удаленное устройство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Прямая со стрелкой 102"/>
                            <wps:cNvCnPr/>
                            <wps:spPr>
                              <a:xfrm>
                                <a:off x="7768424" y="771277"/>
                                <a:ext cx="6042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" name="Соединительная линия уступом 1"/>
                          <wps:cNvCnPr/>
                          <wps:spPr>
                            <a:xfrm flipV="1">
                              <a:off x="2421331" y="424282"/>
                              <a:ext cx="6557387" cy="719640"/>
                            </a:xfrm>
                            <a:prstGeom prst="bentConnector3">
                              <a:avLst>
                                <a:gd name="adj1" fmla="val -3987"/>
                              </a:avLst>
                            </a:prstGeom>
                            <a:ln w="19050"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Надпись 3"/>
                          <wps:cNvSpPr txBox="1"/>
                          <wps:spPr>
                            <a:xfrm>
                              <a:off x="3942893" y="0"/>
                              <a:ext cx="3414976" cy="328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760EB" w:rsidRPr="00F667E6" w:rsidRDefault="000760EB">
                                <w:r>
                                  <w:t xml:space="preserve">Информационная связь по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ICMP </w:t>
                                </w:r>
                                <w:r>
                                  <w:t>протоколу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2841625" y="2130425"/>
                            <a:ext cx="123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841625" y="2133600"/>
                            <a:ext cx="0" cy="104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2809875" y="2298700"/>
                            <a:ext cx="17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2708275" y="2178050"/>
                            <a:ext cx="158750" cy="121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H="1">
                            <a:off x="2597150" y="2298700"/>
                            <a:ext cx="11112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V="1">
                            <a:off x="2597150" y="1838325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26" style="position:absolute;left:0;text-align:left;margin-left:-24.95pt;margin-top:-9.9pt;width:772.4pt;height:252.1pt;z-index:251713536" coordsize="98096,3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">
                <v:group id="Группа 12" o:spid="_x0000_s1027" style="position:absolute;width:98096;height:32018" coordsize="98096,3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Группа 103" o:spid="_x0000_s1028" style="position:absolute;top:6510;width:98096;height:25508" coordsize="98096,2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group id="Группа 100" o:spid="_x0000_s1029" style="position:absolute;width:92354;height:25513" coordsize="92354,2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group id="Группа 95" o:spid="_x0000_s1030" style="position:absolute;left:6838;width:85516;height:25513" coordsize="85516,2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70" o:spid="_x0000_s1031" type="#_x0000_t202" style="position:absolute;width:10538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        <v:textbox>
                            <w:txbxContent>
                              <w:p w:rsidR="000760EB" w:rsidRDefault="000760EB" w:rsidP="00C249A5">
                                <w:pPr>
                                  <w:jc w:val="center"/>
                                </w:pPr>
                                <w:r>
                                  <w:t>Коммутатор ЛВС</w:t>
                                </w:r>
                              </w:p>
                            </w:txbxContent>
                          </v:textbox>
                        </v:shape>
                        <v:shape id="Надпись 71" o:spid="_x0000_s1032" type="#_x0000_t202" style="position:absolute;left:17413;top:556;width:11966;height:18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" fillcolor="white [3201]" strokeweight="6pt">
                          <v:stroke linestyle="thinThin"/>
                          <v:textbox>
                            <w:txbxContent>
                              <w:p w:rsidR="000760EB" w:rsidRPr="00FB1DC0" w:rsidRDefault="000760EB" w:rsidP="00C249A5">
                                <w:pPr>
                                  <w:jc w:val="center"/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FB1DC0"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LinkSel</w:t>
                                </w:r>
                                <w:proofErr w:type="spellEnd"/>
                              </w:p>
                              <w:p w:rsidR="000760EB" w:rsidRPr="00FB1DC0" w:rsidRDefault="000760EB" w:rsidP="00C249A5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B1DC0"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PING</w:t>
                                </w:r>
                              </w:p>
                              <w:p w:rsidR="000760EB" w:rsidRPr="00FB1DC0" w:rsidRDefault="000760EB" w:rsidP="00C249A5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0760EB" w:rsidRPr="00FB1DC0" w:rsidRDefault="000760EB" w:rsidP="00C249A5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B1DC0"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LAN</w:t>
                                </w:r>
                              </w:p>
                              <w:p w:rsidR="000760EB" w:rsidRPr="00FB1DC0" w:rsidRDefault="000760EB" w:rsidP="00C249A5">
                                <w:pPr>
                                  <w:jc w:val="right"/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B1DC0"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LINK A</w:t>
                                </w:r>
                              </w:p>
                              <w:p w:rsidR="000760EB" w:rsidRPr="00FB1DC0" w:rsidRDefault="000760EB" w:rsidP="00C249A5">
                                <w:pPr>
                                  <w:jc w:val="right"/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B1DC0"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LINK B</w:t>
                                </w:r>
                              </w:p>
                              <w:p w:rsidR="000760EB" w:rsidRPr="00FB1DC0" w:rsidRDefault="000760EB" w:rsidP="00C249A5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72" o:spid="_x0000_s1033" type="#_x0000_t32" style="position:absolute;left:10495;top:8666;width:6939;height:1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" strokecolor="#5b9bd5 [3204]" strokeweight=".5pt">
                          <v:stroke startarrow="block" endarrow="block" joinstyle="miter"/>
                        </v:shape>
                        <v:shape id="Прямая со стрелкой 75" o:spid="_x0000_s1034" type="#_x0000_t32" style="position:absolute;left:10495;top:4929;width:6947;height:1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5b9bd5 [3204]" strokeweight=".5pt">
                          <v:stroke endarrow="block" joinstyle="miter"/>
                        </v:shape>
                        <v:shape id="Надпись 82" o:spid="_x0000_s1035" type="#_x0000_t202" style="position:absolute;left:32600;top:10018;width:22205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      <v:textbox>
                            <w:txbxContent>
                              <w:p w:rsidR="000760EB" w:rsidRDefault="000760EB">
                                <w:r>
                                  <w:t>Канал передачи данных А</w:t>
                                </w:r>
                              </w:p>
                            </w:txbxContent>
                          </v:textbox>
                        </v:shape>
                        <v:shape id="Прямая со стрелкой 83" o:spid="_x0000_s1036" type="#_x0000_t32" style="position:absolute;left:29419;top:13755;width:300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" strokecolor="#5b9bd5 [3204]" strokeweight=".5pt">
                          <v:stroke startarrow="block" endarrow="block" joinstyle="miter"/>
                        </v:shape>
                        <v:shape id="Прямая со стрелкой 84" o:spid="_x0000_s1037" type="#_x0000_t32" style="position:absolute;left:29340;top:17651;width:29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" strokecolor="#5b9bd5 [3204]" strokeweight=".5pt">
                          <v:stroke startarrow="block" endarrow="block" joinstyle="miter"/>
                        </v:shape>
                        <v:shape id="Надпись 85" o:spid="_x0000_s1038" type="#_x0000_t202" style="position:absolute;left:32600;top:18685;width:22205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    <v:textbox>
                            <w:txbxContent>
                              <w:p w:rsidR="000760EB" w:rsidRDefault="000760EB" w:rsidP="00FB1DC0">
                                <w:r>
                                  <w:t>Канал передачи данных В</w:t>
                                </w:r>
                              </w:p>
                            </w:txbxContent>
                          </v:textbox>
                        </v:shape>
                        <v:shape id="Надпись 86" o:spid="_x0000_s1039" type="#_x0000_t202" style="position:absolute;left:59316;top:5645;width:11525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        <v:textbox>
                            <w:txbxContent>
                              <w:p w:rsidR="000760EB" w:rsidRDefault="000760EB" w:rsidP="00FB1DC0">
                                <w:pPr>
                                  <w:jc w:val="center"/>
                                </w:pPr>
                                <w:r>
                                  <w:t>Коммутатор ЛВС</w:t>
                                </w:r>
                              </w:p>
                            </w:txbxContent>
                          </v:textbox>
                        </v:shape>
                        <v:shape id="Прямая со стрелкой 87" o:spid="_x0000_s1040" type="#_x0000_t32" style="position:absolute;left:70766;top:17969;width:101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" strokecolor="#5b9bd5 [3204]" strokeweight=".5pt">
                          <v:stroke startarrow="block" endarrow="block" joinstyle="miter"/>
                        </v:shape>
                        <v:shape id="Прямая со стрелкой 88" o:spid="_x0000_s1041" type="#_x0000_t32" style="position:absolute;left:70766;top:16856;width:10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" strokecolor="#5b9bd5 [3204]" strokeweight=".5pt">
                          <v:stroke startarrow="block" endarrow="block" joinstyle="miter"/>
                        </v:shape>
                        <v:shape id="Прямая со стрелкой 89" o:spid="_x0000_s1042" type="#_x0000_t32" style="position:absolute;left:70846;top:15266;width:10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" strokecolor="#5b9bd5 [3204]" strokeweight=".5pt">
                          <v:stroke startarrow="block" endarrow="block" joinstyle="miter"/>
                        </v:shape>
                        <v:shape id="Прямая со стрелкой 90" o:spid="_x0000_s1043" type="#_x0000_t32" style="position:absolute;left:70766;top:14153;width:10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" strokecolor="#5b9bd5 [3204]" strokeweight=".5pt">
                          <v:stroke startarrow="block" endarrow="block" joinstyle="miter"/>
                        </v:shape>
                        <v:shape id="Прямая со стрелкой 91" o:spid="_x0000_s1044" type="#_x0000_t32" style="position:absolute;left:70766;top:12245;width:10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" strokecolor="#5b9bd5 [3204]" strokeweight=".5pt">
                          <v:stroke startarrow="block" endarrow="block" joinstyle="miter"/>
                        </v:shape>
                        <v:shape id="Прямая со стрелкой 92" o:spid="_x0000_s1045" type="#_x0000_t32" style="position:absolute;left:70766;top:7712;width:10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" strokecolor="#5b9bd5 [3204]" strokeweight=".5pt">
                          <v:stroke startarrow="block" endarrow="block" joinstyle="miter"/>
                        </v:shape>
                        <v:shape id="Надпись 93" o:spid="_x0000_s1046" type="#_x0000_t202" style="position:absolute;left:80944;top:10654;width:4572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" fillcolor="white [3201]" stroked="f" strokeweight=".5pt">
                          <v:textbox style="layout-flow:vertical;mso-layout-flow-alt:bottom-to-top">
                            <w:txbxContent>
                              <w:p w:rsidR="000760EB" w:rsidRDefault="000760EB">
                                <w:r>
                                  <w:t>К устройствам ЛВС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94" o:spid="_x0000_s1047" type="#_x0000_t202" style="position:absolute;top:159;width:4084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" fillcolor="white [3201]" stroked="f" strokeweight=".5pt">
                        <v:textbox style="layout-flow:vertical;mso-layout-flow-alt:bottom-to-top">
                          <w:txbxContent>
                            <w:p w:rsidR="000760EB" w:rsidRDefault="000760EB" w:rsidP="00FB1DC0">
                              <w:r>
                                <w:t>К устройствам ЛВС</w:t>
                              </w:r>
                            </w:p>
                          </w:txbxContent>
                        </v:textbox>
                      </v:shape>
                      <v:shape id="Прямая со стрелкой 96" o:spid="_x0000_s1048" type="#_x0000_t32" style="position:absolute;left:4055;top:11211;width:27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" strokecolor="#5b9bd5 [3204]" strokeweight=".5pt">
                        <v:stroke startarrow="block" endarrow="block" joinstyle="miter"/>
                      </v:shape>
                      <v:shape id="Прямая со стрелкой 97" o:spid="_x0000_s1049" type="#_x0000_t32" style="position:absolute;left:4134;top:10098;width:27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" strokecolor="#5b9bd5 [3204]" strokeweight=".5pt">
                        <v:stroke startarrow="block" endarrow="block" joinstyle="miter"/>
                      </v:shape>
                      <v:shape id="Прямая со стрелкой 98" o:spid="_x0000_s1050" type="#_x0000_t32" style="position:absolute;left:4055;top:8269;width:27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" strokecolor="#5b9bd5 [3204]" strokeweight=".5pt">
                        <v:stroke startarrow="block" endarrow="block" joinstyle="miter"/>
                      </v:shape>
                      <v:shape id="Прямая со стрелкой 99" o:spid="_x0000_s1051" type="#_x0000_t32" style="position:absolute;left:4055;top:7156;width:27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" strokecolor="#5b9bd5 [3204]" strokeweight=".5pt">
                        <v:stroke startarrow="block" endarrow="block" joinstyle="miter"/>
                      </v:shape>
                    </v:group>
                    <v:shape id="Надпись 101" o:spid="_x0000_s1052" type="#_x0000_t202" style="position:absolute;left:83716;top:2268;width:14380;height:7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" fillcolor="white [3201]" strokeweight="6.25pt">
                      <v:stroke linestyle="thinThick"/>
                      <v:textbox>
                        <w:txbxContent>
                          <w:p w:rsidR="000760EB" w:rsidRDefault="000760EB" w:rsidP="00453E46">
                            <w:pPr>
                              <w:jc w:val="center"/>
                            </w:pPr>
                            <w:r>
                              <w:t>Контрольное удаленное устройство</w:t>
                            </w:r>
                          </w:p>
                        </w:txbxContent>
                      </v:textbox>
                    </v:shape>
                    <v:shape id="Прямая со стрелкой 102" o:spid="_x0000_s1053" type="#_x0000_t32" style="position:absolute;left:77684;top:7712;width:60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" strokecolor="#5b9bd5 [3204]" strokeweight=".5pt">
                      <v:stroke startarrow="block" endarrow="block" joinstyle="miter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" o:spid="_x0000_s1054" type="#_x0000_t34" style="position:absolute;left:24213;top:4242;width:65574;height:71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" adj="-861" strokecolor="#5b9bd5 [3204]" strokeweight="1.5pt">
                    <v:stroke dashstyle="3 1" endarrow="block"/>
                  </v:shape>
                  <v:shape id="Надпись 3" o:spid="_x0000_s1055" type="#_x0000_t202" style="position:absolute;left:39428;width:34150;height:3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:rsidR="000760EB" w:rsidRPr="00F667E6" w:rsidRDefault="000760EB">
                          <w:r>
                            <w:t xml:space="preserve">Информационная связь по </w:t>
                          </w:r>
                          <w:r>
                            <w:rPr>
                              <w:lang w:val="en-US"/>
                            </w:rPr>
                            <w:t xml:space="preserve">ICMP </w:t>
                          </w:r>
                          <w:r>
                            <w:t>протоколу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13" o:spid="_x0000_s1056" style="position:absolute;flip:x;visibility:visible;mso-wrap-style:square" from="28416,21304" to="29654,2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4" o:spid="_x0000_s1057" style="position:absolute;visibility:visible;mso-wrap-style:square" from="28416,21336" to="28416,22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15" o:spid="_x0000_s1058" style="position:absolute;flip:x;visibility:visible;mso-wrap-style:square" from="28098,22987" to="29876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16" o:spid="_x0000_s1059" style="position:absolute;flip:x;visibility:visible;mso-wrap-style:square" from="27082,21780" to="28670,2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17" o:spid="_x0000_s1060" style="position:absolute;flip:x;visibility:visible;mso-wrap-style:square" from="25971,22987" to="27082,2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8" o:spid="_x0000_s1061" style="position:absolute;flip:y;visibility:visible;mso-wrap-style:square" from="25971,18383" to="25971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F66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8660587</wp:posOffset>
                </wp:positionH>
                <wp:positionV relativeFrom="paragraph">
                  <wp:posOffset>299263</wp:posOffset>
                </wp:positionV>
                <wp:extent cx="0" cy="453542"/>
                <wp:effectExtent l="76200" t="0" r="57150" b="609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542"/>
                        </a:xfrm>
                        <a:prstGeom prst="straightConnector1">
                          <a:avLst/>
                        </a:prstGeom>
                        <a:ln w="190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F8DFC" id="Прямая со стрелкой 2" o:spid="_x0000_s1026" type="#_x0000_t32" style="position:absolute;margin-left:681.95pt;margin-top:23.55pt;width:0;height:3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" strokecolor="#5b9bd5 [3204]" strokeweight="1.5pt">
                <v:stroke dashstyle="3 1" endarrow="block" joinstyle="miter"/>
              </v:shape>
            </w:pict>
          </mc:Fallback>
        </mc:AlternateContent>
      </w:r>
    </w:p>
    <w:p w:rsidR="00C249A5" w:rsidRDefault="001A1B98" w:rsidP="00C249A5">
      <w:pPr>
        <w:spacing w:before="100" w:beforeAutospacing="1" w:after="100" w:afterAutospacing="1" w:line="24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4C8581" wp14:editId="52AA6C72">
                <wp:simplePos x="0" y="0"/>
                <wp:positionH relativeFrom="column">
                  <wp:posOffset>437620</wp:posOffset>
                </wp:positionH>
                <wp:positionV relativeFrom="paragraph">
                  <wp:posOffset>3071749</wp:posOffset>
                </wp:positionV>
                <wp:extent cx="3305175" cy="285750"/>
                <wp:effectExtent l="0" t="0" r="9525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60EB" w:rsidRDefault="000760EB" w:rsidP="001A1B98">
                            <w:pPr>
                              <w:pStyle w:val="a8"/>
                              <w:spacing w:before="100" w:beforeAutospacing="1" w:after="100" w:afterAutospacing="1" w:line="240" w:lineRule="auto"/>
                              <w:ind w:left="142"/>
                            </w:pPr>
                            <w:r>
                              <w:t>Рис.1. Схема подключений устройства</w:t>
                            </w:r>
                          </w:p>
                          <w:p w:rsidR="000760EB" w:rsidRDefault="000760EB" w:rsidP="001A1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8581" id="Надпись 9" o:spid="_x0000_s1062" type="#_x0000_t202" style="position:absolute;left:0;text-align:left;margin-left:34.45pt;margin-top:241.85pt;width:260.25pt;height:2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" fillcolor="white [3201]" stroked="f" strokeweight=".5pt">
                <v:textbox>
                  <w:txbxContent>
                    <w:p w:rsidR="000760EB" w:rsidRDefault="000760EB" w:rsidP="001A1B98">
                      <w:pPr>
                        <w:pStyle w:val="a8"/>
                        <w:spacing w:before="100" w:beforeAutospacing="1" w:after="100" w:afterAutospacing="1" w:line="240" w:lineRule="auto"/>
                        <w:ind w:left="142"/>
                      </w:pPr>
                      <w:r>
                        <w:t>Рис.1. Схема подключений устройства</w:t>
                      </w:r>
                    </w:p>
                    <w:p w:rsidR="000760EB" w:rsidRDefault="000760EB" w:rsidP="001A1B98"/>
                  </w:txbxContent>
                </v:textbox>
              </v:shape>
            </w:pict>
          </mc:Fallback>
        </mc:AlternateContent>
      </w:r>
      <w:r w:rsidR="00C249A5">
        <w:br w:type="page"/>
      </w:r>
    </w:p>
    <w:p w:rsidR="00124157" w:rsidRDefault="00124157" w:rsidP="00124157">
      <w:pPr>
        <w:spacing w:before="100" w:beforeAutospacing="1" w:after="100" w:afterAutospacing="1" w:line="240" w:lineRule="auto"/>
        <w:jc w:val="both"/>
        <w:sectPr w:rsidR="00124157" w:rsidSect="00FB1DC0">
          <w:pgSz w:w="16838" w:h="11906" w:orient="landscape"/>
          <w:pgMar w:top="1418" w:right="638" w:bottom="851" w:left="1134" w:header="0" w:footer="397" w:gutter="0"/>
          <w:cols w:space="708"/>
          <w:titlePg/>
          <w:docGrid w:linePitch="360"/>
        </w:sectPr>
      </w:pPr>
    </w:p>
    <w:p w:rsidR="009C2BEB" w:rsidRDefault="00905731" w:rsidP="00134C89">
      <w:pPr>
        <w:pStyle w:val="1"/>
        <w:spacing w:before="100" w:beforeAutospacing="1" w:after="100" w:afterAutospacing="1" w:line="240" w:lineRule="auto"/>
        <w:ind w:firstLine="709"/>
        <w:contextualSpacing/>
      </w:pPr>
      <w:r>
        <w:lastRenderedPageBreak/>
        <w:t>3.</w:t>
      </w:r>
      <w:r w:rsidR="009C2BEB">
        <w:t>Технические характеристики</w:t>
      </w:r>
      <w:r w:rsidR="00AC3687">
        <w:t xml:space="preserve"> </w:t>
      </w:r>
    </w:p>
    <w:p w:rsidR="009C2BEB" w:rsidRDefault="00905731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3.1. </w:t>
      </w:r>
      <w:r w:rsidR="009C2BEB">
        <w:t>Питание</w:t>
      </w:r>
      <w:r w:rsidR="00E444CA">
        <w:t xml:space="preserve"> устройства осуществляется от сети переменного тока 220В/ 50 Гц +/- 10%, рекомендуется питать устройство от ИБП</w:t>
      </w:r>
      <w:r>
        <w:t>.</w:t>
      </w:r>
    </w:p>
    <w:p w:rsidR="004911F8" w:rsidRPr="004911F8" w:rsidRDefault="00905731" w:rsidP="004911F8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3.2. </w:t>
      </w:r>
      <w:r w:rsidR="009C2BEB">
        <w:t>Климатические условия</w:t>
      </w:r>
      <w:r w:rsidR="004911F8">
        <w:t xml:space="preserve">: рабочая температура от </w:t>
      </w:r>
      <w:r w:rsidR="002F32A2">
        <w:t>0 до +</w:t>
      </w:r>
      <w:r w:rsidR="004911F8" w:rsidRPr="004911F8">
        <w:t>4</w:t>
      </w:r>
      <w:r w:rsidR="002F32A2">
        <w:t xml:space="preserve">0 </w:t>
      </w:r>
      <w:r w:rsidR="002F32A2" w:rsidRPr="00905731">
        <w:rPr>
          <w:rFonts w:cstheme="minorHAnsi"/>
        </w:rPr>
        <w:t>°</w:t>
      </w:r>
      <w:r w:rsidR="002F32A2" w:rsidRPr="00905731">
        <w:rPr>
          <w:lang w:val="en-US"/>
        </w:rPr>
        <w:t>C</w:t>
      </w:r>
      <w:r w:rsidR="002F32A2">
        <w:t>, влажность – 40 – 85%, при нормальном атмосферном давлении</w:t>
      </w:r>
      <w:r w:rsidR="004911F8">
        <w:t>.</w:t>
      </w:r>
    </w:p>
    <w:p w:rsidR="004911F8" w:rsidRDefault="00905731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3.3. </w:t>
      </w:r>
      <w:r w:rsidR="004911F8">
        <w:t>Способ переключения каналов передачи данных – электромеханический, с помощью реле.</w:t>
      </w:r>
    </w:p>
    <w:p w:rsidR="00082F99" w:rsidRDefault="00082F99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3.4.</w:t>
      </w:r>
      <w:r w:rsidR="00FF6729">
        <w:t xml:space="preserve"> </w:t>
      </w:r>
      <w:r w:rsidR="009419C7">
        <w:t>Разъемы для п</w:t>
      </w:r>
      <w:r w:rsidR="00FF6729">
        <w:t>одключени</w:t>
      </w:r>
      <w:r w:rsidR="009419C7">
        <w:t xml:space="preserve">я: </w:t>
      </w:r>
      <w:r w:rsidR="009419C7">
        <w:rPr>
          <w:lang w:val="en-US"/>
        </w:rPr>
        <w:t>RJ</w:t>
      </w:r>
      <w:r w:rsidR="009419C7" w:rsidRPr="003B1386">
        <w:t>-45</w:t>
      </w:r>
      <w:r>
        <w:t>.</w:t>
      </w:r>
    </w:p>
    <w:p w:rsidR="009419C7" w:rsidRDefault="009419C7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3.5. Максимальная скорость передачи информации на физическом уровне – до 100 Мбит/с.</w:t>
      </w:r>
    </w:p>
    <w:p w:rsidR="00082F99" w:rsidRDefault="00082F99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3.</w:t>
      </w:r>
      <w:r w:rsidR="00980356">
        <w:t>6</w:t>
      </w:r>
      <w:r>
        <w:t xml:space="preserve">. </w:t>
      </w:r>
      <w:r w:rsidR="00FF6729">
        <w:t xml:space="preserve">Характеристика переключаемых потоков информации: один поток пакетов по протоколу </w:t>
      </w:r>
      <w:r w:rsidR="00FF6729">
        <w:rPr>
          <w:lang w:val="en-US"/>
        </w:rPr>
        <w:t>TCP</w:t>
      </w:r>
      <w:r w:rsidR="00FF6729" w:rsidRPr="00FF6729">
        <w:t>/</w:t>
      </w:r>
      <w:r w:rsidR="00FF6729">
        <w:rPr>
          <w:lang w:val="en-US"/>
        </w:rPr>
        <w:t>IP</w:t>
      </w:r>
      <w:r w:rsidR="00FF6729" w:rsidRPr="00FF6729">
        <w:t xml:space="preserve"> </w:t>
      </w:r>
      <w:r w:rsidR="009419C7">
        <w:t>может быть переключен на один из двух взаимно резервированных каналов передачи данных</w:t>
      </w:r>
      <w:r>
        <w:t>.</w:t>
      </w:r>
    </w:p>
    <w:p w:rsidR="009419C7" w:rsidRDefault="00980356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3.7. Приоритеты выбора каналов передачи данных: высший приоритет </w:t>
      </w:r>
      <w:r w:rsidRPr="00980356">
        <w:t>-</w:t>
      </w:r>
      <w:r>
        <w:t xml:space="preserve"> канал А </w:t>
      </w:r>
      <w:r w:rsidRPr="00980356">
        <w:t>(</w:t>
      </w:r>
      <w:r>
        <w:t xml:space="preserve">разъем </w:t>
      </w:r>
      <w:r>
        <w:rPr>
          <w:lang w:val="en-US"/>
        </w:rPr>
        <w:t>LINK</w:t>
      </w:r>
      <w:r w:rsidRPr="00980356">
        <w:t xml:space="preserve"> </w:t>
      </w:r>
      <w:r>
        <w:rPr>
          <w:lang w:val="en-US"/>
        </w:rPr>
        <w:t>A</w:t>
      </w:r>
      <w:r w:rsidRPr="00980356">
        <w:t>)</w:t>
      </w:r>
      <w:r>
        <w:t>. Приоритет фиксированный.</w:t>
      </w:r>
    </w:p>
    <w:p w:rsidR="00DA683B" w:rsidRDefault="00767D25" w:rsidP="009F40FC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3.8. Требования к </w:t>
      </w:r>
      <w:r w:rsidR="0018058E">
        <w:t xml:space="preserve">контрольному удаленному устройству: подключение к общей контролируемой сети, работа по протоколу </w:t>
      </w:r>
      <w:r w:rsidR="0018058E">
        <w:rPr>
          <w:lang w:val="en-US"/>
        </w:rPr>
        <w:t>ICMP</w:t>
      </w:r>
      <w:r w:rsidR="0018058E" w:rsidRPr="0018058E">
        <w:t xml:space="preserve"> </w:t>
      </w:r>
      <w:r w:rsidR="0018058E">
        <w:t>в режиме эхо-ответа.</w:t>
      </w:r>
    </w:p>
    <w:p w:rsidR="00DA683B" w:rsidRDefault="00DA683B" w:rsidP="009F40FC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494426" w:rsidRDefault="00863A78" w:rsidP="00EB1923">
      <w:pPr>
        <w:pStyle w:val="1"/>
      </w:pPr>
      <w:r>
        <w:t>4</w:t>
      </w:r>
      <w:r w:rsidR="00905731">
        <w:t xml:space="preserve">. </w:t>
      </w:r>
      <w:r>
        <w:t xml:space="preserve"> Описание </w:t>
      </w:r>
      <w:proofErr w:type="spellStart"/>
      <w:r>
        <w:t>вэб</w:t>
      </w:r>
      <w:proofErr w:type="spellEnd"/>
      <w:r>
        <w:t xml:space="preserve"> интерфейса</w:t>
      </w:r>
    </w:p>
    <w:p w:rsidR="000A156D" w:rsidRDefault="000A156D" w:rsidP="00533CB0">
      <w:pPr>
        <w:pStyle w:val="a6"/>
        <w:ind w:firstLine="708"/>
      </w:pPr>
    </w:p>
    <w:p w:rsidR="00134C89" w:rsidRDefault="00863A78" w:rsidP="00533CB0">
      <w:pPr>
        <w:pStyle w:val="a6"/>
        <w:ind w:firstLine="708"/>
      </w:pPr>
      <w:r>
        <w:t>4</w:t>
      </w:r>
      <w:r w:rsidR="00905731">
        <w:t xml:space="preserve">.1. </w:t>
      </w:r>
      <w:r>
        <w:t xml:space="preserve">Доступ к </w:t>
      </w:r>
      <w:proofErr w:type="spellStart"/>
      <w:r>
        <w:t>вэб</w:t>
      </w:r>
      <w:proofErr w:type="spellEnd"/>
      <w:r>
        <w:t xml:space="preserve"> интерфейсу</w:t>
      </w:r>
    </w:p>
    <w:p w:rsidR="00863A78" w:rsidRPr="00DA683B" w:rsidRDefault="00863A78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4.1.1. Доступ к </w:t>
      </w:r>
      <w:proofErr w:type="spellStart"/>
      <w:r>
        <w:t>вэб</w:t>
      </w:r>
      <w:proofErr w:type="spellEnd"/>
      <w:r>
        <w:t xml:space="preserve"> интерфейсу устройства возможен с помощью </w:t>
      </w:r>
      <w:proofErr w:type="spellStart"/>
      <w:r>
        <w:t>вэб</w:t>
      </w:r>
      <w:proofErr w:type="spellEnd"/>
      <w:r>
        <w:t xml:space="preserve"> браузера на ПЭВМ. По умолчанию </w:t>
      </w:r>
      <w:r>
        <w:rPr>
          <w:lang w:val="en-US"/>
        </w:rPr>
        <w:t xml:space="preserve">IP </w:t>
      </w:r>
      <w:r>
        <w:t xml:space="preserve">адрес устройства </w:t>
      </w:r>
      <w:r w:rsidR="00DA683B">
        <w:t>10</w:t>
      </w:r>
      <w:r w:rsidR="00DA683B">
        <w:rPr>
          <w:lang w:val="en-US"/>
        </w:rPr>
        <w:t>.140.33.147</w:t>
      </w:r>
      <w:r w:rsidR="00DA683B">
        <w:t>.</w:t>
      </w:r>
    </w:p>
    <w:p w:rsidR="009F1819" w:rsidRDefault="00863A78" w:rsidP="00DA683B">
      <w:pPr>
        <w:shd w:val="clear" w:color="auto" w:fill="FFFFFF"/>
        <w:spacing w:line="330" w:lineRule="atLeast"/>
      </w:pPr>
      <w:r>
        <w:t xml:space="preserve">4.1.2. При переходе на адрес </w:t>
      </w:r>
      <w:proofErr w:type="spellStart"/>
      <w:r>
        <w:t>вэб</w:t>
      </w:r>
      <w:proofErr w:type="spellEnd"/>
      <w:r>
        <w:t xml:space="preserve"> интерфейса появляется окно запроса пары логин/пароль. После ввода пароля и логина необходимо нажать на экране на кнопку «</w:t>
      </w:r>
      <w:proofErr w:type="spellStart"/>
      <w:r>
        <w:rPr>
          <w:lang w:val="en-US"/>
        </w:rPr>
        <w:t>LogOn</w:t>
      </w:r>
      <w:proofErr w:type="spellEnd"/>
      <w:r>
        <w:t xml:space="preserve">». Если идентификация пользователя произведена успешно, то появится главная страница </w:t>
      </w:r>
      <w:proofErr w:type="spellStart"/>
      <w:r>
        <w:t>вэб</w:t>
      </w:r>
      <w:proofErr w:type="spellEnd"/>
      <w:r>
        <w:t xml:space="preserve"> интерфейса</w:t>
      </w:r>
    </w:p>
    <w:p w:rsidR="00227EC9" w:rsidRDefault="00227EC9" w:rsidP="00227EC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ВНИМАНИЕ! Логин и пароль передаются на устройство в незашифрованном виде. Доступ по паролю обеспечивает только защиту от случайного изменения параметров посторонними. </w:t>
      </w:r>
    </w:p>
    <w:p w:rsidR="00DA683B" w:rsidRPr="00DA683B" w:rsidRDefault="00227EC9" w:rsidP="00DA683B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4E5B61"/>
          <w:szCs w:val="24"/>
          <w:lang w:eastAsia="ru-RU"/>
        </w:rPr>
      </w:pPr>
      <w:r>
        <w:t xml:space="preserve">4.1.3. Изменение пароля и логина возможно только путем записи новой информации в файл конфигурации на </w:t>
      </w:r>
      <w:proofErr w:type="spellStart"/>
      <w:r>
        <w:t>флеш</w:t>
      </w:r>
      <w:proofErr w:type="spellEnd"/>
      <w:r>
        <w:t xml:space="preserve"> память </w:t>
      </w:r>
      <w:proofErr w:type="spellStart"/>
      <w:r>
        <w:rPr>
          <w:lang w:val="en-US"/>
        </w:rPr>
        <w:t>microSD</w:t>
      </w:r>
      <w:proofErr w:type="spellEnd"/>
      <w:r w:rsidRPr="00F96244">
        <w:t xml:space="preserve"> </w:t>
      </w:r>
      <w:r>
        <w:t>карты. Длина логина и пароля не должна превышать 8 символов.</w:t>
      </w:r>
      <w:r w:rsidR="00DA683B">
        <w:t xml:space="preserve"> </w:t>
      </w:r>
      <w:r w:rsidR="00DA683B" w:rsidRPr="00DA683B">
        <w:t xml:space="preserve">По умолчанию логин - </w:t>
      </w:r>
      <w:proofErr w:type="spellStart"/>
      <w:r w:rsidR="00DA683B" w:rsidRPr="00DA683B">
        <w:rPr>
          <w:rFonts w:ascii="Consolas" w:eastAsia="Times New Roman" w:hAnsi="Consolas" w:cs="Times New Roman"/>
          <w:color w:val="005C5F"/>
          <w:szCs w:val="24"/>
          <w:lang w:eastAsia="ru-RU"/>
        </w:rPr>
        <w:t>admin</w:t>
      </w:r>
      <w:proofErr w:type="spellEnd"/>
      <w:r w:rsidR="00DA683B" w:rsidRPr="00DA683B">
        <w:rPr>
          <w:rFonts w:ascii="Consolas" w:eastAsia="Times New Roman" w:hAnsi="Consolas" w:cs="Times New Roman"/>
          <w:color w:val="005C5F"/>
          <w:szCs w:val="24"/>
          <w:lang w:eastAsia="ru-RU"/>
        </w:rPr>
        <w:t>__</w:t>
      </w:r>
      <w:proofErr w:type="gramStart"/>
      <w:r w:rsidR="00DA683B" w:rsidRPr="00DA683B">
        <w:rPr>
          <w:rFonts w:ascii="Consolas" w:eastAsia="Times New Roman" w:hAnsi="Consolas" w:cs="Times New Roman"/>
          <w:color w:val="005C5F"/>
          <w:szCs w:val="24"/>
          <w:lang w:eastAsia="ru-RU"/>
        </w:rPr>
        <w:t xml:space="preserve">_ </w:t>
      </w:r>
      <w:r w:rsidR="00DA683B" w:rsidRPr="00DA683B">
        <w:t xml:space="preserve"> ,</w:t>
      </w:r>
      <w:proofErr w:type="gramEnd"/>
      <w:r w:rsidR="00DA683B" w:rsidRPr="00DA683B">
        <w:t xml:space="preserve"> пароль -  </w:t>
      </w:r>
      <w:r w:rsidR="00DA683B" w:rsidRPr="00DA683B">
        <w:rPr>
          <w:rFonts w:ascii="Consolas" w:eastAsia="Times New Roman" w:hAnsi="Consolas" w:cs="Times New Roman"/>
          <w:color w:val="005C5F"/>
          <w:szCs w:val="24"/>
          <w:lang w:eastAsia="ru-RU"/>
        </w:rPr>
        <w:t>12345678.</w:t>
      </w:r>
    </w:p>
    <w:p w:rsidR="009F1819" w:rsidRDefault="009F1819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DA683B" w:rsidRDefault="00DA683B" w:rsidP="0018058E">
      <w:pPr>
        <w:pStyle w:val="a6"/>
        <w:ind w:firstLine="708"/>
      </w:pPr>
    </w:p>
    <w:p w:rsidR="0018058E" w:rsidRDefault="0018058E" w:rsidP="0018058E">
      <w:pPr>
        <w:pStyle w:val="a6"/>
        <w:ind w:firstLine="708"/>
      </w:pPr>
      <w:r>
        <w:t xml:space="preserve">4.2. Главная страница </w:t>
      </w:r>
      <w:proofErr w:type="spellStart"/>
      <w:r>
        <w:t>вэб</w:t>
      </w:r>
      <w:proofErr w:type="spellEnd"/>
      <w:r>
        <w:t xml:space="preserve"> интерфейса</w:t>
      </w:r>
    </w:p>
    <w:p w:rsidR="0018058E" w:rsidRDefault="0018058E" w:rsidP="0018058E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4.2.1. Вид главной страницы изображен на Рис.2</w:t>
      </w:r>
    </w:p>
    <w:p w:rsidR="0018058E" w:rsidRDefault="0018058E" w:rsidP="0018058E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18058E" w:rsidRDefault="0018058E" w:rsidP="0018058E">
      <w:pPr>
        <w:spacing w:before="100" w:beforeAutospacing="1" w:after="100" w:afterAutospacing="1" w:line="24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45B78BD0" wp14:editId="7489D85B">
            <wp:extent cx="3240634" cy="296483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73692" cy="299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58E" w:rsidRDefault="0018058E" w:rsidP="0018058E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18058E" w:rsidRDefault="0018058E" w:rsidP="0018058E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Рис.2. Главная страница </w:t>
      </w:r>
      <w:proofErr w:type="spellStart"/>
      <w:r>
        <w:t>вэб</w:t>
      </w:r>
      <w:proofErr w:type="spellEnd"/>
      <w:r>
        <w:t xml:space="preserve"> интерфейса.</w:t>
      </w:r>
    </w:p>
    <w:p w:rsidR="00227EC9" w:rsidRDefault="00227EC9" w:rsidP="0018058E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18058E" w:rsidRDefault="0018058E" w:rsidP="0018058E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4.2.2. С главной страницы доступны переходы на страницы сведений о работе (</w:t>
      </w:r>
      <w:r>
        <w:rPr>
          <w:lang w:val="en-US"/>
        </w:rPr>
        <w:t>Status</w:t>
      </w:r>
      <w:r>
        <w:t xml:space="preserve">, </w:t>
      </w:r>
      <w:r>
        <w:rPr>
          <w:lang w:val="en-US"/>
        </w:rPr>
        <w:t>Log</w:t>
      </w:r>
      <w:r w:rsidRPr="0018058E">
        <w:t xml:space="preserve">) </w:t>
      </w:r>
      <w:r>
        <w:t>и настроек (</w:t>
      </w:r>
      <w:r>
        <w:rPr>
          <w:lang w:val="en-US"/>
        </w:rPr>
        <w:t>Network</w:t>
      </w:r>
      <w:r>
        <w:t xml:space="preserve">, </w:t>
      </w:r>
      <w:r>
        <w:rPr>
          <w:lang w:val="en-US"/>
        </w:rPr>
        <w:t>Switch</w:t>
      </w:r>
      <w:r w:rsidRPr="0018058E">
        <w:t xml:space="preserve"> </w:t>
      </w:r>
      <w:r>
        <w:rPr>
          <w:lang w:val="en-US"/>
        </w:rPr>
        <w:t>setup</w:t>
      </w:r>
      <w:r w:rsidRPr="0018058E">
        <w:t xml:space="preserve">, </w:t>
      </w:r>
      <w:r>
        <w:rPr>
          <w:lang w:val="en-US"/>
        </w:rPr>
        <w:t>Date</w:t>
      </w:r>
      <w:r w:rsidRPr="0018058E">
        <w:t>&amp;</w:t>
      </w:r>
      <w:r>
        <w:rPr>
          <w:lang w:val="en-US"/>
        </w:rPr>
        <w:t>Time</w:t>
      </w:r>
      <w:r w:rsidRPr="0018058E">
        <w:t>)</w:t>
      </w:r>
      <w:r>
        <w:t>.</w:t>
      </w:r>
    </w:p>
    <w:p w:rsidR="0018058E" w:rsidRDefault="0018058E" w:rsidP="0018058E">
      <w:pPr>
        <w:spacing w:before="100" w:beforeAutospacing="1" w:after="100" w:afterAutospacing="1" w:line="240" w:lineRule="auto"/>
        <w:ind w:firstLine="709"/>
        <w:contextualSpacing/>
        <w:jc w:val="both"/>
      </w:pPr>
      <w:r w:rsidRPr="0018058E">
        <w:t>4</w:t>
      </w:r>
      <w:r>
        <w:t xml:space="preserve">.2.3. Гиперссылка </w:t>
      </w:r>
      <w:r>
        <w:rPr>
          <w:lang w:val="en-US"/>
        </w:rPr>
        <w:t>Exit</w:t>
      </w:r>
      <w:r w:rsidRPr="0018058E">
        <w:t xml:space="preserve"> </w:t>
      </w:r>
      <w:r>
        <w:t xml:space="preserve">обеспечивает прекращение сеанса с </w:t>
      </w:r>
      <w:proofErr w:type="spellStart"/>
      <w:r>
        <w:t>вэб</w:t>
      </w:r>
      <w:proofErr w:type="spellEnd"/>
      <w:r>
        <w:t xml:space="preserve"> интерфейсом. Для дальнейшего доступа к </w:t>
      </w:r>
      <w:proofErr w:type="spellStart"/>
      <w:r>
        <w:t>вэб</w:t>
      </w:r>
      <w:proofErr w:type="spellEnd"/>
      <w:r>
        <w:t xml:space="preserve"> интерфейсу необходимо ввести логин и пароль.</w:t>
      </w:r>
    </w:p>
    <w:p w:rsidR="0018058E" w:rsidRDefault="0018058E" w:rsidP="0018058E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4.2.4. Гиперссылка </w:t>
      </w:r>
      <w:r>
        <w:rPr>
          <w:lang w:val="en-US"/>
        </w:rPr>
        <w:t>Reboot</w:t>
      </w:r>
      <w:r w:rsidRPr="00E870F2">
        <w:t xml:space="preserve"> </w:t>
      </w:r>
      <w:r>
        <w:t xml:space="preserve">обеспечивает </w:t>
      </w:r>
      <w:r w:rsidR="00E870F2">
        <w:t>перезагрузку устройства, последние не сохраненные изменения параметров теряются, для повторного доступа к устройству необходимо ввести логин и пароль.</w:t>
      </w:r>
    </w:p>
    <w:p w:rsidR="00E870F2" w:rsidRDefault="00E870F2" w:rsidP="0018058E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4.2.5. Гиперссылка </w:t>
      </w:r>
      <w:r>
        <w:rPr>
          <w:lang w:val="en-US"/>
        </w:rPr>
        <w:t>Save</w:t>
      </w:r>
      <w:r w:rsidRPr="00E870F2">
        <w:t>&amp;</w:t>
      </w:r>
      <w:r>
        <w:rPr>
          <w:lang w:val="en-US"/>
        </w:rPr>
        <w:t>Reboot</w:t>
      </w:r>
      <w:r w:rsidRPr="00E870F2">
        <w:t xml:space="preserve"> </w:t>
      </w:r>
      <w:r>
        <w:t>сохраняет текущие настройки в энерго</w:t>
      </w:r>
      <w:r w:rsidR="00122FC8">
        <w:softHyphen/>
      </w:r>
      <w:r>
        <w:t>независимой памяти и перезагружает устройство.</w:t>
      </w:r>
    </w:p>
    <w:p w:rsidR="00E870F2" w:rsidRPr="00E870F2" w:rsidRDefault="00E870F2" w:rsidP="00E870F2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4.2.6. Гиперссылка </w:t>
      </w:r>
      <w:r>
        <w:rPr>
          <w:lang w:val="en-US"/>
        </w:rPr>
        <w:t>Default</w:t>
      </w:r>
      <w:r w:rsidRPr="00E870F2">
        <w:t xml:space="preserve"> </w:t>
      </w:r>
      <w:proofErr w:type="spellStart"/>
      <w:r>
        <w:rPr>
          <w:lang w:val="en-US"/>
        </w:rPr>
        <w:t>Config</w:t>
      </w:r>
      <w:proofErr w:type="spellEnd"/>
      <w:r>
        <w:t xml:space="preserve"> сбрасывает настройки устройства в состояние по умолчанию. При этом для сохранения настроек в энергонезависимой памяти необходимо выполнить </w:t>
      </w:r>
      <w:r>
        <w:rPr>
          <w:lang w:val="en-US"/>
        </w:rPr>
        <w:t>Save</w:t>
      </w:r>
      <w:r w:rsidRPr="00E870F2">
        <w:t>&amp;</w:t>
      </w:r>
      <w:r>
        <w:rPr>
          <w:lang w:val="en-US"/>
        </w:rPr>
        <w:t>Reboot</w:t>
      </w:r>
      <w:r>
        <w:t>.</w:t>
      </w:r>
    </w:p>
    <w:p w:rsidR="0018058E" w:rsidRDefault="0018058E" w:rsidP="0018058E"/>
    <w:p w:rsidR="0046216F" w:rsidRPr="0046216F" w:rsidRDefault="0046216F" w:rsidP="0046216F">
      <w:pPr>
        <w:pStyle w:val="a6"/>
        <w:ind w:firstLine="708"/>
      </w:pPr>
      <w:r>
        <w:t xml:space="preserve">4.3. Страница </w:t>
      </w:r>
      <w:r>
        <w:rPr>
          <w:lang w:val="en-US"/>
        </w:rPr>
        <w:t>Status</w:t>
      </w:r>
    </w:p>
    <w:p w:rsidR="0046216F" w:rsidRDefault="0046216F" w:rsidP="00107B11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</w:t>
      </w:r>
      <w:r w:rsidRPr="0046216F">
        <w:t>3</w:t>
      </w:r>
      <w:r>
        <w:t>.1. Вид страницы изображен на Рис.</w:t>
      </w:r>
      <w:r w:rsidRPr="0046216F">
        <w:t>3</w:t>
      </w:r>
      <w:r w:rsidR="00107B11">
        <w:t>. На странице отображается текущая дата и время устройства, режим работы (</w:t>
      </w:r>
      <w:r w:rsidR="00107B11">
        <w:rPr>
          <w:lang w:val="en-US"/>
        </w:rPr>
        <w:t>Auto</w:t>
      </w:r>
      <w:r w:rsidR="00107B11" w:rsidRPr="00107B11">
        <w:t>/</w:t>
      </w:r>
      <w:r w:rsidR="00107B11">
        <w:rPr>
          <w:lang w:val="en-US"/>
        </w:rPr>
        <w:t>Manual</w:t>
      </w:r>
      <w:r w:rsidR="00107B11">
        <w:t>) и порт через который сейчас предается информация.</w:t>
      </w:r>
    </w:p>
    <w:p w:rsidR="00DA683B" w:rsidRPr="000760EB" w:rsidRDefault="00DA683B" w:rsidP="00DA683B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4.3.2. Гиперссылка </w:t>
      </w:r>
      <w:r>
        <w:rPr>
          <w:lang w:val="en-US"/>
        </w:rPr>
        <w:t>Change</w:t>
      </w:r>
      <w:r w:rsidRPr="000760EB">
        <w:t xml:space="preserve"> </w:t>
      </w:r>
      <w:r>
        <w:rPr>
          <w:lang w:val="en-US"/>
        </w:rPr>
        <w:t>port</w:t>
      </w:r>
      <w:r w:rsidRPr="000760EB">
        <w:t xml:space="preserve"> </w:t>
      </w:r>
      <w:r>
        <w:t xml:space="preserve">позволяет с помощью </w:t>
      </w:r>
      <w:proofErr w:type="spellStart"/>
      <w:r>
        <w:t>вэб</w:t>
      </w:r>
      <w:proofErr w:type="spellEnd"/>
      <w:r>
        <w:t xml:space="preserve"> интерфейса сменить рабочий порт устройства через который передается информация. При этом перехода в режим работы </w:t>
      </w:r>
      <w:r>
        <w:rPr>
          <w:lang w:val="en-US"/>
        </w:rPr>
        <w:t>Manual</w:t>
      </w:r>
      <w:r>
        <w:t>, как в случае непосредственного нажатия кнопки на устройстве, не происходит.</w:t>
      </w:r>
    </w:p>
    <w:p w:rsidR="00DA683B" w:rsidRPr="00107B11" w:rsidRDefault="00DA683B" w:rsidP="00DA683B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4.3.3. В нижней части страницы отображается статистическая информация, собранная с момента последнего загрузки (перезагрузки) устройства по времени работы через порт </w:t>
      </w:r>
      <w:r>
        <w:rPr>
          <w:lang w:val="en-US"/>
        </w:rPr>
        <w:t>A</w:t>
      </w:r>
      <w:r w:rsidRPr="00107B11">
        <w:t xml:space="preserve"> </w:t>
      </w:r>
      <w:r>
        <w:t xml:space="preserve">или </w:t>
      </w:r>
      <w:r>
        <w:rPr>
          <w:lang w:val="en-US"/>
        </w:rPr>
        <w:t>B</w:t>
      </w:r>
      <w:r>
        <w:t xml:space="preserve">, общему числу потерянных пакетов </w:t>
      </w:r>
      <w:r>
        <w:rPr>
          <w:lang w:val="en-US"/>
        </w:rPr>
        <w:t>ICMP</w:t>
      </w:r>
      <w:r w:rsidRPr="00107B11">
        <w:t xml:space="preserve"> </w:t>
      </w:r>
      <w:r>
        <w:t>при работе с каждым портом и коэффициент количества потерянных пакетов в минуту.</w:t>
      </w:r>
    </w:p>
    <w:p w:rsidR="00DA683B" w:rsidRPr="0018058E" w:rsidRDefault="00DA683B" w:rsidP="00107B11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863A78" w:rsidRDefault="002E175D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AE216C8" wp14:editId="5ECF4E15">
            <wp:extent cx="3335731" cy="450664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64408" cy="454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75D" w:rsidRDefault="002E175D" w:rsidP="002E175D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Рис.3. Страница </w:t>
      </w:r>
      <w:r>
        <w:rPr>
          <w:lang w:val="en-US"/>
        </w:rPr>
        <w:t>Status</w:t>
      </w:r>
      <w:r>
        <w:t>.</w:t>
      </w:r>
    </w:p>
    <w:p w:rsidR="0046216F" w:rsidRDefault="0046216F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46216F" w:rsidRPr="0046216F" w:rsidRDefault="0046216F" w:rsidP="0046216F">
      <w:pPr>
        <w:pStyle w:val="a6"/>
        <w:ind w:firstLine="708"/>
      </w:pPr>
      <w:r>
        <w:t>4.</w:t>
      </w:r>
      <w:r w:rsidRPr="0046216F">
        <w:t>4</w:t>
      </w:r>
      <w:r>
        <w:t xml:space="preserve">. Страница </w:t>
      </w:r>
      <w:r>
        <w:rPr>
          <w:lang w:val="en-US"/>
        </w:rPr>
        <w:t>Log</w:t>
      </w:r>
    </w:p>
    <w:p w:rsidR="0046216F" w:rsidRDefault="0046216F" w:rsidP="0046216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</w:t>
      </w:r>
      <w:r w:rsidRPr="0046216F">
        <w:t>4</w:t>
      </w:r>
      <w:r>
        <w:t>.1. Вид страницы изображен на Рис.4</w:t>
      </w:r>
      <w:r w:rsidR="000760EB">
        <w:t xml:space="preserve">. На странице отображается время непрерывной работы с момента последней загрузки (перезагрузки) устройства в часах и информация </w:t>
      </w:r>
      <w:proofErr w:type="gramStart"/>
      <w:r w:rsidR="000760EB">
        <w:t>из лог</w:t>
      </w:r>
      <w:proofErr w:type="gramEnd"/>
      <w:r w:rsidR="000760EB">
        <w:t xml:space="preserve"> файла. На странице отображается не более 1000 сообщений </w:t>
      </w:r>
      <w:proofErr w:type="gramStart"/>
      <w:r w:rsidR="000760EB">
        <w:t>из лог</w:t>
      </w:r>
      <w:proofErr w:type="gramEnd"/>
      <w:r w:rsidR="000760EB">
        <w:t xml:space="preserve"> файла. При этом в самом файле на </w:t>
      </w:r>
      <w:proofErr w:type="spellStart"/>
      <w:r w:rsidR="000760EB">
        <w:rPr>
          <w:lang w:val="en-US"/>
        </w:rPr>
        <w:t>microSD</w:t>
      </w:r>
      <w:proofErr w:type="spellEnd"/>
      <w:r w:rsidR="000760EB" w:rsidRPr="000760EB">
        <w:t xml:space="preserve"> </w:t>
      </w:r>
      <w:r w:rsidR="000760EB">
        <w:t>карте сохраняется вся информация.</w:t>
      </w:r>
    </w:p>
    <w:p w:rsidR="00DA683B" w:rsidRDefault="00DA683B" w:rsidP="00DA683B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4.4.2. Гиперссылка </w:t>
      </w:r>
      <w:r>
        <w:rPr>
          <w:lang w:val="en-US"/>
        </w:rPr>
        <w:t>Clear</w:t>
      </w:r>
      <w:r w:rsidRPr="000760EB">
        <w:t xml:space="preserve"> </w:t>
      </w:r>
      <w:r>
        <w:rPr>
          <w:lang w:val="en-US"/>
        </w:rPr>
        <w:t>Log</w:t>
      </w:r>
      <w:r w:rsidRPr="000760EB">
        <w:t xml:space="preserve"> </w:t>
      </w:r>
      <w:r>
        <w:t>используется для очистки лог файла.</w:t>
      </w:r>
    </w:p>
    <w:p w:rsidR="00DA683B" w:rsidRPr="000760EB" w:rsidRDefault="00DA683B" w:rsidP="0046216F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46216F" w:rsidRDefault="002E175D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12F7B4F3" wp14:editId="415F49D1">
            <wp:extent cx="3143581" cy="23981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58680"/>
                    <a:stretch/>
                  </pic:blipFill>
                  <pic:spPr bwMode="auto">
                    <a:xfrm>
                      <a:off x="0" y="0"/>
                      <a:ext cx="3154141" cy="240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75D" w:rsidRDefault="002E175D" w:rsidP="002E175D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Рис.</w:t>
      </w:r>
      <w:r w:rsidRPr="002E175D">
        <w:t>4</w:t>
      </w:r>
      <w:r>
        <w:t xml:space="preserve">. Страница </w:t>
      </w:r>
      <w:r>
        <w:rPr>
          <w:lang w:val="en-US"/>
        </w:rPr>
        <w:t>Log</w:t>
      </w:r>
      <w:r>
        <w:t>.</w:t>
      </w:r>
    </w:p>
    <w:p w:rsidR="000760EB" w:rsidRDefault="000760EB" w:rsidP="002E175D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46216F" w:rsidRPr="0046216F" w:rsidRDefault="0046216F" w:rsidP="0046216F">
      <w:pPr>
        <w:pStyle w:val="a6"/>
        <w:ind w:firstLine="708"/>
      </w:pPr>
      <w:r>
        <w:lastRenderedPageBreak/>
        <w:t>4.</w:t>
      </w:r>
      <w:r w:rsidRPr="0046216F">
        <w:t>5</w:t>
      </w:r>
      <w:r>
        <w:t xml:space="preserve">. Страница </w:t>
      </w:r>
      <w:r>
        <w:rPr>
          <w:lang w:val="en-US"/>
        </w:rPr>
        <w:t>Network</w:t>
      </w:r>
    </w:p>
    <w:p w:rsidR="009F40FC" w:rsidRDefault="0046216F" w:rsidP="0046216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</w:t>
      </w:r>
      <w:r w:rsidRPr="0046216F">
        <w:t>5</w:t>
      </w:r>
      <w:r>
        <w:t>.1. Вид страницы изображен на Рис.5</w:t>
      </w:r>
      <w:r w:rsidR="00C4643F" w:rsidRPr="00C4643F">
        <w:t>.</w:t>
      </w:r>
      <w:r w:rsidR="000760EB">
        <w:t xml:space="preserve"> Страница позволяет ввести </w:t>
      </w:r>
      <w:r w:rsidR="000760EB">
        <w:rPr>
          <w:lang w:val="en-US"/>
        </w:rPr>
        <w:t>IP</w:t>
      </w:r>
      <w:r w:rsidR="000760EB" w:rsidRPr="000760EB">
        <w:t xml:space="preserve"> </w:t>
      </w:r>
      <w:r w:rsidR="000760EB">
        <w:t>адрес устройства, маску подсети</w:t>
      </w:r>
      <w:r w:rsidR="009F40FC">
        <w:t xml:space="preserve"> и адрес шлюза сети</w:t>
      </w:r>
      <w:r w:rsidR="006C402D">
        <w:t>.</w:t>
      </w:r>
      <w:r w:rsidR="009F40FC">
        <w:t xml:space="preserve"> </w:t>
      </w:r>
      <w:r w:rsidR="009F40FC">
        <w:t>Для нормальной работы само устройство и удаленное контрольное устройство должны находиться в одной подсети.</w:t>
      </w:r>
    </w:p>
    <w:p w:rsidR="009F40FC" w:rsidRDefault="009F40FC" w:rsidP="0046216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4.5.2. Сетевой шлюз используется для доступа к тайм серверу, если он расположен вне локальной сети.</w:t>
      </w:r>
    </w:p>
    <w:p w:rsidR="0046216F" w:rsidRPr="009F40FC" w:rsidRDefault="009F40FC" w:rsidP="0046216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4.5.3. После нажатия кнопки </w:t>
      </w:r>
      <w:r>
        <w:rPr>
          <w:lang w:val="en-US"/>
        </w:rPr>
        <w:t>Accept</w:t>
      </w:r>
      <w:r>
        <w:t xml:space="preserve"> устройство изменит свои настройки и его </w:t>
      </w:r>
      <w:proofErr w:type="spellStart"/>
      <w:r>
        <w:t>вэб</w:t>
      </w:r>
      <w:proofErr w:type="spellEnd"/>
      <w:r>
        <w:t xml:space="preserve"> интерфейс станет доступен </w:t>
      </w:r>
      <w:proofErr w:type="gramStart"/>
      <w:r>
        <w:t>по другому</w:t>
      </w:r>
      <w:proofErr w:type="gramEnd"/>
      <w:r>
        <w:t xml:space="preserve"> </w:t>
      </w:r>
      <w:r>
        <w:rPr>
          <w:lang w:val="en-US"/>
        </w:rPr>
        <w:t>IP</w:t>
      </w:r>
      <w:r w:rsidRPr="009F40FC">
        <w:t xml:space="preserve"> </w:t>
      </w:r>
      <w:r>
        <w:t>адресу.</w:t>
      </w:r>
    </w:p>
    <w:p w:rsidR="00C4643F" w:rsidRDefault="00C4643F" w:rsidP="0046216F">
      <w:pPr>
        <w:spacing w:before="100" w:beforeAutospacing="1" w:after="100" w:afterAutospacing="1" w:line="24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21691E40" wp14:editId="05E826AA">
            <wp:extent cx="3272520" cy="2011680"/>
            <wp:effectExtent l="0" t="0" r="444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5121" cy="204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43F" w:rsidRDefault="00C4643F" w:rsidP="00C4643F">
      <w:pPr>
        <w:spacing w:before="100" w:beforeAutospacing="1" w:after="100" w:afterAutospacing="1" w:line="240" w:lineRule="auto"/>
        <w:ind w:firstLine="709"/>
        <w:contextualSpacing/>
        <w:jc w:val="both"/>
      </w:pPr>
      <w:bookmarkStart w:id="0" w:name="_GoBack"/>
      <w:bookmarkEnd w:id="0"/>
      <w:r>
        <w:t>Рис.</w:t>
      </w:r>
      <w:r w:rsidRPr="000760EB">
        <w:t>5</w:t>
      </w:r>
      <w:r>
        <w:t xml:space="preserve">. Страница </w:t>
      </w:r>
      <w:r>
        <w:rPr>
          <w:lang w:val="en-US"/>
        </w:rPr>
        <w:t>Network</w:t>
      </w:r>
      <w:r>
        <w:t>.</w:t>
      </w:r>
    </w:p>
    <w:p w:rsidR="009F40FC" w:rsidRDefault="009F40FC" w:rsidP="00C4643F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46216F" w:rsidRPr="0046216F" w:rsidRDefault="0046216F" w:rsidP="0046216F">
      <w:pPr>
        <w:pStyle w:val="a6"/>
        <w:ind w:firstLine="708"/>
      </w:pPr>
      <w:r>
        <w:t>4.</w:t>
      </w:r>
      <w:r w:rsidRPr="0046216F">
        <w:t>6</w:t>
      </w:r>
      <w:r>
        <w:t xml:space="preserve">. Страница </w:t>
      </w:r>
      <w:r>
        <w:rPr>
          <w:lang w:val="en-US"/>
        </w:rPr>
        <w:t>Switch</w:t>
      </w:r>
      <w:r w:rsidRPr="0046216F">
        <w:t xml:space="preserve"> </w:t>
      </w:r>
      <w:r>
        <w:rPr>
          <w:lang w:val="en-US"/>
        </w:rPr>
        <w:t>Setup</w:t>
      </w:r>
    </w:p>
    <w:p w:rsidR="0046216F" w:rsidRPr="00F85100" w:rsidRDefault="0046216F" w:rsidP="0046216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4.6.1. </w:t>
      </w:r>
      <w:r w:rsidRPr="0042677B">
        <w:t>Вид страницы изображен на Рис.6</w:t>
      </w:r>
      <w:r w:rsidR="00F85100" w:rsidRPr="0042677B">
        <w:t>. Данная</w:t>
      </w:r>
      <w:r w:rsidR="00F85100">
        <w:t xml:space="preserve"> страница обеспечивает настройку параметров переключения между портами </w:t>
      </w:r>
      <w:r w:rsidR="00F85100">
        <w:rPr>
          <w:lang w:val="en-US"/>
        </w:rPr>
        <w:t>LINK</w:t>
      </w:r>
      <w:r w:rsidR="00F85100" w:rsidRPr="00F85100">
        <w:t xml:space="preserve"> </w:t>
      </w:r>
      <w:r w:rsidR="00F85100">
        <w:rPr>
          <w:lang w:val="en-US"/>
        </w:rPr>
        <w:t>A</w:t>
      </w:r>
      <w:r w:rsidR="00F85100" w:rsidRPr="00F85100">
        <w:t xml:space="preserve"> </w:t>
      </w:r>
      <w:r w:rsidR="00F85100">
        <w:t xml:space="preserve">и </w:t>
      </w:r>
      <w:r w:rsidR="00F85100">
        <w:rPr>
          <w:lang w:val="en-US"/>
        </w:rPr>
        <w:t>LINK</w:t>
      </w:r>
      <w:r w:rsidR="00F85100" w:rsidRPr="00F85100">
        <w:t xml:space="preserve"> </w:t>
      </w:r>
      <w:r w:rsidR="00F85100">
        <w:rPr>
          <w:lang w:val="en-US"/>
        </w:rPr>
        <w:t>B</w:t>
      </w:r>
      <w:r w:rsidR="00F85100">
        <w:t>.</w:t>
      </w:r>
    </w:p>
    <w:p w:rsidR="0046216F" w:rsidRDefault="00143556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5A8B5E24" wp14:editId="6714EA18">
            <wp:extent cx="3529142" cy="4191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72537" cy="424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556" w:rsidRDefault="00143556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143556" w:rsidRDefault="00143556" w:rsidP="00143556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Рис.</w:t>
      </w:r>
      <w:r w:rsidRPr="000760EB">
        <w:t>6</w:t>
      </w:r>
      <w:r>
        <w:t xml:space="preserve">. Страница </w:t>
      </w:r>
      <w:r>
        <w:rPr>
          <w:lang w:val="en-US"/>
        </w:rPr>
        <w:t>Switch</w:t>
      </w:r>
      <w:r w:rsidRPr="000760EB">
        <w:t xml:space="preserve"> </w:t>
      </w:r>
      <w:r>
        <w:rPr>
          <w:lang w:val="en-US"/>
        </w:rPr>
        <w:t>setup</w:t>
      </w:r>
      <w:r>
        <w:t>.</w:t>
      </w:r>
    </w:p>
    <w:p w:rsidR="00916D33" w:rsidRDefault="00916D33" w:rsidP="00143556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143556" w:rsidRDefault="00F85100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4.6.2. Группа параметров </w:t>
      </w:r>
      <w:r>
        <w:rPr>
          <w:lang w:val="en-US"/>
        </w:rPr>
        <w:t>Ping</w:t>
      </w:r>
      <w:r w:rsidRPr="00F85100">
        <w:t xml:space="preserve"> </w:t>
      </w:r>
      <w:r>
        <w:t xml:space="preserve">позволяет ввести </w:t>
      </w:r>
      <w:r>
        <w:rPr>
          <w:lang w:val="en-US"/>
        </w:rPr>
        <w:t>IP</w:t>
      </w:r>
      <w:r w:rsidRPr="00F85100">
        <w:t xml:space="preserve"> </w:t>
      </w:r>
      <w:r>
        <w:t xml:space="preserve">адрес удаленного контрольного устройства, на которое посылаются </w:t>
      </w:r>
      <w:r>
        <w:rPr>
          <w:lang w:val="en-US"/>
        </w:rPr>
        <w:t>ICMP</w:t>
      </w:r>
      <w:r w:rsidRPr="00F85100">
        <w:t xml:space="preserve"> </w:t>
      </w:r>
      <w:r>
        <w:t>эхо-запросы</w:t>
      </w:r>
      <w:r w:rsidR="00916D33">
        <w:t>. Так же можно задать</w:t>
      </w:r>
      <w:r>
        <w:t xml:space="preserve"> период повторения этих запросов</w:t>
      </w:r>
      <w:r w:rsidR="00916D33">
        <w:t xml:space="preserve"> (в секундах)</w:t>
      </w:r>
      <w:r>
        <w:t xml:space="preserve"> и время тайм-аута получения эхо-ответа от удаленного контрольного устройства </w:t>
      </w:r>
      <w:r w:rsidR="00916D33">
        <w:t>(</w:t>
      </w:r>
      <w:r>
        <w:t xml:space="preserve">в </w:t>
      </w:r>
      <w:r w:rsidR="00310327">
        <w:t>миллисекундах</w:t>
      </w:r>
      <w:r w:rsidR="00916D33">
        <w:t>)</w:t>
      </w:r>
      <w:r>
        <w:t>.  В</w:t>
      </w:r>
      <w:r>
        <w:t>ремя тайм-аута</w:t>
      </w:r>
      <w:r>
        <w:t xml:space="preserve"> должно быть менее периода повторения эхо-запросов.</w:t>
      </w:r>
    </w:p>
    <w:p w:rsidR="0042677B" w:rsidRDefault="0042677B" w:rsidP="00885C2D">
      <w:pPr>
        <w:spacing w:before="100" w:beforeAutospacing="1" w:after="100" w:afterAutospacing="1" w:line="240" w:lineRule="auto"/>
        <w:ind w:firstLine="709"/>
        <w:contextualSpacing/>
        <w:jc w:val="both"/>
      </w:pPr>
      <w:r w:rsidRPr="0042677B">
        <w:rPr>
          <w:lang w:val="en-US"/>
        </w:rPr>
        <w:t xml:space="preserve">4.6.3. </w:t>
      </w:r>
      <w:r>
        <w:t>Группа</w:t>
      </w:r>
      <w:r w:rsidRPr="0042677B">
        <w:t xml:space="preserve"> </w:t>
      </w:r>
      <w:r>
        <w:t>параметров</w:t>
      </w:r>
      <w:r w:rsidRPr="0042677B">
        <w:t xml:space="preserve"> </w:t>
      </w:r>
      <w:r>
        <w:rPr>
          <w:lang w:val="en-US"/>
        </w:rPr>
        <w:t>Switch</w:t>
      </w:r>
      <w:r w:rsidRPr="0042677B">
        <w:t xml:space="preserve"> </w:t>
      </w:r>
      <w:r>
        <w:rPr>
          <w:lang w:val="en-US"/>
        </w:rPr>
        <w:t>to</w:t>
      </w:r>
      <w:r w:rsidRPr="0042677B">
        <w:t xml:space="preserve"> </w:t>
      </w:r>
      <w:r>
        <w:rPr>
          <w:lang w:val="en-US"/>
        </w:rPr>
        <w:t>other</w:t>
      </w:r>
      <w:r w:rsidRPr="0042677B">
        <w:t xml:space="preserve"> </w:t>
      </w:r>
      <w:r>
        <w:rPr>
          <w:lang w:val="en-US"/>
        </w:rPr>
        <w:t>port</w:t>
      </w:r>
      <w:r w:rsidRPr="0042677B">
        <w:t xml:space="preserve"> </w:t>
      </w:r>
      <w:r>
        <w:t xml:space="preserve">позволяет задать критерии </w:t>
      </w:r>
      <w:r w:rsidR="00885C2D">
        <w:t xml:space="preserve">автоматического </w:t>
      </w:r>
      <w:r>
        <w:t xml:space="preserve">переключения потока передачи информации между портами </w:t>
      </w:r>
      <w:r>
        <w:rPr>
          <w:lang w:val="en-US"/>
        </w:rPr>
        <w:t>LINK</w:t>
      </w:r>
      <w:r>
        <w:t>.</w:t>
      </w:r>
      <w:r w:rsidR="007C08F5">
        <w:t xml:space="preserve"> Параметр</w:t>
      </w:r>
      <w:r w:rsidR="007C08F5" w:rsidRPr="007C08F5">
        <w:t xml:space="preserve"> </w:t>
      </w:r>
      <w:r w:rsidR="007C08F5">
        <w:rPr>
          <w:lang w:val="en-US"/>
        </w:rPr>
        <w:t>lost</w:t>
      </w:r>
      <w:r w:rsidR="007C08F5" w:rsidRPr="007C08F5">
        <w:t xml:space="preserve"> </w:t>
      </w:r>
      <w:r w:rsidR="007C08F5">
        <w:rPr>
          <w:lang w:val="en-US"/>
        </w:rPr>
        <w:t>pings</w:t>
      </w:r>
      <w:r w:rsidR="007C08F5" w:rsidRPr="007C08F5">
        <w:t xml:space="preserve"> </w:t>
      </w:r>
      <w:r w:rsidR="007C08F5">
        <w:t>задает допустимое количество потерянных «</w:t>
      </w:r>
      <w:proofErr w:type="spellStart"/>
      <w:r w:rsidR="007C08F5">
        <w:t>пингов</w:t>
      </w:r>
      <w:proofErr w:type="spellEnd"/>
      <w:r w:rsidR="007C08F5">
        <w:t xml:space="preserve">» (не полученных эхо-ответов) среди последних отправленных запросов (параметр </w:t>
      </w:r>
      <w:r w:rsidR="007C08F5">
        <w:rPr>
          <w:lang w:val="en-US"/>
        </w:rPr>
        <w:t>out</w:t>
      </w:r>
      <w:r w:rsidR="007C08F5" w:rsidRPr="007C08F5">
        <w:t xml:space="preserve"> </w:t>
      </w:r>
      <w:r w:rsidR="007C08F5">
        <w:rPr>
          <w:lang w:val="en-US"/>
        </w:rPr>
        <w:t>of</w:t>
      </w:r>
      <w:r w:rsidR="007C08F5" w:rsidRPr="007C08F5">
        <w:t xml:space="preserve"> </w:t>
      </w:r>
      <w:r w:rsidR="007C08F5">
        <w:rPr>
          <w:lang w:val="en-US"/>
        </w:rPr>
        <w:t>sent</w:t>
      </w:r>
      <w:r w:rsidR="007C08F5" w:rsidRPr="007C08F5">
        <w:t>)</w:t>
      </w:r>
      <w:r w:rsidR="007C08F5">
        <w:t>.</w:t>
      </w:r>
      <w:r w:rsidR="00532C41">
        <w:t xml:space="preserve"> Если количество не полученных эхо-ответов среди </w:t>
      </w:r>
      <w:r w:rsidR="00310327">
        <w:t xml:space="preserve">последних </w:t>
      </w:r>
      <w:proofErr w:type="spellStart"/>
      <w:r w:rsidR="00310327">
        <w:t>out</w:t>
      </w:r>
      <w:proofErr w:type="spellEnd"/>
      <w:r w:rsidR="00532C41" w:rsidRPr="007C08F5">
        <w:t xml:space="preserve"> </w:t>
      </w:r>
      <w:r w:rsidR="00532C41">
        <w:rPr>
          <w:lang w:val="en-US"/>
        </w:rPr>
        <w:t>of</w:t>
      </w:r>
      <w:r w:rsidR="00532C41" w:rsidRPr="007C08F5">
        <w:t xml:space="preserve"> </w:t>
      </w:r>
      <w:r w:rsidR="00310327">
        <w:rPr>
          <w:lang w:val="en-US"/>
        </w:rPr>
        <w:t>sent</w:t>
      </w:r>
      <w:r w:rsidR="00310327">
        <w:t xml:space="preserve"> запросов</w:t>
      </w:r>
      <w:r w:rsidR="00532C41">
        <w:t xml:space="preserve"> превышает величину </w:t>
      </w:r>
      <w:r w:rsidR="00532C41">
        <w:rPr>
          <w:lang w:val="en-US"/>
        </w:rPr>
        <w:t>lost</w:t>
      </w:r>
      <w:r w:rsidR="00532C41" w:rsidRPr="007C08F5">
        <w:t xml:space="preserve"> </w:t>
      </w:r>
      <w:r w:rsidR="00532C41">
        <w:rPr>
          <w:lang w:val="en-US"/>
        </w:rPr>
        <w:t>pings</w:t>
      </w:r>
      <w:r w:rsidR="00532C41">
        <w:t xml:space="preserve">, то устройство производит переключение с текущего рабочего порта </w:t>
      </w:r>
      <w:r w:rsidR="00532C41">
        <w:rPr>
          <w:lang w:val="en-US"/>
        </w:rPr>
        <w:t>LINK</w:t>
      </w:r>
      <w:r w:rsidR="00532C41" w:rsidRPr="00532C41">
        <w:t xml:space="preserve"> </w:t>
      </w:r>
      <w:r w:rsidR="00532C41">
        <w:t>на другой.</w:t>
      </w:r>
      <w:r w:rsidR="000143A0">
        <w:t xml:space="preserve"> Переключение на другой рабочий порт также происходит в случае если количество последних подряд не полученных эхо-ответов превышает величину параметра </w:t>
      </w:r>
      <w:r w:rsidR="000143A0">
        <w:rPr>
          <w:lang w:val="en-US"/>
        </w:rPr>
        <w:t>lost</w:t>
      </w:r>
      <w:r w:rsidR="000143A0" w:rsidRPr="000143A0">
        <w:t xml:space="preserve"> </w:t>
      </w:r>
      <w:r w:rsidR="000143A0">
        <w:rPr>
          <w:lang w:val="en-US"/>
        </w:rPr>
        <w:t>messages</w:t>
      </w:r>
      <w:r w:rsidR="000143A0" w:rsidRPr="000143A0">
        <w:t xml:space="preserve"> </w:t>
      </w:r>
      <w:r w:rsidR="000143A0">
        <w:rPr>
          <w:lang w:val="en-US"/>
        </w:rPr>
        <w:t>in</w:t>
      </w:r>
      <w:r w:rsidR="000143A0" w:rsidRPr="000143A0">
        <w:t xml:space="preserve"> </w:t>
      </w:r>
      <w:r w:rsidR="000143A0">
        <w:rPr>
          <w:lang w:val="en-US"/>
        </w:rPr>
        <w:t>row</w:t>
      </w:r>
      <w:r w:rsidR="000143A0">
        <w:t>.</w:t>
      </w:r>
      <w:r w:rsidR="00885C2D">
        <w:t xml:space="preserve"> Параметр </w:t>
      </w:r>
      <w:r w:rsidR="00885C2D">
        <w:rPr>
          <w:lang w:val="en-US"/>
        </w:rPr>
        <w:t>out</w:t>
      </w:r>
      <w:r w:rsidR="00885C2D" w:rsidRPr="007C08F5">
        <w:t xml:space="preserve"> </w:t>
      </w:r>
      <w:r w:rsidR="00885C2D">
        <w:rPr>
          <w:lang w:val="en-US"/>
        </w:rPr>
        <w:t>of</w:t>
      </w:r>
      <w:r w:rsidR="00885C2D" w:rsidRPr="007C08F5">
        <w:t xml:space="preserve"> </w:t>
      </w:r>
      <w:r w:rsidR="00885C2D">
        <w:rPr>
          <w:lang w:val="en-US"/>
        </w:rPr>
        <w:t>sent</w:t>
      </w:r>
      <w:r w:rsidR="00885C2D">
        <w:t xml:space="preserve">  </w:t>
      </w:r>
      <w:r w:rsidR="00885C2D">
        <w:t xml:space="preserve"> не может превышать 200. Параметр </w:t>
      </w:r>
      <w:r w:rsidR="00885C2D">
        <w:rPr>
          <w:lang w:val="en-US"/>
        </w:rPr>
        <w:t>lost</w:t>
      </w:r>
      <w:r w:rsidR="00885C2D" w:rsidRPr="007C08F5">
        <w:t xml:space="preserve"> </w:t>
      </w:r>
      <w:r w:rsidR="00885C2D">
        <w:rPr>
          <w:lang w:val="en-US"/>
        </w:rPr>
        <w:t>pings</w:t>
      </w:r>
      <w:r w:rsidR="00885C2D">
        <w:t xml:space="preserve"> должен быть не более </w:t>
      </w:r>
      <w:r w:rsidR="00885C2D">
        <w:rPr>
          <w:lang w:val="en-US"/>
        </w:rPr>
        <w:t>out</w:t>
      </w:r>
      <w:r w:rsidR="00885C2D" w:rsidRPr="007C08F5">
        <w:t xml:space="preserve"> </w:t>
      </w:r>
      <w:r w:rsidR="00885C2D">
        <w:rPr>
          <w:lang w:val="en-US"/>
        </w:rPr>
        <w:t>of</w:t>
      </w:r>
      <w:r w:rsidR="00885C2D" w:rsidRPr="007C08F5">
        <w:t xml:space="preserve"> </w:t>
      </w:r>
      <w:r w:rsidR="00885C2D">
        <w:rPr>
          <w:lang w:val="en-US"/>
        </w:rPr>
        <w:t>sent</w:t>
      </w:r>
      <w:r w:rsidR="00885C2D">
        <w:t>.</w:t>
      </w:r>
    </w:p>
    <w:p w:rsidR="00885C2D" w:rsidRPr="00885C2D" w:rsidRDefault="00885C2D" w:rsidP="00885C2D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4.6.4. Если все параметры г</w:t>
      </w:r>
      <w:r>
        <w:t>рупп</w:t>
      </w:r>
      <w:r>
        <w:t>ы</w:t>
      </w:r>
      <w:r w:rsidRPr="0042677B">
        <w:t xml:space="preserve"> </w:t>
      </w:r>
      <w:r>
        <w:rPr>
          <w:lang w:val="en-US"/>
        </w:rPr>
        <w:t>Switch</w:t>
      </w:r>
      <w:r w:rsidRPr="0042677B">
        <w:t xml:space="preserve"> </w:t>
      </w:r>
      <w:r>
        <w:rPr>
          <w:lang w:val="en-US"/>
        </w:rPr>
        <w:t>to</w:t>
      </w:r>
      <w:r w:rsidRPr="0042677B">
        <w:t xml:space="preserve"> </w:t>
      </w:r>
      <w:r>
        <w:rPr>
          <w:lang w:val="en-US"/>
        </w:rPr>
        <w:t>other</w:t>
      </w:r>
      <w:r w:rsidRPr="0042677B">
        <w:t xml:space="preserve"> </w:t>
      </w:r>
      <w:r>
        <w:rPr>
          <w:lang w:val="en-US"/>
        </w:rPr>
        <w:t>port</w:t>
      </w:r>
      <w:r>
        <w:t xml:space="preserve"> установить равными 0, то автоматическое переключение портов будет заблокировано.</w:t>
      </w:r>
    </w:p>
    <w:p w:rsidR="000143A0" w:rsidRPr="00885C2D" w:rsidRDefault="000143A0" w:rsidP="00532C41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4.6.</w:t>
      </w:r>
      <w:r w:rsidR="00885C2D">
        <w:t>5</w:t>
      </w:r>
      <w:r>
        <w:t xml:space="preserve">. Для устранения постоянного многократного переключения между портами в случае отказа обоих каналов передачи данных служит параметр </w:t>
      </w:r>
      <w:r>
        <w:rPr>
          <w:lang w:val="en-US"/>
        </w:rPr>
        <w:t>Delay</w:t>
      </w:r>
      <w:r w:rsidRPr="000143A0">
        <w:t xml:space="preserve"> </w:t>
      </w:r>
      <w:r>
        <w:rPr>
          <w:lang w:val="en-US"/>
        </w:rPr>
        <w:t>switching</w:t>
      </w:r>
      <w:r w:rsidRPr="000143A0">
        <w:t xml:space="preserve"> </w:t>
      </w:r>
      <w:r>
        <w:rPr>
          <w:lang w:val="en-US"/>
        </w:rPr>
        <w:t>back</w:t>
      </w:r>
      <w:r>
        <w:t xml:space="preserve">. </w:t>
      </w:r>
      <w:r w:rsidR="00885C2D">
        <w:t xml:space="preserve">Даже если выполняются условия переключения на другой порт из п. 4.6.3. автоматическое переключение произойдет не ранее чем через </w:t>
      </w:r>
      <w:r>
        <w:rPr>
          <w:lang w:val="en-US"/>
        </w:rPr>
        <w:t>Delay</w:t>
      </w:r>
      <w:r w:rsidRPr="000143A0">
        <w:t xml:space="preserve"> </w:t>
      </w:r>
      <w:r>
        <w:rPr>
          <w:lang w:val="en-US"/>
        </w:rPr>
        <w:t>switching</w:t>
      </w:r>
      <w:r w:rsidRPr="000143A0">
        <w:t xml:space="preserve"> </w:t>
      </w:r>
      <w:r>
        <w:rPr>
          <w:lang w:val="en-US"/>
        </w:rPr>
        <w:t>back</w:t>
      </w:r>
      <w:r>
        <w:t xml:space="preserve"> секунд </w:t>
      </w:r>
      <w:r w:rsidR="00885C2D">
        <w:t xml:space="preserve">после предыдущего переключения портов </w:t>
      </w:r>
      <w:r w:rsidR="00885C2D">
        <w:rPr>
          <w:lang w:val="en-US"/>
        </w:rPr>
        <w:t>LINK</w:t>
      </w:r>
      <w:r w:rsidR="00885C2D">
        <w:t>.</w:t>
      </w:r>
    </w:p>
    <w:p w:rsidR="00C9339F" w:rsidRDefault="001D768E" w:rsidP="00D273A4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4.6.6. </w:t>
      </w:r>
      <w:r w:rsidR="00C9339F">
        <w:t xml:space="preserve">Группа </w:t>
      </w:r>
      <w:r w:rsidR="00C9339F">
        <w:rPr>
          <w:lang w:val="en-US"/>
        </w:rPr>
        <w:t>Automatic</w:t>
      </w:r>
      <w:r w:rsidR="00C9339F" w:rsidRPr="00C9339F">
        <w:t xml:space="preserve"> </w:t>
      </w:r>
      <w:r w:rsidR="00C9339F">
        <w:rPr>
          <w:lang w:val="en-US"/>
        </w:rPr>
        <w:t>return</w:t>
      </w:r>
      <w:r w:rsidR="00C9339F" w:rsidRPr="00C9339F">
        <w:t xml:space="preserve"> </w:t>
      </w:r>
      <w:r w:rsidR="00C9339F">
        <w:rPr>
          <w:lang w:val="en-US"/>
        </w:rPr>
        <w:t>to</w:t>
      </w:r>
      <w:r w:rsidR="00C9339F" w:rsidRPr="00C9339F">
        <w:t xml:space="preserve"> </w:t>
      </w:r>
      <w:r w:rsidR="00C9339F">
        <w:rPr>
          <w:lang w:val="en-US"/>
        </w:rPr>
        <w:t>port</w:t>
      </w:r>
      <w:r w:rsidR="00C9339F" w:rsidRPr="00C9339F">
        <w:t xml:space="preserve"> </w:t>
      </w:r>
      <w:r w:rsidR="00C9339F">
        <w:rPr>
          <w:lang w:val="en-US"/>
        </w:rPr>
        <w:t>A</w:t>
      </w:r>
      <w:r w:rsidR="00C9339F" w:rsidRPr="00C9339F">
        <w:t xml:space="preserve"> </w:t>
      </w:r>
      <w:r w:rsidR="00C9339F">
        <w:t>позволяет задать параметры автоматического возврата на приоритетный порт (</w:t>
      </w:r>
      <w:r w:rsidR="00C9339F">
        <w:rPr>
          <w:lang w:val="en-US"/>
        </w:rPr>
        <w:t>LINK</w:t>
      </w:r>
      <w:r w:rsidR="00C9339F" w:rsidRPr="00C9339F">
        <w:t xml:space="preserve"> </w:t>
      </w:r>
      <w:r w:rsidR="00C9339F">
        <w:rPr>
          <w:lang w:val="en-US"/>
        </w:rPr>
        <w:t>A</w:t>
      </w:r>
      <w:r w:rsidR="00C9339F" w:rsidRPr="00C9339F">
        <w:t>)</w:t>
      </w:r>
      <w:r w:rsidR="00C9339F">
        <w:t xml:space="preserve">. </w:t>
      </w:r>
    </w:p>
    <w:p w:rsidR="00C9339F" w:rsidRDefault="00C9339F" w:rsidP="00D273A4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4.6.6.1. </w:t>
      </w:r>
      <w:r w:rsidR="00D273A4">
        <w:t xml:space="preserve">При работе в автоматическом режиме через порт </w:t>
      </w:r>
      <w:r w:rsidR="00D273A4">
        <w:rPr>
          <w:lang w:val="en-US"/>
        </w:rPr>
        <w:t>LINK</w:t>
      </w:r>
      <w:r w:rsidR="00D273A4" w:rsidRPr="00D273A4">
        <w:t xml:space="preserve"> </w:t>
      </w:r>
      <w:r w:rsidR="00D273A4">
        <w:rPr>
          <w:lang w:val="en-US"/>
        </w:rPr>
        <w:t>B</w:t>
      </w:r>
      <w:r w:rsidR="00D273A4" w:rsidRPr="00D273A4">
        <w:t xml:space="preserve"> </w:t>
      </w:r>
      <w:r w:rsidR="00D273A4">
        <w:t xml:space="preserve">устройство периодически пытается вернуться к работе через порт </w:t>
      </w:r>
      <w:r w:rsidR="00D273A4">
        <w:rPr>
          <w:lang w:val="en-US"/>
        </w:rPr>
        <w:t>LINK</w:t>
      </w:r>
      <w:r w:rsidR="00D273A4" w:rsidRPr="00D273A4">
        <w:t xml:space="preserve"> </w:t>
      </w:r>
      <w:r w:rsidR="00D273A4">
        <w:rPr>
          <w:lang w:val="en-US"/>
        </w:rPr>
        <w:t>A</w:t>
      </w:r>
      <w:r w:rsidR="00D273A4">
        <w:t xml:space="preserve">. </w:t>
      </w:r>
    </w:p>
    <w:p w:rsidR="00143556" w:rsidRDefault="00C9339F" w:rsidP="00D273A4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4.6.6.2</w:t>
      </w:r>
      <w:r>
        <w:t>.</w:t>
      </w:r>
      <w:r>
        <w:t xml:space="preserve"> </w:t>
      </w:r>
      <w:r w:rsidR="00D273A4">
        <w:t xml:space="preserve">Первая попытка возврата на порт </w:t>
      </w:r>
      <w:r w:rsidR="00D273A4">
        <w:rPr>
          <w:lang w:val="en-US"/>
        </w:rPr>
        <w:t>LINK</w:t>
      </w:r>
      <w:r w:rsidR="00D273A4" w:rsidRPr="00D273A4">
        <w:t xml:space="preserve"> </w:t>
      </w:r>
      <w:r w:rsidR="00D273A4">
        <w:rPr>
          <w:lang w:val="en-US"/>
        </w:rPr>
        <w:t>A</w:t>
      </w:r>
      <w:r w:rsidR="00D273A4" w:rsidRPr="00D273A4">
        <w:t xml:space="preserve"> </w:t>
      </w:r>
      <w:r w:rsidR="00D273A4">
        <w:t xml:space="preserve">предпринимается через </w:t>
      </w:r>
      <w:r w:rsidR="00D273A4">
        <w:rPr>
          <w:lang w:val="en-US"/>
        </w:rPr>
        <w:t>Delay</w:t>
      </w:r>
      <w:r w:rsidR="00D273A4" w:rsidRPr="00D273A4">
        <w:t xml:space="preserve"> </w:t>
      </w:r>
      <w:r w:rsidR="00D273A4">
        <w:rPr>
          <w:lang w:val="en-US"/>
        </w:rPr>
        <w:t>of</w:t>
      </w:r>
      <w:r w:rsidR="00D273A4" w:rsidRPr="00D273A4">
        <w:t xml:space="preserve"> </w:t>
      </w:r>
      <w:r w:rsidR="00D273A4">
        <w:rPr>
          <w:lang w:val="en-US"/>
        </w:rPr>
        <w:t>automatic</w:t>
      </w:r>
      <w:r w:rsidR="00D273A4" w:rsidRPr="00D273A4">
        <w:t xml:space="preserve"> </w:t>
      </w:r>
      <w:r w:rsidR="00D273A4">
        <w:rPr>
          <w:lang w:val="en-US"/>
        </w:rPr>
        <w:t>return</w:t>
      </w:r>
      <w:r w:rsidR="00D273A4" w:rsidRPr="00D273A4">
        <w:t xml:space="preserve"> </w:t>
      </w:r>
      <w:r w:rsidR="00D273A4">
        <w:t xml:space="preserve">секунд после переключения на порт </w:t>
      </w:r>
      <w:r w:rsidR="00D273A4">
        <w:rPr>
          <w:lang w:val="en-US"/>
        </w:rPr>
        <w:t>LINK</w:t>
      </w:r>
      <w:r w:rsidR="00D273A4" w:rsidRPr="00D273A4">
        <w:t xml:space="preserve"> </w:t>
      </w:r>
      <w:r w:rsidR="00D273A4">
        <w:rPr>
          <w:lang w:val="en-US"/>
        </w:rPr>
        <w:t>B</w:t>
      </w:r>
      <w:r w:rsidR="00D273A4">
        <w:t xml:space="preserve">. Если через порт </w:t>
      </w:r>
      <w:r w:rsidR="00D273A4">
        <w:rPr>
          <w:lang w:val="en-US"/>
        </w:rPr>
        <w:t>LINK</w:t>
      </w:r>
      <w:r w:rsidR="00D273A4" w:rsidRPr="00D273A4">
        <w:t xml:space="preserve"> </w:t>
      </w:r>
      <w:r w:rsidR="00D273A4">
        <w:rPr>
          <w:lang w:val="en-US"/>
        </w:rPr>
        <w:t>A</w:t>
      </w:r>
      <w:r w:rsidR="00D273A4" w:rsidRPr="00D273A4">
        <w:t xml:space="preserve"> </w:t>
      </w:r>
      <w:r>
        <w:t>по-прежнему</w:t>
      </w:r>
      <w:r w:rsidR="00D273A4">
        <w:t xml:space="preserve"> невозможно передавать информацию (количество пропущенных эхо-ответов</w:t>
      </w:r>
      <w:r>
        <w:t xml:space="preserve"> на порту </w:t>
      </w:r>
      <w:r>
        <w:rPr>
          <w:lang w:val="en-US"/>
        </w:rPr>
        <w:t>LINK</w:t>
      </w:r>
      <w:r w:rsidRPr="00C9339F">
        <w:t xml:space="preserve"> </w:t>
      </w:r>
      <w:r>
        <w:rPr>
          <w:lang w:val="en-US"/>
        </w:rPr>
        <w:t>A</w:t>
      </w:r>
      <w:r w:rsidR="00D273A4">
        <w:t xml:space="preserve"> удовлетворяет критериям переключения на другой порт из п.4.6.3.),</w:t>
      </w:r>
      <w:r>
        <w:t xml:space="preserve"> то устройство вновь возвращается к работе через </w:t>
      </w:r>
      <w:r w:rsidR="00D273A4">
        <w:t xml:space="preserve">порт </w:t>
      </w:r>
      <w:r w:rsidR="00D273A4">
        <w:rPr>
          <w:lang w:val="en-US"/>
        </w:rPr>
        <w:t>LINK</w:t>
      </w:r>
      <w:r w:rsidR="00D273A4" w:rsidRPr="00D273A4">
        <w:t xml:space="preserve"> </w:t>
      </w:r>
      <w:r>
        <w:rPr>
          <w:lang w:val="en-US"/>
        </w:rPr>
        <w:t>B</w:t>
      </w:r>
      <w:r w:rsidR="00D273A4">
        <w:t>. При этом первоначальное время задержки до попытки возврата</w:t>
      </w:r>
      <w:r w:rsidRPr="00C9339F">
        <w:t xml:space="preserve"> </w:t>
      </w:r>
      <w:r>
        <w:t xml:space="preserve">на порт </w:t>
      </w:r>
      <w:r>
        <w:rPr>
          <w:lang w:val="en-US"/>
        </w:rPr>
        <w:t>LINK</w:t>
      </w:r>
      <w:r w:rsidRPr="00C9339F">
        <w:t xml:space="preserve"> </w:t>
      </w:r>
      <w:r>
        <w:rPr>
          <w:lang w:val="en-US"/>
        </w:rPr>
        <w:t>A</w:t>
      </w:r>
      <w:r w:rsidR="00D273A4">
        <w:t xml:space="preserve"> заданное в </w:t>
      </w:r>
      <w:r w:rsidR="00D273A4">
        <w:rPr>
          <w:lang w:val="en-US"/>
        </w:rPr>
        <w:t>Delay</w:t>
      </w:r>
      <w:r w:rsidR="00D273A4" w:rsidRPr="00D273A4">
        <w:t xml:space="preserve"> </w:t>
      </w:r>
      <w:r w:rsidR="00D273A4">
        <w:rPr>
          <w:lang w:val="en-US"/>
        </w:rPr>
        <w:t>of</w:t>
      </w:r>
      <w:r w:rsidR="00D273A4" w:rsidRPr="00D273A4">
        <w:t xml:space="preserve"> </w:t>
      </w:r>
      <w:r w:rsidR="00D273A4">
        <w:rPr>
          <w:lang w:val="en-US"/>
        </w:rPr>
        <w:t>automatic</w:t>
      </w:r>
      <w:r w:rsidR="00D273A4" w:rsidRPr="00D273A4">
        <w:t xml:space="preserve"> </w:t>
      </w:r>
      <w:r w:rsidR="00D273A4">
        <w:rPr>
          <w:lang w:val="en-US"/>
        </w:rPr>
        <w:t>return</w:t>
      </w:r>
      <w:r w:rsidR="00D273A4">
        <w:t xml:space="preserve"> увеличивается на </w:t>
      </w:r>
      <w:r>
        <w:t xml:space="preserve">величину </w:t>
      </w:r>
      <w:r>
        <w:rPr>
          <w:lang w:val="en-US"/>
        </w:rPr>
        <w:t>Step</w:t>
      </w:r>
      <w:r w:rsidRPr="00C9339F">
        <w:t xml:space="preserve"> </w:t>
      </w:r>
      <w:r>
        <w:rPr>
          <w:lang w:val="en-US"/>
        </w:rPr>
        <w:t>delay</w:t>
      </w:r>
      <w:r>
        <w:t xml:space="preserve">. Далее процесс повторяется, но уже с увеличенной задержкой возврата на порт </w:t>
      </w:r>
      <w:r>
        <w:rPr>
          <w:lang w:val="en-US"/>
        </w:rPr>
        <w:t>LINK</w:t>
      </w:r>
      <w:r w:rsidRPr="00C9339F">
        <w:t xml:space="preserve"> </w:t>
      </w:r>
      <w:r>
        <w:rPr>
          <w:lang w:val="en-US"/>
        </w:rPr>
        <w:t>A</w:t>
      </w:r>
      <w:r>
        <w:t>.</w:t>
      </w:r>
    </w:p>
    <w:p w:rsidR="00C9339F" w:rsidRDefault="00C9339F" w:rsidP="00C9339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4.6.6.3</w:t>
      </w:r>
      <w:r>
        <w:t>.</w:t>
      </w:r>
      <w:r>
        <w:t xml:space="preserve"> Все параметры в г</w:t>
      </w:r>
      <w:r>
        <w:t>рупп</w:t>
      </w:r>
      <w:r>
        <w:t>е</w:t>
      </w:r>
      <w:r w:rsidRPr="00C9339F">
        <w:t xml:space="preserve"> </w:t>
      </w:r>
      <w:r>
        <w:rPr>
          <w:lang w:val="en-US"/>
        </w:rPr>
        <w:t>Automatic</w:t>
      </w:r>
      <w:r w:rsidRPr="00C9339F">
        <w:t xml:space="preserve"> </w:t>
      </w:r>
      <w:r>
        <w:rPr>
          <w:lang w:val="en-US"/>
        </w:rPr>
        <w:t>return</w:t>
      </w:r>
      <w:r w:rsidRPr="00C9339F">
        <w:t xml:space="preserve"> </w:t>
      </w:r>
      <w:r>
        <w:rPr>
          <w:lang w:val="en-US"/>
        </w:rPr>
        <w:t>to</w:t>
      </w:r>
      <w:r w:rsidRPr="00C9339F">
        <w:t xml:space="preserve"> </w:t>
      </w:r>
      <w:r>
        <w:rPr>
          <w:lang w:val="en-US"/>
        </w:rPr>
        <w:t>port</w:t>
      </w:r>
      <w:r w:rsidRPr="00C9339F">
        <w:t xml:space="preserve"> </w:t>
      </w:r>
      <w:r>
        <w:rPr>
          <w:lang w:val="en-US"/>
        </w:rPr>
        <w:t>A</w:t>
      </w:r>
      <w:r>
        <w:t xml:space="preserve"> задаются в секундах. </w:t>
      </w:r>
    </w:p>
    <w:p w:rsidR="00C9339F" w:rsidRDefault="00C9339F" w:rsidP="00C9339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4.6.6.4</w:t>
      </w:r>
      <w:r>
        <w:t>.</w:t>
      </w:r>
      <w:r>
        <w:t xml:space="preserve"> Параметр </w:t>
      </w:r>
      <w:r>
        <w:rPr>
          <w:lang w:val="en-US"/>
        </w:rPr>
        <w:t>Max</w:t>
      </w:r>
      <w:r w:rsidRPr="00C9339F">
        <w:t xml:space="preserve"> </w:t>
      </w:r>
      <w:r>
        <w:rPr>
          <w:lang w:val="en-US"/>
        </w:rPr>
        <w:t>delay</w:t>
      </w:r>
      <w:r w:rsidRPr="00C9339F">
        <w:t xml:space="preserve"> </w:t>
      </w:r>
      <w:r>
        <w:rPr>
          <w:lang w:val="en-US"/>
        </w:rPr>
        <w:t>return</w:t>
      </w:r>
      <w:r w:rsidRPr="00C9339F">
        <w:t xml:space="preserve"> </w:t>
      </w:r>
      <w:r>
        <w:t xml:space="preserve">ограничивает максимально возможную задержку попытки возврата на порт </w:t>
      </w:r>
      <w:r>
        <w:rPr>
          <w:lang w:val="en-US"/>
        </w:rPr>
        <w:t>LINK</w:t>
      </w:r>
      <w:r w:rsidRPr="00C9339F">
        <w:t xml:space="preserve"> </w:t>
      </w:r>
      <w:r>
        <w:rPr>
          <w:lang w:val="en-US"/>
        </w:rPr>
        <w:t>A</w:t>
      </w:r>
      <w:r>
        <w:t>.</w:t>
      </w:r>
    </w:p>
    <w:p w:rsidR="00C9339F" w:rsidRPr="00C9339F" w:rsidRDefault="00C9339F" w:rsidP="00C9339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4.6.6.</w:t>
      </w:r>
      <w:r>
        <w:t>5</w:t>
      </w:r>
      <w:r>
        <w:t>.</w:t>
      </w:r>
      <w:r>
        <w:t xml:space="preserve"> Для отключения функции автоматического возврата на приоритетный порт необходима задать параметр </w:t>
      </w:r>
      <w:r>
        <w:rPr>
          <w:lang w:val="en-US"/>
        </w:rPr>
        <w:t>Delay</w:t>
      </w:r>
      <w:r w:rsidRPr="00D273A4">
        <w:t xml:space="preserve"> </w:t>
      </w:r>
      <w:r>
        <w:rPr>
          <w:lang w:val="en-US"/>
        </w:rPr>
        <w:t>of</w:t>
      </w:r>
      <w:r w:rsidRPr="00D273A4">
        <w:t xml:space="preserve"> </w:t>
      </w:r>
      <w:r>
        <w:rPr>
          <w:lang w:val="en-US"/>
        </w:rPr>
        <w:t>automatic</w:t>
      </w:r>
      <w:r w:rsidRPr="00D273A4">
        <w:t xml:space="preserve"> </w:t>
      </w:r>
      <w:r>
        <w:rPr>
          <w:lang w:val="en-US"/>
        </w:rPr>
        <w:t>return</w:t>
      </w:r>
      <w:r>
        <w:t xml:space="preserve"> равным нулю.</w:t>
      </w:r>
    </w:p>
    <w:p w:rsidR="00C9339F" w:rsidRPr="00C9339F" w:rsidRDefault="00C9339F" w:rsidP="00D273A4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46216F" w:rsidRPr="0046216F" w:rsidRDefault="0046216F" w:rsidP="0046216F">
      <w:pPr>
        <w:pStyle w:val="a6"/>
        <w:ind w:firstLine="708"/>
      </w:pPr>
      <w:r>
        <w:t>4.</w:t>
      </w:r>
      <w:r w:rsidRPr="0046216F">
        <w:t>7</w:t>
      </w:r>
      <w:r>
        <w:t xml:space="preserve">. Страница </w:t>
      </w:r>
      <w:r>
        <w:rPr>
          <w:lang w:val="en-US"/>
        </w:rPr>
        <w:t>Date</w:t>
      </w:r>
      <w:r w:rsidRPr="0018058E">
        <w:t>&amp;</w:t>
      </w:r>
      <w:r>
        <w:rPr>
          <w:lang w:val="en-US"/>
        </w:rPr>
        <w:t>Time</w:t>
      </w:r>
    </w:p>
    <w:p w:rsidR="0046216F" w:rsidRDefault="0046216F" w:rsidP="0046216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4.</w:t>
      </w:r>
      <w:r w:rsidRPr="0046216F">
        <w:t>7</w:t>
      </w:r>
      <w:r>
        <w:t>.1. Вид страницы изображен на Рис.7</w:t>
      </w:r>
      <w:r w:rsidR="004F46AF">
        <w:t>. Страница используется для корректировки внутренних часов устройства и автоматической синхронизации этих часов внешним тайм сервером.</w:t>
      </w:r>
    </w:p>
    <w:p w:rsidR="00C34563" w:rsidRDefault="00C34563" w:rsidP="0046216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4.7.2. Дата задается в формате: </w:t>
      </w:r>
      <w:r w:rsidRPr="00C34563">
        <w:t>&lt;</w:t>
      </w:r>
      <w:r>
        <w:t>4 цифры года</w:t>
      </w:r>
      <w:r w:rsidRPr="00C34563">
        <w:t>&gt; - &lt;</w:t>
      </w:r>
      <w:r>
        <w:t>2 цифры месяца</w:t>
      </w:r>
      <w:r w:rsidRPr="00C34563">
        <w:t>&gt; - &lt;</w:t>
      </w:r>
      <w:r>
        <w:t>2 цифры дня месяца</w:t>
      </w:r>
      <w:r w:rsidRPr="00C34563">
        <w:t>&gt;</w:t>
      </w:r>
      <w:r>
        <w:t>.</w:t>
      </w:r>
      <w:r w:rsidRPr="00C34563">
        <w:t xml:space="preserve">   </w:t>
      </w:r>
      <w:r>
        <w:t xml:space="preserve">Время </w:t>
      </w:r>
      <w:r>
        <w:t xml:space="preserve">задается в формате: </w:t>
      </w:r>
      <w:r w:rsidRPr="00C34563">
        <w:t>&lt;</w:t>
      </w:r>
      <w:r>
        <w:t>2</w:t>
      </w:r>
      <w:r>
        <w:t xml:space="preserve"> цифры </w:t>
      </w:r>
      <w:r>
        <w:t>часа в 24 часовом формате</w:t>
      </w:r>
      <w:proofErr w:type="gramStart"/>
      <w:r w:rsidRPr="00C34563">
        <w:t>&gt;</w:t>
      </w:r>
      <w:r w:rsidR="00A045E3">
        <w:t xml:space="preserve"> </w:t>
      </w:r>
      <w:r w:rsidR="00A045E3" w:rsidRPr="00A045E3">
        <w:t>:</w:t>
      </w:r>
      <w:proofErr w:type="gramEnd"/>
      <w:r w:rsidRPr="00C34563">
        <w:t xml:space="preserve"> &lt;</w:t>
      </w:r>
      <w:r>
        <w:t xml:space="preserve">2 цифры </w:t>
      </w:r>
      <w:r>
        <w:t>минут</w:t>
      </w:r>
      <w:r w:rsidRPr="00C34563">
        <w:t>&gt;</w:t>
      </w:r>
      <w:r w:rsidR="00A045E3">
        <w:t xml:space="preserve"> </w:t>
      </w:r>
      <w:r w:rsidR="00A045E3" w:rsidRPr="00A045E3">
        <w:t>:</w:t>
      </w:r>
      <w:r w:rsidRPr="00C34563">
        <w:t xml:space="preserve"> &lt;</w:t>
      </w:r>
      <w:r>
        <w:t xml:space="preserve">2 цифры </w:t>
      </w:r>
      <w:r>
        <w:t>секунд</w:t>
      </w:r>
      <w:r w:rsidRPr="00C34563">
        <w:t>&gt;</w:t>
      </w:r>
      <w:r>
        <w:t>.</w:t>
      </w:r>
      <w:r>
        <w:t xml:space="preserve"> Установка новых значений в часах устройства происходит в момент нажатия на кнопку </w:t>
      </w:r>
      <w:r>
        <w:rPr>
          <w:lang w:val="en-US"/>
        </w:rPr>
        <w:t>Accept</w:t>
      </w:r>
      <w:r>
        <w:t>.</w:t>
      </w:r>
    </w:p>
    <w:p w:rsidR="00C34563" w:rsidRDefault="00C34563" w:rsidP="0046216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4.7.3. Группа </w:t>
      </w:r>
      <w:r>
        <w:rPr>
          <w:lang w:val="en-US"/>
        </w:rPr>
        <w:t>Time</w:t>
      </w:r>
      <w:r w:rsidRPr="00C34563">
        <w:t xml:space="preserve"> </w:t>
      </w:r>
      <w:r>
        <w:rPr>
          <w:lang w:val="en-US"/>
        </w:rPr>
        <w:t>server</w:t>
      </w:r>
      <w:r>
        <w:t xml:space="preserve"> позволяет задать </w:t>
      </w:r>
      <w:r>
        <w:rPr>
          <w:lang w:val="en-US"/>
        </w:rPr>
        <w:t>IP</w:t>
      </w:r>
      <w:r w:rsidRPr="00C34563">
        <w:t xml:space="preserve"> </w:t>
      </w:r>
      <w:r>
        <w:t xml:space="preserve">адрес и порт протокола </w:t>
      </w:r>
      <w:r>
        <w:rPr>
          <w:lang w:val="en-US"/>
        </w:rPr>
        <w:t>TCP</w:t>
      </w:r>
      <w:r w:rsidRPr="00C34563">
        <w:t>/</w:t>
      </w:r>
      <w:r>
        <w:rPr>
          <w:lang w:val="en-US"/>
        </w:rPr>
        <w:t>IP</w:t>
      </w:r>
      <w:r w:rsidRPr="00C34563">
        <w:t xml:space="preserve"> </w:t>
      </w:r>
      <w:r>
        <w:t xml:space="preserve">для удаленного тайм сервера с которым устройство должно синхронизировать свои </w:t>
      </w:r>
      <w:r>
        <w:lastRenderedPageBreak/>
        <w:t xml:space="preserve">внутренние часы каждый час. Если в качестве </w:t>
      </w:r>
      <w:r>
        <w:rPr>
          <w:lang w:val="en-US"/>
        </w:rPr>
        <w:t>IP</w:t>
      </w:r>
      <w:r w:rsidRPr="00C34563">
        <w:t xml:space="preserve"> </w:t>
      </w:r>
      <w:r>
        <w:t>адреса задано 127.0.0.1, то синхронизация с тайм сервером производиться не будет.</w:t>
      </w:r>
    </w:p>
    <w:p w:rsidR="007B17A0" w:rsidRPr="007B17A0" w:rsidRDefault="007B17A0" w:rsidP="0046216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ВНИМАНИЕ! Для того чтобы устройство использовало новые параметры тайм сервера необходимо нажать на кнопку </w:t>
      </w:r>
      <w:r>
        <w:rPr>
          <w:lang w:val="en-US"/>
        </w:rPr>
        <w:t>Accept</w:t>
      </w:r>
      <w:r>
        <w:t xml:space="preserve">, а затем на главной странице </w:t>
      </w:r>
      <w:proofErr w:type="spellStart"/>
      <w:r>
        <w:t>вэб</w:t>
      </w:r>
      <w:proofErr w:type="spellEnd"/>
      <w:r>
        <w:t xml:space="preserve"> интерфейса щелкнуть мышью по гиперссылке «</w:t>
      </w:r>
      <w:r>
        <w:rPr>
          <w:lang w:val="en-US"/>
        </w:rPr>
        <w:t>Save</w:t>
      </w:r>
      <w:r w:rsidRPr="007B17A0">
        <w:t>&amp;</w:t>
      </w:r>
      <w:r>
        <w:rPr>
          <w:lang w:val="en-US"/>
        </w:rPr>
        <w:t>Reboot</w:t>
      </w:r>
      <w:r>
        <w:t>».</w:t>
      </w:r>
    </w:p>
    <w:p w:rsidR="0046216F" w:rsidRDefault="00143556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5C3C4418" wp14:editId="3336BE97">
            <wp:extent cx="3364992" cy="2386284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76164" cy="239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16F" w:rsidRDefault="0046216F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46216F" w:rsidRDefault="0046216F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143556" w:rsidRDefault="00143556" w:rsidP="00143556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Рис.</w:t>
      </w:r>
      <w:r>
        <w:rPr>
          <w:lang w:val="en-US"/>
        </w:rPr>
        <w:t>7</w:t>
      </w:r>
      <w:r>
        <w:t xml:space="preserve">. Страница </w:t>
      </w:r>
      <w:proofErr w:type="spellStart"/>
      <w:r>
        <w:rPr>
          <w:lang w:val="en-US"/>
        </w:rPr>
        <w:t>Date&amp;Time</w:t>
      </w:r>
      <w:proofErr w:type="spellEnd"/>
      <w:r>
        <w:t>.</w:t>
      </w:r>
    </w:p>
    <w:sectPr w:rsidR="00143556" w:rsidSect="00124157">
      <w:pgSz w:w="11906" w:h="16838"/>
      <w:pgMar w:top="641" w:right="851" w:bottom="1134" w:left="1418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0EB" w:rsidRDefault="000760EB" w:rsidP="0032247E">
      <w:pPr>
        <w:spacing w:after="0" w:line="240" w:lineRule="auto"/>
      </w:pPr>
      <w:r>
        <w:separator/>
      </w:r>
    </w:p>
  </w:endnote>
  <w:endnote w:type="continuationSeparator" w:id="0">
    <w:p w:rsidR="000760EB" w:rsidRDefault="000760EB" w:rsidP="00322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11927"/>
      <w:docPartObj>
        <w:docPartGallery w:val="Page Numbers (Bottom of Page)"/>
        <w:docPartUnique/>
      </w:docPartObj>
    </w:sdtPr>
    <w:sdtContent>
      <w:p w:rsidR="000760EB" w:rsidRDefault="000760E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70E">
          <w:rPr>
            <w:noProof/>
          </w:rPr>
          <w:t>2</w:t>
        </w:r>
        <w:r>
          <w:fldChar w:fldCharType="end"/>
        </w:r>
      </w:p>
    </w:sdtContent>
  </w:sdt>
  <w:p w:rsidR="000760EB" w:rsidRDefault="000760E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0EB" w:rsidRDefault="000760EB" w:rsidP="0032247E">
      <w:pPr>
        <w:spacing w:after="0" w:line="240" w:lineRule="auto"/>
      </w:pPr>
      <w:r>
        <w:separator/>
      </w:r>
    </w:p>
  </w:footnote>
  <w:footnote w:type="continuationSeparator" w:id="0">
    <w:p w:rsidR="000760EB" w:rsidRDefault="000760EB" w:rsidP="00322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654"/>
    <w:multiLevelType w:val="multilevel"/>
    <w:tmpl w:val="CD745AD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E37195C"/>
    <w:multiLevelType w:val="hybridMultilevel"/>
    <w:tmpl w:val="5E1E3A2A"/>
    <w:lvl w:ilvl="0" w:tplc="73EEE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4983"/>
    <w:multiLevelType w:val="hybridMultilevel"/>
    <w:tmpl w:val="CF06B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D707E"/>
    <w:multiLevelType w:val="hybridMultilevel"/>
    <w:tmpl w:val="FC062A44"/>
    <w:lvl w:ilvl="0" w:tplc="C22E009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1CD527D"/>
    <w:multiLevelType w:val="multilevel"/>
    <w:tmpl w:val="7172A8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9EE22E8"/>
    <w:multiLevelType w:val="multilevel"/>
    <w:tmpl w:val="2AD0BA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D9627C3"/>
    <w:multiLevelType w:val="hybridMultilevel"/>
    <w:tmpl w:val="6AEE97B8"/>
    <w:lvl w:ilvl="0" w:tplc="F32A3AE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C13649"/>
    <w:multiLevelType w:val="hybridMultilevel"/>
    <w:tmpl w:val="8EF01FA4"/>
    <w:lvl w:ilvl="0" w:tplc="2B745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11B78"/>
    <w:multiLevelType w:val="hybridMultilevel"/>
    <w:tmpl w:val="72BABD88"/>
    <w:lvl w:ilvl="0" w:tplc="B7A27B74">
      <w:start w:val="6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9" w15:restartNumberingAfterBreak="0">
    <w:nsid w:val="70F126C5"/>
    <w:multiLevelType w:val="hybridMultilevel"/>
    <w:tmpl w:val="70CA8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92030"/>
    <w:multiLevelType w:val="hybridMultilevel"/>
    <w:tmpl w:val="8B8C0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407A3"/>
    <w:multiLevelType w:val="multilevel"/>
    <w:tmpl w:val="7172A8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B8734CA"/>
    <w:multiLevelType w:val="multilevel"/>
    <w:tmpl w:val="DB76EE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EB"/>
    <w:rsid w:val="0000732E"/>
    <w:rsid w:val="00007438"/>
    <w:rsid w:val="000143A0"/>
    <w:rsid w:val="0001795F"/>
    <w:rsid w:val="000702C6"/>
    <w:rsid w:val="000760EB"/>
    <w:rsid w:val="00077E50"/>
    <w:rsid w:val="00082F99"/>
    <w:rsid w:val="00084C7C"/>
    <w:rsid w:val="000862F2"/>
    <w:rsid w:val="000A156D"/>
    <w:rsid w:val="000C6262"/>
    <w:rsid w:val="000F5F10"/>
    <w:rsid w:val="00107B11"/>
    <w:rsid w:val="001118F0"/>
    <w:rsid w:val="00122FC8"/>
    <w:rsid w:val="00124157"/>
    <w:rsid w:val="00131EBE"/>
    <w:rsid w:val="00134C89"/>
    <w:rsid w:val="00143556"/>
    <w:rsid w:val="00150065"/>
    <w:rsid w:val="001535F5"/>
    <w:rsid w:val="0018058E"/>
    <w:rsid w:val="00181C0D"/>
    <w:rsid w:val="00181E7A"/>
    <w:rsid w:val="001915A0"/>
    <w:rsid w:val="001A1051"/>
    <w:rsid w:val="001A1B98"/>
    <w:rsid w:val="001A72A9"/>
    <w:rsid w:val="001D768E"/>
    <w:rsid w:val="001F2B49"/>
    <w:rsid w:val="00215E6F"/>
    <w:rsid w:val="00227EC9"/>
    <w:rsid w:val="0028142A"/>
    <w:rsid w:val="0029327E"/>
    <w:rsid w:val="002A020B"/>
    <w:rsid w:val="002C1208"/>
    <w:rsid w:val="002C1985"/>
    <w:rsid w:val="002C498C"/>
    <w:rsid w:val="002C4CFB"/>
    <w:rsid w:val="002C6C21"/>
    <w:rsid w:val="002D30B7"/>
    <w:rsid w:val="002D3C86"/>
    <w:rsid w:val="002E175D"/>
    <w:rsid w:val="002F32A2"/>
    <w:rsid w:val="00300F10"/>
    <w:rsid w:val="00310327"/>
    <w:rsid w:val="00312528"/>
    <w:rsid w:val="0032247E"/>
    <w:rsid w:val="0035101C"/>
    <w:rsid w:val="0037254A"/>
    <w:rsid w:val="003A77AA"/>
    <w:rsid w:val="003B1386"/>
    <w:rsid w:val="003B570E"/>
    <w:rsid w:val="003C758D"/>
    <w:rsid w:val="003F39B2"/>
    <w:rsid w:val="00407B5C"/>
    <w:rsid w:val="0042677B"/>
    <w:rsid w:val="00443893"/>
    <w:rsid w:val="00453E46"/>
    <w:rsid w:val="0046216F"/>
    <w:rsid w:val="0048104F"/>
    <w:rsid w:val="004911F8"/>
    <w:rsid w:val="00494426"/>
    <w:rsid w:val="004B4B32"/>
    <w:rsid w:val="004C03E2"/>
    <w:rsid w:val="004C6D57"/>
    <w:rsid w:val="004E7619"/>
    <w:rsid w:val="004F284C"/>
    <w:rsid w:val="004F46AF"/>
    <w:rsid w:val="004F6F4A"/>
    <w:rsid w:val="00532C41"/>
    <w:rsid w:val="00533CB0"/>
    <w:rsid w:val="0054113A"/>
    <w:rsid w:val="00584492"/>
    <w:rsid w:val="0059266C"/>
    <w:rsid w:val="0059501C"/>
    <w:rsid w:val="005A3CFD"/>
    <w:rsid w:val="005B299D"/>
    <w:rsid w:val="005C000F"/>
    <w:rsid w:val="005D3A53"/>
    <w:rsid w:val="005F664D"/>
    <w:rsid w:val="005F763B"/>
    <w:rsid w:val="00606964"/>
    <w:rsid w:val="00610223"/>
    <w:rsid w:val="00612CFA"/>
    <w:rsid w:val="0066402F"/>
    <w:rsid w:val="00681539"/>
    <w:rsid w:val="00682F26"/>
    <w:rsid w:val="006902B4"/>
    <w:rsid w:val="006959EE"/>
    <w:rsid w:val="006C402D"/>
    <w:rsid w:val="006C684C"/>
    <w:rsid w:val="006D0C2E"/>
    <w:rsid w:val="006D6083"/>
    <w:rsid w:val="006E331E"/>
    <w:rsid w:val="006E7949"/>
    <w:rsid w:val="006F240C"/>
    <w:rsid w:val="006F4F56"/>
    <w:rsid w:val="00705FE8"/>
    <w:rsid w:val="00724A8C"/>
    <w:rsid w:val="00726042"/>
    <w:rsid w:val="00740820"/>
    <w:rsid w:val="00751CAB"/>
    <w:rsid w:val="00767D25"/>
    <w:rsid w:val="00775BC6"/>
    <w:rsid w:val="0078561E"/>
    <w:rsid w:val="007A1171"/>
    <w:rsid w:val="007B17A0"/>
    <w:rsid w:val="007B20C9"/>
    <w:rsid w:val="007B65FA"/>
    <w:rsid w:val="007C08F5"/>
    <w:rsid w:val="007E14B2"/>
    <w:rsid w:val="00806DBA"/>
    <w:rsid w:val="0082707D"/>
    <w:rsid w:val="00827944"/>
    <w:rsid w:val="0083751A"/>
    <w:rsid w:val="00850213"/>
    <w:rsid w:val="00850883"/>
    <w:rsid w:val="00863A78"/>
    <w:rsid w:val="008649AD"/>
    <w:rsid w:val="00882ACA"/>
    <w:rsid w:val="00885C2D"/>
    <w:rsid w:val="00892986"/>
    <w:rsid w:val="00893F88"/>
    <w:rsid w:val="008A1706"/>
    <w:rsid w:val="008B1676"/>
    <w:rsid w:val="008B1BE8"/>
    <w:rsid w:val="008C1DB7"/>
    <w:rsid w:val="008D4A05"/>
    <w:rsid w:val="009030EE"/>
    <w:rsid w:val="00905731"/>
    <w:rsid w:val="00916A1D"/>
    <w:rsid w:val="00916D33"/>
    <w:rsid w:val="00916ED7"/>
    <w:rsid w:val="009324BF"/>
    <w:rsid w:val="00940004"/>
    <w:rsid w:val="009419C7"/>
    <w:rsid w:val="00956C3A"/>
    <w:rsid w:val="009639BF"/>
    <w:rsid w:val="00980356"/>
    <w:rsid w:val="009852C8"/>
    <w:rsid w:val="00992237"/>
    <w:rsid w:val="0099353B"/>
    <w:rsid w:val="00994369"/>
    <w:rsid w:val="009A1812"/>
    <w:rsid w:val="009A7B3E"/>
    <w:rsid w:val="009B5168"/>
    <w:rsid w:val="009B661D"/>
    <w:rsid w:val="009C0B90"/>
    <w:rsid w:val="009C2BEB"/>
    <w:rsid w:val="009C3D9B"/>
    <w:rsid w:val="009D69A1"/>
    <w:rsid w:val="009E4EA1"/>
    <w:rsid w:val="009F1819"/>
    <w:rsid w:val="009F40FC"/>
    <w:rsid w:val="00A045E3"/>
    <w:rsid w:val="00A40B17"/>
    <w:rsid w:val="00A57C6D"/>
    <w:rsid w:val="00A764D8"/>
    <w:rsid w:val="00A8269F"/>
    <w:rsid w:val="00A82E77"/>
    <w:rsid w:val="00AB5C9A"/>
    <w:rsid w:val="00AC2612"/>
    <w:rsid w:val="00AC3687"/>
    <w:rsid w:val="00AE7644"/>
    <w:rsid w:val="00B024B1"/>
    <w:rsid w:val="00B35421"/>
    <w:rsid w:val="00B7458B"/>
    <w:rsid w:val="00B909E1"/>
    <w:rsid w:val="00B97E43"/>
    <w:rsid w:val="00BF7547"/>
    <w:rsid w:val="00C16D8B"/>
    <w:rsid w:val="00C249A5"/>
    <w:rsid w:val="00C32442"/>
    <w:rsid w:val="00C34563"/>
    <w:rsid w:val="00C42EE1"/>
    <w:rsid w:val="00C4643F"/>
    <w:rsid w:val="00C72F97"/>
    <w:rsid w:val="00C9339F"/>
    <w:rsid w:val="00C9610F"/>
    <w:rsid w:val="00CB391D"/>
    <w:rsid w:val="00CB45ED"/>
    <w:rsid w:val="00D273A4"/>
    <w:rsid w:val="00D360F3"/>
    <w:rsid w:val="00D4266E"/>
    <w:rsid w:val="00D43BF9"/>
    <w:rsid w:val="00DA683B"/>
    <w:rsid w:val="00DC2078"/>
    <w:rsid w:val="00DE5676"/>
    <w:rsid w:val="00DF741A"/>
    <w:rsid w:val="00E036BA"/>
    <w:rsid w:val="00E23552"/>
    <w:rsid w:val="00E444CA"/>
    <w:rsid w:val="00E55198"/>
    <w:rsid w:val="00E83050"/>
    <w:rsid w:val="00E83FEC"/>
    <w:rsid w:val="00E870F2"/>
    <w:rsid w:val="00E9507B"/>
    <w:rsid w:val="00EA796E"/>
    <w:rsid w:val="00EB1923"/>
    <w:rsid w:val="00EC1AD8"/>
    <w:rsid w:val="00EC3A77"/>
    <w:rsid w:val="00F22678"/>
    <w:rsid w:val="00F31AEF"/>
    <w:rsid w:val="00F438A0"/>
    <w:rsid w:val="00F57AB1"/>
    <w:rsid w:val="00F62750"/>
    <w:rsid w:val="00F667E6"/>
    <w:rsid w:val="00F85100"/>
    <w:rsid w:val="00F96244"/>
    <w:rsid w:val="00FB1DC0"/>
    <w:rsid w:val="00FD2544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A44967"/>
  <w15:chartTrackingRefBased/>
  <w15:docId w15:val="{717B0551-6754-4C80-ACDF-0BE21881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426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494426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426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styleId="a3">
    <w:name w:val="Intense Reference"/>
    <w:basedOn w:val="a0"/>
    <w:uiPriority w:val="32"/>
    <w:qFormat/>
    <w:rsid w:val="009C2BEB"/>
    <w:rPr>
      <w:b/>
      <w:bCs/>
      <w:smallCaps/>
      <w:color w:val="5B9BD5" w:themeColor="accent1"/>
      <w:spacing w:val="5"/>
    </w:rPr>
  </w:style>
  <w:style w:type="paragraph" w:styleId="a4">
    <w:name w:val="Title"/>
    <w:basedOn w:val="a"/>
    <w:next w:val="a"/>
    <w:link w:val="a5"/>
    <w:uiPriority w:val="10"/>
    <w:qFormat/>
    <w:rsid w:val="009C2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C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33CB0"/>
    <w:pPr>
      <w:numPr>
        <w:ilvl w:val="1"/>
      </w:numPr>
    </w:pPr>
    <w:rPr>
      <w:rFonts w:eastAsiaTheme="minorEastAsia"/>
      <w:color w:val="2E74B5" w:themeColor="accent1" w:themeShade="BF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33CB0"/>
    <w:rPr>
      <w:rFonts w:ascii="Arial" w:eastAsiaTheme="minorEastAsia" w:hAnsi="Arial"/>
      <w:color w:val="2E74B5" w:themeColor="accent1" w:themeShade="BF"/>
      <w:spacing w:val="15"/>
      <w:sz w:val="24"/>
    </w:rPr>
  </w:style>
  <w:style w:type="paragraph" w:styleId="a8">
    <w:name w:val="List Paragraph"/>
    <w:basedOn w:val="a"/>
    <w:uiPriority w:val="34"/>
    <w:qFormat/>
    <w:rsid w:val="009C2BEB"/>
    <w:pPr>
      <w:ind w:left="720"/>
      <w:contextualSpacing/>
    </w:pPr>
  </w:style>
  <w:style w:type="table" w:styleId="a9">
    <w:name w:val="Table Grid"/>
    <w:basedOn w:val="a1"/>
    <w:uiPriority w:val="39"/>
    <w:rsid w:val="004B4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действие"/>
    <w:basedOn w:val="a"/>
    <w:link w:val="ab"/>
    <w:rsid w:val="0059501C"/>
    <w:pPr>
      <w:spacing w:before="100" w:beforeAutospacing="1" w:after="100" w:afterAutospacing="1" w:line="240" w:lineRule="auto"/>
      <w:ind w:firstLine="709"/>
      <w:contextualSpacing/>
      <w:jc w:val="both"/>
    </w:pPr>
    <w:rPr>
      <w:rFonts w:eastAsiaTheme="minorEastAsia"/>
      <w:color w:val="2E74B5" w:themeColor="accent1" w:themeShade="BF"/>
      <w:spacing w:val="15"/>
    </w:rPr>
  </w:style>
  <w:style w:type="character" w:customStyle="1" w:styleId="ab">
    <w:name w:val="действие Знак"/>
    <w:basedOn w:val="a0"/>
    <w:link w:val="aa"/>
    <w:rsid w:val="0059501C"/>
    <w:rPr>
      <w:rFonts w:ascii="Arial" w:eastAsiaTheme="minorEastAsia" w:hAnsi="Arial"/>
      <w:color w:val="2E74B5" w:themeColor="accent1" w:themeShade="BF"/>
      <w:spacing w:val="15"/>
      <w:sz w:val="24"/>
    </w:rPr>
  </w:style>
  <w:style w:type="character" w:styleId="ac">
    <w:name w:val="line number"/>
    <w:basedOn w:val="a0"/>
    <w:uiPriority w:val="99"/>
    <w:semiHidden/>
    <w:unhideWhenUsed/>
    <w:rsid w:val="0032247E"/>
  </w:style>
  <w:style w:type="paragraph" w:styleId="ad">
    <w:name w:val="header"/>
    <w:basedOn w:val="a"/>
    <w:link w:val="ae"/>
    <w:uiPriority w:val="99"/>
    <w:unhideWhenUsed/>
    <w:rsid w:val="00322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2247E"/>
    <w:rPr>
      <w:rFonts w:ascii="Arial" w:hAnsi="Arial"/>
      <w:sz w:val="24"/>
    </w:rPr>
  </w:style>
  <w:style w:type="paragraph" w:styleId="af">
    <w:name w:val="footer"/>
    <w:basedOn w:val="a"/>
    <w:link w:val="af0"/>
    <w:uiPriority w:val="99"/>
    <w:unhideWhenUsed/>
    <w:rsid w:val="00322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2247E"/>
    <w:rPr>
      <w:rFonts w:ascii="Arial" w:hAnsi="Arial"/>
      <w:sz w:val="24"/>
    </w:rPr>
  </w:style>
  <w:style w:type="character" w:styleId="af1">
    <w:name w:val="Hyperlink"/>
    <w:basedOn w:val="a0"/>
    <w:uiPriority w:val="99"/>
    <w:semiHidden/>
    <w:unhideWhenUsed/>
    <w:rsid w:val="001F2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CM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CMP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10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167</cp:revision>
  <dcterms:created xsi:type="dcterms:W3CDTF">2022-12-02T12:00:00Z</dcterms:created>
  <dcterms:modified xsi:type="dcterms:W3CDTF">2024-02-16T12:31:00Z</dcterms:modified>
</cp:coreProperties>
</file>