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ohy63mahtd3z" w:id="0"/>
      <w:bookmarkEnd w:id="0"/>
      <w:sdt>
        <w:sdtPr>
          <w:id w:val="1325043597"/>
          <w:tag w:val="goog_rdk_0"/>
        </w:sdtPr>
        <w:sdtContent>
          <w:commentRangeStart w:id="0"/>
        </w:sdtContent>
      </w:sdt>
      <w:r w:rsidDel="00000000" w:rsidR="00000000" w:rsidRPr="00000000">
        <w:rPr>
          <w:rtl w:val="0"/>
        </w:rPr>
        <w:t xml:space="preserve">PLANTILLA HITO 05 – INTEGRACIÓN</w:t>
        <w:br w:type="textWrapping"/>
      </w:r>
      <w:r w:rsidDel="00000000" w:rsidR="00000000" w:rsidRPr="00000000">
        <w:rPr>
          <w:sz w:val="20"/>
          <w:szCs w:val="20"/>
          <w:rtl w:val="0"/>
        </w:rPr>
        <w:t xml:space="preserve">Numéricas Par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spacing w:after="160" w:line="240" w:lineRule="auto"/>
        <w:ind w:right="-4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presente plantilla solo trabaja el Hito 05, un Hito destinado a introducir la base teórica conceptual de la asignatura. Este Hito está integrado por 4 semanas comenzando por la Semana 17. Para crear las actividades de aprendizaje usa las plantillas que se adjuntan y solo reemplaza la información, hazlo todas las semanas (También puedes revisar el documento Plantillas Actividades de Aprendizaje para guiarte).</w:t>
      </w:r>
    </w:p>
    <w:tbl>
      <w:tblPr>
        <w:tblStyle w:val="Table1"/>
        <w:tblW w:w="9030.0" w:type="dxa"/>
        <w:jc w:val="left"/>
        <w:tblLayout w:type="fixed"/>
        <w:tblLook w:val="0400"/>
      </w:tblPr>
      <w:tblGrid>
        <w:gridCol w:w="3630"/>
        <w:gridCol w:w="5400"/>
        <w:tblGridChange w:id="0">
          <w:tblGrid>
            <w:gridCol w:w="3630"/>
            <w:gridCol w:w="54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Carrera(s)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CONTADURÍA PÚBLICA</w:t>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Asignatura (Código y 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CGU-511 (P-S) Contabilidad Gubernamental</w:t>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Carga Horaria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80 horas</w:t>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Docente experto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Lic. Marcos Rodrigo Yañez Eulate</w:t>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entrega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26/09/2025</w:t>
            </w:r>
          </w:p>
        </w:tc>
      </w:tr>
    </w:tbl>
    <w:p w:rsidR="00000000" w:rsidDel="00000000" w:rsidP="00000000" w:rsidRDefault="00000000" w:rsidRPr="00000000" w14:paraId="0000000D">
      <w:pPr>
        <w:spacing w:after="160" w:line="259" w:lineRule="auto"/>
        <w:rPr>
          <w:rFonts w:ascii="Calibri" w:cs="Calibri" w:eastAsia="Calibri" w:hAnsi="Calibri"/>
        </w:rPr>
      </w:pPr>
      <w:r w:rsidDel="00000000" w:rsidR="00000000" w:rsidRPr="00000000">
        <w:rPr>
          <w:rtl w:val="0"/>
        </w:rPr>
      </w:r>
    </w:p>
    <w:sdt>
      <w:sdtPr>
        <w:id w:val="275240645"/>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before="60" w:line="240" w:lineRule="auto"/>
            <w:rPr>
              <w:color w:val="1155cc"/>
              <w:u w:val="single"/>
            </w:rPr>
          </w:pPr>
          <w:r w:rsidDel="00000000" w:rsidR="00000000" w:rsidRPr="00000000">
            <w:fldChar w:fldCharType="begin"/>
            <w:instrText xml:space="preserve"> TOC \h \u \z \t "Heading 1,1,Heading 2,2,Heading 3,3,Heading 4,4,Heading 5,5,Heading 6,6,"</w:instrText>
            <w:fldChar w:fldCharType="separate"/>
          </w:r>
          <w:hyperlink w:anchor="_heading=h.ohy63mahtd3z">
            <w:r w:rsidDel="00000000" w:rsidR="00000000" w:rsidRPr="00000000">
              <w:rPr>
                <w:rFonts w:ascii="Calibri" w:cs="Calibri" w:eastAsia="Calibri" w:hAnsi="Calibri"/>
                <w:color w:val="cc99ff"/>
                <w:sz w:val="24"/>
                <w:szCs w:val="24"/>
                <w:u w:val="single"/>
                <w:rtl w:val="0"/>
              </w:rPr>
              <w:t xml:space="preserve">PLANTILLA HITO 05 – INTEGRACIÓN</w:t>
              <w:br w:type="textWrapping"/>
              <w:t xml:space="preserve">Numéricas Impar</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color w:val="1155cc"/>
              <w:u w:val="single"/>
            </w:rPr>
          </w:pPr>
          <w:hyperlink w:anchor="_heading=h.rh4xbyniy3xw">
            <w:r w:rsidDel="00000000" w:rsidR="00000000" w:rsidRPr="00000000">
              <w:rPr>
                <w:rFonts w:ascii="Calibri" w:cs="Calibri" w:eastAsia="Calibri" w:hAnsi="Calibri"/>
                <w:color w:val="cc99ff"/>
                <w:sz w:val="24"/>
                <w:szCs w:val="24"/>
                <w:u w:val="single"/>
                <w:rtl w:val="0"/>
              </w:rPr>
              <w:t xml:space="preserve">Página Principal de Hito 05: Escribe el nombre del Hito</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color w:val="1155cc"/>
              <w:u w:val="single"/>
            </w:rPr>
          </w:pPr>
          <w:hyperlink w:anchor="_heading=h.6agrclii5blg">
            <w:r w:rsidDel="00000000" w:rsidR="00000000" w:rsidRPr="00000000">
              <w:rPr>
                <w:rFonts w:ascii="Calibri" w:cs="Calibri" w:eastAsia="Calibri" w:hAnsi="Calibri"/>
                <w:color w:val="cc99ff"/>
                <w:sz w:val="24"/>
                <w:szCs w:val="24"/>
                <w:u w:val="single"/>
                <w:rtl w:val="0"/>
              </w:rPr>
              <w:t xml:space="preserve">Ruta de aprendizaje Hito 05</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color w:val="1155cc"/>
              <w:u w:val="single"/>
            </w:rPr>
          </w:pPr>
          <w:hyperlink w:anchor="_heading=h.q2mrauvht07r">
            <w:r w:rsidDel="00000000" w:rsidR="00000000" w:rsidRPr="00000000">
              <w:rPr>
                <w:rFonts w:ascii="Calibri" w:cs="Calibri" w:eastAsia="Calibri" w:hAnsi="Calibri"/>
                <w:color w:val="cc99ff"/>
                <w:sz w:val="24"/>
                <w:szCs w:val="24"/>
                <w:u w:val="single"/>
                <w:rtl w:val="0"/>
              </w:rPr>
              <w:t xml:space="preserve">Hito 05 Semana 17</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color w:val="1155cc"/>
              <w:u w:val="single"/>
            </w:rPr>
          </w:pPr>
          <w:hyperlink w:anchor="_heading=h.mszt6c2xppil">
            <w:r w:rsidDel="00000000" w:rsidR="00000000" w:rsidRPr="00000000">
              <w:rPr>
                <w:rFonts w:ascii="Calibri" w:cs="Calibri" w:eastAsia="Calibri" w:hAnsi="Calibri"/>
                <w:color w:val="cc99ff"/>
                <w:sz w:val="24"/>
                <w:szCs w:val="24"/>
                <w:u w:val="single"/>
                <w:rtl w:val="0"/>
              </w:rPr>
              <w:t xml:space="preserve">S17 Material programado</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color w:val="1155cc"/>
              <w:u w:val="single"/>
            </w:rPr>
          </w:pPr>
          <w:hyperlink w:anchor="_heading=h.212c9oaty8gd">
            <w:r w:rsidDel="00000000" w:rsidR="00000000" w:rsidRPr="00000000">
              <w:rPr>
                <w:rFonts w:ascii="Calibri" w:cs="Calibri" w:eastAsia="Calibri" w:hAnsi="Calibri"/>
                <w:color w:val="cc99ff"/>
                <w:sz w:val="24"/>
                <w:szCs w:val="24"/>
                <w:u w:val="single"/>
                <w:rtl w:val="0"/>
              </w:rPr>
              <w:t xml:space="preserve">S17 Material complementario (No obligatorio)</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color w:val="1155cc"/>
              <w:u w:val="single"/>
            </w:rPr>
          </w:pPr>
          <w:hyperlink w:anchor="_heading=h.gla3m0woywgr">
            <w:r w:rsidDel="00000000" w:rsidR="00000000" w:rsidRPr="00000000">
              <w:rPr>
                <w:rFonts w:ascii="Calibri" w:cs="Calibri" w:eastAsia="Calibri" w:hAnsi="Calibri"/>
                <w:color w:val="cc99ff"/>
                <w:sz w:val="24"/>
                <w:szCs w:val="24"/>
                <w:u w:val="single"/>
                <w:rtl w:val="0"/>
              </w:rPr>
              <w:t xml:space="preserve">S17 Ejercicios complementarios (No obligatorio)</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color w:val="1155cc"/>
              <w:u w:val="single"/>
            </w:rPr>
          </w:pPr>
          <w:hyperlink r:id="rId9">
            <w:r w:rsidDel="00000000" w:rsidR="00000000" w:rsidRPr="00000000">
              <w:rPr>
                <w:rFonts w:ascii="Calibri" w:cs="Calibri" w:eastAsia="Calibri" w:hAnsi="Calibri"/>
                <w:color w:val="cc99ff"/>
                <w:sz w:val="24"/>
                <w:szCs w:val="24"/>
                <w:u w:val="single"/>
                <w:rtl w:val="0"/>
              </w:rPr>
              <w:t xml:space="preserve">S17 Gamificación: (Poner un nombre a la actividad)</w:t>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color w:val="1155cc"/>
              <w:u w:val="single"/>
            </w:rPr>
          </w:pPr>
          <w:hyperlink w:anchor="_heading=h.8zx3i1t7vqkf">
            <w:r w:rsidDel="00000000" w:rsidR="00000000" w:rsidRPr="00000000">
              <w:rPr>
                <w:rFonts w:ascii="Calibri" w:cs="Calibri" w:eastAsia="Calibri" w:hAnsi="Calibri"/>
                <w:color w:val="cc99ff"/>
                <w:sz w:val="24"/>
                <w:szCs w:val="24"/>
                <w:u w:val="single"/>
                <w:rtl w:val="0"/>
              </w:rPr>
              <w:t xml:space="preserve">S17 Taller de proyecto: (Poner un nombre a la actividad)</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color w:val="1155cc"/>
              <w:u w:val="single"/>
            </w:rPr>
          </w:pPr>
          <w:hyperlink r:id="rId10">
            <w:r w:rsidDel="00000000" w:rsidR="00000000" w:rsidRPr="00000000">
              <w:rPr>
                <w:rFonts w:ascii="Calibri" w:cs="Calibri" w:eastAsia="Calibri" w:hAnsi="Calibri"/>
                <w:color w:val="cc99ff"/>
                <w:sz w:val="24"/>
                <w:szCs w:val="24"/>
                <w:u w:val="single"/>
                <w:rtl w:val="0"/>
              </w:rPr>
              <w:t xml:space="preserve">S17 Solucionario</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color w:val="1155cc"/>
              <w:u w:val="single"/>
            </w:rPr>
          </w:pPr>
          <w:hyperlink w:anchor="_heading=h.m8yztpjnybyg">
            <w:r w:rsidDel="00000000" w:rsidR="00000000" w:rsidRPr="00000000">
              <w:rPr>
                <w:rFonts w:ascii="Calibri" w:cs="Calibri" w:eastAsia="Calibri" w:hAnsi="Calibri"/>
                <w:color w:val="cc99ff"/>
                <w:sz w:val="24"/>
                <w:szCs w:val="24"/>
                <w:u w:val="single"/>
                <w:rtl w:val="0"/>
              </w:rPr>
              <w:t xml:space="preserve">Hito 05 Semana 18</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color w:val="1155cc"/>
              <w:u w:val="single"/>
            </w:rPr>
          </w:pPr>
          <w:hyperlink w:anchor="_heading=h.onmo8egttbuj">
            <w:r w:rsidDel="00000000" w:rsidR="00000000" w:rsidRPr="00000000">
              <w:rPr>
                <w:rFonts w:ascii="Calibri" w:cs="Calibri" w:eastAsia="Calibri" w:hAnsi="Calibri"/>
                <w:color w:val="cc99ff"/>
                <w:sz w:val="24"/>
                <w:szCs w:val="24"/>
                <w:u w:val="single"/>
                <w:rtl w:val="0"/>
              </w:rPr>
              <w:t xml:space="preserve">S18 Material programado</w:t>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color w:val="1155cc"/>
              <w:u w:val="single"/>
            </w:rPr>
          </w:pPr>
          <w:hyperlink w:anchor="_heading=h.ob37zj3hhi3h">
            <w:r w:rsidDel="00000000" w:rsidR="00000000" w:rsidRPr="00000000">
              <w:rPr>
                <w:rFonts w:ascii="Calibri" w:cs="Calibri" w:eastAsia="Calibri" w:hAnsi="Calibri"/>
                <w:color w:val="cc99ff"/>
                <w:sz w:val="24"/>
                <w:szCs w:val="24"/>
                <w:u w:val="single"/>
                <w:rtl w:val="0"/>
              </w:rPr>
              <w:t xml:space="preserve">S18 Material complementario (No obligatorio)</w:t>
              <w:tab/>
              <w:t xml:space="preserve">12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color w:val="1155cc"/>
              <w:u w:val="single"/>
            </w:rPr>
          </w:pPr>
          <w:hyperlink w:anchor="_heading=h.y20wbacqtn9x">
            <w:r w:rsidDel="00000000" w:rsidR="00000000" w:rsidRPr="00000000">
              <w:rPr>
                <w:rFonts w:ascii="Calibri" w:cs="Calibri" w:eastAsia="Calibri" w:hAnsi="Calibri"/>
                <w:color w:val="cc99ff"/>
                <w:sz w:val="24"/>
                <w:szCs w:val="24"/>
                <w:u w:val="single"/>
                <w:rtl w:val="0"/>
              </w:rPr>
              <w:t xml:space="preserve">S18 Ejercicios complementarios (No obligatorio)</w:t>
              <w:tab/>
              <w:t xml:space="preserve">13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color w:val="1155cc"/>
              <w:u w:val="single"/>
            </w:rPr>
          </w:pPr>
          <w:hyperlink r:id="rId11">
            <w:r w:rsidDel="00000000" w:rsidR="00000000" w:rsidRPr="00000000">
              <w:rPr>
                <w:rFonts w:ascii="Calibri" w:cs="Calibri" w:eastAsia="Calibri" w:hAnsi="Calibri"/>
                <w:color w:val="cc99ff"/>
                <w:sz w:val="24"/>
                <w:szCs w:val="24"/>
                <w:u w:val="single"/>
                <w:rtl w:val="0"/>
              </w:rPr>
              <w:t xml:space="preserve">S18 Afianzamiento: (Poner un nombre a la actividad)</w:t>
              <w:tab/>
              <w:t xml:space="preserve">13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color w:val="1155cc"/>
              <w:u w:val="single"/>
            </w:rPr>
          </w:pPr>
          <w:hyperlink w:anchor="_heading=h.ufy7q16couqk">
            <w:r w:rsidDel="00000000" w:rsidR="00000000" w:rsidRPr="00000000">
              <w:rPr>
                <w:rFonts w:ascii="Calibri" w:cs="Calibri" w:eastAsia="Calibri" w:hAnsi="Calibri"/>
                <w:color w:val="cc99ff"/>
                <w:sz w:val="24"/>
                <w:szCs w:val="24"/>
                <w:u w:val="single"/>
                <w:rtl w:val="0"/>
              </w:rPr>
              <w:t xml:space="preserve">S18 Proyecto: (Poner un nombre a la actividad)</w:t>
              <w:tab/>
              <w:t xml:space="preserve">14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color w:val="1155cc"/>
              <w:u w:val="single"/>
            </w:rPr>
          </w:pPr>
          <w:hyperlink r:id="rId12">
            <w:r w:rsidDel="00000000" w:rsidR="00000000" w:rsidRPr="00000000">
              <w:rPr>
                <w:rFonts w:ascii="Calibri" w:cs="Calibri" w:eastAsia="Calibri" w:hAnsi="Calibri"/>
                <w:color w:val="cc99ff"/>
                <w:sz w:val="24"/>
                <w:szCs w:val="24"/>
                <w:u w:val="single"/>
                <w:rtl w:val="0"/>
              </w:rPr>
              <w:t xml:space="preserve">S18 Solucionario</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color w:val="1155cc"/>
              <w:u w:val="single"/>
            </w:rPr>
          </w:pPr>
          <w:hyperlink w:anchor="_heading=h.z2c7cg6yalvh">
            <w:r w:rsidDel="00000000" w:rsidR="00000000" w:rsidRPr="00000000">
              <w:rPr>
                <w:rFonts w:ascii="Calibri" w:cs="Calibri" w:eastAsia="Calibri" w:hAnsi="Calibri"/>
                <w:color w:val="cc99ff"/>
                <w:sz w:val="24"/>
                <w:szCs w:val="24"/>
                <w:u w:val="single"/>
                <w:rtl w:val="0"/>
              </w:rPr>
              <w:t xml:space="preserve">Hito 05 Semana 19</w:t>
              <w:tab/>
              <w:t xml:space="preserve">16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1155cc"/>
              <w:u w:val="single"/>
            </w:rPr>
          </w:pPr>
          <w:hyperlink w:anchor="_heading=h.9mu29lhz1ki6">
            <w:r w:rsidDel="00000000" w:rsidR="00000000" w:rsidRPr="00000000">
              <w:rPr>
                <w:rFonts w:ascii="Calibri" w:cs="Calibri" w:eastAsia="Calibri" w:hAnsi="Calibri"/>
                <w:color w:val="cc99ff"/>
                <w:sz w:val="24"/>
                <w:szCs w:val="24"/>
                <w:u w:val="single"/>
                <w:rtl w:val="0"/>
              </w:rPr>
              <w:t xml:space="preserve">S19 Material programado</w:t>
              <w:tab/>
              <w:t xml:space="preserve">17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color w:val="1155cc"/>
              <w:u w:val="single"/>
            </w:rPr>
          </w:pPr>
          <w:hyperlink w:anchor="_heading=h.tukawmd8r6xi">
            <w:r w:rsidDel="00000000" w:rsidR="00000000" w:rsidRPr="00000000">
              <w:rPr>
                <w:rFonts w:ascii="Calibri" w:cs="Calibri" w:eastAsia="Calibri" w:hAnsi="Calibri"/>
                <w:color w:val="cc99ff"/>
                <w:sz w:val="24"/>
                <w:szCs w:val="24"/>
                <w:u w:val="single"/>
                <w:rtl w:val="0"/>
              </w:rPr>
              <w:t xml:space="preserve">S19 Material complementario (No obligatorio)</w:t>
              <w:tab/>
              <w:t xml:space="preserve">18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color w:val="1155cc"/>
              <w:u w:val="single"/>
            </w:rPr>
          </w:pPr>
          <w:hyperlink w:anchor="_heading=h.2w8m00xs0vbs">
            <w:r w:rsidDel="00000000" w:rsidR="00000000" w:rsidRPr="00000000">
              <w:rPr>
                <w:rFonts w:ascii="Calibri" w:cs="Calibri" w:eastAsia="Calibri" w:hAnsi="Calibri"/>
                <w:color w:val="cc99ff"/>
                <w:sz w:val="24"/>
                <w:szCs w:val="24"/>
                <w:u w:val="single"/>
                <w:rtl w:val="0"/>
              </w:rPr>
              <w:t xml:space="preserve">S19 Ejercicios complementarios (No obligatorio)</w:t>
              <w:tab/>
              <w:t xml:space="preserve">19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color w:val="1155cc"/>
              <w:u w:val="single"/>
            </w:rPr>
          </w:pPr>
          <w:hyperlink r:id="rId13">
            <w:r w:rsidDel="00000000" w:rsidR="00000000" w:rsidRPr="00000000">
              <w:rPr>
                <w:rFonts w:ascii="Calibri" w:cs="Calibri" w:eastAsia="Calibri" w:hAnsi="Calibri"/>
                <w:color w:val="cc99ff"/>
                <w:sz w:val="24"/>
                <w:szCs w:val="24"/>
                <w:u w:val="single"/>
                <w:rtl w:val="0"/>
              </w:rPr>
              <w:t xml:space="preserve">S19 Gamificación: (Poner un nombre a la actividad)</w:t>
              <w:tab/>
              <w:t xml:space="preserve">19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Calibri" w:cs="Calibri" w:eastAsia="Calibri" w:hAnsi="Calibri"/>
              <w:color w:val="cc99ff"/>
              <w:sz w:val="24"/>
              <w:szCs w:val="24"/>
              <w:u w:val="single"/>
            </w:rPr>
          </w:pPr>
          <w:hyperlink w:anchor="_heading=h.34msr3wdhtj4">
            <w:r w:rsidDel="00000000" w:rsidR="00000000" w:rsidRPr="00000000">
              <w:rPr>
                <w:rFonts w:ascii="Calibri" w:cs="Calibri" w:eastAsia="Calibri" w:hAnsi="Calibri"/>
                <w:color w:val="cc99ff"/>
                <w:sz w:val="24"/>
                <w:szCs w:val="24"/>
                <w:u w:val="single"/>
                <w:rtl w:val="0"/>
              </w:rPr>
              <w:t xml:space="preserve">S19 Taller de aplicación: (Poner un nombre a la actividad)</w:t>
              <w:tab/>
              <w:t xml:space="preserve">20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color w:val="1155cc"/>
              <w:u w:val="single"/>
            </w:rPr>
          </w:pPr>
          <w:hyperlink w:anchor="_heading=h.8ektlzf3em4q">
            <w:r w:rsidDel="00000000" w:rsidR="00000000" w:rsidRPr="00000000">
              <w:rPr>
                <w:rFonts w:ascii="Calibri" w:cs="Calibri" w:eastAsia="Calibri" w:hAnsi="Calibri"/>
                <w:color w:val="cc99ff"/>
                <w:sz w:val="24"/>
                <w:szCs w:val="24"/>
                <w:u w:val="single"/>
                <w:rtl w:val="0"/>
              </w:rPr>
              <w:t xml:space="preserve">S19 Solucionario</w:t>
            </w:r>
          </w:hyperlink>
          <w:hyperlink w:anchor="_heading=h.8ektlzf3em4q">
            <w:r w:rsidDel="00000000" w:rsidR="00000000" w:rsidRPr="00000000">
              <w:rPr>
                <w:color w:val="1155cc"/>
                <w:u w:val="single"/>
                <w:rtl w:val="0"/>
              </w:rPr>
              <w:tab/>
              <w:t xml:space="preserve">21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color w:val="1155cc"/>
              <w:u w:val="single"/>
            </w:rPr>
          </w:pPr>
          <w:hyperlink w:anchor="_heading=h.8e39btodbtzl">
            <w:r w:rsidDel="00000000" w:rsidR="00000000" w:rsidRPr="00000000">
              <w:rPr>
                <w:rFonts w:ascii="Calibri" w:cs="Calibri" w:eastAsia="Calibri" w:hAnsi="Calibri"/>
                <w:color w:val="cc99ff"/>
                <w:sz w:val="24"/>
                <w:szCs w:val="24"/>
                <w:u w:val="single"/>
                <w:rtl w:val="0"/>
              </w:rPr>
              <w:t xml:space="preserve">Hito 05 Semana 20</w:t>
              <w:tab/>
              <w:t xml:space="preserve">22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1155cc"/>
              <w:u w:val="single"/>
            </w:rPr>
          </w:pPr>
          <w:hyperlink w:anchor="_heading=h.ojnr7sbs0tid">
            <w:r w:rsidDel="00000000" w:rsidR="00000000" w:rsidRPr="00000000">
              <w:rPr>
                <w:rFonts w:ascii="Calibri" w:cs="Calibri" w:eastAsia="Calibri" w:hAnsi="Calibri"/>
                <w:color w:val="cc99ff"/>
                <w:sz w:val="24"/>
                <w:szCs w:val="24"/>
                <w:u w:val="single"/>
                <w:rtl w:val="0"/>
              </w:rPr>
              <w:t xml:space="preserve">S20 Material programado</w:t>
              <w:tab/>
              <w:t xml:space="preserve">22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1155cc"/>
              <w:u w:val="single"/>
            </w:rPr>
          </w:pPr>
          <w:hyperlink w:anchor="_heading=h.s27w7i7ec4qc">
            <w:r w:rsidDel="00000000" w:rsidR="00000000" w:rsidRPr="00000000">
              <w:rPr>
                <w:rFonts w:ascii="Calibri" w:cs="Calibri" w:eastAsia="Calibri" w:hAnsi="Calibri"/>
                <w:color w:val="cc99ff"/>
                <w:sz w:val="24"/>
                <w:szCs w:val="24"/>
                <w:u w:val="single"/>
                <w:rtl w:val="0"/>
              </w:rPr>
              <w:t xml:space="preserve">S20 Material complementario (No obligatorio)</w:t>
              <w:tab/>
              <w:t xml:space="preserve">23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1155cc"/>
              <w:u w:val="single"/>
            </w:rPr>
          </w:pPr>
          <w:hyperlink w:anchor="_heading=h.euo21f5nki2s">
            <w:r w:rsidDel="00000000" w:rsidR="00000000" w:rsidRPr="00000000">
              <w:rPr>
                <w:rFonts w:ascii="Calibri" w:cs="Calibri" w:eastAsia="Calibri" w:hAnsi="Calibri"/>
                <w:color w:val="cc99ff"/>
                <w:sz w:val="24"/>
                <w:szCs w:val="24"/>
                <w:u w:val="single"/>
                <w:rtl w:val="0"/>
              </w:rPr>
              <w:t xml:space="preserve">S20 Ejercicios complementarios (No obligatorio)</w:t>
              <w:tab/>
              <w:t xml:space="preserve">24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color w:val="1155cc"/>
              <w:u w:val="single"/>
            </w:rPr>
          </w:pPr>
          <w:hyperlink w:anchor="_heading=h.ycbu7gm0ffyi">
            <w:r w:rsidDel="00000000" w:rsidR="00000000" w:rsidRPr="00000000">
              <w:rPr>
                <w:rFonts w:ascii="Calibri" w:cs="Calibri" w:eastAsia="Calibri" w:hAnsi="Calibri"/>
                <w:color w:val="cc99ff"/>
                <w:sz w:val="24"/>
                <w:szCs w:val="24"/>
                <w:u w:val="single"/>
                <w:rtl w:val="0"/>
              </w:rPr>
              <w:t xml:space="preserve">S20 Aplicación: (Poner un nombre a la actividad)</w:t>
              <w:tab/>
              <w:t xml:space="preserve">24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color w:val="1155cc"/>
              <w:u w:val="single"/>
            </w:rPr>
          </w:pPr>
          <w:hyperlink r:id="rId14">
            <w:r w:rsidDel="00000000" w:rsidR="00000000" w:rsidRPr="00000000">
              <w:rPr>
                <w:rFonts w:ascii="Calibri" w:cs="Calibri" w:eastAsia="Calibri" w:hAnsi="Calibri"/>
                <w:color w:val="cc99ff"/>
                <w:sz w:val="24"/>
                <w:szCs w:val="24"/>
                <w:u w:val="single"/>
                <w:rtl w:val="0"/>
              </w:rPr>
              <w:t xml:space="preserve">S20 Solucionario</w:t>
              <w:tab/>
              <w:t xml:space="preserve">25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color w:val="1155cc"/>
              <w:u w:val="single"/>
            </w:rPr>
          </w:pPr>
          <w:hyperlink r:id="rId15">
            <w:r w:rsidDel="00000000" w:rsidR="00000000" w:rsidRPr="00000000">
              <w:rPr>
                <w:rFonts w:ascii="Calibri" w:cs="Calibri" w:eastAsia="Calibri" w:hAnsi="Calibri"/>
                <w:color w:val="cc99ff"/>
                <w:sz w:val="24"/>
                <w:szCs w:val="24"/>
                <w:u w:val="single"/>
                <w:rtl w:val="0"/>
              </w:rPr>
              <w:t xml:space="preserve">S20 Desempeño presencial</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rPr>
      </w:pPr>
      <w:r w:rsidDel="00000000" w:rsidR="00000000" w:rsidRPr="00000000">
        <w:rPr>
          <w:rtl w:val="0"/>
        </w:rPr>
      </w:r>
    </w:p>
    <w:tbl>
      <w:tblPr>
        <w:tblStyle w:val="Table2"/>
        <w:tblpPr w:leftFromText="180" w:rightFromText="180" w:topFromText="180" w:bottomFromText="180" w:vertAnchor="text" w:horzAnchor="text" w:tblpX="-855" w:tblpY="0"/>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rHeight w:val="325" w:hRule="atLeast"/>
          <w:tblHeader w:val="0"/>
        </w:trPr>
        <w:tc>
          <w:tcPr>
            <w:tcBorders>
              <w:top w:color="000000" w:space="0" w:sz="6" w:val="single"/>
              <w:left w:color="000000" w:space="0" w:sz="6" w:val="single"/>
              <w:bottom w:color="000000" w:space="0" w:sz="6" w:val="single"/>
              <w:right w:color="000000" w:space="0" w:sz="6" w:val="single"/>
            </w:tcBorders>
            <w:shd w:fill="cc99ff" w:val="clear"/>
          </w:tcPr>
          <w:p w:rsidR="00000000" w:rsidDel="00000000" w:rsidP="00000000" w:rsidRDefault="00000000" w:rsidRPr="00000000" w14:paraId="0000002F">
            <w:pPr>
              <w:pStyle w:val="Heading1"/>
              <w:rPr/>
            </w:pPr>
            <w:bookmarkStart w:colFirst="0" w:colLast="0" w:name="_heading=h.rh4xbyniy3xw" w:id="1"/>
            <w:bookmarkEnd w:id="1"/>
            <w:r w:rsidDel="00000000" w:rsidR="00000000" w:rsidRPr="00000000">
              <w:rPr>
                <w:rtl w:val="0"/>
              </w:rPr>
              <w:t xml:space="preserve">Página Principal de Hito 05: Control interno y ética pública </w:t>
            </w:r>
          </w:p>
        </w:tc>
      </w:tr>
      <w:tr>
        <w:trPr>
          <w:cantSplit w:val="0"/>
          <w:trHeight w:val="325" w:hRule="atLeast"/>
          <w:tblHeader w:val="0"/>
        </w:trPr>
        <w:tc>
          <w:tcPr>
            <w:tcBorders>
              <w:top w:color="000000" w:space="0" w:sz="6" w:val="single"/>
              <w:left w:color="000000" w:space="0" w:sz="6" w:val="single"/>
              <w:bottom w:color="000000" w:space="0" w:sz="6" w:val="single"/>
              <w:right w:color="000000" w:space="0" w:sz="6" w:val="single"/>
            </w:tcBorders>
            <w:shd w:fill="cccccc" w:val="clear"/>
          </w:tcPr>
          <w:p w:rsidR="00000000" w:rsidDel="00000000" w:rsidP="00000000" w:rsidRDefault="00000000" w:rsidRPr="00000000" w14:paraId="0000003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vas a aprender?</w:t>
            </w:r>
          </w:p>
        </w:tc>
      </w:tr>
      <w:tr>
        <w:trPr>
          <w:cantSplit w:val="0"/>
          <w:trHeight w:val="325" w:hRule="atLeast"/>
          <w:tblHeader w:val="0"/>
        </w:trPr>
        <w:tc>
          <w:tcPr>
            <w:shd w:fill="cccccc" w:val="clear"/>
          </w:tcPr>
          <w:p w:rsidR="00000000" w:rsidDel="00000000" w:rsidP="00000000" w:rsidRDefault="00000000" w:rsidRPr="00000000" w14:paraId="00000031">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Video Hito </w:t>
            </w:r>
          </w:p>
        </w:tc>
      </w:tr>
      <w:tr>
        <w:trPr>
          <w:cantSplit w:val="0"/>
          <w:trHeight w:val="325" w:hRule="atLeast"/>
          <w:tblHeader w:val="0"/>
        </w:trPr>
        <w:tc>
          <w:tcPr>
            <w:shd w:fill="cccccc" w:val="clear"/>
          </w:tcPr>
          <w:p w:rsidR="00000000" w:rsidDel="00000000" w:rsidP="00000000" w:rsidRDefault="00000000" w:rsidRPr="00000000" w14:paraId="00000032">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Utiliza la herramienta enlazada a continuación para compartir la información necesaria con nuestro equipo. Con tu aporte, podremos elaborar los guiones audiovisuales que facilitarán la transmisión efectiva de los conceptos clave, aprendizajes y competencias que buscamos desarrollar en nuestros estudiantes a través de este hito, contribuyendo al desarrollo de las competencias esperadas en la asignatura.</w:t>
            </w:r>
          </w:p>
        </w:tc>
      </w:tr>
      <w:tr>
        <w:trPr>
          <w:cantSplit w:val="0"/>
          <w:tblHeader w:val="0"/>
        </w:trPr>
        <w:tc>
          <w:tcPr/>
          <w:p w:rsidR="00000000" w:rsidDel="00000000" w:rsidP="00000000" w:rsidRDefault="00000000" w:rsidRPr="00000000" w14:paraId="00000033">
            <w:pPr>
              <w:spacing w:after="240" w:lineRule="auto"/>
              <w:rPr>
                <w:rFonts w:ascii="Calibri" w:cs="Calibri" w:eastAsia="Calibri" w:hAnsi="Calibri"/>
                <w:sz w:val="24"/>
                <w:szCs w:val="24"/>
              </w:rPr>
            </w:pPr>
            <w:hyperlink r:id="rId16">
              <w:r w:rsidDel="00000000" w:rsidR="00000000" w:rsidRPr="00000000">
                <w:rPr>
                  <w:rFonts w:ascii="Calibri" w:cs="Calibri" w:eastAsia="Calibri" w:hAnsi="Calibri"/>
                  <w:color w:val="1155cc"/>
                  <w:sz w:val="24"/>
                  <w:szCs w:val="24"/>
                  <w:u w:val="single"/>
                  <w:rtl w:val="0"/>
                </w:rPr>
                <w:t xml:space="preserve">https://docs.google.com/document/d/1X30dljpQuIHxpSLW1AKzcKbc4Cefcuax/edit?usp=drive_link&amp;ouid=105060732660480911754&amp;rtpof=true&amp;sd=true</w:t>
              </w:r>
            </w:hyperlink>
            <w:r w:rsidDel="00000000" w:rsidR="00000000" w:rsidRPr="00000000">
              <w:rPr>
                <w:rtl w:val="0"/>
              </w:rPr>
            </w:r>
          </w:p>
          <w:p w:rsidR="00000000" w:rsidDel="00000000" w:rsidP="00000000" w:rsidRDefault="00000000" w:rsidRPr="00000000" w14:paraId="00000034">
            <w:pPr>
              <w:spacing w:after="240" w:lineRule="auto"/>
              <w:rPr>
                <w:rFonts w:ascii="Calibri" w:cs="Calibri" w:eastAsia="Calibri" w:hAnsi="Calibri"/>
                <w:sz w:val="24"/>
                <w:szCs w:val="24"/>
              </w:rPr>
            </w:pPr>
            <w:r w:rsidDel="00000000" w:rsidR="00000000" w:rsidRPr="00000000">
              <w:rPr>
                <w:rtl w:val="0"/>
              </w:rPr>
            </w:r>
          </w:p>
        </w:tc>
      </w:tr>
      <w:tr>
        <w:trPr>
          <w:cantSplit w:val="0"/>
          <w:tblHeader w:val="0"/>
        </w:trPr>
        <w:tc>
          <w:tcPr>
            <w:shd w:fill="cc99ff" w:val="clear"/>
          </w:tcPr>
          <w:p w:rsidR="00000000" w:rsidDel="00000000" w:rsidP="00000000" w:rsidRDefault="00000000" w:rsidRPr="00000000" w14:paraId="00000035">
            <w:pPr>
              <w:pStyle w:val="Heading2"/>
              <w:rPr>
                <w:rFonts w:ascii="Calibri" w:cs="Calibri" w:eastAsia="Calibri" w:hAnsi="Calibri"/>
              </w:rPr>
            </w:pPr>
            <w:bookmarkStart w:colFirst="0" w:colLast="0" w:name="_heading=h.6agrclii5blg" w:id="2"/>
            <w:bookmarkEnd w:id="2"/>
            <w:r w:rsidDel="00000000" w:rsidR="00000000" w:rsidRPr="00000000">
              <w:rPr>
                <w:rFonts w:ascii="Calibri" w:cs="Calibri" w:eastAsia="Calibri" w:hAnsi="Calibri"/>
                <w:rtl w:val="0"/>
              </w:rPr>
              <w:t xml:space="preserve">Ruta de aprendizaje Hito 05</w:t>
            </w:r>
          </w:p>
        </w:tc>
      </w:tr>
      <w:tr>
        <w:trPr>
          <w:cantSplit w:val="0"/>
          <w:tblHeader w:val="0"/>
        </w:trPr>
        <w:tc>
          <w:tcPr>
            <w:shd w:fill="cccccc" w:val="clear"/>
          </w:tcPr>
          <w:p w:rsidR="00000000" w:rsidDel="00000000" w:rsidP="00000000" w:rsidRDefault="00000000" w:rsidRPr="00000000" w14:paraId="0000003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ruta de aprendizaje es un gráfico que revela cómo está organizado el Hito. Te pedimos que reemplaces el nombre o título del Hito y los títulos de cada semana. Llene la plantilla de ruta de aprendizaje.</w:t>
            </w:r>
          </w:p>
        </w:tc>
      </w:tr>
      <w:tr>
        <w:trPr>
          <w:cantSplit w:val="0"/>
          <w:tblHeader w:val="0"/>
        </w:trPr>
        <w:tc>
          <w:tcPr/>
          <w:p w:rsidR="00000000" w:rsidDel="00000000" w:rsidP="00000000" w:rsidRDefault="00000000" w:rsidRPr="00000000" w14:paraId="0000003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Hito 05 INTEGRACIÓN:</w:t>
            </w:r>
            <w:r w:rsidDel="00000000" w:rsidR="00000000" w:rsidRPr="00000000">
              <w:rPr>
                <w:rFonts w:ascii="Calibri" w:cs="Calibri" w:eastAsia="Calibri" w:hAnsi="Calibri"/>
                <w:sz w:val="24"/>
                <w:szCs w:val="24"/>
                <w:rtl w:val="0"/>
              </w:rPr>
              <w:t xml:space="preserve"> Cierre de Gestión, Control Interno y Ética Pública</w:t>
            </w:r>
            <w:r w:rsidDel="00000000" w:rsidR="00000000" w:rsidRPr="00000000">
              <w:rPr>
                <w:rtl w:val="0"/>
              </w:rPr>
            </w:r>
          </w:p>
        </w:tc>
      </w:tr>
      <w:tr>
        <w:trPr>
          <w:cantSplit w:val="0"/>
          <w:tblHeader w:val="0"/>
        </w:trPr>
        <w:tc>
          <w:tcPr/>
          <w:p w:rsidR="00000000" w:rsidDel="00000000" w:rsidP="00000000" w:rsidRDefault="00000000" w:rsidRPr="00000000" w14:paraId="0000003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Semana 17:</w:t>
            </w:r>
            <w:r w:rsidDel="00000000" w:rsidR="00000000" w:rsidRPr="00000000">
              <w:rPr>
                <w:rFonts w:ascii="Calibri" w:cs="Calibri" w:eastAsia="Calibri" w:hAnsi="Calibri"/>
                <w:sz w:val="24"/>
                <w:szCs w:val="24"/>
                <w:rtl w:val="0"/>
              </w:rPr>
              <w:t xml:space="preserve"> Procedimientos de cierre</w:t>
            </w:r>
            <w:r w:rsidDel="00000000" w:rsidR="00000000" w:rsidRPr="00000000">
              <w:rPr>
                <w:rtl w:val="0"/>
              </w:rPr>
            </w:r>
          </w:p>
        </w:tc>
      </w:tr>
      <w:tr>
        <w:trPr>
          <w:cantSplit w:val="0"/>
          <w:tblHeader w:val="0"/>
        </w:trPr>
        <w:tc>
          <w:tcPr/>
          <w:p w:rsidR="00000000" w:rsidDel="00000000" w:rsidP="00000000" w:rsidRDefault="00000000" w:rsidRPr="00000000" w14:paraId="0000003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S17 Contenido</w:t>
            </w:r>
          </w:p>
        </w:tc>
      </w:tr>
      <w:tr>
        <w:trPr>
          <w:cantSplit w:val="0"/>
          <w:trHeight w:val="337" w:hRule="atLeast"/>
          <w:tblHeader w:val="0"/>
        </w:trPr>
        <w:tc>
          <w:tcPr/>
          <w:p w:rsidR="00000000" w:rsidDel="00000000" w:rsidP="00000000" w:rsidRDefault="00000000" w:rsidRPr="00000000" w14:paraId="0000003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S17 Afianzamiento:</w:t>
            </w:r>
            <w:r w:rsidDel="00000000" w:rsidR="00000000" w:rsidRPr="00000000">
              <w:rPr>
                <w:rFonts w:ascii="Calibri" w:cs="Calibri" w:eastAsia="Calibri" w:hAnsi="Calibri"/>
                <w:sz w:val="24"/>
                <w:szCs w:val="24"/>
                <w:rtl w:val="0"/>
              </w:rPr>
              <w:t xml:space="preserve"> Cerrando la gestión con transparencia</w:t>
            </w:r>
            <w:r w:rsidDel="00000000" w:rsidR="00000000" w:rsidRPr="00000000">
              <w:rPr>
                <w:rtl w:val="0"/>
              </w:rPr>
            </w:r>
          </w:p>
        </w:tc>
      </w:tr>
      <w:tr>
        <w:trPr>
          <w:cantSplit w:val="0"/>
          <w:tblHeader w:val="0"/>
        </w:trPr>
        <w:tc>
          <w:tcPr/>
          <w:p w:rsidR="00000000" w:rsidDel="00000000" w:rsidP="00000000" w:rsidRDefault="00000000" w:rsidRPr="00000000" w14:paraId="0000003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S17 Proyecto: </w:t>
            </w:r>
            <w:r w:rsidDel="00000000" w:rsidR="00000000" w:rsidRPr="00000000">
              <w:rPr>
                <w:rFonts w:ascii="Calibri" w:cs="Calibri" w:eastAsia="Calibri" w:hAnsi="Calibri"/>
                <w:sz w:val="24"/>
                <w:szCs w:val="24"/>
                <w:rtl w:val="0"/>
              </w:rPr>
              <w:t xml:space="preserve">Contabilidad con transparencia: Cierre y control interno</w:t>
            </w:r>
            <w:r w:rsidDel="00000000" w:rsidR="00000000" w:rsidRPr="00000000">
              <w:rPr>
                <w:rtl w:val="0"/>
              </w:rPr>
            </w:r>
          </w:p>
        </w:tc>
      </w:tr>
      <w:tr>
        <w:trPr>
          <w:cantSplit w:val="0"/>
          <w:tblHeader w:val="0"/>
        </w:trPr>
        <w:tc>
          <w:tcPr/>
          <w:p w:rsidR="00000000" w:rsidDel="00000000" w:rsidP="00000000" w:rsidRDefault="00000000" w:rsidRPr="00000000" w14:paraId="0000003C">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Semana 18:</w:t>
            </w:r>
            <w:r w:rsidDel="00000000" w:rsidR="00000000" w:rsidRPr="00000000">
              <w:rPr>
                <w:rFonts w:ascii="Calibri" w:cs="Calibri" w:eastAsia="Calibri" w:hAnsi="Calibri"/>
                <w:sz w:val="24"/>
                <w:szCs w:val="24"/>
                <w:rtl w:val="0"/>
              </w:rPr>
              <w:t xml:space="preserve"> El Control Interno y los valores del sector público</w:t>
            </w:r>
            <w:r w:rsidDel="00000000" w:rsidR="00000000" w:rsidRPr="00000000">
              <w:rPr>
                <w:rtl w:val="0"/>
              </w:rPr>
            </w:r>
          </w:p>
        </w:tc>
      </w:tr>
      <w:tr>
        <w:trPr>
          <w:cantSplit w:val="0"/>
          <w:tblHeader w:val="0"/>
        </w:trPr>
        <w:tc>
          <w:tcPr/>
          <w:p w:rsidR="00000000" w:rsidDel="00000000" w:rsidP="00000000" w:rsidRDefault="00000000" w:rsidRPr="00000000" w14:paraId="0000003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S18 Contenido</w:t>
            </w:r>
          </w:p>
        </w:tc>
      </w:tr>
      <w:tr>
        <w:trPr>
          <w:cantSplit w:val="0"/>
          <w:tblHeader w:val="0"/>
        </w:trPr>
        <w:tc>
          <w:tcPr/>
          <w:p w:rsidR="00000000" w:rsidDel="00000000" w:rsidP="00000000" w:rsidRDefault="00000000" w:rsidRPr="00000000" w14:paraId="0000003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S18 Afianzamiento:</w:t>
            </w:r>
            <w:r w:rsidDel="00000000" w:rsidR="00000000" w:rsidRPr="00000000">
              <w:rPr>
                <w:rFonts w:ascii="Calibri" w:cs="Calibri" w:eastAsia="Calibri" w:hAnsi="Calibri"/>
                <w:sz w:val="24"/>
                <w:szCs w:val="24"/>
                <w:rtl w:val="0"/>
              </w:rPr>
              <w:t xml:space="preserve"> Ética y Control Interno en acción</w:t>
            </w:r>
            <w:r w:rsidDel="00000000" w:rsidR="00000000" w:rsidRPr="00000000">
              <w:rPr>
                <w:rtl w:val="0"/>
              </w:rPr>
            </w:r>
          </w:p>
        </w:tc>
      </w:tr>
      <w:tr>
        <w:trPr>
          <w:cantSplit w:val="0"/>
          <w:tblHeader w:val="0"/>
        </w:trPr>
        <w:tc>
          <w:tcPr/>
          <w:p w:rsidR="00000000" w:rsidDel="00000000" w:rsidP="00000000" w:rsidRDefault="00000000" w:rsidRPr="00000000" w14:paraId="0000004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S18 Taller de proyecto:</w:t>
            </w:r>
            <w:r w:rsidDel="00000000" w:rsidR="00000000" w:rsidRPr="00000000">
              <w:rPr>
                <w:rFonts w:ascii="Calibri" w:cs="Calibri" w:eastAsia="Calibri" w:hAnsi="Calibri"/>
                <w:sz w:val="24"/>
                <w:szCs w:val="24"/>
                <w:rtl w:val="0"/>
              </w:rPr>
              <w:t xml:space="preserve"> Gestión íntegra: El rol del control interno</w:t>
            </w:r>
            <w:r w:rsidDel="00000000" w:rsidR="00000000" w:rsidRPr="00000000">
              <w:rPr>
                <w:rtl w:val="0"/>
              </w:rPr>
            </w:r>
          </w:p>
        </w:tc>
      </w:tr>
      <w:tr>
        <w:trPr>
          <w:cantSplit w:val="0"/>
          <w:tblHeader w:val="0"/>
        </w:trPr>
        <w:tc>
          <w:tcPr/>
          <w:p w:rsidR="00000000" w:rsidDel="00000000" w:rsidP="00000000" w:rsidRDefault="00000000" w:rsidRPr="00000000" w14:paraId="00000041">
            <w:pPr>
              <w:rPr>
                <w:rFonts w:ascii="Calibri" w:cs="Calibri" w:eastAsia="Calibri" w:hAnsi="Calibri"/>
                <w:sz w:val="24"/>
                <w:szCs w:val="24"/>
              </w:rPr>
            </w:pPr>
            <w:r w:rsidDel="00000000" w:rsidR="00000000" w:rsidRPr="00000000">
              <w:rPr>
                <w:rtl w:val="0"/>
              </w:rPr>
            </w:r>
          </w:p>
        </w:tc>
      </w:tr>
      <w:tr>
        <w:trPr>
          <w:cantSplit w:val="0"/>
          <w:trHeight w:val="292.96875" w:hRule="atLeast"/>
          <w:tblHeader w:val="0"/>
        </w:trPr>
        <w:tc>
          <w:tcPr/>
          <w:p w:rsidR="00000000" w:rsidDel="00000000" w:rsidP="00000000" w:rsidRDefault="00000000" w:rsidRPr="00000000" w14:paraId="0000004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Semana 19:</w:t>
            </w:r>
            <w:r w:rsidDel="00000000" w:rsidR="00000000" w:rsidRPr="00000000">
              <w:rPr>
                <w:rFonts w:ascii="Calibri" w:cs="Calibri" w:eastAsia="Calibri" w:hAnsi="Calibri"/>
                <w:sz w:val="24"/>
                <w:szCs w:val="24"/>
                <w:rtl w:val="0"/>
              </w:rPr>
              <w:t xml:space="preserve"> Análisis Financiero del entorno gubernamental</w:t>
            </w:r>
            <w:r w:rsidDel="00000000" w:rsidR="00000000" w:rsidRPr="00000000">
              <w:rPr>
                <w:rtl w:val="0"/>
              </w:rPr>
            </w:r>
          </w:p>
        </w:tc>
      </w:tr>
      <w:tr>
        <w:trPr>
          <w:cantSplit w:val="0"/>
          <w:tblHeader w:val="0"/>
        </w:trPr>
        <w:tc>
          <w:tcPr/>
          <w:p w:rsidR="00000000" w:rsidDel="00000000" w:rsidP="00000000" w:rsidRDefault="00000000" w:rsidRPr="00000000" w14:paraId="0000004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S19 Contenido</w:t>
            </w:r>
          </w:p>
        </w:tc>
      </w:tr>
      <w:tr>
        <w:trPr>
          <w:cantSplit w:val="0"/>
          <w:tblHeader w:val="0"/>
        </w:trPr>
        <w:tc>
          <w:tcPr/>
          <w:p w:rsidR="00000000" w:rsidDel="00000000" w:rsidP="00000000" w:rsidRDefault="00000000" w:rsidRPr="00000000" w14:paraId="0000004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S19 Afianzamiento:</w:t>
            </w:r>
            <w:r w:rsidDel="00000000" w:rsidR="00000000" w:rsidRPr="00000000">
              <w:rPr>
                <w:rFonts w:ascii="Calibri" w:cs="Calibri" w:eastAsia="Calibri" w:hAnsi="Calibri"/>
                <w:sz w:val="24"/>
                <w:szCs w:val="24"/>
                <w:rtl w:val="0"/>
              </w:rPr>
              <w:t xml:space="preserve"> Aprendiendo a leer entre cifras</w:t>
            </w:r>
            <w:r w:rsidDel="00000000" w:rsidR="00000000" w:rsidRPr="00000000">
              <w:rPr>
                <w:rtl w:val="0"/>
              </w:rPr>
            </w:r>
          </w:p>
        </w:tc>
      </w:tr>
      <w:tr>
        <w:trPr>
          <w:cantSplit w:val="0"/>
          <w:tblHeader w:val="0"/>
        </w:trPr>
        <w:tc>
          <w:tcPr/>
          <w:p w:rsidR="00000000" w:rsidDel="00000000" w:rsidP="00000000" w:rsidRDefault="00000000" w:rsidRPr="00000000" w14:paraId="0000004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S19 Proyecto: </w:t>
            </w:r>
            <w:r w:rsidDel="00000000" w:rsidR="00000000" w:rsidRPr="00000000">
              <w:rPr>
                <w:rFonts w:ascii="Calibri" w:cs="Calibri" w:eastAsia="Calibri" w:hAnsi="Calibri"/>
                <w:sz w:val="24"/>
                <w:szCs w:val="24"/>
                <w:rtl w:val="0"/>
              </w:rPr>
              <w:t xml:space="preserve">Diagnóstico financiero: Herramientas para la gestión</w:t>
            </w:r>
            <w:r w:rsidDel="00000000" w:rsidR="00000000" w:rsidRPr="00000000">
              <w:rPr>
                <w:rtl w:val="0"/>
              </w:rPr>
            </w:r>
          </w:p>
        </w:tc>
      </w:tr>
      <w:tr>
        <w:trPr>
          <w:cantSplit w:val="0"/>
          <w:tblHeader w:val="0"/>
        </w:trPr>
        <w:tc>
          <w:tcPr/>
          <w:p w:rsidR="00000000" w:rsidDel="00000000" w:rsidP="00000000" w:rsidRDefault="00000000" w:rsidRPr="00000000" w14:paraId="00000046">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Semana 20:</w:t>
            </w:r>
            <w:r w:rsidDel="00000000" w:rsidR="00000000" w:rsidRPr="00000000">
              <w:rPr>
                <w:rFonts w:ascii="Calibri" w:cs="Calibri" w:eastAsia="Calibri" w:hAnsi="Calibri"/>
                <w:sz w:val="24"/>
                <w:szCs w:val="24"/>
                <w:rtl w:val="0"/>
              </w:rPr>
              <w:t xml:space="preserve"> Aplicaciones</w:t>
            </w:r>
            <w:r w:rsidDel="00000000" w:rsidR="00000000" w:rsidRPr="00000000">
              <w:rPr>
                <w:rtl w:val="0"/>
              </w:rPr>
            </w:r>
          </w:p>
        </w:tc>
      </w:tr>
      <w:tr>
        <w:trPr>
          <w:cantSplit w:val="0"/>
          <w:tblHeader w:val="0"/>
        </w:trPr>
        <w:tc>
          <w:tcPr/>
          <w:p w:rsidR="00000000" w:rsidDel="00000000" w:rsidP="00000000" w:rsidRDefault="00000000" w:rsidRPr="00000000" w14:paraId="0000004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S20 Contenido</w:t>
            </w:r>
          </w:p>
        </w:tc>
      </w:tr>
      <w:tr>
        <w:trPr>
          <w:cantSplit w:val="0"/>
          <w:tblHeader w:val="0"/>
        </w:trPr>
        <w:tc>
          <w:tcPr/>
          <w:p w:rsidR="00000000" w:rsidDel="00000000" w:rsidP="00000000" w:rsidRDefault="00000000" w:rsidRPr="00000000" w14:paraId="0000004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S20 Taller de proyecto:</w:t>
            </w:r>
            <w:r w:rsidDel="00000000" w:rsidR="00000000" w:rsidRPr="00000000">
              <w:rPr>
                <w:rFonts w:ascii="Calibri" w:cs="Calibri" w:eastAsia="Calibri" w:hAnsi="Calibri"/>
                <w:sz w:val="24"/>
                <w:szCs w:val="24"/>
                <w:rtl w:val="0"/>
              </w:rPr>
              <w:t xml:space="preserve"> Conectando sistemas, generando resultados</w:t>
            </w:r>
            <w:r w:rsidDel="00000000" w:rsidR="00000000" w:rsidRPr="00000000">
              <w:rPr>
                <w:rtl w:val="0"/>
              </w:rPr>
            </w:r>
          </w:p>
        </w:tc>
      </w:tr>
      <w:tr>
        <w:trPr>
          <w:cantSplit w:val="0"/>
          <w:tblHeader w:val="0"/>
        </w:trPr>
        <w:tc>
          <w:tcPr/>
          <w:p w:rsidR="00000000" w:rsidDel="00000000" w:rsidP="00000000" w:rsidRDefault="00000000" w:rsidRPr="00000000" w14:paraId="0000004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S20 Autoevalúate: </w:t>
            </w:r>
            <w:r w:rsidDel="00000000" w:rsidR="00000000" w:rsidRPr="00000000">
              <w:rPr>
                <w:rFonts w:ascii="Calibri" w:cs="Calibri" w:eastAsia="Calibri" w:hAnsi="Calibri"/>
                <w:sz w:val="24"/>
                <w:szCs w:val="24"/>
                <w:rtl w:val="0"/>
              </w:rPr>
              <w:t xml:space="preserve">¿Reconozco la importancia del cierre contable y presupuestario y aplico criterios de control interno, al analizar y presentar la información financiera del sector estatal?</w:t>
            </w:r>
            <w:r w:rsidDel="00000000" w:rsidR="00000000" w:rsidRPr="00000000">
              <w:rPr>
                <w:rtl w:val="0"/>
              </w:rPr>
            </w:r>
          </w:p>
        </w:tc>
      </w:tr>
      <w:tr>
        <w:trPr>
          <w:cantSplit w:val="0"/>
          <w:tblHeader w:val="0"/>
        </w:trPr>
        <w:tc>
          <w:tcPr/>
          <w:p w:rsidR="00000000" w:rsidDel="00000000" w:rsidP="00000000" w:rsidRDefault="00000000" w:rsidRPr="00000000" w14:paraId="0000004B">
            <w:pPr>
              <w:jc w:val="center"/>
              <w:rPr>
                <w:rFonts w:ascii="Calibri" w:cs="Calibri" w:eastAsia="Calibri" w:hAnsi="Calibri"/>
                <w:sz w:val="20"/>
                <w:szCs w:val="20"/>
              </w:rPr>
            </w:pP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04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interesante!</w:t>
            </w:r>
          </w:p>
        </w:tc>
      </w:tr>
      <w:tr>
        <w:trPr>
          <w:cantSplit w:val="0"/>
          <w:tblHeader w:val="0"/>
        </w:trPr>
        <w:tc>
          <w:tcPr>
            <w:shd w:fill="cccccc" w:val="clear"/>
          </w:tcPr>
          <w:p w:rsidR="00000000" w:rsidDel="00000000" w:rsidP="00000000" w:rsidRDefault="00000000" w:rsidRPr="00000000" w14:paraId="0000004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Escoge y copia el link de un video con las siguientes características (asegúrate de que el link esté bien copiado y que funcione):</w:t>
            </w:r>
          </w:p>
          <w:p w:rsidR="00000000" w:rsidDel="00000000" w:rsidP="00000000" w:rsidRDefault="00000000" w:rsidRPr="00000000" w14:paraId="0000004E">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F">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Video de no más de 6 minutos de duración</w:t>
            </w:r>
          </w:p>
          <w:p w:rsidR="00000000" w:rsidDel="00000000" w:rsidP="00000000" w:rsidRDefault="00000000" w:rsidRPr="00000000" w14:paraId="00000050">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1">
            <w:pPr>
              <w:widowControl w:val="0"/>
              <w:numPr>
                <w:ilvl w:val="0"/>
                <w:numId w:val="17"/>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Propósito: Interesar, sensibilizar, motivar al estudiante con relación a las posibilidades de aprendizaje de la asignatura </w:t>
            </w:r>
          </w:p>
          <w:p w:rsidR="00000000" w:rsidDel="00000000" w:rsidP="00000000" w:rsidRDefault="00000000" w:rsidRPr="00000000" w14:paraId="0000005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 importante que el video esté totalmente vinculado con el contenido y propósito de la asignatura.</w:t>
            </w:r>
          </w:p>
        </w:tc>
      </w:tr>
      <w:tr>
        <w:trPr>
          <w:cantSplit w:val="0"/>
          <w:tblHeader w:val="0"/>
        </w:trPr>
        <w:tc>
          <w:tcPr>
            <w:shd w:fill="cccccc" w:val="clear"/>
          </w:tcPr>
          <w:p w:rsidR="00000000" w:rsidDel="00000000" w:rsidP="00000000" w:rsidRDefault="00000000" w:rsidRPr="00000000" w14:paraId="0000005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una breve introducción al video:</w:t>
            </w:r>
          </w:p>
        </w:tc>
      </w:tr>
      <w:tr>
        <w:trPr>
          <w:cantSplit w:val="0"/>
          <w:tblHeader w:val="0"/>
        </w:trPr>
        <w:tc>
          <w:tcPr/>
          <w:p w:rsidR="00000000" w:rsidDel="00000000" w:rsidP="00000000" w:rsidRDefault="00000000" w:rsidRPr="00000000" w14:paraId="00000054">
            <w:pPr>
              <w:jc w:val="both"/>
              <w:rPr>
                <w:rFonts w:ascii="Calibri" w:cs="Calibri" w:eastAsia="Calibri" w:hAnsi="Calibri"/>
                <w:sz w:val="24"/>
                <w:szCs w:val="24"/>
              </w:rPr>
            </w:pPr>
            <w:r w:rsidDel="00000000" w:rsidR="00000000" w:rsidRPr="00000000">
              <w:rPr>
                <w:rFonts w:ascii="Calibri" w:cs="Calibri" w:eastAsia="Calibri" w:hAnsi="Calibri"/>
                <w:color w:val="131313"/>
                <w:sz w:val="24"/>
                <w:szCs w:val="24"/>
                <w:rtl w:val="0"/>
              </w:rPr>
              <w:t xml:space="preserve">El video se refiere a la organización y todos los métodos y procedimientos que en forma coordinada se adoptan en una entidad pública para salvaguardar sus activos, verificar la razonabilidad y confiabilidad de su información financiera, promover la eficiencia operacional y provocar la adherencia a las políticas prescritas por la administración.</w:t>
            </w:r>
            <w:r w:rsidDel="00000000" w:rsidR="00000000" w:rsidRPr="00000000">
              <w:rPr>
                <w:rtl w:val="0"/>
              </w:rPr>
            </w:r>
          </w:p>
        </w:tc>
      </w:tr>
      <w:tr>
        <w:trPr>
          <w:cantSplit w:val="0"/>
          <w:tblHeader w:val="0"/>
        </w:trPr>
        <w:tc>
          <w:tcPr/>
          <w:p w:rsidR="00000000" w:rsidDel="00000000" w:rsidP="00000000" w:rsidRDefault="00000000" w:rsidRPr="00000000" w14:paraId="00000055">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Título: Beneficios del Control Interno en el Sector Público</w:t>
            </w:r>
          </w:p>
          <w:p w:rsidR="00000000" w:rsidDel="00000000" w:rsidP="00000000" w:rsidRDefault="00000000" w:rsidRPr="00000000" w14:paraId="00000056">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Autor: Appxolot</w:t>
            </w:r>
          </w:p>
          <w:p w:rsidR="00000000" w:rsidDel="00000000" w:rsidP="00000000" w:rsidRDefault="00000000" w:rsidRPr="00000000" w14:paraId="00000057">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Fecha de publicación: 27/02/2020</w:t>
            </w:r>
          </w:p>
          <w:p w:rsidR="00000000" w:rsidDel="00000000" w:rsidP="00000000" w:rsidRDefault="00000000" w:rsidRPr="00000000" w14:paraId="00000058">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Duración: 1:52 min.</w:t>
            </w:r>
          </w:p>
          <w:p w:rsidR="00000000" w:rsidDel="00000000" w:rsidP="00000000" w:rsidRDefault="00000000" w:rsidRPr="00000000" w14:paraId="00000059">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URL: </w:t>
            </w:r>
            <w:hyperlink r:id="rId17">
              <w:r w:rsidDel="00000000" w:rsidR="00000000" w:rsidRPr="00000000">
                <w:rPr>
                  <w:rFonts w:ascii="Calibri" w:cs="Calibri" w:eastAsia="Calibri" w:hAnsi="Calibri"/>
                  <w:color w:val="1155cc"/>
                  <w:sz w:val="24"/>
                  <w:szCs w:val="24"/>
                  <w:u w:val="single"/>
                  <w:rtl w:val="0"/>
                </w:rPr>
                <w:t xml:space="preserve">https://youtu.be/lp7JTcYS6-E?si=25oM-eao0xy2H3a5</w:t>
              </w:r>
            </w:hyperlink>
            <w:r w:rsidDel="00000000" w:rsidR="00000000" w:rsidRPr="00000000">
              <w:rPr>
                <w:rtl w:val="0"/>
              </w:rPr>
            </w:r>
          </w:p>
          <w:p w:rsidR="00000000" w:rsidDel="00000000" w:rsidP="00000000" w:rsidRDefault="00000000" w:rsidRPr="00000000" w14:paraId="0000005A">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r>
      <w:tr>
        <w:trPr>
          <w:cantSplit w:val="0"/>
          <w:tblHeader w:val="0"/>
        </w:trPr>
        <w:tc>
          <w:tcPr>
            <w:shd w:fill="d9d9d9" w:val="clear"/>
          </w:tcPr>
          <w:p w:rsidR="00000000" w:rsidDel="00000000" w:rsidP="00000000" w:rsidRDefault="00000000" w:rsidRPr="00000000" w14:paraId="0000005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Amplía tu vocabulario</w:t>
            </w:r>
          </w:p>
        </w:tc>
      </w:tr>
      <w:tr>
        <w:trPr>
          <w:cantSplit w:val="0"/>
          <w:tblHeader w:val="0"/>
        </w:trPr>
        <w:tc>
          <w:tcPr>
            <w:shd w:fill="d9d9d9" w:val="clear"/>
          </w:tcPr>
          <w:p w:rsidR="00000000" w:rsidDel="00000000" w:rsidP="00000000" w:rsidRDefault="00000000" w:rsidRPr="00000000" w14:paraId="0000005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Selecciona entre 8 y 10 conceptos clave que consideres que el estudiante no conoce o que son relativamente nuevos para él, y coloca una breve y sencilla definición. Estas palabras constituyen las más representativas del contenido general de la asignatura.</w:t>
            </w:r>
          </w:p>
          <w:p w:rsidR="00000000" w:rsidDel="00000000" w:rsidP="00000000" w:rsidRDefault="00000000" w:rsidRPr="00000000" w14:paraId="0000005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Escríbelas en orden alfabético.</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05E">
            <w:pPr>
              <w:numPr>
                <w:ilvl w:val="0"/>
                <w:numId w:val="9"/>
              </w:numPr>
              <w:spacing w:after="0" w:afterAutospacing="0" w:befor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Compromiso: </w:t>
            </w:r>
            <w:r w:rsidDel="00000000" w:rsidR="00000000" w:rsidRPr="00000000">
              <w:rPr>
                <w:rFonts w:ascii="Calibri" w:cs="Calibri" w:eastAsia="Calibri" w:hAnsi="Calibri"/>
                <w:sz w:val="24"/>
                <w:szCs w:val="24"/>
                <w:rtl w:val="0"/>
              </w:rPr>
              <w:t xml:space="preserve">Registro que refleja la obligación asumida por la entidad pública al contratar bienes, servicios u obras.</w:t>
            </w:r>
          </w:p>
          <w:p w:rsidR="00000000" w:rsidDel="00000000" w:rsidP="00000000" w:rsidRDefault="00000000" w:rsidRPr="00000000" w14:paraId="0000005F">
            <w:pPr>
              <w:numPr>
                <w:ilvl w:val="0"/>
                <w:numId w:val="9"/>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Control interno: </w:t>
            </w:r>
            <w:r w:rsidDel="00000000" w:rsidR="00000000" w:rsidRPr="00000000">
              <w:rPr>
                <w:rFonts w:ascii="Calibri" w:cs="Calibri" w:eastAsia="Calibri" w:hAnsi="Calibri"/>
                <w:sz w:val="24"/>
                <w:szCs w:val="24"/>
                <w:rtl w:val="0"/>
              </w:rPr>
              <w:t xml:space="preserve">Conjunto de normas y procedimientos implementados en una entidad pública para garantizar transparencia, legalidad y eficiencia en el uso de recursos.</w:t>
            </w:r>
          </w:p>
          <w:p w:rsidR="00000000" w:rsidDel="00000000" w:rsidP="00000000" w:rsidRDefault="00000000" w:rsidRPr="00000000" w14:paraId="00000060">
            <w:pPr>
              <w:numPr>
                <w:ilvl w:val="0"/>
                <w:numId w:val="9"/>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Entidad ejecutora:</w:t>
            </w:r>
            <w:r w:rsidDel="00000000" w:rsidR="00000000" w:rsidRPr="00000000">
              <w:rPr>
                <w:rFonts w:ascii="Calibri" w:cs="Calibri" w:eastAsia="Calibri" w:hAnsi="Calibri"/>
                <w:sz w:val="24"/>
                <w:szCs w:val="24"/>
                <w:rtl w:val="0"/>
              </w:rPr>
              <w:t xml:space="preserve"> Institución pública encargada de administrar y ejecutar el presupuesto asignado para programas y proyectos.</w:t>
            </w:r>
          </w:p>
          <w:p w:rsidR="00000000" w:rsidDel="00000000" w:rsidP="00000000" w:rsidRDefault="00000000" w:rsidRPr="00000000" w14:paraId="00000061">
            <w:pPr>
              <w:numPr>
                <w:ilvl w:val="0"/>
                <w:numId w:val="9"/>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Fuente de financiamiento: </w:t>
            </w:r>
            <w:r w:rsidDel="00000000" w:rsidR="00000000" w:rsidRPr="00000000">
              <w:rPr>
                <w:rFonts w:ascii="Calibri" w:cs="Calibri" w:eastAsia="Calibri" w:hAnsi="Calibri"/>
                <w:sz w:val="24"/>
                <w:szCs w:val="24"/>
                <w:rtl w:val="0"/>
              </w:rPr>
              <w:t xml:space="preserve">Origen de los recursos que utiliza una entidad pública, como impuestos, créditos externos o transferencias.</w:t>
            </w:r>
          </w:p>
          <w:p w:rsidR="00000000" w:rsidDel="00000000" w:rsidP="00000000" w:rsidRDefault="00000000" w:rsidRPr="00000000" w14:paraId="00000062">
            <w:pPr>
              <w:numPr>
                <w:ilvl w:val="0"/>
                <w:numId w:val="9"/>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Percibido: </w:t>
            </w:r>
            <w:r w:rsidDel="00000000" w:rsidR="00000000" w:rsidRPr="00000000">
              <w:rPr>
                <w:rFonts w:ascii="Calibri" w:cs="Calibri" w:eastAsia="Calibri" w:hAnsi="Calibri"/>
                <w:sz w:val="24"/>
                <w:szCs w:val="24"/>
                <w:rtl w:val="0"/>
              </w:rPr>
              <w:t xml:space="preserve">Etapa en la que los recursos públicos ya ingresaron efectivamente a la caja o bancos de la entidad.</w:t>
            </w:r>
          </w:p>
          <w:p w:rsidR="00000000" w:rsidDel="00000000" w:rsidP="00000000" w:rsidRDefault="00000000" w:rsidRPr="00000000" w14:paraId="00000063">
            <w:pPr>
              <w:numPr>
                <w:ilvl w:val="0"/>
                <w:numId w:val="9"/>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Unidad ejecutora: </w:t>
            </w:r>
            <w:r w:rsidDel="00000000" w:rsidR="00000000" w:rsidRPr="00000000">
              <w:rPr>
                <w:rFonts w:ascii="Calibri" w:cs="Calibri" w:eastAsia="Calibri" w:hAnsi="Calibri"/>
                <w:sz w:val="24"/>
                <w:szCs w:val="24"/>
                <w:rtl w:val="0"/>
              </w:rPr>
              <w:t xml:space="preserve">Dependencia específica dentro de una institución que lleva adelante la ejecución física y financiera de los programas o proyectos.</w:t>
            </w:r>
          </w:p>
          <w:p w:rsidR="00000000" w:rsidDel="00000000" w:rsidP="00000000" w:rsidRDefault="00000000" w:rsidRPr="00000000" w14:paraId="00000064">
            <w:pPr>
              <w:numPr>
                <w:ilvl w:val="0"/>
                <w:numId w:val="9"/>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Entidad de transferencia: </w:t>
            </w:r>
            <w:r w:rsidDel="00000000" w:rsidR="00000000" w:rsidRPr="00000000">
              <w:rPr>
                <w:rFonts w:ascii="Calibri" w:cs="Calibri" w:eastAsia="Calibri" w:hAnsi="Calibri"/>
                <w:sz w:val="24"/>
                <w:szCs w:val="24"/>
                <w:rtl w:val="0"/>
              </w:rPr>
              <w:t xml:space="preserve">Organismo público que otorga recursos financieros a otra entidad para que los ejecute en proyectos o programas específicos.</w:t>
            </w:r>
          </w:p>
          <w:p w:rsidR="00000000" w:rsidDel="00000000" w:rsidP="00000000" w:rsidRDefault="00000000" w:rsidRPr="00000000" w14:paraId="00000065">
            <w:pPr>
              <w:numPr>
                <w:ilvl w:val="0"/>
                <w:numId w:val="9"/>
              </w:numPr>
              <w:spacing w:after="24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Marco Presupuestario Plurianual: </w:t>
            </w:r>
            <w:r w:rsidDel="00000000" w:rsidR="00000000" w:rsidRPr="00000000">
              <w:rPr>
                <w:rFonts w:ascii="Calibri" w:cs="Calibri" w:eastAsia="Calibri" w:hAnsi="Calibri"/>
                <w:sz w:val="24"/>
                <w:szCs w:val="24"/>
                <w:rtl w:val="0"/>
              </w:rPr>
              <w:t xml:space="preserve">Plan que proyecta ingresos y gastos del sector público para varios años, asegurando sostenibilidad y planificación a mediano plazo.</w:t>
            </w:r>
          </w:p>
        </w:tc>
      </w:tr>
      <w:tr>
        <w:trPr>
          <w:cantSplit w:val="0"/>
          <w:tblHeader w:val="0"/>
        </w:trPr>
        <w:tc>
          <w:tcPr>
            <w:shd w:fill="d9d9d9" w:val="clear"/>
          </w:tcPr>
          <w:p w:rsidR="00000000" w:rsidDel="00000000" w:rsidP="00000000" w:rsidRDefault="00000000" w:rsidRPr="00000000" w14:paraId="0000006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Formulario Hito 05 </w:t>
            </w:r>
          </w:p>
        </w:tc>
      </w:tr>
      <w:tr>
        <w:trPr>
          <w:cantSplit w:val="0"/>
          <w:tblHeader w:val="0"/>
        </w:trPr>
        <w:tc>
          <w:tcPr>
            <w:shd w:fill="d9d9d9" w:val="clear"/>
          </w:tcPr>
          <w:p w:rsidR="00000000" w:rsidDel="00000000" w:rsidP="00000000" w:rsidRDefault="00000000" w:rsidRPr="00000000" w14:paraId="0000006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Carga aquí el conjunto de fórmulas necesarias para los contenidos de este Hito (puede ser útil que se adjunte un enlace de referencia, si existiera). </w:t>
            </w:r>
          </w:p>
        </w:tc>
      </w:tr>
      <w:tr>
        <w:trPr>
          <w:cantSplit w:val="0"/>
          <w:tblHeader w:val="0"/>
        </w:trPr>
        <w:tc>
          <w:tcPr/>
          <w:p w:rsidR="00000000" w:rsidDel="00000000" w:rsidP="00000000" w:rsidRDefault="00000000" w:rsidRPr="00000000" w14:paraId="00000068">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Aplica para este Hito</w:t>
            </w:r>
          </w:p>
        </w:tc>
      </w:tr>
    </w:tbl>
    <w:p w:rsidR="00000000" w:rsidDel="00000000" w:rsidP="00000000" w:rsidRDefault="00000000" w:rsidRPr="00000000" w14:paraId="00000069">
      <w:pPr>
        <w:spacing w:after="160" w:line="259"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Continúa el llenado de las actividades del Hito más abajo en este mismo documento.</w:t>
      </w:r>
      <w:r w:rsidDel="00000000" w:rsidR="00000000" w:rsidRPr="00000000">
        <w:br w:type="page"/>
      </w:r>
      <w:r w:rsidDel="00000000" w:rsidR="00000000" w:rsidRPr="00000000">
        <w:rPr>
          <w:rtl w:val="0"/>
        </w:rPr>
      </w:r>
    </w:p>
    <w:tbl>
      <w:tblPr>
        <w:tblStyle w:val="Table3"/>
        <w:tblpPr w:leftFromText="180" w:rightFromText="180" w:topFromText="180" w:bottomFromText="180" w:vertAnchor="text" w:horzAnchor="text" w:tblpX="-843" w:tblpY="0"/>
        <w:tblW w:w="10893.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93.000000000002"/>
        <w:tblGridChange w:id="0">
          <w:tblGrid>
            <w:gridCol w:w="10893.000000000002"/>
          </w:tblGrid>
        </w:tblGridChange>
      </w:tblGrid>
      <w:tr>
        <w:trPr>
          <w:cantSplit w:val="0"/>
          <w:trHeight w:val="584" w:hRule="atLeast"/>
          <w:tblHeader w:val="0"/>
        </w:trPr>
        <w:tc>
          <w:tcPr>
            <w:shd w:fill="cc99ff" w:val="clear"/>
            <w:vAlign w:val="center"/>
          </w:tcPr>
          <w:p w:rsidR="00000000" w:rsidDel="00000000" w:rsidP="00000000" w:rsidRDefault="00000000" w:rsidRPr="00000000" w14:paraId="0000006A">
            <w:pPr>
              <w:pStyle w:val="Heading1"/>
              <w:rPr/>
            </w:pPr>
            <w:bookmarkStart w:colFirst="0" w:colLast="0" w:name="_heading=h.q2mrauvht07r" w:id="3"/>
            <w:bookmarkEnd w:id="3"/>
            <w:r w:rsidDel="00000000" w:rsidR="00000000" w:rsidRPr="00000000">
              <w:rPr>
                <w:rtl w:val="0"/>
              </w:rPr>
              <w:t xml:space="preserve">Hito 05 Semana 17</w:t>
            </w:r>
          </w:p>
        </w:tc>
      </w:tr>
      <w:tr>
        <w:trPr>
          <w:cantSplit w:val="0"/>
          <w:tblHeader w:val="0"/>
        </w:trPr>
        <w:tc>
          <w:tcPr>
            <w:shd w:fill="cccccc" w:val="clear"/>
          </w:tcPr>
          <w:p w:rsidR="00000000" w:rsidDel="00000000" w:rsidP="00000000" w:rsidRDefault="00000000" w:rsidRPr="00000000" w14:paraId="0000006B">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Título de la Semana 17:</w:t>
            </w:r>
            <w:r w:rsidDel="00000000" w:rsidR="00000000" w:rsidRPr="00000000">
              <w:rPr>
                <w:rFonts w:ascii="Calibri" w:cs="Calibri" w:eastAsia="Calibri" w:hAnsi="Calibri"/>
                <w:b w:val="1"/>
                <w:bCs w:val="1"/>
                <w:sz w:val="24"/>
                <w:szCs w:val="24"/>
                <w:rtl w:val="0"/>
              </w:rPr>
              <w:t xml:space="preserve"> Procedimientos de cierre</w:t>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06C">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Contenido Semana 17</w:t>
            </w:r>
          </w:p>
        </w:tc>
      </w:tr>
      <w:tr>
        <w:trPr>
          <w:cantSplit w:val="0"/>
          <w:tblHeader w:val="0"/>
        </w:trPr>
        <w:tc>
          <w:tcPr>
            <w:shd w:fill="cccccc" w:val="clear"/>
          </w:tcPr>
          <w:p w:rsidR="00000000" w:rsidDel="00000000" w:rsidP="00000000" w:rsidRDefault="00000000" w:rsidRPr="00000000" w14:paraId="0000006D">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VIDEO FACILITO</w:t>
            </w:r>
          </w:p>
        </w:tc>
      </w:tr>
      <w:tr>
        <w:trPr>
          <w:cantSplit w:val="0"/>
          <w:trHeight w:val="262" w:hRule="atLeast"/>
          <w:tblHeader w:val="0"/>
        </w:trPr>
        <w:tc>
          <w:tcPr>
            <w:shd w:fill="cccccc" w:val="clear"/>
          </w:tcPr>
          <w:p w:rsidR="00000000" w:rsidDel="00000000" w:rsidP="00000000" w:rsidRDefault="00000000" w:rsidRPr="00000000" w14:paraId="0000006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Utiliza la herramienta enlazada a continuación para presentar el tema de la semana e introducir, en el video, su importancia y aplicabilidad.</w:t>
            </w:r>
          </w:p>
          <w:p w:rsidR="00000000" w:rsidDel="00000000" w:rsidP="00000000" w:rsidRDefault="00000000" w:rsidRPr="00000000" w14:paraId="0000006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Aprovecha este espacio para desarrollar una explicación paso a paso sobre cómo aplicar una fórmula, realizar cálculos, utilizar tablas o comprender conceptos clave. Este enfoque tipo tutorial ayudará a los estudiantes a entender cómo aplicar lo expuesto en el video de Facilito dentro de las actividades de la semana.</w:t>
            </w:r>
          </w:p>
          <w:p w:rsidR="00000000" w:rsidDel="00000000" w:rsidP="00000000" w:rsidRDefault="00000000" w:rsidRPr="00000000" w14:paraId="0000007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 fundamental que la explicación sea clara y práctica, permitiendo que los estudiantes se familiaricen con el contenido antes de profundizar en su aplicación.</w:t>
            </w:r>
          </w:p>
        </w:tc>
      </w:tr>
      <w:tr>
        <w:trPr>
          <w:cantSplit w:val="0"/>
          <w:tblHeader w:val="0"/>
        </w:trPr>
        <w:tc>
          <w:tcPr/>
          <w:p w:rsidR="00000000" w:rsidDel="00000000" w:rsidP="00000000" w:rsidRDefault="00000000" w:rsidRPr="00000000" w14:paraId="00000071">
            <w:pPr>
              <w:rPr>
                <w:rFonts w:ascii="Calibri" w:cs="Calibri" w:eastAsia="Calibri" w:hAnsi="Calibri"/>
                <w:sz w:val="24"/>
                <w:szCs w:val="24"/>
              </w:rPr>
            </w:pPr>
            <w:hyperlink r:id="rId18">
              <w:r w:rsidDel="00000000" w:rsidR="00000000" w:rsidRPr="00000000">
                <w:rPr>
                  <w:rFonts w:ascii="Calibri" w:cs="Calibri" w:eastAsia="Calibri" w:hAnsi="Calibri"/>
                  <w:color w:val="1155cc"/>
                  <w:sz w:val="24"/>
                  <w:szCs w:val="24"/>
                  <w:u w:val="single"/>
                  <w:rtl w:val="0"/>
                </w:rPr>
                <w:t xml:space="preserve">https://docs.google.com/document/d/1X30dljpQuIHxpSLW1AKzcKbc4Cefcuax/edit?usp=drive_link&amp;ouid=105060732660480911754&amp;rtpof=true&amp;sd=true</w:t>
              </w:r>
            </w:hyperlink>
            <w:r w:rsidDel="00000000" w:rsidR="00000000" w:rsidRPr="00000000">
              <w:rPr>
                <w:rtl w:val="0"/>
              </w:rPr>
            </w:r>
          </w:p>
          <w:p w:rsidR="00000000" w:rsidDel="00000000" w:rsidP="00000000" w:rsidRDefault="00000000" w:rsidRPr="00000000" w14:paraId="00000072">
            <w:pPr>
              <w:rPr>
                <w:rFonts w:ascii="Calibri" w:cs="Calibri" w:eastAsia="Calibri" w:hAnsi="Calibri"/>
                <w:sz w:val="24"/>
                <w:szCs w:val="24"/>
              </w:rPr>
            </w:pPr>
            <w:r w:rsidDel="00000000" w:rsidR="00000000" w:rsidRPr="00000000">
              <w:rPr>
                <w:rtl w:val="0"/>
              </w:rPr>
            </w:r>
          </w:p>
        </w:tc>
      </w:tr>
      <w:tr>
        <w:trPr>
          <w:cantSplit w:val="0"/>
          <w:trHeight w:val="7815" w:hRule="atLeast"/>
          <w:tblHeader w:val="0"/>
        </w:trPr>
        <w:tc>
          <w:tcPr/>
          <w:p w:rsidR="00000000" w:rsidDel="00000000" w:rsidP="00000000" w:rsidRDefault="00000000" w:rsidRPr="00000000" w14:paraId="00000073">
            <w:pPr>
              <w:rPr>
                <w:rFonts w:ascii="Calibri" w:cs="Calibri" w:eastAsia="Calibri" w:hAnsi="Calibri"/>
                <w:sz w:val="24"/>
                <w:szCs w:val="24"/>
              </w:rPr>
            </w:pPr>
            <w:r w:rsidDel="00000000" w:rsidR="00000000" w:rsidRPr="00000000">
              <w:rPr>
                <w:rtl w:val="0"/>
              </w:rPr>
            </w:r>
          </w:p>
        </w:tc>
      </w:tr>
      <w:tr>
        <w:trPr>
          <w:cantSplit w:val="0"/>
          <w:trHeight w:val="834" w:hRule="atLeast"/>
          <w:tblHeader w:val="0"/>
        </w:trPr>
        <w:tc>
          <w:tcPr>
            <w:shd w:fill="e06666" w:val="clear"/>
            <w:vAlign w:val="center"/>
          </w:tcPr>
          <w:p w:rsidR="00000000" w:rsidDel="00000000" w:rsidP="00000000" w:rsidRDefault="00000000" w:rsidRPr="00000000" w14:paraId="00000074">
            <w:pPr>
              <w:pStyle w:val="Heading2"/>
              <w:rPr>
                <w:rFonts w:ascii="Calibri" w:cs="Calibri" w:eastAsia="Calibri" w:hAnsi="Calibri"/>
                <w:sz w:val="30"/>
                <w:szCs w:val="30"/>
              </w:rPr>
            </w:pPr>
            <w:bookmarkStart w:colFirst="0" w:colLast="0" w:name="_heading=h.mszt6c2xppil" w:id="4"/>
            <w:bookmarkEnd w:id="4"/>
            <w:r w:rsidDel="00000000" w:rsidR="00000000" w:rsidRPr="00000000">
              <w:rPr>
                <w:rFonts w:ascii="Calibri" w:cs="Calibri" w:eastAsia="Calibri" w:hAnsi="Calibri"/>
                <w:sz w:val="30"/>
                <w:szCs w:val="30"/>
                <w:rtl w:val="0"/>
              </w:rPr>
              <w:t xml:space="preserve">S17 Material programado</w:t>
            </w:r>
          </w:p>
        </w:tc>
      </w:tr>
      <w:tr>
        <w:trPr>
          <w:cantSplit w:val="0"/>
          <w:trHeight w:val="7860" w:hRule="atLeast"/>
          <w:tblHeader w:val="0"/>
        </w:trPr>
        <w:tc>
          <w:tcPr/>
          <w:p w:rsidR="00000000" w:rsidDel="00000000" w:rsidP="00000000" w:rsidRDefault="00000000" w:rsidRPr="00000000" w14:paraId="00000075">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el tiempo de consumo del material; es decir, si propones un texto de 10 páginas, el tiempo de consumo será de 50 minutos; un video de 03:00 minutos, equivaldrá a un consumo de 6 minutos.</w:t>
            </w:r>
          </w:p>
          <w:p w:rsidR="00000000" w:rsidDel="00000000" w:rsidP="00000000" w:rsidRDefault="00000000" w:rsidRPr="00000000" w14:paraId="00000076">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7">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IMPORTANTE: </w:t>
            </w:r>
          </w:p>
          <w:p w:rsidR="00000000" w:rsidDel="00000000" w:rsidP="00000000" w:rsidRDefault="00000000" w:rsidRPr="00000000" w14:paraId="00000078">
            <w:pPr>
              <w:widowControl w:val="0"/>
              <w:numPr>
                <w:ilvl w:val="0"/>
                <w:numId w:val="16"/>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Solamente utiliza libros digitales para garantizar su legibilidad y la transformación a audiolibros. </w:t>
            </w:r>
          </w:p>
          <w:p w:rsidR="00000000" w:rsidDel="00000000" w:rsidP="00000000" w:rsidRDefault="00000000" w:rsidRPr="00000000" w14:paraId="00000079">
            <w:pPr>
              <w:widowControl w:val="0"/>
              <w:numPr>
                <w:ilvl w:val="0"/>
                <w:numId w:val="16"/>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Las asignaturas deben prever que el consumo de contenido no sobrepase los 60 minutos (15 páginas o su equivalente en videos, audios, gráficos y otros).</w:t>
            </w:r>
          </w:p>
          <w:p w:rsidR="00000000" w:rsidDel="00000000" w:rsidP="00000000" w:rsidRDefault="00000000" w:rsidRPr="00000000" w14:paraId="0000007A">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B">
            <w:pPr>
              <w:spacing w:line="276" w:lineRule="auto"/>
              <w:jc w:val="center"/>
              <w:rPr>
                <w:rFonts w:ascii="Calibri" w:cs="Calibri" w:eastAsia="Calibri" w:hAnsi="Calibri"/>
                <w:b w:val="1"/>
                <w:bCs w:val="1"/>
                <w:sz w:val="24"/>
                <w:szCs w:val="24"/>
              </w:rPr>
            </w:pPr>
            <w:r w:rsidDel="00000000" w:rsidR="00000000" w:rsidRPr="00000000">
              <w:rPr>
                <w:rtl w:val="0"/>
              </w:rPr>
            </w:r>
          </w:p>
          <w:tbl>
            <w:tblPr>
              <w:tblStyle w:val="Table4"/>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0"/>
              <w:gridCol w:w="6480"/>
              <w:gridCol w:w="2220"/>
              <w:tblGridChange w:id="0">
                <w:tblGrid>
                  <w:gridCol w:w="1760"/>
                  <w:gridCol w:w="6480"/>
                  <w:gridCol w:w="2220"/>
                </w:tblGrid>
              </w:tblGridChange>
            </w:tblGrid>
            <w:tr>
              <w:trPr>
                <w:cantSplit w:val="0"/>
                <w:tblHeader w:val="0"/>
              </w:trPr>
              <w:tc>
                <w:tcPr>
                  <w:vAlign w:val="center"/>
                </w:tcPr>
                <w:p w:rsidR="00000000" w:rsidDel="00000000" w:rsidP="00000000" w:rsidRDefault="00000000" w:rsidRPr="00000000" w14:paraId="0000007C">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D">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07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Instructivo para el Cierre Presupuestario, Contable y de Tesorería</w:t>
                  </w:r>
                </w:p>
                <w:p w:rsidR="00000000" w:rsidDel="00000000" w:rsidP="00000000" w:rsidRDefault="00000000" w:rsidRPr="00000000" w14:paraId="0000007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w:t>
                  </w:r>
                  <w:r w:rsidDel="00000000" w:rsidR="00000000" w:rsidRPr="00000000">
                    <w:rPr>
                      <w:rFonts w:ascii="Calibri" w:cs="Calibri" w:eastAsia="Calibri" w:hAnsi="Calibri"/>
                      <w:sz w:val="24"/>
                      <w:szCs w:val="24"/>
                      <w:rtl w:val="0"/>
                    </w:rPr>
                    <w:t xml:space="preserve">: Instructivo para el Cierre Presupuestario, Contable y de Tesorería</w:t>
                  </w:r>
                </w:p>
                <w:p w:rsidR="00000000" w:rsidDel="00000000" w:rsidP="00000000" w:rsidRDefault="00000000" w:rsidRPr="00000000" w14:paraId="0000008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Ministerio de Economía y Finanzas Públicas</w:t>
                  </w:r>
                </w:p>
                <w:p w:rsidR="00000000" w:rsidDel="00000000" w:rsidP="00000000" w:rsidRDefault="00000000" w:rsidRPr="00000000" w14:paraId="0000008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Texto Digital</w:t>
                  </w:r>
                </w:p>
                <w:p w:rsidR="00000000" w:rsidDel="00000000" w:rsidP="00000000" w:rsidRDefault="00000000" w:rsidRPr="00000000" w14:paraId="0000008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w:t>
                  </w:r>
                  <w:r w:rsidDel="00000000" w:rsidR="00000000" w:rsidRPr="00000000">
                    <w:rPr>
                      <w:rFonts w:ascii="Calibri" w:cs="Calibri" w:eastAsia="Calibri" w:hAnsi="Calibri"/>
                      <w:sz w:val="24"/>
                      <w:szCs w:val="24"/>
                      <w:rtl w:val="0"/>
                    </w:rPr>
                    <w:t xml:space="preserve">1-3 </w:t>
                  </w:r>
                </w:p>
                <w:p w:rsidR="00000000" w:rsidDel="00000000" w:rsidP="00000000" w:rsidRDefault="00000000" w:rsidRPr="00000000" w14:paraId="0000008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3 págs.</w:t>
                  </w:r>
                </w:p>
                <w:p w:rsidR="00000000" w:rsidDel="00000000" w:rsidP="00000000" w:rsidRDefault="00000000" w:rsidRPr="00000000" w14:paraId="0000008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15 min.  </w:t>
                  </w:r>
                </w:p>
                <w:p w:rsidR="00000000" w:rsidDel="00000000" w:rsidP="00000000" w:rsidRDefault="00000000" w:rsidRPr="00000000" w14:paraId="0000008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tc>
              <w:tc>
                <w:tcPr/>
                <w:p w:rsidR="00000000" w:rsidDel="00000000" w:rsidP="00000000" w:rsidRDefault="00000000" w:rsidRPr="00000000" w14:paraId="00000087">
                  <w:pPr>
                    <w:ind w:left="141.7322834645671"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088">
                  <w:pPr>
                    <w:ind w:left="141.7322834645671" w:firstLine="0"/>
                    <w:rPr>
                      <w:rFonts w:ascii="Calibri" w:cs="Calibri" w:eastAsia="Calibri" w:hAnsi="Calibri"/>
                      <w:b w:val="1"/>
                      <w:bCs w:val="1"/>
                      <w:sz w:val="24"/>
                      <w:szCs w:val="24"/>
                    </w:rPr>
                  </w:pPr>
                  <w:hyperlink r:id="rId19">
                    <w:r w:rsidDel="00000000" w:rsidR="00000000" w:rsidRPr="00000000">
                      <w:rPr>
                        <w:rFonts w:ascii="Calibri" w:cs="Calibri" w:eastAsia="Calibri" w:hAnsi="Calibri"/>
                        <w:b w:val="1"/>
                        <w:bCs w:val="1"/>
                        <w:color w:val="1155cc"/>
                        <w:sz w:val="24"/>
                        <w:szCs w:val="24"/>
                        <w:u w:val="single"/>
                        <w:rtl w:val="0"/>
                      </w:rPr>
                      <w:t xml:space="preserve">https://drive.google.com/file/d/1rC0g-kjqG7R_pO4HSqSwDyho-mF0aNe2/view?usp=sharing</w:t>
                    </w:r>
                  </w:hyperlink>
                  <w:r w:rsidDel="00000000" w:rsidR="00000000" w:rsidRPr="00000000">
                    <w:rPr>
                      <w:rtl w:val="0"/>
                    </w:rPr>
                  </w:r>
                </w:p>
                <w:p w:rsidR="00000000" w:rsidDel="00000000" w:rsidP="00000000" w:rsidRDefault="00000000" w:rsidRPr="00000000" w14:paraId="00000089">
                  <w:pPr>
                    <w:ind w:left="141.7322834645671" w:firstLine="0"/>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A">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B">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08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08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09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093">
                  <w:p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094">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5">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09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09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09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tl w:val="0"/>
                    </w:rPr>
                  </w:r>
                </w:p>
                <w:p w:rsidR="00000000" w:rsidDel="00000000" w:rsidP="00000000" w:rsidRDefault="00000000" w:rsidRPr="00000000" w14:paraId="0000009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09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09C">
                  <w:p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 </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09D">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E">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09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0A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tl w:val="0"/>
                    </w:rPr>
                  </w:r>
                </w:p>
                <w:p w:rsidR="00000000" w:rsidDel="00000000" w:rsidP="00000000" w:rsidRDefault="00000000" w:rsidRPr="00000000" w14:paraId="000000A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0A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0A4">
                  <w:pPr>
                    <w:ind w:left="720" w:hanging="36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A5">
                  <w:p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0A6">
            <w:pPr>
              <w:rPr>
                <w:rFonts w:ascii="Calibri" w:cs="Calibri" w:eastAsia="Calibri" w:hAnsi="Calibri"/>
                <w:sz w:val="18"/>
                <w:szCs w:val="18"/>
              </w:rPr>
            </w:pPr>
            <w:r w:rsidDel="00000000" w:rsidR="00000000" w:rsidRPr="00000000">
              <w:rPr>
                <w:rtl w:val="0"/>
              </w:rPr>
            </w:r>
          </w:p>
        </w:tc>
      </w:tr>
      <w:tr>
        <w:trPr>
          <w:cantSplit w:val="0"/>
          <w:trHeight w:val="945" w:hRule="atLeast"/>
          <w:tblHeader w:val="0"/>
        </w:trPr>
        <w:tc>
          <w:tcPr>
            <w:shd w:fill="4a86e8" w:val="clear"/>
            <w:vAlign w:val="center"/>
          </w:tcPr>
          <w:p w:rsidR="00000000" w:rsidDel="00000000" w:rsidP="00000000" w:rsidRDefault="00000000" w:rsidRPr="00000000" w14:paraId="000000A7">
            <w:pPr>
              <w:pStyle w:val="Heading2"/>
              <w:rPr>
                <w:rFonts w:ascii="Calibri" w:cs="Calibri" w:eastAsia="Calibri" w:hAnsi="Calibri"/>
                <w:sz w:val="30"/>
                <w:szCs w:val="30"/>
              </w:rPr>
            </w:pPr>
            <w:bookmarkStart w:colFirst="0" w:colLast="0" w:name="_heading=h.212c9oaty8gd" w:id="5"/>
            <w:bookmarkEnd w:id="5"/>
            <w:r w:rsidDel="00000000" w:rsidR="00000000" w:rsidRPr="00000000">
              <w:rPr>
                <w:rFonts w:ascii="Calibri" w:cs="Calibri" w:eastAsia="Calibri" w:hAnsi="Calibri"/>
                <w:sz w:val="30"/>
                <w:szCs w:val="30"/>
                <w:rtl w:val="0"/>
              </w:rPr>
              <w:t xml:space="preserve">S17 Material complementario (No obligatorio)</w:t>
            </w:r>
          </w:p>
        </w:tc>
      </w:tr>
      <w:tr>
        <w:trPr>
          <w:cantSplit w:val="0"/>
          <w:tblHeader w:val="0"/>
        </w:trPr>
        <w:tc>
          <w:tcPr/>
          <w:p w:rsidR="00000000" w:rsidDel="00000000" w:rsidP="00000000" w:rsidRDefault="00000000" w:rsidRPr="00000000" w14:paraId="000000A8">
            <w:pPr>
              <w:spacing w:line="276"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A9">
            <w:pPr>
              <w:spacing w:line="276" w:lineRule="auto"/>
              <w:rPr>
                <w:rFonts w:ascii="Calibri" w:cs="Calibri" w:eastAsia="Calibri" w:hAnsi="Calibri"/>
                <w:sz w:val="24"/>
                <w:szCs w:val="24"/>
              </w:rPr>
            </w:pPr>
            <w:r w:rsidDel="00000000" w:rsidR="00000000" w:rsidRPr="00000000">
              <w:rPr>
                <w:rtl w:val="0"/>
              </w:rPr>
            </w:r>
          </w:p>
          <w:tbl>
            <w:tblPr>
              <w:tblStyle w:val="Table5"/>
              <w:tblW w:w="10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5"/>
              <w:gridCol w:w="6480"/>
              <w:gridCol w:w="2190"/>
              <w:tblGridChange w:id="0">
                <w:tblGrid>
                  <w:gridCol w:w="1755"/>
                  <w:gridCol w:w="6480"/>
                  <w:gridCol w:w="2190"/>
                </w:tblGrid>
              </w:tblGridChange>
            </w:tblGrid>
            <w:tr>
              <w:trPr>
                <w:cantSplit w:val="0"/>
                <w:tblHeader w:val="0"/>
              </w:trPr>
              <w:tc>
                <w:tcPr/>
                <w:p w:rsidR="00000000" w:rsidDel="00000000" w:rsidP="00000000" w:rsidRDefault="00000000" w:rsidRPr="00000000" w14:paraId="000000AA">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B">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0A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0A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w:t>
                  </w:r>
                </w:p>
                <w:p w:rsidR="00000000" w:rsidDel="00000000" w:rsidP="00000000" w:rsidRDefault="00000000" w:rsidRPr="00000000" w14:paraId="000000A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0A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w:t>
                  </w:r>
                </w:p>
                <w:p w:rsidR="00000000" w:rsidDel="00000000" w:rsidP="00000000" w:rsidRDefault="00000000" w:rsidRPr="00000000" w14:paraId="000000B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w:t>
                  </w:r>
                </w:p>
                <w:p w:rsidR="00000000" w:rsidDel="00000000" w:rsidP="00000000" w:rsidRDefault="00000000" w:rsidRPr="00000000" w14:paraId="000000B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w:t>
                  </w:r>
                </w:p>
                <w:p w:rsidR="00000000" w:rsidDel="00000000" w:rsidP="00000000" w:rsidRDefault="00000000" w:rsidRPr="00000000" w14:paraId="000000B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w:t>
                  </w:r>
                </w:p>
                <w:p w:rsidR="00000000" w:rsidDel="00000000" w:rsidP="00000000" w:rsidRDefault="00000000" w:rsidRPr="00000000" w14:paraId="000000B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tc>
              <w:tc>
                <w:tcPr/>
                <w:p w:rsidR="00000000" w:rsidDel="00000000" w:rsidP="00000000" w:rsidRDefault="00000000" w:rsidRPr="00000000" w14:paraId="000000B5">
                  <w:p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0B6">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B7">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0B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0B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B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B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B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0B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0BF">
                  <w:p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0C0">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C1">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0C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0C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0C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tl w:val="0"/>
                    </w:rPr>
                  </w:r>
                </w:p>
                <w:p w:rsidR="00000000" w:rsidDel="00000000" w:rsidP="00000000" w:rsidRDefault="00000000" w:rsidRPr="00000000" w14:paraId="000000C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0C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0C9">
                  <w:p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 </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0CA">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CB">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0C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0C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tl w:val="0"/>
                    </w:rPr>
                  </w:r>
                </w:p>
                <w:p w:rsidR="00000000" w:rsidDel="00000000" w:rsidP="00000000" w:rsidRDefault="00000000" w:rsidRPr="00000000" w14:paraId="000000C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0C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0D1">
                  <w:pPr>
                    <w:ind w:left="720" w:hanging="36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D2">
                  <w:p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0D3">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D4">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D5">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D6">
            <w:pPr>
              <w:ind w:left="720" w:hanging="36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D7">
            <w:pPr>
              <w:ind w:left="720" w:hanging="360"/>
              <w:rPr>
                <w:rFonts w:ascii="Calibri" w:cs="Calibri" w:eastAsia="Calibri" w:hAnsi="Calibri"/>
                <w:sz w:val="18"/>
                <w:szCs w:val="18"/>
              </w:rPr>
            </w:pPr>
            <w:r w:rsidDel="00000000" w:rsidR="00000000" w:rsidRPr="00000000">
              <w:rPr>
                <w:rtl w:val="0"/>
              </w:rPr>
            </w:r>
          </w:p>
          <w:tbl>
            <w:tblPr>
              <w:tblStyle w:val="Table6"/>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15"/>
              <w:tblGridChange w:id="0">
                <w:tblGrid>
                  <w:gridCol w:w="10215"/>
                </w:tblGrid>
              </w:tblGridChange>
            </w:tblGrid>
            <w:tr>
              <w:trPr>
                <w:cantSplit w:val="0"/>
                <w:tblHeader w:val="0"/>
              </w:trPr>
              <w:tc>
                <w:tcPr>
                  <w:shd w:fill="6d9eeb" w:val="clear"/>
                  <w:tcMar>
                    <w:top w:w="100.0" w:type="dxa"/>
                    <w:left w:w="100.0" w:type="dxa"/>
                    <w:bottom w:w="100.0" w:type="dxa"/>
                    <w:right w:w="100.0" w:type="dxa"/>
                  </w:tcMar>
                </w:tcPr>
                <w:p w:rsidR="00000000" w:rsidDel="00000000" w:rsidP="00000000" w:rsidRDefault="00000000" w:rsidRPr="00000000" w14:paraId="000000D8">
                  <w:pPr>
                    <w:pStyle w:val="Heading2"/>
                    <w:rPr>
                      <w:rFonts w:ascii="Calibri" w:cs="Calibri" w:eastAsia="Calibri" w:hAnsi="Calibri"/>
                      <w:sz w:val="18"/>
                      <w:szCs w:val="18"/>
                    </w:rPr>
                  </w:pPr>
                  <w:bookmarkStart w:colFirst="0" w:colLast="0" w:name="_heading=h.gla3m0woywgr" w:id="6"/>
                  <w:bookmarkEnd w:id="6"/>
                  <w:r w:rsidDel="00000000" w:rsidR="00000000" w:rsidRPr="00000000">
                    <w:rPr>
                      <w:rFonts w:ascii="Calibri" w:cs="Calibri" w:eastAsia="Calibri" w:hAnsi="Calibri"/>
                      <w:sz w:val="30"/>
                      <w:szCs w:val="30"/>
                      <w:rtl w:val="0"/>
                    </w:rPr>
                    <w:t xml:space="preserve">S17 Ejercicios complementarios (No obligatorio)</w:t>
                  </w:r>
                  <w:r w:rsidDel="00000000" w:rsidR="00000000" w:rsidRPr="00000000">
                    <w:rPr>
                      <w:rtl w:val="0"/>
                    </w:rPr>
                  </w:r>
                </w:p>
              </w:tc>
            </w:tr>
          </w:tbl>
          <w:p w:rsidR="00000000" w:rsidDel="00000000" w:rsidP="00000000" w:rsidRDefault="00000000" w:rsidRPr="00000000" w14:paraId="000000D9">
            <w:pPr>
              <w:ind w:left="720" w:hanging="36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DA">
            <w:pPr>
              <w:ind w:left="720" w:hanging="360"/>
              <w:rPr>
                <w:rFonts w:ascii="Calibri" w:cs="Calibri" w:eastAsia="Calibri" w:hAnsi="Calibri"/>
                <w:sz w:val="18"/>
                <w:szCs w:val="18"/>
              </w:rPr>
            </w:pPr>
            <w:r w:rsidDel="00000000" w:rsidR="00000000" w:rsidRPr="00000000">
              <w:rPr>
                <w:rtl w:val="0"/>
              </w:rPr>
            </w:r>
          </w:p>
          <w:tbl>
            <w:tblPr>
              <w:tblStyle w:val="Table7"/>
              <w:tblW w:w="10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6580"/>
              <w:gridCol w:w="2280"/>
              <w:tblGridChange w:id="0">
                <w:tblGrid>
                  <w:gridCol w:w="1600"/>
                  <w:gridCol w:w="6580"/>
                  <w:gridCol w:w="22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B">
                  <w:pPr>
                    <w:spacing w:line="240" w:lineRule="auto"/>
                    <w:jc w:val="center"/>
                    <w:rPr>
                      <w:rFonts w:ascii="Calibri" w:cs="Calibri" w:eastAsia="Calibri" w:hAnsi="Calibri"/>
                      <w:sz w:val="18"/>
                      <w:szCs w:val="18"/>
                    </w:rPr>
                  </w:pPr>
                  <w:r w:rsidDel="00000000" w:rsidR="00000000" w:rsidRPr="00000000">
                    <w:rPr>
                      <w:rFonts w:ascii="Calibri" w:cs="Calibri" w:eastAsia="Calibri" w:hAnsi="Calibri"/>
                      <w:b w:val="1"/>
                      <w:bCs w:val="1"/>
                      <w:sz w:val="24"/>
                      <w:szCs w:val="24"/>
                      <w:rtl w:val="0"/>
                    </w:rPr>
                    <w:t xml:space="preserve">Libros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C">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0DD">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w:t>
                  </w:r>
                </w:p>
                <w:p w:rsidR="00000000" w:rsidDel="00000000" w:rsidP="00000000" w:rsidRDefault="00000000" w:rsidRPr="00000000" w14:paraId="000000DE">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0DF">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w:t>
                  </w:r>
                </w:p>
                <w:p w:rsidR="00000000" w:rsidDel="00000000" w:rsidP="00000000" w:rsidRDefault="00000000" w:rsidRPr="00000000" w14:paraId="000000E0">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p>
                <w:p w:rsidR="00000000" w:rsidDel="00000000" w:rsidP="00000000" w:rsidRDefault="00000000" w:rsidRPr="00000000" w14:paraId="000000E1">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w:t>
                  </w:r>
                </w:p>
                <w:p w:rsidR="00000000" w:rsidDel="00000000" w:rsidP="00000000" w:rsidRDefault="00000000" w:rsidRPr="00000000" w14:paraId="000000E2">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w:t>
                  </w:r>
                </w:p>
                <w:p w:rsidR="00000000" w:rsidDel="00000000" w:rsidP="00000000" w:rsidRDefault="00000000" w:rsidRPr="00000000" w14:paraId="000000E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sz w:val="18"/>
                      <w:szCs w:val="18"/>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5">
                  <w:pPr>
                    <w:spacing w:line="240" w:lineRule="auto"/>
                    <w:rPr>
                      <w:rFonts w:ascii="Calibri" w:cs="Calibri" w:eastAsia="Calibri" w:hAnsi="Calibri"/>
                      <w:sz w:val="18"/>
                      <w:szCs w:val="18"/>
                    </w:rPr>
                  </w:pPr>
                  <w:r w:rsidDel="00000000" w:rsidR="00000000" w:rsidRPr="00000000">
                    <w:rPr>
                      <w:rFonts w:ascii="Calibri" w:cs="Calibri" w:eastAsia="Calibri" w:hAnsi="Calibri"/>
                      <w:sz w:val="24"/>
                      <w:szCs w:val="24"/>
                      <w:rtl w:val="0"/>
                    </w:rPr>
                    <w:t xml:space="preserve">Adjunte link del contenido:   </w:t>
                  </w:r>
                  <w:r w:rsidDel="00000000" w:rsidR="00000000" w:rsidRPr="00000000">
                    <w:rPr>
                      <w:rtl w:val="0"/>
                    </w:rPr>
                  </w:r>
                </w:p>
              </w:tc>
            </w:tr>
          </w:tbl>
          <w:p w:rsidR="00000000" w:rsidDel="00000000" w:rsidP="00000000" w:rsidRDefault="00000000" w:rsidRPr="00000000" w14:paraId="000000E6">
            <w:pPr>
              <w:ind w:left="720" w:hanging="360"/>
              <w:rPr>
                <w:rFonts w:ascii="Calibri" w:cs="Calibri" w:eastAsia="Calibri" w:hAnsi="Calibri"/>
                <w:sz w:val="18"/>
                <w:szCs w:val="18"/>
              </w:rPr>
            </w:pPr>
            <w:r w:rsidDel="00000000" w:rsidR="00000000" w:rsidRPr="00000000">
              <w:rPr>
                <w:rtl w:val="0"/>
              </w:rPr>
            </w:r>
          </w:p>
        </w:tc>
      </w:tr>
      <w:tr>
        <w:trPr>
          <w:cantSplit w:val="0"/>
          <w:tblHeader w:val="0"/>
        </w:trPr>
        <w:tc>
          <w:tcPr>
            <w:shd w:fill="cc99ff" w:val="clear"/>
          </w:tcPr>
          <w:p w:rsidR="00000000" w:rsidDel="00000000" w:rsidP="00000000" w:rsidRDefault="00000000" w:rsidRPr="00000000" w14:paraId="000000E7">
            <w:pPr>
              <w:pStyle w:val="Heading2"/>
              <w:tabs>
                <w:tab w:val="left" w:leader="none" w:pos="217"/>
              </w:tabs>
              <w:rPr>
                <w:rFonts w:ascii="Calibri" w:cs="Calibri" w:eastAsia="Calibri" w:hAnsi="Calibri"/>
                <w:sz w:val="30"/>
                <w:szCs w:val="30"/>
              </w:rPr>
            </w:pPr>
            <w:bookmarkStart w:colFirst="0" w:colLast="0" w:name="_heading=h.n1by9vwtkvot" w:id="7"/>
            <w:bookmarkEnd w:id="7"/>
            <w:r w:rsidDel="00000000" w:rsidR="00000000" w:rsidRPr="00000000">
              <w:rPr>
                <w:rFonts w:ascii="Calibri" w:cs="Calibri" w:eastAsia="Calibri" w:hAnsi="Calibri"/>
                <w:sz w:val="30"/>
                <w:szCs w:val="30"/>
                <w:rtl w:val="0"/>
              </w:rPr>
              <w:t xml:space="preserve">S17 Afianzamiento: </w:t>
            </w:r>
            <w:r w:rsidDel="00000000" w:rsidR="00000000" w:rsidRPr="00000000">
              <w:rPr>
                <w:rFonts w:ascii="Calibri" w:cs="Calibri" w:eastAsia="Calibri" w:hAnsi="Calibri"/>
                <w:sz w:val="30"/>
                <w:szCs w:val="30"/>
                <w:rtl w:val="0"/>
              </w:rPr>
              <w:t xml:space="preserve">Cerrando la gestión con transparencia</w:t>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0E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INSTRUCCIONES:</w:t>
            </w:r>
          </w:p>
        </w:tc>
      </w:tr>
      <w:tr>
        <w:trPr>
          <w:cantSplit w:val="0"/>
          <w:tblHeader w:val="0"/>
        </w:trPr>
        <w:tc>
          <w:tcPr>
            <w:shd w:fill="cccccc" w:val="clear"/>
          </w:tcPr>
          <w:p w:rsidR="00000000" w:rsidDel="00000000" w:rsidP="00000000" w:rsidRDefault="00000000" w:rsidRPr="00000000" w14:paraId="000000E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para realizar el test; comienza cada paso con un verbo.  </w:t>
            </w:r>
          </w:p>
          <w:p w:rsidR="00000000" w:rsidDel="00000000" w:rsidP="00000000" w:rsidRDefault="00000000" w:rsidRPr="00000000" w14:paraId="000000E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olvides señalar el material que el estudiante debe estudiar y conocer para la resolución. Todo el material que se utilice debe estar en el material programado.</w:t>
            </w:r>
          </w:p>
        </w:tc>
      </w:tr>
      <w:tr>
        <w:trPr>
          <w:cantSplit w:val="0"/>
          <w:tblHeader w:val="0"/>
        </w:trPr>
        <w:tc>
          <w:tcPr/>
          <w:p w:rsidR="00000000" w:rsidDel="00000000" w:rsidP="00000000" w:rsidRDefault="00000000" w:rsidRPr="00000000" w14:paraId="000000EC">
            <w:pPr>
              <w:numPr>
                <w:ilvl w:val="0"/>
                <w:numId w:val="1"/>
              </w:numPr>
              <w:spacing w:after="0" w:afterAutospacing="0" w:befor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Revisa</w:t>
            </w:r>
            <w:r w:rsidDel="00000000" w:rsidR="00000000" w:rsidRPr="00000000">
              <w:rPr>
                <w:rFonts w:ascii="Calibri" w:cs="Calibri" w:eastAsia="Calibri" w:hAnsi="Calibri"/>
                <w:sz w:val="24"/>
                <w:szCs w:val="24"/>
                <w:rtl w:val="0"/>
              </w:rPr>
              <w:t xml:space="preserve"> el </w:t>
            </w:r>
            <w:sdt>
              <w:sdtPr>
                <w:id w:val="-81380475"/>
                <w:tag w:val="goog_rdk_1"/>
              </w:sdtPr>
              <w:sdtContent>
                <w:commentRangeStart w:id="1"/>
              </w:sdtContent>
            </w:sdt>
            <w:r w:rsidDel="00000000" w:rsidR="00000000" w:rsidRPr="00000000">
              <w:rPr>
                <w:rFonts w:ascii="Calibri" w:cs="Calibri" w:eastAsia="Calibri" w:hAnsi="Calibri"/>
                <w:sz w:val="24"/>
                <w:szCs w:val="24"/>
                <w:rtl w:val="0"/>
              </w:rPr>
              <w:t xml:space="preserve">Instructivo para el Cierre Presupuestario, Contable y de Tesorería</w:t>
            </w:r>
            <w:commentRangeEnd w:id="1"/>
            <w:r w:rsidDel="00000000" w:rsidR="00000000" w:rsidRPr="00000000">
              <w:commentReference w:id="1"/>
            </w:r>
            <w:r w:rsidDel="00000000" w:rsidR="00000000" w:rsidRPr="00000000">
              <w:rPr>
                <w:rFonts w:ascii="Calibri" w:cs="Calibri" w:eastAsia="Calibri" w:hAnsi="Calibri"/>
                <w:sz w:val="24"/>
                <w:szCs w:val="24"/>
                <w:rtl w:val="0"/>
              </w:rPr>
              <w:t xml:space="preserve">, que contiene los procedimientos, plazos y responsabilidades que necesitas conocer.</w:t>
            </w:r>
          </w:p>
          <w:p w:rsidR="00000000" w:rsidDel="00000000" w:rsidP="00000000" w:rsidRDefault="00000000" w:rsidRPr="00000000" w14:paraId="000000ED">
            <w:pPr>
              <w:numPr>
                <w:ilvl w:val="0"/>
                <w:numId w:val="1"/>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Lee cada pregunta </w:t>
            </w:r>
            <w:r w:rsidDel="00000000" w:rsidR="00000000" w:rsidRPr="00000000">
              <w:rPr>
                <w:rFonts w:ascii="Calibri" w:cs="Calibri" w:eastAsia="Calibri" w:hAnsi="Calibri"/>
                <w:sz w:val="24"/>
                <w:szCs w:val="24"/>
                <w:rtl w:val="0"/>
              </w:rPr>
              <w:t xml:space="preserve">y analiza cuidadosamente lo que se te solicita.</w:t>
            </w:r>
          </w:p>
          <w:p w:rsidR="00000000" w:rsidDel="00000000" w:rsidP="00000000" w:rsidRDefault="00000000" w:rsidRPr="00000000" w14:paraId="000000EE">
            <w:pPr>
              <w:numPr>
                <w:ilvl w:val="0"/>
                <w:numId w:val="1"/>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Relaciona</w:t>
            </w:r>
            <w:r w:rsidDel="00000000" w:rsidR="00000000" w:rsidRPr="00000000">
              <w:rPr>
                <w:rFonts w:ascii="Calibri" w:cs="Calibri" w:eastAsia="Calibri" w:hAnsi="Calibri"/>
                <w:sz w:val="24"/>
                <w:szCs w:val="24"/>
                <w:rtl w:val="0"/>
              </w:rPr>
              <w:t xml:space="preserve"> con la normativa, usa lo revisado en el instructivo para fundamentar tus respuestas y asegurar que sean correctas y alineadas con lo que exige la normativa vigente.</w:t>
            </w:r>
          </w:p>
          <w:p w:rsidR="00000000" w:rsidDel="00000000" w:rsidP="00000000" w:rsidRDefault="00000000" w:rsidRPr="00000000" w14:paraId="000000EF">
            <w:pPr>
              <w:numPr>
                <w:ilvl w:val="0"/>
                <w:numId w:val="1"/>
              </w:numPr>
              <w:spacing w:after="24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Selecciona</w:t>
            </w:r>
            <w:r w:rsidDel="00000000" w:rsidR="00000000" w:rsidRPr="00000000">
              <w:rPr>
                <w:rFonts w:ascii="Calibri" w:cs="Calibri" w:eastAsia="Calibri" w:hAnsi="Calibri"/>
                <w:sz w:val="24"/>
                <w:szCs w:val="24"/>
                <w:rtl w:val="0"/>
              </w:rPr>
              <w:t xml:space="preserve"> la opción que mejor responda.</w:t>
            </w:r>
          </w:p>
        </w:tc>
      </w:tr>
      <w:tr>
        <w:trPr>
          <w:cantSplit w:val="0"/>
          <w:tblHeader w:val="0"/>
        </w:trPr>
        <w:tc>
          <w:tcPr>
            <w:shd w:fill="d0cece" w:val="clear"/>
          </w:tcPr>
          <w:p w:rsidR="00000000" w:rsidDel="00000000" w:rsidP="00000000" w:rsidRDefault="00000000" w:rsidRPr="00000000" w14:paraId="000000F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PRODUCCIÓN:</w:t>
            </w:r>
          </w:p>
        </w:tc>
      </w:tr>
      <w:tr>
        <w:trPr>
          <w:cantSplit w:val="0"/>
          <w:trHeight w:val="1275" w:hRule="atLeast"/>
          <w:tblHeader w:val="0"/>
        </w:trPr>
        <w:tc>
          <w:tcPr>
            <w:shd w:fill="cccccc" w:val="clear"/>
          </w:tcPr>
          <w:p w:rsidR="00000000" w:rsidDel="00000000" w:rsidP="00000000" w:rsidRDefault="00000000" w:rsidRPr="00000000" w14:paraId="000000F1">
            <w:pPr>
              <w:rPr>
                <w:rFonts w:ascii="Calibri" w:cs="Calibri" w:eastAsia="Calibri" w:hAnsi="Calibri"/>
                <w:b w:val="1"/>
                <w:bCs w:val="1"/>
                <w:sz w:val="24"/>
                <w:szCs w:val="24"/>
                <w:u w:val="single"/>
              </w:rPr>
            </w:pPr>
            <w:r w:rsidDel="00000000" w:rsidR="00000000" w:rsidRPr="00000000">
              <w:rPr>
                <w:rFonts w:ascii="Calibri" w:cs="Calibri" w:eastAsia="Calibri" w:hAnsi="Calibri"/>
                <w:sz w:val="24"/>
                <w:szCs w:val="24"/>
                <w:rtl w:val="0"/>
              </w:rPr>
              <w:t xml:space="preserve">Realiza una actividad de afianzamiento de 10 preguntas (ejercicios y/o problemas) de opción múltiple y guarda tu documentación en un archivo, Una vez guardado, coloca el enlace correspondiente para que podamos visualizarlo. </w:t>
            </w:r>
            <w:r w:rsidDel="00000000" w:rsidR="00000000" w:rsidRPr="00000000">
              <w:rPr>
                <w:rFonts w:ascii="Calibri" w:cs="Calibri" w:eastAsia="Calibri" w:hAnsi="Calibri"/>
                <w:b w:val="1"/>
                <w:bCs w:val="1"/>
                <w:sz w:val="24"/>
                <w:szCs w:val="24"/>
                <w:u w:val="single"/>
                <w:rtl w:val="0"/>
              </w:rPr>
              <w:t xml:space="preserve">No olvides resaltar la opción correcta.</w:t>
            </w:r>
          </w:p>
          <w:p w:rsidR="00000000" w:rsidDel="00000000" w:rsidP="00000000" w:rsidRDefault="00000000" w:rsidRPr="00000000" w14:paraId="000000F2">
            <w:pPr>
              <w:rPr>
                <w:rFonts w:ascii="Calibri" w:cs="Calibri" w:eastAsia="Calibri" w:hAnsi="Calibri"/>
                <w:sz w:val="24"/>
                <w:szCs w:val="24"/>
              </w:rPr>
            </w:pPr>
            <w:r w:rsidDel="00000000" w:rsidR="00000000" w:rsidRPr="00000000">
              <w:rPr>
                <w:rtl w:val="0"/>
              </w:rPr>
            </w:r>
          </w:p>
        </w:tc>
      </w:tr>
      <w:tr>
        <w:trPr>
          <w:cantSplit w:val="0"/>
          <w:trHeight w:val="825" w:hRule="atLeast"/>
          <w:tblHeader w:val="0"/>
        </w:trPr>
        <w:tc>
          <w:tcPr/>
          <w:p w:rsidR="00000000" w:rsidDel="00000000" w:rsidP="00000000" w:rsidRDefault="00000000" w:rsidRPr="00000000" w14:paraId="000000F3">
            <w:pPr>
              <w:jc w:val="left"/>
              <w:rPr>
                <w:rFonts w:ascii="Calibri" w:cs="Calibri" w:eastAsia="Calibri" w:hAnsi="Calibri"/>
                <w:sz w:val="24"/>
                <w:szCs w:val="24"/>
              </w:rPr>
            </w:pPr>
            <w:r w:rsidDel="00000000" w:rsidR="00000000" w:rsidRPr="00000000">
              <w:rPr>
                <w:rtl w:val="0"/>
              </w:rPr>
            </w:r>
          </w:p>
          <w:tbl>
            <w:tblPr>
              <w:tblStyle w:val="Table8"/>
              <w:tblW w:w="1015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3915"/>
              <w:gridCol w:w="2955"/>
              <w:gridCol w:w="2727"/>
              <w:tblGridChange w:id="0">
                <w:tblGrid>
                  <w:gridCol w:w="555"/>
                  <w:gridCol w:w="3915"/>
                  <w:gridCol w:w="2955"/>
                  <w:gridCol w:w="2727"/>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4">
                  <w:pPr>
                    <w:widowControl w:val="0"/>
                    <w:spacing w:line="240" w:lineRule="auto"/>
                    <w:rPr>
                      <w:rFonts w:ascii="Calibri" w:cs="Calibri" w:eastAsia="Calibri" w:hAnsi="Calibri"/>
                      <w:sz w:val="24"/>
                      <w:szCs w:val="24"/>
                    </w:rPr>
                  </w:pPr>
                  <w:r w:rsidDel="00000000" w:rsidR="00000000" w:rsidRPr="00000000">
                    <w:rPr>
                      <w:rtl w:val="0"/>
                    </w:rPr>
                  </w:r>
                </w:p>
              </w:tc>
              <w:tc>
                <w:tcPr>
                  <w:shd w:fill="cc99ff" w:val="clear"/>
                  <w:tcMar>
                    <w:top w:w="100.0" w:type="dxa"/>
                    <w:left w:w="100.0" w:type="dxa"/>
                    <w:bottom w:w="100.0" w:type="dxa"/>
                    <w:right w:w="100.0" w:type="dxa"/>
                  </w:tcMar>
                </w:tcPr>
                <w:p w:rsidR="00000000" w:rsidDel="00000000" w:rsidP="00000000" w:rsidRDefault="00000000" w:rsidRPr="00000000" w14:paraId="000000F5">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PREGUNTA</w:t>
                  </w:r>
                </w:p>
              </w:tc>
              <w:tc>
                <w:tcPr>
                  <w:shd w:fill="cc99ff" w:val="clear"/>
                  <w:tcMar>
                    <w:top w:w="100.0" w:type="dxa"/>
                    <w:left w:w="100.0" w:type="dxa"/>
                    <w:bottom w:w="100.0" w:type="dxa"/>
                    <w:right w:w="100.0" w:type="dxa"/>
                  </w:tcMar>
                </w:tcPr>
                <w:p w:rsidR="00000000" w:rsidDel="00000000" w:rsidP="00000000" w:rsidRDefault="00000000" w:rsidRPr="00000000" w14:paraId="000000F6">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RESPUESTA (marcar la respuesta correcta)</w:t>
                  </w:r>
                </w:p>
              </w:tc>
              <w:tc>
                <w:tcPr>
                  <w:shd w:fill="cc99ff" w:val="clear"/>
                  <w:tcMar>
                    <w:top w:w="100.0" w:type="dxa"/>
                    <w:left w:w="100.0" w:type="dxa"/>
                    <w:bottom w:w="100.0" w:type="dxa"/>
                    <w:right w:w="100.0" w:type="dxa"/>
                  </w:tcMar>
                </w:tcPr>
                <w:p w:rsidR="00000000" w:rsidDel="00000000" w:rsidP="00000000" w:rsidRDefault="00000000" w:rsidRPr="00000000" w14:paraId="000000F7">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RETROALIMENTACIÓN OBLIGATORIA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F9">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rtl w:val="0"/>
                    </w:rPr>
                    <w:t xml:space="preserve">¿Qué documento constituye la base normativa para los procedimientos de cierre?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FA">
                  <w:pPr>
                    <w:widowControl w:val="0"/>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24"/>
                      <w:szCs w:val="24"/>
                      <w:rtl w:val="0"/>
                    </w:rPr>
                    <w:t xml:space="preserve">Ley SAFCO</w:t>
                  </w:r>
                </w:p>
                <w:p w:rsidR="00000000" w:rsidDel="00000000" w:rsidP="00000000" w:rsidRDefault="00000000" w:rsidRPr="00000000" w14:paraId="000000FB">
                  <w:pPr>
                    <w:widowControl w:val="0"/>
                    <w:spacing w:after="240" w:before="240" w:line="240" w:lineRule="auto"/>
                    <w:jc w:val="both"/>
                    <w:rPr>
                      <w:rFonts w:ascii="Calibri" w:cs="Calibri" w:eastAsia="Calibri" w:hAnsi="Calibri"/>
                      <w:b w:val="1"/>
                      <w:bCs w:val="1"/>
                      <w:sz w:val="24"/>
                      <w:szCs w:val="24"/>
                      <w:highlight w:val="yellow"/>
                      <w:u w:val="single"/>
                    </w:rPr>
                  </w:pPr>
                  <w:r w:rsidDel="00000000" w:rsidR="00000000" w:rsidRPr="00000000">
                    <w:rPr>
                      <w:rFonts w:ascii="Calibri" w:cs="Calibri" w:eastAsia="Calibri" w:hAnsi="Calibri"/>
                      <w:b w:val="1"/>
                      <w:bCs w:val="1"/>
                      <w:sz w:val="24"/>
                      <w:szCs w:val="24"/>
                      <w:highlight w:val="yellow"/>
                      <w:u w:val="single"/>
                      <w:rtl w:val="0"/>
                    </w:rPr>
                    <w:t xml:space="preserve">Instructivo de Cierre emitido por el Ministerio de Economía y Finanzas Públicas</w:t>
                  </w:r>
                </w:p>
                <w:p w:rsidR="00000000" w:rsidDel="00000000" w:rsidP="00000000" w:rsidRDefault="00000000" w:rsidRPr="00000000" w14:paraId="000000FC">
                  <w:pPr>
                    <w:widowControl w:val="0"/>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24"/>
                      <w:szCs w:val="24"/>
                      <w:rtl w:val="0"/>
                    </w:rPr>
                    <w:t xml:space="preserve">Decreto Supremo 29894</w:t>
                  </w:r>
                </w:p>
                <w:p w:rsidR="00000000" w:rsidDel="00000000" w:rsidP="00000000" w:rsidRDefault="00000000" w:rsidRPr="00000000" w14:paraId="000000FD">
                  <w:pPr>
                    <w:widowControl w:val="0"/>
                    <w:spacing w:after="240" w:before="240" w:line="240" w:lineRule="auto"/>
                    <w:jc w:val="both"/>
                    <w:rPr>
                      <w:rFonts w:ascii="Calibri" w:cs="Calibri" w:eastAsia="Calibri" w:hAnsi="Calibri"/>
                      <w:sz w:val="14"/>
                      <w:szCs w:val="1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24"/>
                      <w:szCs w:val="24"/>
                      <w:rtl w:val="0"/>
                    </w:rPr>
                    <w:t xml:space="preserve">Manual de Cuentas del Sector Público</w:t>
                  </w:r>
                  <w:r w:rsidDel="00000000" w:rsidR="00000000" w:rsidRPr="00000000">
                    <w:rPr>
                      <w:rtl w:val="0"/>
                    </w:rPr>
                  </w:r>
                </w:p>
                <w:p w:rsidR="00000000" w:rsidDel="00000000" w:rsidP="00000000" w:rsidRDefault="00000000" w:rsidRPr="00000000" w14:paraId="000000FE">
                  <w:pPr>
                    <w:widowControl w:val="0"/>
                    <w:spacing w:line="240" w:lineRule="auto"/>
                    <w:ind w:left="283" w:firstLine="0"/>
                    <w:jc w:val="both"/>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FF">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rtl w:val="0"/>
                    </w:rPr>
                    <w:t xml:space="preserve">La normativa que establece los procedimientos de cierre es el Instructivo de Cierre Presupuestario, Contable y de Tesorería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101">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SIGEP y el SISIN, estarán disponibles para la programación de operaciones, a partir de la aprobación del Presupuesto General del Estado, por parte de:</w:t>
                  </w:r>
                </w:p>
              </w:tc>
              <w:tc>
                <w:tcPr>
                  <w:shd w:fill="auto" w:val="clear"/>
                  <w:tcMar>
                    <w:top w:w="100.0" w:type="dxa"/>
                    <w:left w:w="100.0" w:type="dxa"/>
                    <w:bottom w:w="100.0" w:type="dxa"/>
                    <w:right w:w="100.0" w:type="dxa"/>
                  </w:tcMar>
                </w:tcPr>
                <w:p w:rsidR="00000000" w:rsidDel="00000000" w:rsidP="00000000" w:rsidRDefault="00000000" w:rsidRPr="00000000" w14:paraId="00000102">
                  <w:pPr>
                    <w:widowControl w:val="0"/>
                    <w:numPr>
                      <w:ilvl w:val="0"/>
                      <w:numId w:val="22"/>
                    </w:numPr>
                    <w:spacing w:after="0" w:afterAutospacing="0" w:before="24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Entidad Pública</w:t>
                  </w:r>
                </w:p>
                <w:p w:rsidR="00000000" w:rsidDel="00000000" w:rsidP="00000000" w:rsidRDefault="00000000" w:rsidRPr="00000000" w14:paraId="00000103">
                  <w:pPr>
                    <w:widowControl w:val="0"/>
                    <w:numPr>
                      <w:ilvl w:val="0"/>
                      <w:numId w:val="22"/>
                    </w:numPr>
                    <w:spacing w:after="0" w:afterAutospacing="0" w:before="0" w:beforeAutospacing="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Contraloría General del Estado</w:t>
                  </w:r>
                </w:p>
                <w:p w:rsidR="00000000" w:rsidDel="00000000" w:rsidP="00000000" w:rsidRDefault="00000000" w:rsidRPr="00000000" w14:paraId="00000104">
                  <w:pPr>
                    <w:widowControl w:val="0"/>
                    <w:numPr>
                      <w:ilvl w:val="0"/>
                      <w:numId w:val="22"/>
                    </w:numPr>
                    <w:spacing w:after="0" w:afterAutospacing="0" w:before="0" w:beforeAutospacing="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Ministerio de Economía y Finanzas Públicas</w:t>
                  </w:r>
                </w:p>
                <w:p w:rsidR="00000000" w:rsidDel="00000000" w:rsidP="00000000" w:rsidRDefault="00000000" w:rsidRPr="00000000" w14:paraId="00000105">
                  <w:pPr>
                    <w:widowControl w:val="0"/>
                    <w:numPr>
                      <w:ilvl w:val="0"/>
                      <w:numId w:val="22"/>
                    </w:numPr>
                    <w:spacing w:after="240" w:before="0" w:beforeAutospacing="0" w:line="240" w:lineRule="auto"/>
                    <w:ind w:left="720" w:hanging="360"/>
                    <w:jc w:val="both"/>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u w:val="single"/>
                      <w:rtl w:val="0"/>
                    </w:rPr>
                    <w:t xml:space="preserve">La Asamblea Legislativa</w:t>
                  </w:r>
                </w:p>
                <w:p w:rsidR="00000000" w:rsidDel="00000000" w:rsidP="00000000" w:rsidRDefault="00000000" w:rsidRPr="00000000" w14:paraId="00000106">
                  <w:pPr>
                    <w:widowControl w:val="0"/>
                    <w:spacing w:line="240" w:lineRule="auto"/>
                    <w:ind w:left="283" w:firstLine="0"/>
                    <w:jc w:val="both"/>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7">
                  <w:pPr>
                    <w:widowControl w:val="0"/>
                    <w:spacing w:after="240" w:before="240" w:lin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Asamblea Legislativa es la instancia final de aprobación del Presupuesto General del Estado.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109">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cumplimiento del Instructivo de Cierre es responsabilidad de:</w:t>
                  </w:r>
                </w:p>
              </w:tc>
              <w:tc>
                <w:tcPr>
                  <w:shd w:fill="auto" w:val="clear"/>
                  <w:tcMar>
                    <w:top w:w="100.0" w:type="dxa"/>
                    <w:left w:w="100.0" w:type="dxa"/>
                    <w:bottom w:w="100.0" w:type="dxa"/>
                    <w:right w:w="100.0" w:type="dxa"/>
                  </w:tcMar>
                </w:tcPr>
                <w:p w:rsidR="00000000" w:rsidDel="00000000" w:rsidP="00000000" w:rsidRDefault="00000000" w:rsidRPr="00000000" w14:paraId="0000010A">
                  <w:pPr>
                    <w:widowControl w:val="0"/>
                    <w:numPr>
                      <w:ilvl w:val="0"/>
                      <w:numId w:val="20"/>
                    </w:numPr>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Auditor Interno</w:t>
                  </w:r>
                </w:p>
                <w:p w:rsidR="00000000" w:rsidDel="00000000" w:rsidP="00000000" w:rsidRDefault="00000000" w:rsidRPr="00000000" w14:paraId="0000010B">
                  <w:pPr>
                    <w:widowControl w:val="0"/>
                    <w:numPr>
                      <w:ilvl w:val="0"/>
                      <w:numId w:val="20"/>
                    </w:numPr>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Jefe de Contabilidad</w:t>
                  </w:r>
                </w:p>
                <w:p w:rsidR="00000000" w:rsidDel="00000000" w:rsidP="00000000" w:rsidRDefault="00000000" w:rsidRPr="00000000" w14:paraId="0000010C">
                  <w:pPr>
                    <w:widowControl w:val="0"/>
                    <w:numPr>
                      <w:ilvl w:val="0"/>
                      <w:numId w:val="20"/>
                    </w:numPr>
                    <w:spacing w:line="240" w:lineRule="auto"/>
                    <w:ind w:left="720" w:hanging="360"/>
                    <w:jc w:val="both"/>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u w:val="single"/>
                      <w:rtl w:val="0"/>
                    </w:rPr>
                    <w:t xml:space="preserve">La MAE</w:t>
                  </w:r>
                </w:p>
                <w:p w:rsidR="00000000" w:rsidDel="00000000" w:rsidP="00000000" w:rsidRDefault="00000000" w:rsidRPr="00000000" w14:paraId="0000010D">
                  <w:pPr>
                    <w:widowControl w:val="0"/>
                    <w:numPr>
                      <w:ilvl w:val="0"/>
                      <w:numId w:val="20"/>
                    </w:numPr>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Gerente Financiero</w:t>
                  </w:r>
                </w:p>
              </w:tc>
              <w:tc>
                <w:tcPr>
                  <w:shd w:fill="auto" w:val="clear"/>
                  <w:tcMar>
                    <w:top w:w="100.0" w:type="dxa"/>
                    <w:left w:w="100.0" w:type="dxa"/>
                    <w:bottom w:w="100.0" w:type="dxa"/>
                    <w:right w:w="100.0" w:type="dxa"/>
                  </w:tcMar>
                </w:tcPr>
                <w:p w:rsidR="00000000" w:rsidDel="00000000" w:rsidP="00000000" w:rsidRDefault="00000000" w:rsidRPr="00000000" w14:paraId="0000010E">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MAE es la autoridad responsable del cumplimiento del Instructivo de cierre.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110">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montos no utilizados de los Fondos Rotativos y Cajas Chicas deben devolverse a:</w:t>
                  </w:r>
                </w:p>
              </w:tc>
              <w:tc>
                <w:tcPr>
                  <w:shd w:fill="auto" w:val="clear"/>
                  <w:tcMar>
                    <w:top w:w="100.0" w:type="dxa"/>
                    <w:left w:w="100.0" w:type="dxa"/>
                    <w:bottom w:w="100.0" w:type="dxa"/>
                    <w:right w:w="100.0" w:type="dxa"/>
                  </w:tcMar>
                </w:tcPr>
                <w:p w:rsidR="00000000" w:rsidDel="00000000" w:rsidP="00000000" w:rsidRDefault="00000000" w:rsidRPr="00000000" w14:paraId="00000111">
                  <w:pPr>
                    <w:widowControl w:val="0"/>
                    <w:numPr>
                      <w:ilvl w:val="0"/>
                      <w:numId w:val="4"/>
                    </w:numPr>
                    <w:spacing w:after="0" w:afterAutospacing="0" w:line="240" w:lineRule="auto"/>
                    <w:ind w:left="720" w:hanging="360"/>
                    <w:jc w:val="both"/>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u w:val="single"/>
                      <w:rtl w:val="0"/>
                    </w:rPr>
                    <w:t xml:space="preserve">Las cuentas Corrientes Fiscales de orígen</w:t>
                  </w:r>
                </w:p>
                <w:p w:rsidR="00000000" w:rsidDel="00000000" w:rsidP="00000000" w:rsidRDefault="00000000" w:rsidRPr="00000000" w14:paraId="00000112">
                  <w:pPr>
                    <w:widowControl w:val="0"/>
                    <w:numPr>
                      <w:ilvl w:val="0"/>
                      <w:numId w:val="4"/>
                    </w:numPr>
                    <w:spacing w:after="0" w:afterAutospacing="0" w:before="0" w:beforeAutospacing="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 Tesoro General de la Nación</w:t>
                  </w:r>
                </w:p>
                <w:p w:rsidR="00000000" w:rsidDel="00000000" w:rsidP="00000000" w:rsidRDefault="00000000" w:rsidRPr="00000000" w14:paraId="00000113">
                  <w:pPr>
                    <w:widowControl w:val="0"/>
                    <w:numPr>
                      <w:ilvl w:val="0"/>
                      <w:numId w:val="4"/>
                    </w:numPr>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 Banco Unión</w:t>
                  </w:r>
                </w:p>
                <w:p w:rsidR="00000000" w:rsidDel="00000000" w:rsidP="00000000" w:rsidRDefault="00000000" w:rsidRPr="00000000" w14:paraId="00000114">
                  <w:pPr>
                    <w:widowControl w:val="0"/>
                    <w:numPr>
                      <w:ilvl w:val="0"/>
                      <w:numId w:val="4"/>
                    </w:numPr>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la Contraloría General del Estado</w:t>
                  </w:r>
                </w:p>
              </w:tc>
              <w:tc>
                <w:tcPr>
                  <w:shd w:fill="auto" w:val="clear"/>
                  <w:tcMar>
                    <w:top w:w="100.0" w:type="dxa"/>
                    <w:left w:w="100.0" w:type="dxa"/>
                    <w:bottom w:w="100.0" w:type="dxa"/>
                    <w:right w:w="100.0" w:type="dxa"/>
                  </w:tcMar>
                </w:tcPr>
                <w:p w:rsidR="00000000" w:rsidDel="00000000" w:rsidP="00000000" w:rsidRDefault="00000000" w:rsidRPr="00000000" w14:paraId="00000115">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montos no utilizados deben devolverse a las cuentas corrientes fiscales de orígen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6">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117">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Los gastos comprometidos y no devengados a diciembre de una gestión, se imputarán: </w:t>
                  </w:r>
                </w:p>
              </w:tc>
              <w:tc>
                <w:tcPr>
                  <w:shd w:fill="auto" w:val="clear"/>
                  <w:tcMar>
                    <w:top w:w="100.0" w:type="dxa"/>
                    <w:left w:w="100.0" w:type="dxa"/>
                    <w:bottom w:w="100.0" w:type="dxa"/>
                    <w:right w:w="100.0" w:type="dxa"/>
                  </w:tcMar>
                </w:tcPr>
                <w:p w:rsidR="00000000" w:rsidDel="00000000" w:rsidP="00000000" w:rsidRDefault="00000000" w:rsidRPr="00000000" w14:paraId="00000118">
                  <w:pPr>
                    <w:widowControl w:val="0"/>
                    <w:numPr>
                      <w:ilvl w:val="0"/>
                      <w:numId w:val="6"/>
                    </w:numPr>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 presupuesto de la misma gestión</w:t>
                  </w:r>
                </w:p>
                <w:p w:rsidR="00000000" w:rsidDel="00000000" w:rsidP="00000000" w:rsidRDefault="00000000" w:rsidRPr="00000000" w14:paraId="00000119">
                  <w:pPr>
                    <w:widowControl w:val="0"/>
                    <w:numPr>
                      <w:ilvl w:val="0"/>
                      <w:numId w:val="6"/>
                    </w:numPr>
                    <w:spacing w:line="240" w:lineRule="auto"/>
                    <w:ind w:left="720" w:hanging="360"/>
                    <w:jc w:val="both"/>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u w:val="single"/>
                      <w:rtl w:val="0"/>
                    </w:rPr>
                    <w:t xml:space="preserve">Al presupuesto de la siguiente gestión</w:t>
                  </w:r>
                </w:p>
                <w:p w:rsidR="00000000" w:rsidDel="00000000" w:rsidP="00000000" w:rsidRDefault="00000000" w:rsidRPr="00000000" w14:paraId="0000011A">
                  <w:pPr>
                    <w:widowControl w:val="0"/>
                    <w:numPr>
                      <w:ilvl w:val="0"/>
                      <w:numId w:val="6"/>
                    </w:numPr>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 presupuesto de una gestión anterior</w:t>
                  </w:r>
                </w:p>
                <w:p w:rsidR="00000000" w:rsidDel="00000000" w:rsidP="00000000" w:rsidRDefault="00000000" w:rsidRPr="00000000" w14:paraId="0000011B">
                  <w:pPr>
                    <w:widowControl w:val="0"/>
                    <w:numPr>
                      <w:ilvl w:val="0"/>
                      <w:numId w:val="6"/>
                    </w:numPr>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es necesario su imputación</w:t>
                  </w:r>
                </w:p>
              </w:tc>
              <w:tc>
                <w:tcPr>
                  <w:shd w:fill="auto" w:val="clear"/>
                  <w:tcMar>
                    <w:top w:w="100.0" w:type="dxa"/>
                    <w:left w:w="100.0" w:type="dxa"/>
                    <w:bottom w:w="100.0" w:type="dxa"/>
                    <w:right w:w="100.0" w:type="dxa"/>
                  </w:tcMar>
                </w:tcPr>
                <w:p w:rsidR="00000000" w:rsidDel="00000000" w:rsidP="00000000" w:rsidRDefault="00000000" w:rsidRPr="00000000" w14:paraId="0000011C">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gastos no devengados deben imputarse al presupuesto de la siguiente gestión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shd w:fill="auto" w:val="clear"/>
                  <w:tcMar>
                    <w:top w:w="100.0" w:type="dxa"/>
                    <w:left w:w="100.0" w:type="dxa"/>
                    <w:bottom w:w="100.0" w:type="dxa"/>
                    <w:right w:w="100.0" w:type="dxa"/>
                  </w:tcMar>
                </w:tcPr>
                <w:p w:rsidR="00000000" w:rsidDel="00000000" w:rsidP="00000000" w:rsidRDefault="00000000" w:rsidRPr="00000000" w14:paraId="0000011E">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Los Estados Financieros de las entidades del Sector Público, se deberán efectuar en el marco del:  </w:t>
                  </w:r>
                </w:p>
              </w:tc>
              <w:tc>
                <w:tcPr>
                  <w:shd w:fill="auto" w:val="clear"/>
                  <w:tcMar>
                    <w:top w:w="100.0" w:type="dxa"/>
                    <w:left w:w="100.0" w:type="dxa"/>
                    <w:bottom w:w="100.0" w:type="dxa"/>
                    <w:right w:w="100.0" w:type="dxa"/>
                  </w:tcMar>
                </w:tcPr>
                <w:p w:rsidR="00000000" w:rsidDel="00000000" w:rsidP="00000000" w:rsidRDefault="00000000" w:rsidRPr="00000000" w14:paraId="0000011F">
                  <w:pPr>
                    <w:widowControl w:val="0"/>
                    <w:numPr>
                      <w:ilvl w:val="0"/>
                      <w:numId w:val="8"/>
                    </w:numPr>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Reglamento Específico de Presupuestos</w:t>
                  </w:r>
                </w:p>
                <w:p w:rsidR="00000000" w:rsidDel="00000000" w:rsidP="00000000" w:rsidRDefault="00000000" w:rsidRPr="00000000" w14:paraId="00000120">
                  <w:pPr>
                    <w:widowControl w:val="0"/>
                    <w:numPr>
                      <w:ilvl w:val="0"/>
                      <w:numId w:val="8"/>
                    </w:numPr>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Manual de Procedimientos</w:t>
                  </w:r>
                </w:p>
                <w:p w:rsidR="00000000" w:rsidDel="00000000" w:rsidP="00000000" w:rsidRDefault="00000000" w:rsidRPr="00000000" w14:paraId="00000121">
                  <w:pPr>
                    <w:widowControl w:val="0"/>
                    <w:numPr>
                      <w:ilvl w:val="0"/>
                      <w:numId w:val="8"/>
                    </w:numPr>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Reglamento Interno</w:t>
                  </w:r>
                </w:p>
                <w:p w:rsidR="00000000" w:rsidDel="00000000" w:rsidP="00000000" w:rsidRDefault="00000000" w:rsidRPr="00000000" w14:paraId="00000122">
                  <w:pPr>
                    <w:widowControl w:val="0"/>
                    <w:numPr>
                      <w:ilvl w:val="0"/>
                      <w:numId w:val="8"/>
                    </w:numPr>
                    <w:spacing w:line="240" w:lineRule="auto"/>
                    <w:ind w:left="720" w:hanging="360"/>
                    <w:jc w:val="both"/>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u w:val="single"/>
                      <w:rtl w:val="0"/>
                    </w:rPr>
                    <w:t xml:space="preserve">Reglamento para la Elaboración y Presentación de Estados Financieros de Entidades del Sector  Público</w:t>
                  </w:r>
                </w:p>
              </w:tc>
              <w:tc>
                <w:tcPr>
                  <w:shd w:fill="auto" w:val="clear"/>
                  <w:tcMar>
                    <w:top w:w="100.0" w:type="dxa"/>
                    <w:left w:w="100.0" w:type="dxa"/>
                    <w:bottom w:w="100.0" w:type="dxa"/>
                    <w:right w:w="100.0" w:type="dxa"/>
                  </w:tcMar>
                </w:tcPr>
                <w:p w:rsidR="00000000" w:rsidDel="00000000" w:rsidP="00000000" w:rsidRDefault="00000000" w:rsidRPr="00000000" w14:paraId="00000123">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Estados Financieros de las entidades del Sector Público, se deben efectuar en el marco del Reglamento para la Elaboración y Presentación de Estados Financieros </w:t>
                  </w:r>
                </w:p>
              </w:tc>
            </w:tr>
          </w:tbl>
          <w:p w:rsidR="00000000" w:rsidDel="00000000" w:rsidP="00000000" w:rsidRDefault="00000000" w:rsidRPr="00000000" w14:paraId="00000124">
            <w:pPr>
              <w:rPr>
                <w:rFonts w:ascii="Calibri" w:cs="Calibri" w:eastAsia="Calibri" w:hAnsi="Calibri"/>
                <w:sz w:val="24"/>
                <w:szCs w:val="24"/>
              </w:rPr>
            </w:pPr>
            <w:r w:rsidDel="00000000" w:rsidR="00000000" w:rsidRPr="00000000">
              <w:rPr>
                <w:rtl w:val="0"/>
              </w:rPr>
            </w:r>
          </w:p>
        </w:tc>
      </w:tr>
      <w:tr>
        <w:trPr>
          <w:cantSplit w:val="0"/>
          <w:trHeight w:val="375" w:hRule="atLeast"/>
          <w:tblHeader w:val="0"/>
        </w:trPr>
        <w:tc>
          <w:tcPr>
            <w:shd w:fill="cccccc" w:val="clear"/>
          </w:tcPr>
          <w:p w:rsidR="00000000" w:rsidDel="00000000" w:rsidP="00000000" w:rsidRDefault="00000000" w:rsidRPr="00000000" w14:paraId="0000012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SOLUCIONARIO:</w:t>
            </w:r>
          </w:p>
        </w:tc>
      </w:tr>
      <w:tr>
        <w:trPr>
          <w:cantSplit w:val="0"/>
          <w:trHeight w:val="825" w:hRule="atLeast"/>
          <w:tblHeader w:val="0"/>
        </w:trPr>
        <w:tc>
          <w:tcPr>
            <w:shd w:fill="cccccc" w:val="clear"/>
          </w:tcPr>
          <w:p w:rsidR="00000000" w:rsidDel="00000000" w:rsidP="00000000" w:rsidRDefault="00000000" w:rsidRPr="00000000" w14:paraId="0000012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esta sección, coloca el enlace de tu documento editable para poder visualizar el procedimiento y la resolución de los ejercicios anteriores. Este documento será entregado al docente mentor y a los estudiantes para que revisen el procedimiento realizado; así que detalla el procedimiento o justifica las respuestas del test.</w:t>
            </w:r>
          </w:p>
        </w:tc>
      </w:tr>
      <w:tr>
        <w:trPr>
          <w:cantSplit w:val="0"/>
          <w:trHeight w:val="285" w:hRule="atLeast"/>
          <w:tblHeader w:val="0"/>
        </w:trPr>
        <w:tc>
          <w:tcPr/>
          <w:p w:rsidR="00000000" w:rsidDel="00000000" w:rsidP="00000000" w:rsidRDefault="00000000" w:rsidRPr="00000000" w14:paraId="00000127">
            <w:pPr>
              <w:jc w:val="left"/>
              <w:rPr>
                <w:rFonts w:ascii="Calibri" w:cs="Calibri" w:eastAsia="Calibri" w:hAnsi="Calibri"/>
                <w:sz w:val="24"/>
                <w:szCs w:val="24"/>
              </w:rPr>
            </w:pPr>
            <w:r w:rsidDel="00000000" w:rsidR="00000000" w:rsidRPr="00000000">
              <w:rPr>
                <w:rtl w:val="0"/>
              </w:rPr>
            </w:r>
          </w:p>
        </w:tc>
      </w:tr>
      <w:tr>
        <w:trPr>
          <w:cantSplit w:val="0"/>
          <w:trHeight w:val="488" w:hRule="atLeast"/>
          <w:tblHeader w:val="0"/>
        </w:trPr>
        <w:tc>
          <w:tcPr>
            <w:shd w:fill="cc99ff" w:val="clear"/>
          </w:tcPr>
          <w:p w:rsidR="00000000" w:rsidDel="00000000" w:rsidP="00000000" w:rsidRDefault="00000000" w:rsidRPr="00000000" w14:paraId="00000128">
            <w:pPr>
              <w:pStyle w:val="Heading2"/>
              <w:tabs>
                <w:tab w:val="left" w:leader="none" w:pos="217"/>
              </w:tabs>
              <w:rPr>
                <w:rFonts w:ascii="Calibri" w:cs="Calibri" w:eastAsia="Calibri" w:hAnsi="Calibri"/>
                <w:sz w:val="36"/>
                <w:szCs w:val="36"/>
              </w:rPr>
            </w:pPr>
            <w:bookmarkStart w:colFirst="0" w:colLast="0" w:name="_heading=h.8zx3i1t7vqkf" w:id="8"/>
            <w:bookmarkEnd w:id="8"/>
            <w:r w:rsidDel="00000000" w:rsidR="00000000" w:rsidRPr="00000000">
              <w:rPr>
                <w:rFonts w:ascii="Calibri" w:cs="Calibri" w:eastAsia="Calibri" w:hAnsi="Calibri"/>
                <w:sz w:val="30"/>
                <w:szCs w:val="30"/>
                <w:rtl w:val="0"/>
              </w:rPr>
              <w:t xml:space="preserve">S17 Proyecto: </w:t>
            </w:r>
            <w:r w:rsidDel="00000000" w:rsidR="00000000" w:rsidRPr="00000000">
              <w:rPr>
                <w:rFonts w:ascii="Calibri" w:cs="Calibri" w:eastAsia="Calibri" w:hAnsi="Calibri"/>
                <w:sz w:val="30"/>
                <w:szCs w:val="30"/>
                <w:rtl w:val="0"/>
              </w:rPr>
              <w:t xml:space="preserve">Contabilidad con transparencia: Cierre y control interno</w:t>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129">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FRASE MOTIVADORA:</w:t>
            </w:r>
          </w:p>
        </w:tc>
      </w:tr>
      <w:tr>
        <w:trPr>
          <w:cantSplit w:val="0"/>
          <w:tblHeader w:val="0"/>
        </w:trPr>
        <w:tc>
          <w:tcPr>
            <w:shd w:fill="cccccc" w:val="clear"/>
          </w:tcPr>
          <w:p w:rsidR="00000000" w:rsidDel="00000000" w:rsidP="00000000" w:rsidRDefault="00000000" w:rsidRPr="00000000" w14:paraId="0000012A">
            <w:pP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Cita una frase motivadora, célebre o interesante, muy breve sobre la temática. Recuerda añadir el nombre del autor, si no lo tiene “Anónimo”.</w:t>
            </w:r>
            <w:r w:rsidDel="00000000" w:rsidR="00000000" w:rsidRPr="00000000">
              <w:rPr>
                <w:rtl w:val="0"/>
              </w:rPr>
            </w:r>
          </w:p>
        </w:tc>
      </w:tr>
      <w:tr>
        <w:trPr>
          <w:cantSplit w:val="0"/>
          <w:tblHeader w:val="0"/>
        </w:trPr>
        <w:tc>
          <w:tcPr/>
          <w:p w:rsidR="00000000" w:rsidDel="00000000" w:rsidP="00000000" w:rsidRDefault="00000000" w:rsidRPr="00000000" w14:paraId="0000012B">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cierre contable es el capítulo final de un libro de números, pero es también el prólogo de un nuevo capítulo de crecimiento y éxito financiero”. Robert Kiyosaki</w:t>
            </w:r>
          </w:p>
        </w:tc>
      </w:tr>
      <w:tr>
        <w:trPr>
          <w:cantSplit w:val="0"/>
          <w:tblHeader w:val="0"/>
        </w:trPr>
        <w:tc>
          <w:tcPr>
            <w:shd w:fill="cccccc" w:val="clear"/>
          </w:tcPr>
          <w:p w:rsidR="00000000" w:rsidDel="00000000" w:rsidP="00000000" w:rsidRDefault="00000000" w:rsidRPr="00000000" w14:paraId="0000012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CONSIGNA:</w:t>
            </w:r>
          </w:p>
        </w:tc>
      </w:tr>
      <w:tr>
        <w:trPr>
          <w:cantSplit w:val="0"/>
          <w:tblHeader w:val="0"/>
        </w:trPr>
        <w:tc>
          <w:tcPr>
            <w:shd w:fill="cccccc" w:val="clear"/>
          </w:tcPr>
          <w:p w:rsidR="00000000" w:rsidDel="00000000" w:rsidP="00000000" w:rsidRDefault="00000000" w:rsidRPr="00000000" w14:paraId="0000012D">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Acá comienza la planificación y realización del proyecto grupal que debe englobar todo lo avanzado en el Hito (y preferiblemente que aborde contenidos de toda la asignatura) y cuya ejecución por parte de los estudiantes será en 4 semanas (3 de elaboración/resolución y 1 de exposición).</w:t>
            </w:r>
          </w:p>
          <w:p w:rsidR="00000000" w:rsidDel="00000000" w:rsidP="00000000" w:rsidRDefault="00000000" w:rsidRPr="00000000" w14:paraId="0000012E">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lo tanto, el primer paso es imaginar o crear un proyecto que permita ser trabajado en 4 semanas.</w:t>
            </w:r>
          </w:p>
          <w:p w:rsidR="00000000" w:rsidDel="00000000" w:rsidP="00000000" w:rsidRDefault="00000000" w:rsidRPr="00000000" w14:paraId="0000012F">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esta consigna, describe la situación, caso o problema que deben resolver los estudiantes. </w:t>
            </w:r>
          </w:p>
          <w:p w:rsidR="00000000" w:rsidDel="00000000" w:rsidP="00000000" w:rsidRDefault="00000000" w:rsidRPr="00000000" w14:paraId="00000130">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manera muy clara y concisa la consigna, es decir, expone/describe la actividad a realizarse de tal manera de involucrar y poner en contexto al estudiante.</w:t>
            </w:r>
          </w:p>
        </w:tc>
      </w:tr>
      <w:tr>
        <w:trPr>
          <w:cantSplit w:val="0"/>
          <w:tblHeader w:val="0"/>
        </w:trPr>
        <w:tc>
          <w:tcPr/>
          <w:p w:rsidR="00000000" w:rsidDel="00000000" w:rsidP="00000000" w:rsidRDefault="00000000" w:rsidRPr="00000000" w14:paraId="00000131">
            <w:pPr>
              <w:jc w:val="both"/>
              <w:rPr>
                <w:rFonts w:ascii="Calibri" w:cs="Calibri" w:eastAsia="Calibri" w:hAnsi="Calibri"/>
                <w:b w:val="1"/>
                <w:bCs w:val="1"/>
                <w:sz w:val="24"/>
                <w:szCs w:val="24"/>
              </w:rPr>
            </w:pPr>
            <w:sdt>
              <w:sdtPr>
                <w:id w:val="149168620"/>
                <w:tag w:val="goog_rdk_2"/>
              </w:sdtPr>
              <w:sdtContent>
                <w:commentRangeStart w:id="2"/>
              </w:sdtContent>
            </w:sdt>
            <w:r w:rsidDel="00000000" w:rsidR="00000000" w:rsidRPr="00000000">
              <w:rPr>
                <w:rFonts w:ascii="Calibri" w:cs="Calibri" w:eastAsia="Calibri" w:hAnsi="Calibri"/>
                <w:b w:val="1"/>
                <w:bCs w:val="1"/>
                <w:sz w:val="24"/>
                <w:szCs w:val="24"/>
                <w:rtl w:val="0"/>
              </w:rPr>
              <w:t xml:space="preserve">En la primera semana del Proyecto de nuestra asignatura, cuyo nombre es: CIERRE DE GESTIÓN CON TRANSPARENCIA, comenzarás a trabajar en equipos en un proyecto que simula el rol de la Unidad Financiera de una entidad pública. La tarea principal es organizar y aplicar los procedimientos de cierre contable, siguiendo lo establecido en el Instructivo de Cierre.</w:t>
            </w:r>
          </w:p>
          <w:p w:rsidR="00000000" w:rsidDel="00000000" w:rsidP="00000000" w:rsidRDefault="00000000" w:rsidRPr="00000000" w14:paraId="00000132">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33">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El objetivo del proyecto es que logres comprender cómo se ejecutan las operaciones de cierre en la gestión pública, desarrollando la capacidad de analizar la normativa, organizar la información financiera y preparar información relevante para la toma de decisiones. </w:t>
            </w:r>
          </w:p>
          <w:p w:rsidR="00000000" w:rsidDel="00000000" w:rsidP="00000000" w:rsidRDefault="00000000" w:rsidRPr="00000000" w14:paraId="00000134">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35">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 importancia radica en que te permite trasladar la teoría a la práctica, fortaleciendo habilidades clave como el trabajo en equipo, el razonamiento contable y la toma de decisiones en contextos normativos reales.</w:t>
            </w:r>
          </w:p>
        </w:tc>
      </w:tr>
      <w:tr>
        <w:trPr>
          <w:cantSplit w:val="0"/>
          <w:tblHeader w:val="0"/>
        </w:trPr>
        <w:tc>
          <w:tcPr>
            <w:shd w:fill="cccccc" w:val="clear"/>
          </w:tcPr>
          <w:p w:rsidR="00000000" w:rsidDel="00000000" w:rsidP="00000000" w:rsidRDefault="00000000" w:rsidRPr="00000000" w14:paraId="00000136">
            <w:pPr>
              <w:rPr>
                <w:rFonts w:ascii="Calibri" w:cs="Calibri" w:eastAsia="Calibri" w:hAnsi="Calibri"/>
                <w:b w:val="1"/>
                <w:bCs w:val="1"/>
                <w:sz w:val="24"/>
                <w:szCs w:val="24"/>
              </w:rPr>
            </w:pPr>
            <w:commentRangeEnd w:id="2"/>
            <w:r w:rsidDel="00000000" w:rsidR="00000000" w:rsidRPr="00000000">
              <w:commentReference w:id="2"/>
            </w:r>
            <w:r w:rsidDel="00000000" w:rsidR="00000000" w:rsidRPr="00000000">
              <w:rPr>
                <w:rFonts w:ascii="Calibri" w:cs="Calibri" w:eastAsia="Calibri" w:hAnsi="Calibri"/>
                <w:b w:val="1"/>
                <w:bCs w:val="1"/>
                <w:sz w:val="24"/>
                <w:szCs w:val="24"/>
                <w:rtl w:val="0"/>
              </w:rPr>
              <w:t xml:space="preserve">INSTRUCCIONES:</w:t>
            </w:r>
          </w:p>
        </w:tc>
      </w:tr>
      <w:tr>
        <w:trPr>
          <w:cantSplit w:val="0"/>
          <w:tblHeader w:val="0"/>
        </w:trPr>
        <w:tc>
          <w:tcPr>
            <w:shd w:fill="cccccc" w:val="clear"/>
          </w:tcPr>
          <w:p w:rsidR="00000000" w:rsidDel="00000000" w:rsidP="00000000" w:rsidRDefault="00000000" w:rsidRPr="00000000" w14:paraId="00000137">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Toma en cuenta lo siguiente:</w:t>
            </w:r>
          </w:p>
          <w:p w:rsidR="00000000" w:rsidDel="00000000" w:rsidP="00000000" w:rsidRDefault="00000000" w:rsidRPr="00000000" w14:paraId="00000138">
            <w:pPr>
              <w:numPr>
                <w:ilvl w:val="0"/>
                <w:numId w:val="1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 un trabajo grupal, por lo tanto el primer punto será la organización en equipos de trabajo.</w:t>
            </w:r>
          </w:p>
          <w:p w:rsidR="00000000" w:rsidDel="00000000" w:rsidP="00000000" w:rsidRDefault="00000000" w:rsidRPr="00000000" w14:paraId="00000139">
            <w:pPr>
              <w:numPr>
                <w:ilvl w:val="0"/>
                <w:numId w:val="1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Selecciona qué deben realizar los estudiantes en esta primera sesión cuya duración será de 90 minutos.</w:t>
            </w:r>
          </w:p>
          <w:p w:rsidR="00000000" w:rsidDel="00000000" w:rsidP="00000000" w:rsidRDefault="00000000" w:rsidRPr="00000000" w14:paraId="0000013A">
            <w:pPr>
              <w:numPr>
                <w:ilvl w:val="0"/>
                <w:numId w:val="1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paso a paso; comienza cada paso con un verbo. </w:t>
            </w:r>
          </w:p>
          <w:p w:rsidR="00000000" w:rsidDel="00000000" w:rsidP="00000000" w:rsidRDefault="00000000" w:rsidRPr="00000000" w14:paraId="0000013B">
            <w:pPr>
              <w:numPr>
                <w:ilvl w:val="0"/>
                <w:numId w:val="1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Si es necesario, enumera las instrucciones y menciona el documento o video que debe estudiar el estudiante para resolver esta actividad, mismos que deben estar contemplados obligatoriamente en la sección de contenido programado.</w:t>
            </w:r>
          </w:p>
          <w:p w:rsidR="00000000" w:rsidDel="00000000" w:rsidP="00000000" w:rsidRDefault="00000000" w:rsidRPr="00000000" w14:paraId="0000013C">
            <w:pPr>
              <w:numPr>
                <w:ilvl w:val="0"/>
                <w:numId w:val="1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pesar de ser un trabajo grupal, cada uno de los estudiantes deberá subir una copia del documento elaborado (borrador o parte 1); no olvides mencionar este aspecto. </w:t>
            </w:r>
          </w:p>
          <w:p w:rsidR="00000000" w:rsidDel="00000000" w:rsidP="00000000" w:rsidRDefault="00000000" w:rsidRPr="00000000" w14:paraId="0000013D">
            <w:pPr>
              <w:numPr>
                <w:ilvl w:val="0"/>
                <w:numId w:val="1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Menciona que el proyecto continuará la siguiente semana. </w:t>
            </w:r>
          </w:p>
        </w:tc>
      </w:tr>
      <w:tr>
        <w:trPr>
          <w:cantSplit w:val="0"/>
          <w:tblHeader w:val="0"/>
        </w:trPr>
        <w:tc>
          <w:tcPr/>
          <w:p w:rsidR="00000000" w:rsidDel="00000000" w:rsidP="00000000" w:rsidRDefault="00000000" w:rsidRPr="00000000" w14:paraId="0000013E">
            <w:pPr>
              <w:spacing w:after="240" w:before="240"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Fase 1. Procedimientos de cierre contable</w:t>
            </w:r>
          </w:p>
          <w:p w:rsidR="00000000" w:rsidDel="00000000" w:rsidP="00000000" w:rsidRDefault="00000000" w:rsidRPr="00000000" w14:paraId="0000013F">
            <w:pPr>
              <w:numPr>
                <w:ilvl w:val="0"/>
                <w:numId w:val="21"/>
              </w:numPr>
              <w:spacing w:after="0" w:afterAutospacing="0" w:befor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Revisa</w:t>
            </w:r>
            <w:r w:rsidDel="00000000" w:rsidR="00000000" w:rsidRPr="00000000">
              <w:rPr>
                <w:rFonts w:ascii="Calibri" w:cs="Calibri" w:eastAsia="Calibri" w:hAnsi="Calibri"/>
                <w:sz w:val="24"/>
                <w:szCs w:val="24"/>
                <w:rtl w:val="0"/>
              </w:rPr>
              <w:t xml:space="preserve"> el material I</w:t>
            </w:r>
            <w:sdt>
              <w:sdtPr>
                <w:id w:val="-1651344975"/>
                <w:tag w:val="goog_rdk_3"/>
              </w:sdtPr>
              <w:sdtContent>
                <w:commentRangeStart w:id="3"/>
              </w:sdtContent>
            </w:sdt>
            <w:r w:rsidDel="00000000" w:rsidR="00000000" w:rsidRPr="00000000">
              <w:rPr>
                <w:rFonts w:ascii="Calibri" w:cs="Calibri" w:eastAsia="Calibri" w:hAnsi="Calibri"/>
                <w:sz w:val="24"/>
                <w:szCs w:val="24"/>
                <w:rtl w:val="0"/>
              </w:rPr>
              <w:t xml:space="preserve">nstructivo para el Cierre Presupuestario, Contable y de Tesorería</w:t>
            </w:r>
            <w:commentRangeEnd w:id="3"/>
            <w:r w:rsidDel="00000000" w:rsidR="00000000" w:rsidRPr="00000000">
              <w:commentReference w:id="3"/>
            </w:r>
            <w:r w:rsidDel="00000000" w:rsidR="00000000" w:rsidRPr="00000000">
              <w:rPr>
                <w:rFonts w:ascii="Calibri" w:cs="Calibri" w:eastAsia="Calibri" w:hAnsi="Calibri"/>
                <w:sz w:val="24"/>
                <w:szCs w:val="24"/>
                <w:rtl w:val="0"/>
              </w:rPr>
              <w:t xml:space="preserve"> y estudia el Instructivo de Cierre, que es la base para esta primera fase del proyecto.</w:t>
            </w:r>
          </w:p>
          <w:p w:rsidR="00000000" w:rsidDel="00000000" w:rsidP="00000000" w:rsidRDefault="00000000" w:rsidRPr="00000000" w14:paraId="00000140">
            <w:pPr>
              <w:numPr>
                <w:ilvl w:val="0"/>
                <w:numId w:val="21"/>
              </w:numPr>
              <w:spacing w:after="0" w:afterAutospacing="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Trabajen</w:t>
            </w:r>
            <w:r w:rsidDel="00000000" w:rsidR="00000000" w:rsidRPr="00000000">
              <w:rPr>
                <w:rFonts w:ascii="Calibri" w:cs="Calibri" w:eastAsia="Calibri" w:hAnsi="Calibri"/>
                <w:sz w:val="24"/>
                <w:szCs w:val="24"/>
                <w:rtl w:val="0"/>
              </w:rPr>
              <w:t xml:space="preserve"> en los equipos organizados en el taller de la semana anterior por su docente mentor. </w:t>
            </w:r>
          </w:p>
          <w:p w:rsidR="00000000" w:rsidDel="00000000" w:rsidP="00000000" w:rsidRDefault="00000000" w:rsidRPr="00000000" w14:paraId="00000141">
            <w:pPr>
              <w:numPr>
                <w:ilvl w:val="0"/>
                <w:numId w:val="21"/>
              </w:numPr>
              <w:spacing w:after="24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El caso y las instrucciones </w:t>
            </w:r>
            <w:r w:rsidDel="00000000" w:rsidR="00000000" w:rsidRPr="00000000">
              <w:rPr>
                <w:rFonts w:ascii="Calibri" w:cs="Calibri" w:eastAsia="Calibri" w:hAnsi="Calibri"/>
                <w:sz w:val="24"/>
                <w:szCs w:val="24"/>
                <w:rtl w:val="0"/>
              </w:rPr>
              <w:t xml:space="preserve">para esta primera fase está disponible en el siguiente documento: </w:t>
            </w:r>
          </w:p>
          <w:p w:rsidR="00000000" w:rsidDel="00000000" w:rsidP="00000000" w:rsidRDefault="00000000" w:rsidRPr="00000000" w14:paraId="00000142">
            <w:pPr>
              <w:ind w:left="720" w:hanging="360"/>
              <w:jc w:val="center"/>
              <w:rPr>
                <w:rFonts w:ascii="Calibri" w:cs="Calibri" w:eastAsia="Calibri" w:hAnsi="Calibri"/>
                <w:sz w:val="24"/>
                <w:szCs w:val="24"/>
              </w:rPr>
            </w:pPr>
            <w:sdt>
              <w:sdtPr>
                <w:id w:val="944769801"/>
                <w:tag w:val="goog_rdk_4"/>
              </w:sdtPr>
              <w:sdtContent>
                <w:commentRangeStart w:id="4"/>
              </w:sdtContent>
            </w:sdt>
            <w:sdt>
              <w:sdtPr>
                <w:id w:val="541527835"/>
                <w:tag w:val="goog_rdk_5"/>
              </w:sdtPr>
              <w:sdtContent>
                <w:commentRangeStart w:id="5"/>
              </w:sdtContent>
            </w:sdt>
            <w:hyperlink r:id="rId20">
              <w:r w:rsidDel="00000000" w:rsidR="00000000" w:rsidRPr="00000000">
                <w:rPr>
                  <w:rFonts w:ascii="Calibri" w:cs="Calibri" w:eastAsia="Calibri" w:hAnsi="Calibri"/>
                  <w:color w:val="0000ee"/>
                  <w:sz w:val="24"/>
                  <w:szCs w:val="24"/>
                  <w:u w:val="single"/>
                  <w:rtl w:val="0"/>
                </w:rPr>
                <w:t xml:space="preserve">Fase 1.docx</w:t>
              </w:r>
            </w:hyperlink>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43">
            <w:pPr>
              <w:numPr>
                <w:ilvl w:val="0"/>
                <w:numId w:val="21"/>
              </w:numPr>
              <w:spacing w:after="0" w:afterAutospacing="0" w:befor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Asegúrense</w:t>
            </w:r>
            <w:r w:rsidDel="00000000" w:rsidR="00000000" w:rsidRPr="00000000">
              <w:rPr>
                <w:rFonts w:ascii="Calibri" w:cs="Calibri" w:eastAsia="Calibri" w:hAnsi="Calibri"/>
                <w:sz w:val="24"/>
                <w:szCs w:val="24"/>
                <w:rtl w:val="0"/>
              </w:rPr>
              <w:t xml:space="preserve"> que el documento sea claro, bien estructurado y respaldado en la normativa</w:t>
            </w:r>
            <w:r w:rsidDel="00000000" w:rsidR="00000000" w:rsidRPr="00000000">
              <w:rPr>
                <w:rFonts w:ascii="Calibri" w:cs="Calibri" w:eastAsia="Calibri" w:hAnsi="Calibri"/>
                <w:b w:val="1"/>
                <w:bCs w:val="1"/>
                <w:sz w:val="24"/>
                <w:szCs w:val="24"/>
                <w:rtl w:val="0"/>
              </w:rPr>
              <w:t xml:space="preserve">.</w:t>
            </w:r>
          </w:p>
          <w:p w:rsidR="00000000" w:rsidDel="00000000" w:rsidP="00000000" w:rsidRDefault="00000000" w:rsidRPr="00000000" w14:paraId="00000144">
            <w:pPr>
              <w:numPr>
                <w:ilvl w:val="0"/>
                <w:numId w:val="21"/>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El título del documento es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Fase 1. Procedimientos de cierre contable.</w:t>
            </w:r>
          </w:p>
          <w:p w:rsidR="00000000" w:rsidDel="00000000" w:rsidP="00000000" w:rsidRDefault="00000000" w:rsidRPr="00000000" w14:paraId="00000145">
            <w:pPr>
              <w:numPr>
                <w:ilvl w:val="0"/>
                <w:numId w:val="21"/>
              </w:numPr>
              <w:spacing w:after="24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bien el trabajo es de equipo, </w:t>
            </w:r>
            <w:r w:rsidDel="00000000" w:rsidR="00000000" w:rsidRPr="00000000">
              <w:rPr>
                <w:rFonts w:ascii="Calibri" w:cs="Calibri" w:eastAsia="Calibri" w:hAnsi="Calibri"/>
                <w:b w:val="1"/>
                <w:bCs w:val="1"/>
                <w:sz w:val="24"/>
                <w:szCs w:val="24"/>
                <w:rtl w:val="0"/>
              </w:rPr>
              <w:t xml:space="preserve">cada miembro debe subir una copia del documento</w:t>
            </w:r>
            <w:r w:rsidDel="00000000" w:rsidR="00000000" w:rsidRPr="00000000">
              <w:rPr>
                <w:rFonts w:ascii="Calibri" w:cs="Calibri" w:eastAsia="Calibri" w:hAnsi="Calibri"/>
                <w:sz w:val="24"/>
                <w:szCs w:val="24"/>
                <w:rtl w:val="0"/>
              </w:rPr>
              <w:t xml:space="preserve"> en formato Word, Excel o convertido a PDF.</w:t>
            </w:r>
          </w:p>
          <w:p w:rsidR="00000000" w:rsidDel="00000000" w:rsidP="00000000" w:rsidRDefault="00000000" w:rsidRPr="00000000" w14:paraId="00000146">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 </w:t>
            </w:r>
            <w:r w:rsidDel="00000000" w:rsidR="00000000" w:rsidRPr="00000000">
              <w:rPr>
                <w:rFonts w:ascii="Calibri" w:cs="Calibri" w:eastAsia="Calibri" w:hAnsi="Calibri"/>
                <w:b w:val="1"/>
                <w:bCs w:val="1"/>
                <w:sz w:val="24"/>
                <w:szCs w:val="24"/>
                <w:rtl w:val="0"/>
              </w:rPr>
              <w:t xml:space="preserve">Tomen en cuenta la retroalimentación</w:t>
            </w:r>
            <w:r w:rsidDel="00000000" w:rsidR="00000000" w:rsidRPr="00000000">
              <w:rPr>
                <w:rFonts w:ascii="Calibri" w:cs="Calibri" w:eastAsia="Calibri" w:hAnsi="Calibri"/>
                <w:sz w:val="24"/>
                <w:szCs w:val="24"/>
                <w:rtl w:val="0"/>
              </w:rPr>
              <w:t xml:space="preserve"> que les dé el docente mentor para la mejora de esta primera fase.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r>
          </w:p>
        </w:tc>
      </w:tr>
      <w:tr>
        <w:trPr>
          <w:cantSplit w:val="0"/>
          <w:tblHeader w:val="0"/>
        </w:trPr>
        <w:tc>
          <w:tcPr/>
          <w:p w:rsidR="00000000" w:rsidDel="00000000" w:rsidP="00000000" w:rsidRDefault="00000000" w:rsidRPr="00000000" w14:paraId="00000147">
            <w:pPr>
              <w:ind w:left="720" w:hanging="36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8">
            <w:pPr>
              <w:ind w:left="720" w:hanging="360"/>
              <w:jc w:val="cente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149">
      <w:pPr>
        <w:spacing w:after="160" w:line="259"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Continúa el llenado de las actividades del Hito más abajo en este mismo documento.</w:t>
      </w:r>
      <w:r w:rsidDel="00000000" w:rsidR="00000000" w:rsidRPr="00000000">
        <w:br w:type="page"/>
      </w:r>
      <w:r w:rsidDel="00000000" w:rsidR="00000000" w:rsidRPr="00000000">
        <w:rPr>
          <w:rtl w:val="0"/>
        </w:rPr>
      </w:r>
    </w:p>
    <w:tbl>
      <w:tblPr>
        <w:tblStyle w:val="Table9"/>
        <w:tblpPr w:leftFromText="180" w:rightFromText="180" w:topFromText="180" w:bottomFromText="180" w:vertAnchor="text" w:horzAnchor="text" w:tblpX="-855" w:tblpY="0"/>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40"/>
        <w:tblGridChange w:id="0">
          <w:tblGrid>
            <w:gridCol w:w="10440"/>
          </w:tblGrid>
        </w:tblGridChange>
      </w:tblGrid>
      <w:tr>
        <w:trPr>
          <w:cantSplit w:val="0"/>
          <w:trHeight w:val="584" w:hRule="atLeast"/>
          <w:tblHeader w:val="0"/>
        </w:trPr>
        <w:tc>
          <w:tcPr>
            <w:shd w:fill="cc99ff" w:val="clear"/>
            <w:vAlign w:val="center"/>
          </w:tcPr>
          <w:p w:rsidR="00000000" w:rsidDel="00000000" w:rsidP="00000000" w:rsidRDefault="00000000" w:rsidRPr="00000000" w14:paraId="0000014A">
            <w:pPr>
              <w:pStyle w:val="Heading1"/>
              <w:rPr>
                <w:sz w:val="24"/>
                <w:szCs w:val="24"/>
              </w:rPr>
            </w:pPr>
            <w:bookmarkStart w:colFirst="0" w:colLast="0" w:name="_heading=h.m8yztpjnybyg" w:id="9"/>
            <w:bookmarkEnd w:id="9"/>
            <w:r w:rsidDel="00000000" w:rsidR="00000000" w:rsidRPr="00000000">
              <w:rPr>
                <w:rtl w:val="0"/>
              </w:rPr>
              <w:t xml:space="preserve">Hito 05 Semana 18</w:t>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14B">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Título de la Semana 18:</w:t>
            </w:r>
            <w:r w:rsidDel="00000000" w:rsidR="00000000" w:rsidRPr="00000000">
              <w:rPr>
                <w:rFonts w:ascii="Calibri" w:cs="Calibri" w:eastAsia="Calibri" w:hAnsi="Calibri"/>
                <w:b w:val="1"/>
                <w:bCs w:val="1"/>
                <w:sz w:val="24"/>
                <w:szCs w:val="24"/>
                <w:rtl w:val="0"/>
              </w:rPr>
              <w:t xml:space="preserve"> El Control interno y los valores del sector público</w:t>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14C">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Contenido Semana 18</w:t>
            </w:r>
          </w:p>
        </w:tc>
      </w:tr>
      <w:tr>
        <w:trPr>
          <w:cantSplit w:val="0"/>
          <w:tblHeader w:val="0"/>
        </w:trPr>
        <w:tc>
          <w:tcPr>
            <w:shd w:fill="cccccc" w:val="clear"/>
          </w:tcPr>
          <w:p w:rsidR="00000000" w:rsidDel="00000000" w:rsidP="00000000" w:rsidRDefault="00000000" w:rsidRPr="00000000" w14:paraId="0000014D">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VIDEO FACILITO</w:t>
            </w:r>
          </w:p>
        </w:tc>
      </w:tr>
      <w:tr>
        <w:trPr>
          <w:cantSplit w:val="0"/>
          <w:trHeight w:val="262" w:hRule="atLeast"/>
          <w:tblHeader w:val="0"/>
        </w:trPr>
        <w:tc>
          <w:tcPr>
            <w:shd w:fill="cccccc" w:val="clear"/>
          </w:tcPr>
          <w:p w:rsidR="00000000" w:rsidDel="00000000" w:rsidP="00000000" w:rsidRDefault="00000000" w:rsidRPr="00000000" w14:paraId="0000014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Utiliza la herramienta enlazada a continuación para presentar el tema de la semana e introducir, en el video, su importancia y aplicabilidad.</w:t>
            </w:r>
          </w:p>
          <w:p w:rsidR="00000000" w:rsidDel="00000000" w:rsidP="00000000" w:rsidRDefault="00000000" w:rsidRPr="00000000" w14:paraId="0000014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Aprovecha este espacio para desarrollar una explicación paso a paso sobre cómo aplicar una fórmula, realizar cálculos, utilizar tablas o comprender conceptos clave. Este enfoque tipo tutorial ayudará a los estudiantes a entender cómo aplicar lo expuesto en el video de Facilito dentro de las actividades de la semana.</w:t>
            </w:r>
          </w:p>
          <w:p w:rsidR="00000000" w:rsidDel="00000000" w:rsidP="00000000" w:rsidRDefault="00000000" w:rsidRPr="00000000" w14:paraId="0000015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 fundamental que la explicación sea clara y práctica, permitiendo que los estudiantes se familiaricen con el contenido antes de profundizar en su aplicación.</w:t>
            </w:r>
          </w:p>
        </w:tc>
      </w:tr>
      <w:tr>
        <w:trPr>
          <w:cantSplit w:val="0"/>
          <w:tblHeader w:val="0"/>
        </w:trPr>
        <w:tc>
          <w:tcPr/>
          <w:p w:rsidR="00000000" w:rsidDel="00000000" w:rsidP="00000000" w:rsidRDefault="00000000" w:rsidRPr="00000000" w14:paraId="00000151">
            <w:pPr>
              <w:rPr>
                <w:rFonts w:ascii="Calibri" w:cs="Calibri" w:eastAsia="Calibri" w:hAnsi="Calibri"/>
                <w:sz w:val="24"/>
                <w:szCs w:val="24"/>
              </w:rPr>
            </w:pPr>
            <w:hyperlink r:id="rId21">
              <w:r w:rsidDel="00000000" w:rsidR="00000000" w:rsidRPr="00000000">
                <w:rPr>
                  <w:rFonts w:ascii="Calibri" w:cs="Calibri" w:eastAsia="Calibri" w:hAnsi="Calibri"/>
                  <w:color w:val="1155cc"/>
                  <w:sz w:val="24"/>
                  <w:szCs w:val="24"/>
                  <w:u w:val="single"/>
                  <w:rtl w:val="0"/>
                </w:rPr>
                <w:t xml:space="preserve">https://docs.google.com/document/d/1X30dljpQuIHxpSLW1AKzcKbc4Cefcuax/edit?usp=drive_link&amp;ouid=105060732660480911754&amp;rtpof=true&amp;sd=true</w:t>
              </w:r>
            </w:hyperlink>
            <w:r w:rsidDel="00000000" w:rsidR="00000000" w:rsidRPr="00000000">
              <w:rPr>
                <w:rtl w:val="0"/>
              </w:rPr>
            </w:r>
          </w:p>
          <w:p w:rsidR="00000000" w:rsidDel="00000000" w:rsidP="00000000" w:rsidRDefault="00000000" w:rsidRPr="00000000" w14:paraId="00000152">
            <w:pPr>
              <w:rPr>
                <w:rFonts w:ascii="Calibri" w:cs="Calibri" w:eastAsia="Calibri" w:hAnsi="Calibri"/>
                <w:sz w:val="24"/>
                <w:szCs w:val="24"/>
              </w:rPr>
            </w:pPr>
            <w:r w:rsidDel="00000000" w:rsidR="00000000" w:rsidRPr="00000000">
              <w:rPr>
                <w:rtl w:val="0"/>
              </w:rPr>
            </w:r>
          </w:p>
        </w:tc>
      </w:tr>
      <w:tr>
        <w:trPr>
          <w:cantSplit w:val="0"/>
          <w:trHeight w:val="8235" w:hRule="atLeast"/>
          <w:tblHeader w:val="0"/>
        </w:trPr>
        <w:tc>
          <w:tcPr/>
          <w:p w:rsidR="00000000" w:rsidDel="00000000" w:rsidP="00000000" w:rsidRDefault="00000000" w:rsidRPr="00000000" w14:paraId="00000153">
            <w:pPr>
              <w:rPr>
                <w:rFonts w:ascii="Calibri" w:cs="Calibri" w:eastAsia="Calibri" w:hAnsi="Calibri"/>
                <w:sz w:val="24"/>
                <w:szCs w:val="24"/>
              </w:rPr>
            </w:pPr>
            <w:r w:rsidDel="00000000" w:rsidR="00000000" w:rsidRPr="00000000">
              <w:rPr>
                <w:rtl w:val="0"/>
              </w:rPr>
            </w:r>
          </w:p>
        </w:tc>
      </w:tr>
      <w:tr>
        <w:trPr>
          <w:cantSplit w:val="0"/>
          <w:trHeight w:val="834" w:hRule="atLeast"/>
          <w:tblHeader w:val="0"/>
        </w:trPr>
        <w:tc>
          <w:tcPr>
            <w:shd w:fill="e06666" w:val="clear"/>
            <w:vAlign w:val="center"/>
          </w:tcPr>
          <w:p w:rsidR="00000000" w:rsidDel="00000000" w:rsidP="00000000" w:rsidRDefault="00000000" w:rsidRPr="00000000" w14:paraId="00000154">
            <w:pPr>
              <w:pStyle w:val="Heading2"/>
              <w:rPr>
                <w:rFonts w:ascii="Calibri" w:cs="Calibri" w:eastAsia="Calibri" w:hAnsi="Calibri"/>
                <w:sz w:val="24"/>
                <w:szCs w:val="24"/>
              </w:rPr>
            </w:pPr>
            <w:bookmarkStart w:colFirst="0" w:colLast="0" w:name="_heading=h.onmo8egttbuj" w:id="10"/>
            <w:bookmarkEnd w:id="10"/>
            <w:r w:rsidDel="00000000" w:rsidR="00000000" w:rsidRPr="00000000">
              <w:rPr>
                <w:rFonts w:ascii="Calibri" w:cs="Calibri" w:eastAsia="Calibri" w:hAnsi="Calibri"/>
                <w:sz w:val="30"/>
                <w:szCs w:val="30"/>
                <w:rtl w:val="0"/>
              </w:rPr>
              <w:t xml:space="preserve">S18 Material programado</w:t>
            </w:r>
            <w:r w:rsidDel="00000000" w:rsidR="00000000" w:rsidRPr="00000000">
              <w:rPr>
                <w:rtl w:val="0"/>
              </w:rPr>
            </w:r>
          </w:p>
        </w:tc>
      </w:tr>
      <w:tr>
        <w:trPr>
          <w:cantSplit w:val="0"/>
          <w:trHeight w:val="7860" w:hRule="atLeast"/>
          <w:tblHeader w:val="0"/>
        </w:trPr>
        <w:tc>
          <w:tcPr/>
          <w:p w:rsidR="00000000" w:rsidDel="00000000" w:rsidP="00000000" w:rsidRDefault="00000000" w:rsidRPr="00000000" w14:paraId="00000155">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el tiempo de consumo del material; es decir, si propones un texto de 10 páginas, el tiempo de consumo será de 50 minutos; un video de 03:00 minutos, equivaldrá a un consumo de 6 minutos.</w:t>
            </w:r>
          </w:p>
          <w:p w:rsidR="00000000" w:rsidDel="00000000" w:rsidP="00000000" w:rsidRDefault="00000000" w:rsidRPr="00000000" w14:paraId="00000156">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57">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IMPORTANTE: </w:t>
            </w:r>
          </w:p>
          <w:p w:rsidR="00000000" w:rsidDel="00000000" w:rsidP="00000000" w:rsidRDefault="00000000" w:rsidRPr="00000000" w14:paraId="00000158">
            <w:pPr>
              <w:widowControl w:val="0"/>
              <w:numPr>
                <w:ilvl w:val="0"/>
                <w:numId w:val="18"/>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Solamente utiliza libros digitales para garantizar su legibilidad y la transformación a audiolibros. </w:t>
            </w:r>
          </w:p>
          <w:p w:rsidR="00000000" w:rsidDel="00000000" w:rsidP="00000000" w:rsidRDefault="00000000" w:rsidRPr="00000000" w14:paraId="00000159">
            <w:pPr>
              <w:widowControl w:val="0"/>
              <w:numPr>
                <w:ilvl w:val="0"/>
                <w:numId w:val="18"/>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Las asignaturas deben prever que el consumo de contenido no sobrepase los 60 minutos (15 páginas o su equivalente en videos, audios, gráficos y otros).</w:t>
            </w:r>
          </w:p>
          <w:p w:rsidR="00000000" w:rsidDel="00000000" w:rsidP="00000000" w:rsidRDefault="00000000" w:rsidRPr="00000000" w14:paraId="0000015A">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5B">
            <w:pPr>
              <w:spacing w:line="276" w:lineRule="auto"/>
              <w:jc w:val="center"/>
              <w:rPr>
                <w:rFonts w:ascii="Calibri" w:cs="Calibri" w:eastAsia="Calibri" w:hAnsi="Calibri"/>
                <w:b w:val="1"/>
                <w:bCs w:val="1"/>
                <w:sz w:val="24"/>
                <w:szCs w:val="24"/>
              </w:rPr>
            </w:pPr>
            <w:r w:rsidDel="00000000" w:rsidR="00000000" w:rsidRPr="00000000">
              <w:rPr>
                <w:rtl w:val="0"/>
              </w:rPr>
            </w:r>
          </w:p>
          <w:tbl>
            <w:tblPr>
              <w:tblStyle w:val="Table10"/>
              <w:tblW w:w="10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6060"/>
              <w:gridCol w:w="2400"/>
              <w:tblGridChange w:id="0">
                <w:tblGrid>
                  <w:gridCol w:w="1560"/>
                  <w:gridCol w:w="6060"/>
                  <w:gridCol w:w="2400"/>
                </w:tblGrid>
              </w:tblGridChange>
            </w:tblGrid>
            <w:tr>
              <w:trPr>
                <w:cantSplit w:val="0"/>
                <w:tblHeader w:val="0"/>
              </w:trPr>
              <w:tc>
                <w:tcPr>
                  <w:vAlign w:val="center"/>
                </w:tcPr>
                <w:p w:rsidR="00000000" w:rsidDel="00000000" w:rsidP="00000000" w:rsidRDefault="00000000" w:rsidRPr="00000000" w14:paraId="0000015C">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5D">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15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15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w:t>
                  </w:r>
                </w:p>
                <w:p w:rsidR="00000000" w:rsidDel="00000000" w:rsidP="00000000" w:rsidRDefault="00000000" w:rsidRPr="00000000" w14:paraId="0000016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16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w:t>
                  </w:r>
                </w:p>
                <w:p w:rsidR="00000000" w:rsidDel="00000000" w:rsidP="00000000" w:rsidRDefault="00000000" w:rsidRPr="00000000" w14:paraId="0000016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p>
                <w:p w:rsidR="00000000" w:rsidDel="00000000" w:rsidP="00000000" w:rsidRDefault="00000000" w:rsidRPr="00000000" w14:paraId="0000016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w:t>
                  </w:r>
                </w:p>
                <w:p w:rsidR="00000000" w:rsidDel="00000000" w:rsidP="00000000" w:rsidRDefault="00000000" w:rsidRPr="00000000" w14:paraId="0000016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w:t>
                  </w:r>
                </w:p>
                <w:p w:rsidR="00000000" w:rsidDel="00000000" w:rsidP="00000000" w:rsidRDefault="00000000" w:rsidRPr="00000000" w14:paraId="0000016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tc>
              <w:tc>
                <w:tcPr/>
                <w:p w:rsidR="00000000" w:rsidDel="00000000" w:rsidP="00000000" w:rsidRDefault="00000000" w:rsidRPr="00000000" w14:paraId="00000167">
                  <w:p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168">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69">
                  <w:pPr>
                    <w:jc w:val="center"/>
                    <w:rPr>
                      <w:rFonts w:ascii="Calibri" w:cs="Calibri" w:eastAsia="Calibri" w:hAnsi="Calibri"/>
                      <w:b w:val="1"/>
                      <w:bCs w:val="1"/>
                      <w:sz w:val="24"/>
                      <w:szCs w:val="24"/>
                    </w:rPr>
                  </w:pPr>
                  <w:sdt>
                    <w:sdtPr>
                      <w:id w:val="-1160483913"/>
                      <w:tag w:val="goog_rdk_6"/>
                    </w:sdtPr>
                    <w:sdtContent>
                      <w:commentRangeStart w:id="6"/>
                    </w:sdtContent>
                  </w:sdt>
                  <w:r w:rsidDel="00000000" w:rsidR="00000000" w:rsidRPr="00000000">
                    <w:rPr>
                      <w:rFonts w:ascii="Calibri" w:cs="Calibri" w:eastAsia="Calibri" w:hAnsi="Calibri"/>
                      <w:b w:val="1"/>
                      <w:bCs w:val="1"/>
                      <w:sz w:val="24"/>
                      <w:szCs w:val="24"/>
                      <w:rtl w:val="0"/>
                    </w:rPr>
                    <w:t xml:space="preserve">Video</w:t>
                  </w:r>
                  <w:commentRangeEnd w:id="6"/>
                  <w:r w:rsidDel="00000000" w:rsidR="00000000" w:rsidRPr="00000000">
                    <w:commentReference w:id="6"/>
                  </w:r>
                  <w:r w:rsidDel="00000000" w:rsidR="00000000" w:rsidRPr="00000000">
                    <w:rPr>
                      <w:rtl w:val="0"/>
                    </w:rPr>
                  </w:r>
                </w:p>
              </w:tc>
              <w:tc>
                <w:tcPr/>
                <w:p w:rsidR="00000000" w:rsidDel="00000000" w:rsidP="00000000" w:rsidRDefault="00000000" w:rsidRPr="00000000" w14:paraId="0000016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Fonts w:ascii="Calibri" w:cs="Calibri" w:eastAsia="Calibri" w:hAnsi="Calibri"/>
                      <w:sz w:val="24"/>
                      <w:szCs w:val="24"/>
                      <w:rtl w:val="0"/>
                    </w:rPr>
                    <w:t xml:space="preserve">El Control Gubernamental en el Estado Plurinacional de Bolivia</w:t>
                  </w:r>
                </w:p>
                <w:p w:rsidR="00000000" w:rsidDel="00000000" w:rsidP="00000000" w:rsidRDefault="00000000" w:rsidRPr="00000000" w14:paraId="0000016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Contraloría General del Estado</w:t>
                  </w:r>
                </w:p>
                <w:p w:rsidR="00000000" w:rsidDel="00000000" w:rsidP="00000000" w:rsidRDefault="00000000" w:rsidRPr="00000000" w14:paraId="0000016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13 may 2024</w:t>
                  </w:r>
                </w:p>
                <w:p w:rsidR="00000000" w:rsidDel="00000000" w:rsidP="00000000" w:rsidRDefault="00000000" w:rsidRPr="00000000" w14:paraId="0000016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5:03 minutos</w:t>
                  </w:r>
                </w:p>
                <w:p w:rsidR="00000000" w:rsidDel="00000000" w:rsidP="00000000" w:rsidRDefault="00000000" w:rsidRPr="00000000" w14:paraId="0000016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10:06 minutos</w:t>
                  </w:r>
                </w:p>
                <w:p w:rsidR="00000000" w:rsidDel="00000000" w:rsidP="00000000" w:rsidRDefault="00000000" w:rsidRPr="00000000" w14:paraId="0000016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171">
                  <w:p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172">
                  <w:pPr>
                    <w:ind w:left="425.1968503937013" w:hanging="360"/>
                    <w:rPr>
                      <w:rFonts w:ascii="Calibri" w:cs="Calibri" w:eastAsia="Calibri" w:hAnsi="Calibri"/>
                      <w:b w:val="1"/>
                      <w:bCs w:val="1"/>
                      <w:sz w:val="24"/>
                      <w:szCs w:val="24"/>
                    </w:rPr>
                  </w:pPr>
                  <w:sdt>
                    <w:sdtPr>
                      <w:id w:val="539779808"/>
                      <w:tag w:val="goog_rdk_7"/>
                    </w:sdtPr>
                    <w:sdtContent>
                      <w:commentRangeStart w:id="7"/>
                    </w:sdtContent>
                  </w:sdt>
                  <w:hyperlink r:id="rId22">
                    <w:r w:rsidDel="00000000" w:rsidR="00000000" w:rsidRPr="00000000">
                      <w:rPr>
                        <w:rFonts w:ascii="Calibri" w:cs="Calibri" w:eastAsia="Calibri" w:hAnsi="Calibri"/>
                        <w:b w:val="1"/>
                        <w:bCs w:val="1"/>
                        <w:color w:val="0000ee"/>
                        <w:sz w:val="24"/>
                        <w:szCs w:val="24"/>
                        <w:u w:val="single"/>
                        <w:rtl w:val="0"/>
                      </w:rPr>
                      <w:t xml:space="preserve">1 Unidad El Control Gubernamental en el Estado Plurinacional de Bolivia</w:t>
                    </w:r>
                  </w:hyperlink>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73">
                  <w:pPr>
                    <w:ind w:left="425.1968503937013" w:hanging="360"/>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74">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75">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17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17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17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tl w:val="0"/>
                    </w:rPr>
                  </w:r>
                </w:p>
                <w:p w:rsidR="00000000" w:rsidDel="00000000" w:rsidP="00000000" w:rsidRDefault="00000000" w:rsidRPr="00000000" w14:paraId="0000017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17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17D">
                  <w:p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   </w:t>
                  </w:r>
                </w:p>
              </w:tc>
            </w:tr>
            <w:tr>
              <w:trPr>
                <w:cantSplit w:val="0"/>
                <w:tblHeader w:val="0"/>
              </w:trPr>
              <w:tc>
                <w:tcPr/>
                <w:p w:rsidR="00000000" w:rsidDel="00000000" w:rsidP="00000000" w:rsidRDefault="00000000" w:rsidRPr="00000000" w14:paraId="0000017E">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7F">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18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18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tl w:val="0"/>
                    </w:rPr>
                  </w:r>
                </w:p>
                <w:p w:rsidR="00000000" w:rsidDel="00000000" w:rsidP="00000000" w:rsidRDefault="00000000" w:rsidRPr="00000000" w14:paraId="0000018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18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185">
                  <w:pPr>
                    <w:ind w:left="720" w:hanging="36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86">
                  <w:p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   </w:t>
                  </w:r>
                </w:p>
              </w:tc>
            </w:tr>
          </w:tbl>
          <w:p w:rsidR="00000000" w:rsidDel="00000000" w:rsidP="00000000" w:rsidRDefault="00000000" w:rsidRPr="00000000" w14:paraId="00000187">
            <w:pPr>
              <w:rPr>
                <w:rFonts w:ascii="Calibri" w:cs="Calibri" w:eastAsia="Calibri" w:hAnsi="Calibri"/>
                <w:sz w:val="24"/>
                <w:szCs w:val="24"/>
              </w:rPr>
            </w:pPr>
            <w:r w:rsidDel="00000000" w:rsidR="00000000" w:rsidRPr="00000000">
              <w:rPr>
                <w:rtl w:val="0"/>
              </w:rPr>
            </w:r>
          </w:p>
        </w:tc>
      </w:tr>
      <w:tr>
        <w:trPr>
          <w:cantSplit w:val="0"/>
          <w:trHeight w:val="945" w:hRule="atLeast"/>
          <w:tblHeader w:val="0"/>
        </w:trPr>
        <w:tc>
          <w:tcPr>
            <w:shd w:fill="4a86e8" w:val="clear"/>
            <w:vAlign w:val="center"/>
          </w:tcPr>
          <w:p w:rsidR="00000000" w:rsidDel="00000000" w:rsidP="00000000" w:rsidRDefault="00000000" w:rsidRPr="00000000" w14:paraId="00000188">
            <w:pPr>
              <w:pStyle w:val="Heading2"/>
              <w:rPr>
                <w:rFonts w:ascii="Calibri" w:cs="Calibri" w:eastAsia="Calibri" w:hAnsi="Calibri"/>
                <w:sz w:val="24"/>
                <w:szCs w:val="24"/>
              </w:rPr>
            </w:pPr>
            <w:bookmarkStart w:colFirst="0" w:colLast="0" w:name="_heading=h.ob37zj3hhi3h" w:id="11"/>
            <w:bookmarkEnd w:id="11"/>
            <w:r w:rsidDel="00000000" w:rsidR="00000000" w:rsidRPr="00000000">
              <w:rPr>
                <w:rFonts w:ascii="Calibri" w:cs="Calibri" w:eastAsia="Calibri" w:hAnsi="Calibri"/>
                <w:sz w:val="30"/>
                <w:szCs w:val="30"/>
                <w:rtl w:val="0"/>
              </w:rPr>
              <w:t xml:space="preserve">S18 Material complementario (No obligatorio)</w:t>
            </w:r>
            <w:r w:rsidDel="00000000" w:rsidR="00000000" w:rsidRPr="00000000">
              <w:rPr>
                <w:rtl w:val="0"/>
              </w:rPr>
            </w:r>
          </w:p>
        </w:tc>
      </w:tr>
      <w:tr>
        <w:trPr>
          <w:cantSplit w:val="0"/>
          <w:tblHeader w:val="0"/>
        </w:trPr>
        <w:tc>
          <w:tcPr/>
          <w:p w:rsidR="00000000" w:rsidDel="00000000" w:rsidP="00000000" w:rsidRDefault="00000000" w:rsidRPr="00000000" w14:paraId="00000189">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A">
            <w:pPr>
              <w:spacing w:line="276" w:lineRule="auto"/>
              <w:rPr>
                <w:rFonts w:ascii="Calibri" w:cs="Calibri" w:eastAsia="Calibri" w:hAnsi="Calibri"/>
                <w:sz w:val="24"/>
                <w:szCs w:val="24"/>
              </w:rPr>
            </w:pPr>
            <w:r w:rsidDel="00000000" w:rsidR="00000000" w:rsidRPr="00000000">
              <w:rPr>
                <w:rtl w:val="0"/>
              </w:rPr>
            </w:r>
          </w:p>
          <w:tbl>
            <w:tblPr>
              <w:tblStyle w:val="Table11"/>
              <w:tblW w:w="97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5"/>
              <w:gridCol w:w="5520"/>
              <w:gridCol w:w="2490"/>
              <w:tblGridChange w:id="0">
                <w:tblGrid>
                  <w:gridCol w:w="1755"/>
                  <w:gridCol w:w="5520"/>
                  <w:gridCol w:w="2490"/>
                </w:tblGrid>
              </w:tblGridChange>
            </w:tblGrid>
            <w:tr>
              <w:trPr>
                <w:cantSplit w:val="0"/>
                <w:tblHeader w:val="0"/>
              </w:trPr>
              <w:tc>
                <w:tcPr/>
                <w:p w:rsidR="00000000" w:rsidDel="00000000" w:rsidP="00000000" w:rsidRDefault="00000000" w:rsidRPr="00000000" w14:paraId="0000018B">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8C">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18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18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w:t>
                  </w:r>
                </w:p>
                <w:p w:rsidR="00000000" w:rsidDel="00000000" w:rsidP="00000000" w:rsidRDefault="00000000" w:rsidRPr="00000000" w14:paraId="0000018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19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w:t>
                  </w:r>
                </w:p>
                <w:p w:rsidR="00000000" w:rsidDel="00000000" w:rsidP="00000000" w:rsidRDefault="00000000" w:rsidRPr="00000000" w14:paraId="0000019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p>
                <w:p w:rsidR="00000000" w:rsidDel="00000000" w:rsidP="00000000" w:rsidRDefault="00000000" w:rsidRPr="00000000" w14:paraId="0000019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w:t>
                  </w:r>
                </w:p>
                <w:p w:rsidR="00000000" w:rsidDel="00000000" w:rsidP="00000000" w:rsidRDefault="00000000" w:rsidRPr="00000000" w14:paraId="0000019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w:t>
                  </w:r>
                </w:p>
                <w:p w:rsidR="00000000" w:rsidDel="00000000" w:rsidP="00000000" w:rsidRDefault="00000000" w:rsidRPr="00000000" w14:paraId="0000019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tc>
              <w:tc>
                <w:tcPr/>
                <w:p w:rsidR="00000000" w:rsidDel="00000000" w:rsidP="00000000" w:rsidRDefault="00000000" w:rsidRPr="00000000" w14:paraId="00000196">
                  <w:p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197">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98">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19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19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9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9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9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19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1A0">
                  <w:p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1A1">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A2">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1A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1A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1A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tl w:val="0"/>
                    </w:rPr>
                  </w:r>
                </w:p>
                <w:p w:rsidR="00000000" w:rsidDel="00000000" w:rsidP="00000000" w:rsidRDefault="00000000" w:rsidRPr="00000000" w14:paraId="000001A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1A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1A9">
                  <w:p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   </w:t>
                  </w:r>
                </w:p>
              </w:tc>
            </w:tr>
            <w:tr>
              <w:trPr>
                <w:cantSplit w:val="0"/>
                <w:tblHeader w:val="0"/>
              </w:trPr>
              <w:tc>
                <w:tcPr/>
                <w:p w:rsidR="00000000" w:rsidDel="00000000" w:rsidP="00000000" w:rsidRDefault="00000000" w:rsidRPr="00000000" w14:paraId="000001AA">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AB">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1A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1A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tl w:val="0"/>
                    </w:rPr>
                  </w:r>
                </w:p>
                <w:p w:rsidR="00000000" w:rsidDel="00000000" w:rsidP="00000000" w:rsidRDefault="00000000" w:rsidRPr="00000000" w14:paraId="000001A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1A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1B1">
                  <w:pPr>
                    <w:ind w:left="720" w:hanging="36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B2">
                  <w:p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   </w:t>
                  </w:r>
                </w:p>
              </w:tc>
            </w:tr>
          </w:tbl>
          <w:p w:rsidR="00000000" w:rsidDel="00000000" w:rsidP="00000000" w:rsidRDefault="00000000" w:rsidRPr="00000000" w14:paraId="000001B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4">
            <w:pPr>
              <w:ind w:left="720" w:hanging="360"/>
              <w:rPr>
                <w:rFonts w:ascii="Calibri" w:cs="Calibri" w:eastAsia="Calibri" w:hAnsi="Calibri"/>
                <w:sz w:val="18"/>
                <w:szCs w:val="18"/>
              </w:rPr>
            </w:pPr>
            <w:r w:rsidDel="00000000" w:rsidR="00000000" w:rsidRPr="00000000">
              <w:rPr>
                <w:rtl w:val="0"/>
              </w:rPr>
            </w:r>
          </w:p>
          <w:tbl>
            <w:tblPr>
              <w:tblStyle w:val="Table12"/>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15"/>
              <w:tblGridChange w:id="0">
                <w:tblGrid>
                  <w:gridCol w:w="10215"/>
                </w:tblGrid>
              </w:tblGridChange>
            </w:tblGrid>
            <w:tr>
              <w:trPr>
                <w:cantSplit w:val="0"/>
                <w:tblHeader w:val="0"/>
              </w:trPr>
              <w:tc>
                <w:tcPr>
                  <w:shd w:fill="6d9eeb" w:val="clear"/>
                  <w:tcMar>
                    <w:top w:w="100.0" w:type="dxa"/>
                    <w:left w:w="100.0" w:type="dxa"/>
                    <w:bottom w:w="100.0" w:type="dxa"/>
                    <w:right w:w="100.0" w:type="dxa"/>
                  </w:tcMar>
                </w:tcPr>
                <w:p w:rsidR="00000000" w:rsidDel="00000000" w:rsidP="00000000" w:rsidRDefault="00000000" w:rsidRPr="00000000" w14:paraId="000001B5">
                  <w:pPr>
                    <w:pStyle w:val="Heading2"/>
                    <w:rPr>
                      <w:rFonts w:ascii="Calibri" w:cs="Calibri" w:eastAsia="Calibri" w:hAnsi="Calibri"/>
                      <w:sz w:val="18"/>
                      <w:szCs w:val="18"/>
                    </w:rPr>
                  </w:pPr>
                  <w:bookmarkStart w:colFirst="0" w:colLast="0" w:name="_heading=h.y20wbacqtn9x" w:id="12"/>
                  <w:bookmarkEnd w:id="12"/>
                  <w:r w:rsidDel="00000000" w:rsidR="00000000" w:rsidRPr="00000000">
                    <w:rPr>
                      <w:rFonts w:ascii="Calibri" w:cs="Calibri" w:eastAsia="Calibri" w:hAnsi="Calibri"/>
                      <w:sz w:val="30"/>
                      <w:szCs w:val="30"/>
                      <w:rtl w:val="0"/>
                    </w:rPr>
                    <w:t xml:space="preserve">S18 Ejercicios complementarios (No obligatorio)</w:t>
                  </w:r>
                  <w:r w:rsidDel="00000000" w:rsidR="00000000" w:rsidRPr="00000000">
                    <w:rPr>
                      <w:rtl w:val="0"/>
                    </w:rPr>
                  </w:r>
                </w:p>
              </w:tc>
            </w:tr>
          </w:tbl>
          <w:p w:rsidR="00000000" w:rsidDel="00000000" w:rsidP="00000000" w:rsidRDefault="00000000" w:rsidRPr="00000000" w14:paraId="000001B6">
            <w:pPr>
              <w:ind w:left="720" w:hanging="36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B7">
            <w:pPr>
              <w:ind w:left="720" w:hanging="360"/>
              <w:rPr>
                <w:rFonts w:ascii="Calibri" w:cs="Calibri" w:eastAsia="Calibri" w:hAnsi="Calibri"/>
                <w:sz w:val="18"/>
                <w:szCs w:val="18"/>
              </w:rPr>
            </w:pPr>
            <w:r w:rsidDel="00000000" w:rsidR="00000000" w:rsidRPr="00000000">
              <w:rPr>
                <w:rtl w:val="0"/>
              </w:rPr>
            </w:r>
          </w:p>
          <w:tbl>
            <w:tblPr>
              <w:tblStyle w:val="Table13"/>
              <w:tblW w:w="10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5745"/>
              <w:gridCol w:w="2805"/>
              <w:tblGridChange w:id="0">
                <w:tblGrid>
                  <w:gridCol w:w="1635"/>
                  <w:gridCol w:w="5745"/>
                  <w:gridCol w:w="280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B8">
                  <w:pPr>
                    <w:spacing w:line="240" w:lineRule="auto"/>
                    <w:jc w:val="center"/>
                    <w:rPr>
                      <w:rFonts w:ascii="Calibri" w:cs="Calibri" w:eastAsia="Calibri" w:hAnsi="Calibri"/>
                      <w:sz w:val="18"/>
                      <w:szCs w:val="18"/>
                    </w:rPr>
                  </w:pPr>
                  <w:r w:rsidDel="00000000" w:rsidR="00000000" w:rsidRPr="00000000">
                    <w:rPr>
                      <w:rFonts w:ascii="Calibri" w:cs="Calibri" w:eastAsia="Calibri" w:hAnsi="Calibri"/>
                      <w:b w:val="1"/>
                      <w:bCs w:val="1"/>
                      <w:sz w:val="24"/>
                      <w:szCs w:val="24"/>
                      <w:rtl w:val="0"/>
                    </w:rPr>
                    <w:t xml:space="preserve">Libros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B9">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1BA">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w:t>
                  </w:r>
                </w:p>
                <w:p w:rsidR="00000000" w:rsidDel="00000000" w:rsidP="00000000" w:rsidRDefault="00000000" w:rsidRPr="00000000" w14:paraId="000001BB">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1BC">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w:t>
                  </w:r>
                </w:p>
                <w:p w:rsidR="00000000" w:rsidDel="00000000" w:rsidP="00000000" w:rsidRDefault="00000000" w:rsidRPr="00000000" w14:paraId="000001BD">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p>
                <w:p w:rsidR="00000000" w:rsidDel="00000000" w:rsidP="00000000" w:rsidRDefault="00000000" w:rsidRPr="00000000" w14:paraId="000001BE">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w:t>
                  </w:r>
                </w:p>
                <w:p w:rsidR="00000000" w:rsidDel="00000000" w:rsidP="00000000" w:rsidRDefault="00000000" w:rsidRPr="00000000" w14:paraId="000001BF">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w:t>
                  </w:r>
                </w:p>
                <w:p w:rsidR="00000000" w:rsidDel="00000000" w:rsidP="00000000" w:rsidRDefault="00000000" w:rsidRPr="00000000" w14:paraId="000001C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1">
                  <w:pPr>
                    <w:spacing w:line="240" w:lineRule="auto"/>
                    <w:rPr>
                      <w:rFonts w:ascii="Calibri" w:cs="Calibri" w:eastAsia="Calibri" w:hAnsi="Calibri"/>
                      <w:sz w:val="18"/>
                      <w:szCs w:val="18"/>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2">
                  <w:pPr>
                    <w:spacing w:line="240" w:lineRule="auto"/>
                    <w:rPr>
                      <w:rFonts w:ascii="Calibri" w:cs="Calibri" w:eastAsia="Calibri" w:hAnsi="Calibri"/>
                      <w:sz w:val="18"/>
                      <w:szCs w:val="18"/>
                    </w:rPr>
                  </w:pPr>
                  <w:r w:rsidDel="00000000" w:rsidR="00000000" w:rsidRPr="00000000">
                    <w:rPr>
                      <w:rFonts w:ascii="Calibri" w:cs="Calibri" w:eastAsia="Calibri" w:hAnsi="Calibri"/>
                      <w:sz w:val="24"/>
                      <w:szCs w:val="24"/>
                      <w:rtl w:val="0"/>
                    </w:rPr>
                    <w:t xml:space="preserve">Adjunte link del contenido:   </w:t>
                  </w:r>
                  <w:r w:rsidDel="00000000" w:rsidR="00000000" w:rsidRPr="00000000">
                    <w:rPr>
                      <w:rtl w:val="0"/>
                    </w:rPr>
                  </w:r>
                </w:p>
              </w:tc>
            </w:tr>
          </w:tbl>
          <w:p w:rsidR="00000000" w:rsidDel="00000000" w:rsidP="00000000" w:rsidRDefault="00000000" w:rsidRPr="00000000" w14:paraId="000001C3">
            <w:pPr>
              <w:rPr>
                <w:rFonts w:ascii="Calibri" w:cs="Calibri" w:eastAsia="Calibri" w:hAnsi="Calibri"/>
                <w:sz w:val="24"/>
                <w:szCs w:val="24"/>
              </w:rPr>
            </w:pPr>
            <w:r w:rsidDel="00000000" w:rsidR="00000000" w:rsidRPr="00000000">
              <w:rPr>
                <w:rtl w:val="0"/>
              </w:rPr>
            </w:r>
          </w:p>
        </w:tc>
      </w:tr>
      <w:tr>
        <w:trPr>
          <w:cantSplit w:val="0"/>
          <w:trHeight w:val="868" w:hRule="atLeast"/>
          <w:tblHeader w:val="0"/>
        </w:trPr>
        <w:tc>
          <w:tcPr>
            <w:shd w:fill="cc99ff" w:val="clear"/>
          </w:tcPr>
          <w:p w:rsidR="00000000" w:rsidDel="00000000" w:rsidP="00000000" w:rsidRDefault="00000000" w:rsidRPr="00000000" w14:paraId="000001C4">
            <w:pPr>
              <w:pStyle w:val="Heading2"/>
              <w:tabs>
                <w:tab w:val="left" w:leader="none" w:pos="217"/>
              </w:tabs>
              <w:rPr>
                <w:rFonts w:ascii="Calibri" w:cs="Calibri" w:eastAsia="Calibri" w:hAnsi="Calibri"/>
                <w:sz w:val="36"/>
                <w:szCs w:val="36"/>
              </w:rPr>
            </w:pPr>
            <w:bookmarkStart w:colFirst="0" w:colLast="0" w:name="_heading=h.dl1o97kqgu61" w:id="13"/>
            <w:bookmarkEnd w:id="13"/>
            <w:r w:rsidDel="00000000" w:rsidR="00000000" w:rsidRPr="00000000">
              <w:rPr>
                <w:rFonts w:ascii="Calibri" w:cs="Calibri" w:eastAsia="Calibri" w:hAnsi="Calibri"/>
                <w:sz w:val="30"/>
                <w:szCs w:val="30"/>
                <w:rtl w:val="0"/>
              </w:rPr>
              <w:t xml:space="preserve">S18 Afianzamiento: </w:t>
            </w:r>
            <w:r w:rsidDel="00000000" w:rsidR="00000000" w:rsidRPr="00000000">
              <w:rPr>
                <w:rFonts w:ascii="Calibri" w:cs="Calibri" w:eastAsia="Calibri" w:hAnsi="Calibri"/>
                <w:sz w:val="30"/>
                <w:szCs w:val="30"/>
                <w:rtl w:val="0"/>
              </w:rPr>
              <w:t xml:space="preserve">Ética y Control Interno en acción</w:t>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1C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INSTRUCCIONES:</w:t>
            </w:r>
          </w:p>
        </w:tc>
      </w:tr>
      <w:tr>
        <w:trPr>
          <w:cantSplit w:val="0"/>
          <w:tblHeader w:val="0"/>
        </w:trPr>
        <w:tc>
          <w:tcPr>
            <w:shd w:fill="cccccc" w:val="clear"/>
          </w:tcPr>
          <w:p w:rsidR="00000000" w:rsidDel="00000000" w:rsidP="00000000" w:rsidRDefault="00000000" w:rsidRPr="00000000" w14:paraId="000001C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para realizar el test; comienza cada paso con un verbo.  </w:t>
            </w:r>
          </w:p>
          <w:p w:rsidR="00000000" w:rsidDel="00000000" w:rsidP="00000000" w:rsidRDefault="00000000" w:rsidRPr="00000000" w14:paraId="000001C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olvides señalar el material que el estudiante debe estudiar y conocer para la resolución. Todo el material que se utilice debe estar en el material programado.</w:t>
            </w:r>
          </w:p>
        </w:tc>
      </w:tr>
      <w:tr>
        <w:trPr>
          <w:cantSplit w:val="0"/>
          <w:tblHeader w:val="0"/>
        </w:trPr>
        <w:tc>
          <w:tcPr/>
          <w:p w:rsidR="00000000" w:rsidDel="00000000" w:rsidP="00000000" w:rsidRDefault="00000000" w:rsidRPr="00000000" w14:paraId="000001C9">
            <w:pPr>
              <w:numPr>
                <w:ilvl w:val="0"/>
                <w:numId w:val="3"/>
              </w:numPr>
              <w:spacing w:after="0" w:afterAutospacing="0" w:befor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Revisa</w:t>
            </w:r>
            <w:r w:rsidDel="00000000" w:rsidR="00000000" w:rsidRPr="00000000">
              <w:rPr>
                <w:rFonts w:ascii="Calibri" w:cs="Calibri" w:eastAsia="Calibri" w:hAnsi="Calibri"/>
                <w:sz w:val="24"/>
                <w:szCs w:val="24"/>
                <w:rtl w:val="0"/>
              </w:rPr>
              <w:t xml:space="preserve"> el video </w:t>
            </w:r>
            <w:sdt>
              <w:sdtPr>
                <w:id w:val="-238687351"/>
                <w:tag w:val="goog_rdk_8"/>
              </w:sdtPr>
              <w:sdtContent>
                <w:commentRangeStart w:id="8"/>
              </w:sdtContent>
            </w:sdt>
            <w:r w:rsidDel="00000000" w:rsidR="00000000" w:rsidRPr="00000000">
              <w:rPr>
                <w:rFonts w:ascii="Calibri" w:cs="Calibri" w:eastAsia="Calibri" w:hAnsi="Calibri"/>
                <w:sz w:val="24"/>
                <w:szCs w:val="24"/>
                <w:rtl w:val="0"/>
              </w:rPr>
              <w:t xml:space="preserve">El Control Gubernamental en el Estado Plurinacional de Bolivia.</w:t>
            </w:r>
            <w:commentRangeEnd w:id="8"/>
            <w:r w:rsidDel="00000000" w:rsidR="00000000" w:rsidRPr="00000000">
              <w:commentReference w:id="8"/>
            </w:r>
            <w:r w:rsidDel="00000000" w:rsidR="00000000" w:rsidRPr="00000000">
              <w:rPr>
                <w:rFonts w:ascii="Calibri" w:cs="Calibri" w:eastAsia="Calibri" w:hAnsi="Calibri"/>
                <w:sz w:val="24"/>
                <w:szCs w:val="24"/>
                <w:rtl w:val="0"/>
              </w:rPr>
              <w:t xml:space="preserve"> Este será tu principal apoyo.</w:t>
            </w:r>
          </w:p>
          <w:p w:rsidR="00000000" w:rsidDel="00000000" w:rsidP="00000000" w:rsidRDefault="00000000" w:rsidRPr="00000000" w14:paraId="000001CA">
            <w:pPr>
              <w:numPr>
                <w:ilvl w:val="0"/>
                <w:numId w:val="3"/>
              </w:numPr>
              <w:spacing w:after="0" w:afterAutospacing="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Lee cada pregunta</w:t>
            </w:r>
            <w:r w:rsidDel="00000000" w:rsidR="00000000" w:rsidRPr="00000000">
              <w:rPr>
                <w:rFonts w:ascii="Calibri" w:cs="Calibri" w:eastAsia="Calibri" w:hAnsi="Calibri"/>
                <w:sz w:val="24"/>
                <w:szCs w:val="24"/>
                <w:rtl w:val="0"/>
              </w:rPr>
              <w:t xml:space="preserve"> con calma y analiza lo que se te pide. Reflexiona sobre la importancia del control interno en el cierre contable.</w:t>
            </w:r>
          </w:p>
          <w:p w:rsidR="00000000" w:rsidDel="00000000" w:rsidP="00000000" w:rsidRDefault="00000000" w:rsidRPr="00000000" w14:paraId="000001CB">
            <w:pPr>
              <w:numPr>
                <w:ilvl w:val="0"/>
                <w:numId w:val="3"/>
              </w:numPr>
              <w:spacing w:after="24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Selecciona </w:t>
            </w:r>
            <w:r w:rsidDel="00000000" w:rsidR="00000000" w:rsidRPr="00000000">
              <w:rPr>
                <w:rFonts w:ascii="Calibri" w:cs="Calibri" w:eastAsia="Calibri" w:hAnsi="Calibri"/>
                <w:sz w:val="24"/>
                <w:szCs w:val="24"/>
                <w:rtl w:val="0"/>
              </w:rPr>
              <w:t xml:space="preserve">la opción que mejor represente la normativa y las buenas prácticas en el cierre contable.</w:t>
            </w:r>
            <w:r w:rsidDel="00000000" w:rsidR="00000000" w:rsidRPr="00000000">
              <w:rPr>
                <w:rtl w:val="0"/>
              </w:rPr>
            </w:r>
          </w:p>
        </w:tc>
      </w:tr>
      <w:tr>
        <w:trPr>
          <w:cantSplit w:val="0"/>
          <w:tblHeader w:val="0"/>
        </w:trPr>
        <w:tc>
          <w:tcPr>
            <w:shd w:fill="d0cece" w:val="clear"/>
          </w:tcPr>
          <w:p w:rsidR="00000000" w:rsidDel="00000000" w:rsidP="00000000" w:rsidRDefault="00000000" w:rsidRPr="00000000" w14:paraId="000001C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PRODUCCIÓN:</w:t>
            </w:r>
          </w:p>
        </w:tc>
      </w:tr>
      <w:tr>
        <w:trPr>
          <w:cantSplit w:val="0"/>
          <w:trHeight w:val="189" w:hRule="atLeast"/>
          <w:tblHeader w:val="0"/>
        </w:trPr>
        <w:tc>
          <w:tcPr>
            <w:shd w:fill="cccccc" w:val="clear"/>
          </w:tcPr>
          <w:p w:rsidR="00000000" w:rsidDel="00000000" w:rsidP="00000000" w:rsidRDefault="00000000" w:rsidRPr="00000000" w14:paraId="000001CD">
            <w:pPr>
              <w:rPr>
                <w:rFonts w:ascii="Calibri" w:cs="Calibri" w:eastAsia="Calibri" w:hAnsi="Calibri"/>
                <w:b w:val="1"/>
                <w:bCs w:val="1"/>
                <w:sz w:val="24"/>
                <w:szCs w:val="24"/>
                <w:u w:val="single"/>
              </w:rPr>
            </w:pPr>
            <w:r w:rsidDel="00000000" w:rsidR="00000000" w:rsidRPr="00000000">
              <w:rPr>
                <w:rFonts w:ascii="Calibri" w:cs="Calibri" w:eastAsia="Calibri" w:hAnsi="Calibri"/>
                <w:sz w:val="24"/>
                <w:szCs w:val="24"/>
                <w:rtl w:val="0"/>
              </w:rPr>
              <w:t xml:space="preserve">Realiza una actividad de afianzamiento de </w:t>
            </w:r>
            <w:r w:rsidDel="00000000" w:rsidR="00000000" w:rsidRPr="00000000">
              <w:rPr>
                <w:rFonts w:ascii="Calibri" w:cs="Calibri" w:eastAsia="Calibri" w:hAnsi="Calibri"/>
                <w:b w:val="1"/>
                <w:bCs w:val="1"/>
                <w:sz w:val="24"/>
                <w:szCs w:val="24"/>
                <w:rtl w:val="0"/>
              </w:rPr>
              <w:t xml:space="preserve">mínimo 3 y máximo 5 preguntas</w:t>
            </w:r>
            <w:r w:rsidDel="00000000" w:rsidR="00000000" w:rsidRPr="00000000">
              <w:rPr>
                <w:rFonts w:ascii="Calibri" w:cs="Calibri" w:eastAsia="Calibri" w:hAnsi="Calibri"/>
                <w:sz w:val="24"/>
                <w:szCs w:val="24"/>
                <w:rtl w:val="0"/>
              </w:rPr>
              <w:t xml:space="preserve"> (ejercicios y/o problemas) de opción múltiple y guarda tu documentación en un archivo, Una vez guardado, coloca el enlace correspondiente para que podamos visualizarlo. </w:t>
            </w:r>
            <w:r w:rsidDel="00000000" w:rsidR="00000000" w:rsidRPr="00000000">
              <w:rPr>
                <w:rFonts w:ascii="Calibri" w:cs="Calibri" w:eastAsia="Calibri" w:hAnsi="Calibri"/>
                <w:b w:val="1"/>
                <w:bCs w:val="1"/>
                <w:sz w:val="24"/>
                <w:szCs w:val="24"/>
                <w:u w:val="single"/>
                <w:rtl w:val="0"/>
              </w:rPr>
              <w:t xml:space="preserve">No olvides resaltar la opción correcta.</w:t>
            </w:r>
          </w:p>
          <w:p w:rsidR="00000000" w:rsidDel="00000000" w:rsidP="00000000" w:rsidRDefault="00000000" w:rsidRPr="00000000" w14:paraId="000001CE">
            <w:pPr>
              <w:rPr>
                <w:rFonts w:ascii="Calibri" w:cs="Calibri" w:eastAsia="Calibri" w:hAnsi="Calibri"/>
                <w:sz w:val="24"/>
                <w:szCs w:val="24"/>
              </w:rPr>
            </w:pP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1CF">
            <w:pPr>
              <w:rPr>
                <w:rFonts w:ascii="Calibri" w:cs="Calibri" w:eastAsia="Calibri" w:hAnsi="Calibri"/>
                <w:sz w:val="24"/>
                <w:szCs w:val="24"/>
              </w:rPr>
            </w:pPr>
            <w:r w:rsidDel="00000000" w:rsidR="00000000" w:rsidRPr="00000000">
              <w:rPr>
                <w:rtl w:val="0"/>
              </w:rPr>
            </w:r>
          </w:p>
          <w:tbl>
            <w:tblPr>
              <w:tblStyle w:val="Table14"/>
              <w:tblW w:w="101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46"/>
              <w:tblGridChange w:id="0">
                <w:tblGrid>
                  <w:gridCol w:w="10146"/>
                </w:tblGrid>
              </w:tblGridChange>
            </w:tblGrid>
            <w:tr>
              <w:trPr>
                <w:cantSplit w:val="0"/>
                <w:trHeight w:val="10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D0">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(Pega el link de tu adjunto editable o llena la siguiente tabla)</w:t>
                  </w:r>
                </w:p>
                <w:p w:rsidR="00000000" w:rsidDel="00000000" w:rsidP="00000000" w:rsidRDefault="00000000" w:rsidRPr="00000000" w14:paraId="000001D1">
                  <w:pPr>
                    <w:widowControl w:val="0"/>
                    <w:spacing w:line="240"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1D2">
            <w:pPr>
              <w:widowControl w:val="0"/>
              <w:spacing w:line="276" w:lineRule="auto"/>
              <w:rPr>
                <w:rFonts w:ascii="Calibri" w:cs="Calibri" w:eastAsia="Calibri" w:hAnsi="Calibri"/>
                <w:sz w:val="24"/>
                <w:szCs w:val="24"/>
              </w:rPr>
            </w:pPr>
            <w:r w:rsidDel="00000000" w:rsidR="00000000" w:rsidRPr="00000000">
              <w:rPr>
                <w:rtl w:val="0"/>
              </w:rPr>
            </w:r>
          </w:p>
          <w:tbl>
            <w:tblPr>
              <w:tblStyle w:val="Table15"/>
              <w:tblW w:w="1015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3915"/>
              <w:gridCol w:w="2955"/>
              <w:gridCol w:w="2727"/>
              <w:tblGridChange w:id="0">
                <w:tblGrid>
                  <w:gridCol w:w="555"/>
                  <w:gridCol w:w="3915"/>
                  <w:gridCol w:w="2955"/>
                  <w:gridCol w:w="2727"/>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3">
                  <w:pPr>
                    <w:widowControl w:val="0"/>
                    <w:spacing w:line="240" w:lineRule="auto"/>
                    <w:rPr>
                      <w:rFonts w:ascii="Calibri" w:cs="Calibri" w:eastAsia="Calibri" w:hAnsi="Calibri"/>
                      <w:sz w:val="24"/>
                      <w:szCs w:val="24"/>
                    </w:rPr>
                  </w:pPr>
                  <w:r w:rsidDel="00000000" w:rsidR="00000000" w:rsidRPr="00000000">
                    <w:rPr>
                      <w:rtl w:val="0"/>
                    </w:rPr>
                  </w:r>
                </w:p>
              </w:tc>
              <w:tc>
                <w:tcPr>
                  <w:shd w:fill="cc99ff" w:val="clear"/>
                  <w:tcMar>
                    <w:top w:w="100.0" w:type="dxa"/>
                    <w:left w:w="100.0" w:type="dxa"/>
                    <w:bottom w:w="100.0" w:type="dxa"/>
                    <w:right w:w="100.0" w:type="dxa"/>
                  </w:tcMar>
                </w:tcPr>
                <w:p w:rsidR="00000000" w:rsidDel="00000000" w:rsidP="00000000" w:rsidRDefault="00000000" w:rsidRPr="00000000" w14:paraId="000001D4">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PREGUNTA</w:t>
                  </w:r>
                </w:p>
              </w:tc>
              <w:tc>
                <w:tcPr>
                  <w:shd w:fill="cc99ff" w:val="clear"/>
                  <w:tcMar>
                    <w:top w:w="100.0" w:type="dxa"/>
                    <w:left w:w="100.0" w:type="dxa"/>
                    <w:bottom w:w="100.0" w:type="dxa"/>
                    <w:right w:w="100.0" w:type="dxa"/>
                  </w:tcMar>
                </w:tcPr>
                <w:p w:rsidR="00000000" w:rsidDel="00000000" w:rsidP="00000000" w:rsidRDefault="00000000" w:rsidRPr="00000000" w14:paraId="000001D5">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RESPUESTA (marcar la respuesta correcta)</w:t>
                  </w:r>
                </w:p>
              </w:tc>
              <w:tc>
                <w:tcPr>
                  <w:shd w:fill="cc99ff" w:val="clear"/>
                  <w:tcMar>
                    <w:top w:w="100.0" w:type="dxa"/>
                    <w:left w:w="100.0" w:type="dxa"/>
                    <w:bottom w:w="100.0" w:type="dxa"/>
                    <w:right w:w="100.0" w:type="dxa"/>
                  </w:tcMar>
                </w:tcPr>
                <w:p w:rsidR="00000000" w:rsidDel="00000000" w:rsidP="00000000" w:rsidRDefault="00000000" w:rsidRPr="00000000" w14:paraId="000001D6">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RETROALIMENTACIÓN OBLIGATORIA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1D8">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¿Cuál es el principal objetivo del control interno en el cierre contable?</w:t>
                  </w:r>
                </w:p>
                <w:p w:rsidR="00000000" w:rsidDel="00000000" w:rsidP="00000000" w:rsidRDefault="00000000" w:rsidRPr="00000000" w14:paraId="000001D9">
                  <w:pPr>
                    <w:widowControl w:val="0"/>
                    <w:spacing w:line="240" w:lineRule="auto"/>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DA">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Facilitar el registro de gastos extraordinarios.</w:t>
                  </w:r>
                </w:p>
                <w:p w:rsidR="00000000" w:rsidDel="00000000" w:rsidP="00000000" w:rsidRDefault="00000000" w:rsidRPr="00000000" w14:paraId="000001DB">
                  <w:pPr>
                    <w:widowControl w:val="0"/>
                    <w:spacing w:after="240" w:before="240" w:line="240" w:lineRule="auto"/>
                    <w:rPr>
                      <w:rFonts w:ascii="Calibri" w:cs="Calibri" w:eastAsia="Calibri" w:hAnsi="Calibri"/>
                      <w:b w:val="1"/>
                      <w:bCs w:val="1"/>
                      <w:sz w:val="24"/>
                      <w:szCs w:val="24"/>
                      <w:highlight w:val="yellow"/>
                      <w:u w:val="single"/>
                    </w:rPr>
                  </w:pPr>
                  <w:r w:rsidDel="00000000" w:rsidR="00000000" w:rsidRPr="00000000">
                    <w:rPr>
                      <w:rFonts w:ascii="Calibri" w:cs="Calibri" w:eastAsia="Calibri" w:hAnsi="Calibri"/>
                      <w:b w:val="1"/>
                      <w:bCs w:val="1"/>
                      <w:sz w:val="24"/>
                      <w:szCs w:val="24"/>
                      <w:highlight w:val="yellow"/>
                      <w:u w:val="single"/>
                      <w:rtl w:val="0"/>
                    </w:rPr>
                    <w:t xml:space="preserve">b) Garantizar la transparencia, legalidad y confiabilidad de la información financiera.</w:t>
                  </w:r>
                </w:p>
                <w:p w:rsidR="00000000" w:rsidDel="00000000" w:rsidP="00000000" w:rsidRDefault="00000000" w:rsidRPr="00000000" w14:paraId="000001DC">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Reducir únicamente el tiempo de elaboración de informes.</w:t>
                  </w:r>
                </w:p>
                <w:p w:rsidR="00000000" w:rsidDel="00000000" w:rsidP="00000000" w:rsidRDefault="00000000" w:rsidRPr="00000000" w14:paraId="000001DD">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Evitar la participación de la auditoría interna.</w:t>
                  </w:r>
                </w:p>
                <w:p w:rsidR="00000000" w:rsidDel="00000000" w:rsidP="00000000" w:rsidRDefault="00000000" w:rsidRPr="00000000" w14:paraId="000001DE">
                  <w:pPr>
                    <w:widowControl w:val="0"/>
                    <w:spacing w:line="240" w:lineRule="auto"/>
                    <w:ind w:left="283" w:firstLine="0"/>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D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control interno asegura que los registros sean confiables y se ajusten a la normativa, fortaleciendo la transparencia.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1E1">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riesgo se corre si no se aplican controles internos durante el cierre contable?</w:t>
                  </w:r>
                </w:p>
                <w:p w:rsidR="00000000" w:rsidDel="00000000" w:rsidP="00000000" w:rsidRDefault="00000000" w:rsidRPr="00000000" w14:paraId="000001E2">
                  <w:pPr>
                    <w:widowControl w:val="0"/>
                    <w:spacing w:line="240" w:lineRule="auto"/>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E3">
                  <w:pPr>
                    <w:widowControl w:val="0"/>
                    <w:spacing w:after="240" w:before="240" w:line="240" w:lineRule="auto"/>
                    <w:rPr>
                      <w:rFonts w:ascii="Calibri" w:cs="Calibri" w:eastAsia="Calibri" w:hAnsi="Calibri"/>
                      <w:b w:val="1"/>
                      <w:bCs w:val="1"/>
                      <w:sz w:val="24"/>
                      <w:szCs w:val="24"/>
                      <w:highlight w:val="yellow"/>
                      <w:u w:val="single"/>
                    </w:rPr>
                  </w:pPr>
                  <w:r w:rsidDel="00000000" w:rsidR="00000000" w:rsidRPr="00000000">
                    <w:rPr>
                      <w:rFonts w:ascii="Calibri" w:cs="Calibri" w:eastAsia="Calibri" w:hAnsi="Calibri"/>
                      <w:sz w:val="24"/>
                      <w:szCs w:val="24"/>
                      <w:highlight w:val="yellow"/>
                      <w:rtl w:val="0"/>
                    </w:rPr>
                    <w:t xml:space="preserve">a) </w:t>
                  </w:r>
                  <w:r w:rsidDel="00000000" w:rsidR="00000000" w:rsidRPr="00000000">
                    <w:rPr>
                      <w:rFonts w:ascii="Calibri" w:cs="Calibri" w:eastAsia="Calibri" w:hAnsi="Calibri"/>
                      <w:b w:val="1"/>
                      <w:bCs w:val="1"/>
                      <w:sz w:val="24"/>
                      <w:szCs w:val="24"/>
                      <w:highlight w:val="yellow"/>
                      <w:u w:val="single"/>
                      <w:rtl w:val="0"/>
                    </w:rPr>
                    <w:t xml:space="preserve">Los informes podrían contener errores</w:t>
                  </w:r>
                </w:p>
                <w:p w:rsidR="00000000" w:rsidDel="00000000" w:rsidP="00000000" w:rsidRDefault="00000000" w:rsidRPr="00000000" w14:paraId="000001E4">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Se incrementaría la recaudación de impuestos.</w:t>
                  </w:r>
                </w:p>
                <w:p w:rsidR="00000000" w:rsidDel="00000000" w:rsidP="00000000" w:rsidRDefault="00000000" w:rsidRPr="00000000" w14:paraId="000001E5">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No habría riesgo alguno porque el sistema controla todo.</w:t>
                  </w:r>
                </w:p>
                <w:p w:rsidR="00000000" w:rsidDel="00000000" w:rsidP="00000000" w:rsidRDefault="00000000" w:rsidRPr="00000000" w14:paraId="000001E6">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La unidad financiera tendría más recursos disponibles.</w:t>
                  </w:r>
                </w:p>
                <w:p w:rsidR="00000000" w:rsidDel="00000000" w:rsidP="00000000" w:rsidRDefault="00000000" w:rsidRPr="00000000" w14:paraId="000001E7">
                  <w:pPr>
                    <w:widowControl w:val="0"/>
                    <w:spacing w:line="240" w:lineRule="auto"/>
                    <w:ind w:left="283" w:firstLine="0"/>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E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ausencia de controles internos genera riesgos de errores materiales, fraudes o incumplimiento normativo.</w:t>
                  </w:r>
                </w:p>
                <w:p w:rsidR="00000000" w:rsidDel="00000000" w:rsidP="00000000" w:rsidRDefault="00000000" w:rsidRPr="00000000" w14:paraId="000001E9">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widowControl w:val="0"/>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1EC">
                  <w:pPr>
                    <w:widowControl w:val="0"/>
                    <w:spacing w:line="240" w:lineRule="auto"/>
                    <w:rPr>
                      <w:rFonts w:ascii="Calibri" w:cs="Calibri" w:eastAsia="Calibri" w:hAnsi="Calibri"/>
                      <w:sz w:val="24"/>
                      <w:szCs w:val="24"/>
                    </w:rPr>
                  </w:pPr>
                  <w:r w:rsidDel="00000000" w:rsidR="00000000" w:rsidRPr="00000000">
                    <w:rPr>
                      <w:rFonts w:ascii="Times New Roman" w:cs="Times New Roman" w:eastAsia="Times New Roman" w:hAnsi="Times New Roman"/>
                      <w:rtl w:val="0"/>
                    </w:rPr>
                    <w:t xml:space="preserve"> ¿Qué rol cumple la Unidad de Auditoría Interna en el proceso de cierre contable?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ED">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Elaborar los informes financieros finales.</w:t>
                  </w:r>
                </w:p>
                <w:p w:rsidR="00000000" w:rsidDel="00000000" w:rsidP="00000000" w:rsidRDefault="00000000" w:rsidRPr="00000000" w14:paraId="000001EE">
                  <w:pPr>
                    <w:widowControl w:val="0"/>
                    <w:spacing w:after="240" w:before="240" w:line="240" w:lineRule="auto"/>
                    <w:rPr>
                      <w:rFonts w:ascii="Calibri" w:cs="Calibri" w:eastAsia="Calibri" w:hAnsi="Calibri"/>
                      <w:b w:val="1"/>
                      <w:bCs w:val="1"/>
                      <w:sz w:val="24"/>
                      <w:szCs w:val="24"/>
                      <w:highlight w:val="yellow"/>
                      <w:u w:val="single"/>
                    </w:rPr>
                  </w:pPr>
                  <w:r w:rsidDel="00000000" w:rsidR="00000000" w:rsidRPr="00000000">
                    <w:rPr>
                      <w:rFonts w:ascii="Calibri" w:cs="Calibri" w:eastAsia="Calibri" w:hAnsi="Calibri"/>
                      <w:b w:val="1"/>
                      <w:bCs w:val="1"/>
                      <w:sz w:val="24"/>
                      <w:szCs w:val="24"/>
                      <w:highlight w:val="yellow"/>
                      <w:u w:val="single"/>
                      <w:rtl w:val="0"/>
                    </w:rPr>
                    <w:t xml:space="preserve">b) Revisar y evaluar que los procedimientos aplicados cumplan con la normativa.</w:t>
                  </w:r>
                </w:p>
                <w:p w:rsidR="00000000" w:rsidDel="00000000" w:rsidP="00000000" w:rsidRDefault="00000000" w:rsidRPr="00000000" w14:paraId="000001EF">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Decidir los presupuestos del año siguiente.</w:t>
                  </w:r>
                </w:p>
                <w:p w:rsidR="00000000" w:rsidDel="00000000" w:rsidP="00000000" w:rsidRDefault="00000000" w:rsidRPr="00000000" w14:paraId="000001F0">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Aprobar las modificaciones presupuestarias sin observaciones.</w:t>
                  </w:r>
                </w:p>
              </w:tc>
              <w:tc>
                <w:tcPr>
                  <w:shd w:fill="auto" w:val="clear"/>
                  <w:tcMar>
                    <w:top w:w="100.0" w:type="dxa"/>
                    <w:left w:w="100.0" w:type="dxa"/>
                    <w:bottom w:w="100.0" w:type="dxa"/>
                    <w:right w:w="100.0" w:type="dxa"/>
                  </w:tcMar>
                </w:tcPr>
                <w:p w:rsidR="00000000" w:rsidDel="00000000" w:rsidP="00000000" w:rsidRDefault="00000000" w:rsidRPr="00000000" w14:paraId="000001F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Auditoría Interna supervisa la aplicación de la normativa y asegura que el cierre contable sea confiable.</w:t>
                  </w:r>
                </w:p>
              </w:tc>
            </w:tr>
          </w:tbl>
          <w:p w:rsidR="00000000" w:rsidDel="00000000" w:rsidP="00000000" w:rsidRDefault="00000000" w:rsidRPr="00000000" w14:paraId="000001F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3">
            <w:pPr>
              <w:rPr>
                <w:rFonts w:ascii="Calibri" w:cs="Calibri" w:eastAsia="Calibri" w:hAnsi="Calibri"/>
                <w:sz w:val="24"/>
                <w:szCs w:val="24"/>
              </w:rPr>
            </w:pPr>
            <w:r w:rsidDel="00000000" w:rsidR="00000000" w:rsidRPr="00000000">
              <w:rPr>
                <w:rtl w:val="0"/>
              </w:rPr>
            </w:r>
          </w:p>
        </w:tc>
      </w:tr>
      <w:tr>
        <w:trPr>
          <w:cantSplit w:val="0"/>
          <w:trHeight w:val="250" w:hRule="atLeast"/>
          <w:tblHeader w:val="0"/>
        </w:trPr>
        <w:tc>
          <w:tcPr>
            <w:shd w:fill="cccccc" w:val="clear"/>
          </w:tcPr>
          <w:p w:rsidR="00000000" w:rsidDel="00000000" w:rsidP="00000000" w:rsidRDefault="00000000" w:rsidRPr="00000000" w14:paraId="000001F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SOLUCIONARIO:</w:t>
            </w:r>
          </w:p>
        </w:tc>
      </w:tr>
      <w:tr>
        <w:trPr>
          <w:cantSplit w:val="0"/>
          <w:trHeight w:val="250" w:hRule="atLeast"/>
          <w:tblHeader w:val="0"/>
        </w:trPr>
        <w:tc>
          <w:tcPr>
            <w:shd w:fill="cccccc" w:val="clear"/>
          </w:tcPr>
          <w:p w:rsidR="00000000" w:rsidDel="00000000" w:rsidP="00000000" w:rsidRDefault="00000000" w:rsidRPr="00000000" w14:paraId="000001F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esta sección, coloca el enlace de tu documento editable para poder visualizar el procedimiento y la resolución de los ejercicios anteriores. Este documento será entregado al docente mentor y a los estudiantes para que revisen el procedimiento realizado; así que detalla el procedimiento o justifica las respuestas del test.</w:t>
            </w:r>
          </w:p>
        </w:tc>
      </w:tr>
      <w:tr>
        <w:trPr>
          <w:cantSplit w:val="0"/>
          <w:tblHeader w:val="0"/>
        </w:trPr>
        <w:tc>
          <w:tcPr/>
          <w:p w:rsidR="00000000" w:rsidDel="00000000" w:rsidP="00000000" w:rsidRDefault="00000000" w:rsidRPr="00000000" w14:paraId="000001F6">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7">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(Pega el link de tu adjunto editable en caso de que las respuestas del afianzamiento necesiten ser desarrolladas o tengan un procedimiento)</w:t>
            </w:r>
          </w:p>
          <w:p w:rsidR="00000000" w:rsidDel="00000000" w:rsidP="00000000" w:rsidRDefault="00000000" w:rsidRPr="00000000" w14:paraId="000001F8">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9">
            <w:pPr>
              <w:jc w:val="center"/>
              <w:rPr>
                <w:rFonts w:ascii="Calibri" w:cs="Calibri" w:eastAsia="Calibri" w:hAnsi="Calibri"/>
                <w:sz w:val="24"/>
                <w:szCs w:val="24"/>
              </w:rPr>
            </w:pPr>
            <w:r w:rsidDel="00000000" w:rsidR="00000000" w:rsidRPr="00000000">
              <w:rPr>
                <w:rtl w:val="0"/>
              </w:rPr>
            </w:r>
          </w:p>
        </w:tc>
      </w:tr>
      <w:tr>
        <w:trPr>
          <w:cantSplit w:val="0"/>
          <w:trHeight w:val="488" w:hRule="atLeast"/>
          <w:tblHeader w:val="0"/>
        </w:trPr>
        <w:tc>
          <w:tcPr>
            <w:shd w:fill="cc99ff" w:val="clear"/>
          </w:tcPr>
          <w:p w:rsidR="00000000" w:rsidDel="00000000" w:rsidP="00000000" w:rsidRDefault="00000000" w:rsidRPr="00000000" w14:paraId="000001FA">
            <w:pPr>
              <w:pStyle w:val="Heading2"/>
              <w:tabs>
                <w:tab w:val="left" w:leader="none" w:pos="217"/>
              </w:tabs>
              <w:rPr>
                <w:rFonts w:ascii="Calibri" w:cs="Calibri" w:eastAsia="Calibri" w:hAnsi="Calibri"/>
                <w:sz w:val="36"/>
                <w:szCs w:val="36"/>
              </w:rPr>
            </w:pPr>
            <w:bookmarkStart w:colFirst="0" w:colLast="0" w:name="_heading=h.ufy7q16couqk" w:id="14"/>
            <w:bookmarkEnd w:id="14"/>
            <w:r w:rsidDel="00000000" w:rsidR="00000000" w:rsidRPr="00000000">
              <w:rPr>
                <w:rFonts w:ascii="Calibri" w:cs="Calibri" w:eastAsia="Calibri" w:hAnsi="Calibri"/>
                <w:sz w:val="30"/>
                <w:szCs w:val="30"/>
                <w:rtl w:val="0"/>
              </w:rPr>
              <w:t xml:space="preserve">S18 Taller de Proyecto: </w:t>
            </w:r>
            <w:r w:rsidDel="00000000" w:rsidR="00000000" w:rsidRPr="00000000">
              <w:rPr>
                <w:rFonts w:ascii="Calibri" w:cs="Calibri" w:eastAsia="Calibri" w:hAnsi="Calibri"/>
                <w:sz w:val="30"/>
                <w:szCs w:val="30"/>
                <w:rtl w:val="0"/>
              </w:rPr>
              <w:t xml:space="preserve">Gestión íntegra: El rol del control interno</w:t>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1FB">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FRASE MOTIVADORA:</w:t>
            </w:r>
          </w:p>
        </w:tc>
      </w:tr>
      <w:tr>
        <w:trPr>
          <w:cantSplit w:val="0"/>
          <w:tblHeader w:val="0"/>
        </w:trPr>
        <w:tc>
          <w:tcPr>
            <w:shd w:fill="cccccc" w:val="clear"/>
          </w:tcPr>
          <w:p w:rsidR="00000000" w:rsidDel="00000000" w:rsidP="00000000" w:rsidRDefault="00000000" w:rsidRPr="00000000" w14:paraId="000001FC">
            <w:pP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Cita una frase motivadora, célebre o interesante, muy breve sobre la temática. Recuerda añadir el nombre del autor, si no lo tiene “Anónimo”.</w:t>
            </w:r>
            <w:r w:rsidDel="00000000" w:rsidR="00000000" w:rsidRPr="00000000">
              <w:rPr>
                <w:rtl w:val="0"/>
              </w:rPr>
            </w:r>
          </w:p>
        </w:tc>
      </w:tr>
      <w:tr>
        <w:trPr>
          <w:cantSplit w:val="0"/>
          <w:tblHeader w:val="0"/>
        </w:trPr>
        <w:tc>
          <w:tcPr/>
          <w:p w:rsidR="00000000" w:rsidDel="00000000" w:rsidP="00000000" w:rsidRDefault="00000000" w:rsidRPr="00000000" w14:paraId="000001FD">
            <w:pPr>
              <w:jc w:val="left"/>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“Un control interno efectivo es la base sobre la cual se construye la confianza, la integridad y el éxito sostenible de una organización”. Larry Hubbard</w:t>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1F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CONSIGNA:</w:t>
            </w:r>
          </w:p>
        </w:tc>
      </w:tr>
      <w:tr>
        <w:trPr>
          <w:cantSplit w:val="0"/>
          <w:tblHeader w:val="0"/>
        </w:trPr>
        <w:tc>
          <w:tcPr>
            <w:shd w:fill="cccccc" w:val="clear"/>
          </w:tcPr>
          <w:p w:rsidR="00000000" w:rsidDel="00000000" w:rsidP="00000000" w:rsidRDefault="00000000" w:rsidRPr="00000000" w14:paraId="000001F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manera muy clara y concisa la consigna, es decir, expone/describe la actividad a realizarse de tal manera de involucrar y poner en contexto al estudiante. En este taller deben continuar realizando el proyecto explicado la semana anterior, así que aprovecha este espacio para recordarlo, darles consejos, tips y otros.</w:t>
            </w:r>
          </w:p>
        </w:tc>
      </w:tr>
      <w:tr>
        <w:trPr>
          <w:cantSplit w:val="0"/>
          <w:tblHeader w:val="0"/>
        </w:trPr>
        <w:tc>
          <w:tcPr/>
          <w:p w:rsidR="00000000" w:rsidDel="00000000" w:rsidP="00000000" w:rsidRDefault="00000000" w:rsidRPr="00000000" w14:paraId="00000200">
            <w:pPr>
              <w:spacing w:after="240" w:before="240" w:lineRule="auto"/>
              <w:jc w:val="both"/>
              <w:rPr>
                <w:rFonts w:ascii="Calibri" w:cs="Calibri" w:eastAsia="Calibri" w:hAnsi="Calibri"/>
                <w:b w:val="1"/>
                <w:bCs w:val="1"/>
                <w:sz w:val="24"/>
                <w:szCs w:val="24"/>
              </w:rPr>
            </w:pPr>
            <w:sdt>
              <w:sdtPr>
                <w:id w:val="-356871549"/>
                <w:tag w:val="goog_rdk_9"/>
              </w:sdtPr>
              <w:sdtContent>
                <w:commentRangeStart w:id="9"/>
              </w:sdtContent>
            </w:sdt>
            <w:r w:rsidDel="00000000" w:rsidR="00000000" w:rsidRPr="00000000">
              <w:rPr>
                <w:rFonts w:ascii="Calibri" w:cs="Calibri" w:eastAsia="Calibri" w:hAnsi="Calibri"/>
                <w:b w:val="1"/>
                <w:bCs w:val="1"/>
                <w:sz w:val="24"/>
                <w:szCs w:val="24"/>
                <w:rtl w:val="0"/>
              </w:rPr>
              <w:t xml:space="preserve">En esta semana continuaremos con nuestro proyecto. Ahora el enfoque está en la importancia del Control Interno y la Ética Pública en el proceso de cierre contable.</w:t>
            </w:r>
          </w:p>
          <w:p w:rsidR="00000000" w:rsidDel="00000000" w:rsidP="00000000" w:rsidRDefault="00000000" w:rsidRPr="00000000" w14:paraId="00000201">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El desafío es analizar cómo los controles internos permiten garantizar que las operaciones definidas en la Fase 1 se ejecuten correctamente, evitando riesgos de errores y, tener en claro, como los valores éticos fortalecen la confianza en la gestión pública. </w:t>
            </w:r>
            <w:r w:rsidDel="00000000" w:rsidR="00000000" w:rsidRPr="00000000">
              <w:rPr>
                <w:rtl w:val="0"/>
              </w:rPr>
            </w:r>
          </w:p>
          <w:p w:rsidR="00000000" w:rsidDel="00000000" w:rsidP="00000000" w:rsidRDefault="00000000" w:rsidRPr="00000000" w14:paraId="00000202">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Nos permite comprender cómo la transparencia, la responsabilidad y la ética sustentan el control en la gestión pública.</w:t>
            </w:r>
            <w:commentRangeEnd w:id="9"/>
            <w:r w:rsidDel="00000000" w:rsidR="00000000" w:rsidRPr="00000000">
              <w:commentReference w:id="9"/>
            </w:r>
            <w:r w:rsidDel="00000000" w:rsidR="00000000" w:rsidRPr="00000000">
              <w:rPr>
                <w:rFonts w:ascii="Calibri" w:cs="Calibri" w:eastAsia="Calibri" w:hAnsi="Calibri"/>
                <w:b w:val="1"/>
                <w:bCs w:val="1"/>
                <w:sz w:val="24"/>
                <w:szCs w:val="24"/>
                <w:rtl w:val="0"/>
              </w:rPr>
              <w:t xml:space="preserve"> </w:t>
            </w:r>
          </w:p>
        </w:tc>
      </w:tr>
      <w:tr>
        <w:trPr>
          <w:cantSplit w:val="0"/>
          <w:tblHeader w:val="0"/>
        </w:trPr>
        <w:tc>
          <w:tcPr>
            <w:shd w:fill="cccccc" w:val="clear"/>
          </w:tcPr>
          <w:p w:rsidR="00000000" w:rsidDel="00000000" w:rsidP="00000000" w:rsidRDefault="00000000" w:rsidRPr="00000000" w14:paraId="0000020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INSTRUCCIONES:</w:t>
            </w:r>
          </w:p>
        </w:tc>
      </w:tr>
      <w:tr>
        <w:trPr>
          <w:cantSplit w:val="0"/>
          <w:tblHeader w:val="0"/>
        </w:trPr>
        <w:tc>
          <w:tcPr>
            <w:shd w:fill="cccccc" w:val="clear"/>
          </w:tcPr>
          <w:p w:rsidR="00000000" w:rsidDel="00000000" w:rsidP="00000000" w:rsidRDefault="00000000" w:rsidRPr="00000000" w14:paraId="00000204">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Toma en cuenta lo siguiente:</w:t>
            </w:r>
          </w:p>
          <w:p w:rsidR="00000000" w:rsidDel="00000000" w:rsidP="00000000" w:rsidRDefault="00000000" w:rsidRPr="00000000" w14:paraId="00000205">
            <w:pPr>
              <w:numPr>
                <w:ilvl w:val="0"/>
                <w:numId w:val="12"/>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Recuérdales que realizarán la continuación del proyecto que comenzó la semana 17 y que deben trabajar en los mismos grupos.</w:t>
            </w:r>
          </w:p>
          <w:p w:rsidR="00000000" w:rsidDel="00000000" w:rsidP="00000000" w:rsidRDefault="00000000" w:rsidRPr="00000000" w14:paraId="00000206">
            <w:pPr>
              <w:numPr>
                <w:ilvl w:val="0"/>
                <w:numId w:val="12"/>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Selecciona qué deben realizar los estudiantes de forma virtual.</w:t>
            </w:r>
          </w:p>
          <w:p w:rsidR="00000000" w:rsidDel="00000000" w:rsidP="00000000" w:rsidRDefault="00000000" w:rsidRPr="00000000" w14:paraId="00000207">
            <w:pPr>
              <w:numPr>
                <w:ilvl w:val="0"/>
                <w:numId w:val="12"/>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paso a paso; comienza cada paso con un verbo. </w:t>
            </w:r>
          </w:p>
          <w:p w:rsidR="00000000" w:rsidDel="00000000" w:rsidP="00000000" w:rsidRDefault="00000000" w:rsidRPr="00000000" w14:paraId="00000208">
            <w:pPr>
              <w:numPr>
                <w:ilvl w:val="0"/>
                <w:numId w:val="12"/>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Enumera las instrucciones y menciona el documento o video que debe estudiar el estudiante para resolver esta actividad, mismos que deben estar contemplados obligatoriamente en la sección de contenido programado.</w:t>
            </w:r>
          </w:p>
          <w:p w:rsidR="00000000" w:rsidDel="00000000" w:rsidP="00000000" w:rsidRDefault="00000000" w:rsidRPr="00000000" w14:paraId="00000209">
            <w:pPr>
              <w:numPr>
                <w:ilvl w:val="0"/>
                <w:numId w:val="12"/>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pesar de ser un trabajo grupal, cada uno de los estudiantes deberá subir una copia del documento elaborado (borrador o parte 2); no olvides mencionar este aspecto. </w:t>
            </w:r>
          </w:p>
          <w:p w:rsidR="00000000" w:rsidDel="00000000" w:rsidP="00000000" w:rsidRDefault="00000000" w:rsidRPr="00000000" w14:paraId="0000020A">
            <w:pPr>
              <w:numPr>
                <w:ilvl w:val="0"/>
                <w:numId w:val="12"/>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Menciona que el proyecto será defendido en el siguiente taller, por lo que deben prever la exposición o presentación. </w:t>
            </w:r>
          </w:p>
          <w:p w:rsidR="00000000" w:rsidDel="00000000" w:rsidP="00000000" w:rsidRDefault="00000000" w:rsidRPr="00000000" w14:paraId="0000020B">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0C">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Fase 2. Control interno en el cierre contable</w:t>
            </w:r>
          </w:p>
          <w:p w:rsidR="00000000" w:rsidDel="00000000" w:rsidP="00000000" w:rsidRDefault="00000000" w:rsidRPr="00000000" w14:paraId="0000020D">
            <w:pPr>
              <w:numPr>
                <w:ilvl w:val="0"/>
                <w:numId w:val="5"/>
              </w:numPr>
              <w:spacing w:after="0" w:afterAutospacing="0" w:befor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Revisen nuevamente</w:t>
            </w:r>
            <w:r w:rsidDel="00000000" w:rsidR="00000000" w:rsidRPr="00000000">
              <w:rPr>
                <w:rFonts w:ascii="Calibri" w:cs="Calibri" w:eastAsia="Calibri" w:hAnsi="Calibri"/>
                <w:sz w:val="24"/>
                <w:szCs w:val="24"/>
                <w:rtl w:val="0"/>
              </w:rPr>
              <w:t xml:space="preserve"> el material programado de la semana 17:  </w:t>
            </w:r>
            <w:sdt>
              <w:sdtPr>
                <w:id w:val="-1161590309"/>
                <w:tag w:val="goog_rdk_10"/>
              </w:sdtPr>
              <w:sdtContent>
                <w:commentRangeStart w:id="10"/>
              </w:sdtContent>
            </w:sdt>
            <w:r w:rsidDel="00000000" w:rsidR="00000000" w:rsidRPr="00000000">
              <w:rPr>
                <w:rFonts w:ascii="Calibri" w:cs="Calibri" w:eastAsia="Calibri" w:hAnsi="Calibri"/>
                <w:sz w:val="24"/>
                <w:szCs w:val="24"/>
                <w:rtl w:val="0"/>
              </w:rPr>
              <w:t xml:space="preserve">Instructivo para el Cierre Presupuestario, Contable y de Tesorería.</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20E">
            <w:pPr>
              <w:numPr>
                <w:ilvl w:val="0"/>
                <w:numId w:val="5"/>
              </w:numPr>
              <w:spacing w:after="0" w:afterAutospacing="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Fortalezcan</w:t>
            </w:r>
            <w:r w:rsidDel="00000000" w:rsidR="00000000" w:rsidRPr="00000000">
              <w:rPr>
                <w:rFonts w:ascii="Calibri" w:cs="Calibri" w:eastAsia="Calibri" w:hAnsi="Calibri"/>
                <w:sz w:val="24"/>
                <w:szCs w:val="24"/>
                <w:rtl w:val="0"/>
              </w:rPr>
              <w:t xml:space="preserve"> con el video </w:t>
            </w:r>
            <w:sdt>
              <w:sdtPr>
                <w:id w:val="-1976000905"/>
                <w:tag w:val="goog_rdk_11"/>
              </w:sdtPr>
              <w:sdtContent>
                <w:commentRangeStart w:id="11"/>
              </w:sdtContent>
            </w:sdt>
            <w:r w:rsidDel="00000000" w:rsidR="00000000" w:rsidRPr="00000000">
              <w:rPr>
                <w:rFonts w:ascii="Calibri" w:cs="Calibri" w:eastAsia="Calibri" w:hAnsi="Calibri"/>
                <w:sz w:val="24"/>
                <w:szCs w:val="24"/>
                <w:rtl w:val="0"/>
              </w:rPr>
              <w:t xml:space="preserve">El Control Gubernamental en el Estado Plurinacional de Bolivia</w:t>
            </w:r>
            <w:commentRangeEnd w:id="11"/>
            <w:r w:rsidDel="00000000" w:rsidR="00000000" w:rsidRPr="00000000">
              <w:commentReference w:id="11"/>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0F">
            <w:pPr>
              <w:numPr>
                <w:ilvl w:val="0"/>
                <w:numId w:val="5"/>
              </w:numPr>
              <w:spacing w:after="24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Descarga </w:t>
            </w:r>
            <w:r w:rsidDel="00000000" w:rsidR="00000000" w:rsidRPr="00000000">
              <w:rPr>
                <w:rFonts w:ascii="Calibri" w:cs="Calibri" w:eastAsia="Calibri" w:hAnsi="Calibri"/>
                <w:sz w:val="24"/>
                <w:szCs w:val="24"/>
                <w:rtl w:val="0"/>
              </w:rPr>
              <w:t xml:space="preserve">el siguiente documento, donde encontrarás las instrucciones para esta fase:</w:t>
            </w:r>
          </w:p>
          <w:p w:rsidR="00000000" w:rsidDel="00000000" w:rsidP="00000000" w:rsidRDefault="00000000" w:rsidRPr="00000000" w14:paraId="00000210">
            <w:pPr>
              <w:ind w:left="0" w:firstLine="0"/>
              <w:jc w:val="center"/>
              <w:rPr>
                <w:rFonts w:ascii="Calibri" w:cs="Calibri" w:eastAsia="Calibri" w:hAnsi="Calibri"/>
                <w:sz w:val="24"/>
                <w:szCs w:val="24"/>
              </w:rPr>
            </w:pPr>
            <w:sdt>
              <w:sdtPr>
                <w:id w:val="-120116793"/>
                <w:tag w:val="goog_rdk_12"/>
              </w:sdtPr>
              <w:sdtContent>
                <w:commentRangeStart w:id="12"/>
              </w:sdtContent>
            </w:sdt>
            <w:sdt>
              <w:sdtPr>
                <w:id w:val="19783600"/>
                <w:tag w:val="goog_rdk_13"/>
              </w:sdtPr>
              <w:sdtContent>
                <w:commentRangeStart w:id="13"/>
              </w:sdtContent>
            </w:sdt>
            <w:hyperlink r:id="rId23">
              <w:r w:rsidDel="00000000" w:rsidR="00000000" w:rsidRPr="00000000">
                <w:rPr>
                  <w:rFonts w:ascii="Calibri" w:cs="Calibri" w:eastAsia="Calibri" w:hAnsi="Calibri"/>
                  <w:color w:val="0000ee"/>
                  <w:sz w:val="24"/>
                  <w:szCs w:val="24"/>
                  <w:u w:val="single"/>
                  <w:rtl w:val="0"/>
                </w:rPr>
                <w:t xml:space="preserve">Fase 2.docx</w:t>
              </w:r>
            </w:hyperlink>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211">
            <w:pPr>
              <w:numPr>
                <w:ilvl w:val="0"/>
                <w:numId w:val="5"/>
              </w:numPr>
              <w:spacing w:after="0" w:afterAutospacing="0" w:line="276"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Asegúrense</w:t>
            </w:r>
            <w:r w:rsidDel="00000000" w:rsidR="00000000" w:rsidRPr="00000000">
              <w:rPr>
                <w:rFonts w:ascii="Calibri" w:cs="Calibri" w:eastAsia="Calibri" w:hAnsi="Calibri"/>
                <w:sz w:val="24"/>
                <w:szCs w:val="24"/>
                <w:rtl w:val="0"/>
              </w:rPr>
              <w:t xml:space="preserve"> de que el trabajo sea claro, ordenado y explicite su comprensión sobre cómo el control interno y la ética pública fortalecen la gestión financiera.</w:t>
            </w:r>
          </w:p>
          <w:p w:rsidR="00000000" w:rsidDel="00000000" w:rsidP="00000000" w:rsidRDefault="00000000" w:rsidRPr="00000000" w14:paraId="00000212">
            <w:pPr>
              <w:numPr>
                <w:ilvl w:val="0"/>
                <w:numId w:val="5"/>
              </w:numPr>
              <w:spacing w:after="0" w:afterAutospacing="0" w:line="276"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El título del documento es: Fase 2. Control interno en el cierre contable.</w:t>
            </w:r>
          </w:p>
          <w:p w:rsidR="00000000" w:rsidDel="00000000" w:rsidP="00000000" w:rsidRDefault="00000000" w:rsidRPr="00000000" w14:paraId="00000213">
            <w:pPr>
              <w:numPr>
                <w:ilvl w:val="0"/>
                <w:numId w:val="5"/>
              </w:numPr>
              <w:spacing w:after="0" w:afterAutospacing="0" w:line="276"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Suban su copia</w:t>
            </w:r>
            <w:r w:rsidDel="00000000" w:rsidR="00000000" w:rsidRPr="00000000">
              <w:rPr>
                <w:rFonts w:ascii="Calibri" w:cs="Calibri" w:eastAsia="Calibri" w:hAnsi="Calibri"/>
                <w:sz w:val="24"/>
                <w:szCs w:val="24"/>
                <w:rtl w:val="0"/>
              </w:rPr>
              <w:t xml:space="preserve"> en formato Word, Excel o convertido a PDF.</w:t>
            </w:r>
          </w:p>
          <w:p w:rsidR="00000000" w:rsidDel="00000000" w:rsidP="00000000" w:rsidRDefault="00000000" w:rsidRPr="00000000" w14:paraId="00000214">
            <w:pPr>
              <w:numPr>
                <w:ilvl w:val="0"/>
                <w:numId w:val="5"/>
              </w:numPr>
              <w:spacing w:after="200" w:line="276"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Tomen en cuenta la retroalimentación</w:t>
            </w:r>
            <w:r w:rsidDel="00000000" w:rsidR="00000000" w:rsidRPr="00000000">
              <w:rPr>
                <w:rFonts w:ascii="Calibri" w:cs="Calibri" w:eastAsia="Calibri" w:hAnsi="Calibri"/>
                <w:sz w:val="24"/>
                <w:szCs w:val="24"/>
                <w:rtl w:val="0"/>
              </w:rPr>
              <w:t xml:space="preserve"> que les dé el docente mentor para la mejora de esta permanente.</w:t>
            </w:r>
          </w:p>
        </w:tc>
      </w:tr>
      <w:tr>
        <w:trPr>
          <w:cantSplit w:val="0"/>
          <w:tblHeader w:val="0"/>
        </w:trPr>
        <w:tc>
          <w:tcPr/>
          <w:p w:rsidR="00000000" w:rsidDel="00000000" w:rsidP="00000000" w:rsidRDefault="00000000" w:rsidRPr="00000000" w14:paraId="00000215">
            <w:pPr>
              <w:jc w:val="cente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216">
      <w:pPr>
        <w:spacing w:after="160" w:line="259" w:lineRule="auto"/>
        <w:jc w:val="center"/>
        <w:rPr>
          <w:rFonts w:ascii="Calibri" w:cs="Calibri" w:eastAsia="Calibri" w:hAnsi="Calibri"/>
          <w:b w:val="1"/>
          <w:bCs w:val="1"/>
          <w:sz w:val="42"/>
          <w:szCs w:val="42"/>
        </w:rPr>
      </w:pPr>
      <w:r w:rsidDel="00000000" w:rsidR="00000000" w:rsidRPr="00000000">
        <w:rPr>
          <w:rFonts w:ascii="Calibri" w:cs="Calibri" w:eastAsia="Calibri" w:hAnsi="Calibri"/>
          <w:b w:val="1"/>
          <w:bCs w:val="1"/>
          <w:sz w:val="42"/>
          <w:szCs w:val="42"/>
          <w:rtl w:val="0"/>
        </w:rPr>
        <w:t xml:space="preserve">Continúa el llenado de las actividades del Hito más abajo en este mismo documento</w:t>
      </w:r>
      <w:r w:rsidDel="00000000" w:rsidR="00000000" w:rsidRPr="00000000">
        <w:br w:type="page"/>
      </w:r>
      <w:r w:rsidDel="00000000" w:rsidR="00000000" w:rsidRPr="00000000">
        <w:rPr>
          <w:rtl w:val="0"/>
        </w:rPr>
      </w:r>
    </w:p>
    <w:tbl>
      <w:tblPr>
        <w:tblStyle w:val="Table16"/>
        <w:tblpPr w:leftFromText="180" w:rightFromText="180" w:topFromText="180" w:bottomFromText="180" w:vertAnchor="text" w:horzAnchor="text" w:tblpX="-855" w:tblpY="0"/>
        <w:tblW w:w="107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25"/>
        <w:tblGridChange w:id="0">
          <w:tblGrid>
            <w:gridCol w:w="10725"/>
          </w:tblGrid>
        </w:tblGridChange>
      </w:tblGrid>
      <w:tr>
        <w:trPr>
          <w:cantSplit w:val="0"/>
          <w:trHeight w:val="584" w:hRule="atLeast"/>
          <w:tblHeader w:val="0"/>
        </w:trPr>
        <w:tc>
          <w:tcPr>
            <w:shd w:fill="cc99ff" w:val="clear"/>
            <w:vAlign w:val="center"/>
          </w:tcPr>
          <w:p w:rsidR="00000000" w:rsidDel="00000000" w:rsidP="00000000" w:rsidRDefault="00000000" w:rsidRPr="00000000" w14:paraId="00000217">
            <w:pPr>
              <w:pStyle w:val="Heading1"/>
              <w:rPr/>
            </w:pPr>
            <w:bookmarkStart w:colFirst="0" w:colLast="0" w:name="_heading=h.z2c7cg6yalvh" w:id="15"/>
            <w:bookmarkEnd w:id="15"/>
            <w:r w:rsidDel="00000000" w:rsidR="00000000" w:rsidRPr="00000000">
              <w:rPr>
                <w:rtl w:val="0"/>
              </w:rPr>
              <w:t xml:space="preserve">Hito 05 Semana 19</w:t>
            </w:r>
          </w:p>
        </w:tc>
      </w:tr>
      <w:tr>
        <w:trPr>
          <w:cantSplit w:val="0"/>
          <w:tblHeader w:val="0"/>
        </w:trPr>
        <w:tc>
          <w:tcPr>
            <w:shd w:fill="cccccc" w:val="clear"/>
          </w:tcPr>
          <w:p w:rsidR="00000000" w:rsidDel="00000000" w:rsidP="00000000" w:rsidRDefault="00000000" w:rsidRPr="00000000" w14:paraId="00000218">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Título de la Semana 19:</w:t>
            </w:r>
            <w:r w:rsidDel="00000000" w:rsidR="00000000" w:rsidRPr="00000000">
              <w:rPr>
                <w:rFonts w:ascii="Calibri" w:cs="Calibri" w:eastAsia="Calibri" w:hAnsi="Calibri"/>
                <w:b w:val="1"/>
                <w:bCs w:val="1"/>
                <w:sz w:val="24"/>
                <w:szCs w:val="24"/>
                <w:rtl w:val="0"/>
              </w:rPr>
              <w:t xml:space="preserve"> Análisis Financiero</w:t>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219">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Contenido Semana 19</w:t>
            </w:r>
          </w:p>
        </w:tc>
      </w:tr>
      <w:tr>
        <w:trPr>
          <w:cantSplit w:val="0"/>
          <w:tblHeader w:val="0"/>
        </w:trPr>
        <w:tc>
          <w:tcPr>
            <w:shd w:fill="cccccc" w:val="clear"/>
          </w:tcPr>
          <w:p w:rsidR="00000000" w:rsidDel="00000000" w:rsidP="00000000" w:rsidRDefault="00000000" w:rsidRPr="00000000" w14:paraId="0000021A">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VIDEO FACILITO</w:t>
            </w:r>
          </w:p>
        </w:tc>
      </w:tr>
      <w:tr>
        <w:trPr>
          <w:cantSplit w:val="0"/>
          <w:trHeight w:val="705" w:hRule="atLeast"/>
          <w:tblHeader w:val="0"/>
        </w:trPr>
        <w:tc>
          <w:tcPr>
            <w:shd w:fill="cccccc" w:val="clear"/>
          </w:tcPr>
          <w:p w:rsidR="00000000" w:rsidDel="00000000" w:rsidP="00000000" w:rsidRDefault="00000000" w:rsidRPr="00000000" w14:paraId="0000021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Utiliza la herramienta enlazada a continuación para presentar el tema de la semana e introducir, en el video, su importancia y aplicabilidad.</w:t>
            </w:r>
          </w:p>
          <w:p w:rsidR="00000000" w:rsidDel="00000000" w:rsidP="00000000" w:rsidRDefault="00000000" w:rsidRPr="00000000" w14:paraId="0000021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Aprovecha este espacio para desarrollar una explicación paso a paso sobre cómo aplicar una fórmula, realizar cálculos, utilizar tablas o comprender conceptos clave. Este enfoque tipo tutorial ayudará a los estudiantes a entender cómo aplicar lo expuesto en el video de Facilito dentro de las actividades de la semana.</w:t>
            </w:r>
          </w:p>
          <w:p w:rsidR="00000000" w:rsidDel="00000000" w:rsidP="00000000" w:rsidRDefault="00000000" w:rsidRPr="00000000" w14:paraId="0000021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 fundamental que la explicación sea clara y práctica, permitiendo que los estudiantes se familiaricen con el contenido antes de profundizar en su aplicación.</w:t>
            </w:r>
          </w:p>
        </w:tc>
      </w:tr>
      <w:tr>
        <w:trPr>
          <w:cantSplit w:val="0"/>
          <w:tblHeader w:val="0"/>
        </w:trPr>
        <w:tc>
          <w:tcPr/>
          <w:p w:rsidR="00000000" w:rsidDel="00000000" w:rsidP="00000000" w:rsidRDefault="00000000" w:rsidRPr="00000000" w14:paraId="0000021E">
            <w:pPr>
              <w:rPr>
                <w:rFonts w:ascii="Calibri" w:cs="Calibri" w:eastAsia="Calibri" w:hAnsi="Calibri"/>
                <w:sz w:val="24"/>
                <w:szCs w:val="24"/>
              </w:rPr>
            </w:pPr>
            <w:hyperlink r:id="rId24">
              <w:r w:rsidDel="00000000" w:rsidR="00000000" w:rsidRPr="00000000">
                <w:rPr>
                  <w:rFonts w:ascii="Calibri" w:cs="Calibri" w:eastAsia="Calibri" w:hAnsi="Calibri"/>
                  <w:color w:val="1155cc"/>
                  <w:sz w:val="24"/>
                  <w:szCs w:val="24"/>
                  <w:u w:val="single"/>
                  <w:rtl w:val="0"/>
                </w:rPr>
                <w:t xml:space="preserve">https://docs.google.com/document/d/1X30dljpQuIHxpSLW1AKzcKbc4Cefcuax/edit?usp=drive_link&amp;ouid=105060732660480911754&amp;rtpof=true&amp;sd=true</w:t>
              </w:r>
            </w:hyperlink>
            <w:r w:rsidDel="00000000" w:rsidR="00000000" w:rsidRPr="00000000">
              <w:rPr>
                <w:rtl w:val="0"/>
              </w:rPr>
            </w:r>
          </w:p>
          <w:p w:rsidR="00000000" w:rsidDel="00000000" w:rsidP="00000000" w:rsidRDefault="00000000" w:rsidRPr="00000000" w14:paraId="0000021F">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20">
            <w:pPr>
              <w:rPr>
                <w:rFonts w:ascii="Calibri" w:cs="Calibri" w:eastAsia="Calibri" w:hAnsi="Calibri"/>
                <w:sz w:val="24"/>
                <w:szCs w:val="24"/>
              </w:rPr>
            </w:pPr>
            <w:r w:rsidDel="00000000" w:rsidR="00000000" w:rsidRPr="00000000">
              <w:rPr>
                <w:rtl w:val="0"/>
              </w:rPr>
            </w:r>
          </w:p>
        </w:tc>
      </w:tr>
      <w:tr>
        <w:trPr>
          <w:cantSplit w:val="0"/>
          <w:trHeight w:val="834" w:hRule="atLeast"/>
          <w:tblHeader w:val="0"/>
        </w:trPr>
        <w:tc>
          <w:tcPr>
            <w:shd w:fill="e06666" w:val="clear"/>
            <w:vAlign w:val="center"/>
          </w:tcPr>
          <w:p w:rsidR="00000000" w:rsidDel="00000000" w:rsidP="00000000" w:rsidRDefault="00000000" w:rsidRPr="00000000" w14:paraId="00000221">
            <w:pPr>
              <w:pStyle w:val="Heading2"/>
              <w:rPr>
                <w:rFonts w:ascii="Calibri" w:cs="Calibri" w:eastAsia="Calibri" w:hAnsi="Calibri"/>
                <w:sz w:val="30"/>
                <w:szCs w:val="30"/>
              </w:rPr>
            </w:pPr>
            <w:bookmarkStart w:colFirst="0" w:colLast="0" w:name="_heading=h.9mu29lhz1ki6" w:id="16"/>
            <w:bookmarkEnd w:id="16"/>
            <w:r w:rsidDel="00000000" w:rsidR="00000000" w:rsidRPr="00000000">
              <w:rPr>
                <w:rFonts w:ascii="Calibri" w:cs="Calibri" w:eastAsia="Calibri" w:hAnsi="Calibri"/>
                <w:sz w:val="30"/>
                <w:szCs w:val="30"/>
                <w:rtl w:val="0"/>
              </w:rPr>
              <w:t xml:space="preserve">S19 Material programado</w:t>
            </w:r>
          </w:p>
        </w:tc>
      </w:tr>
      <w:tr>
        <w:trPr>
          <w:cantSplit w:val="0"/>
          <w:trHeight w:val="7860" w:hRule="atLeast"/>
          <w:tblHeader w:val="0"/>
        </w:trPr>
        <w:tc>
          <w:tcPr/>
          <w:p w:rsidR="00000000" w:rsidDel="00000000" w:rsidP="00000000" w:rsidRDefault="00000000" w:rsidRPr="00000000" w14:paraId="00000222">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el tiempo de consumo del material; es decir, si propones un texto de 10 páginas, el tiempo de consumo será de 50 minutos; un video de 03:00 minutos, equivaldrá a un consumo de 6 minutos.</w:t>
            </w:r>
          </w:p>
          <w:p w:rsidR="00000000" w:rsidDel="00000000" w:rsidP="00000000" w:rsidRDefault="00000000" w:rsidRPr="00000000" w14:paraId="00000223">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24">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IMPORTANTE: </w:t>
            </w:r>
          </w:p>
          <w:p w:rsidR="00000000" w:rsidDel="00000000" w:rsidP="00000000" w:rsidRDefault="00000000" w:rsidRPr="00000000" w14:paraId="00000225">
            <w:pPr>
              <w:widowControl w:val="0"/>
              <w:numPr>
                <w:ilvl w:val="0"/>
                <w:numId w:val="14"/>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Solamente utiliza libros digitales para garantizar su legibilidad y la transformación a audiolibros. </w:t>
            </w:r>
          </w:p>
          <w:p w:rsidR="00000000" w:rsidDel="00000000" w:rsidP="00000000" w:rsidRDefault="00000000" w:rsidRPr="00000000" w14:paraId="00000226">
            <w:pPr>
              <w:widowControl w:val="0"/>
              <w:numPr>
                <w:ilvl w:val="0"/>
                <w:numId w:val="14"/>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Las asignaturas deben prever que el consumo de contenido no sobrepase los 60 minutos (15 páginas o su equivalente en videos, audios, gráficos y otros).</w:t>
            </w:r>
          </w:p>
          <w:p w:rsidR="00000000" w:rsidDel="00000000" w:rsidP="00000000" w:rsidRDefault="00000000" w:rsidRPr="00000000" w14:paraId="00000227">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28">
            <w:pPr>
              <w:spacing w:line="276" w:lineRule="auto"/>
              <w:jc w:val="center"/>
              <w:rPr>
                <w:rFonts w:ascii="Calibri" w:cs="Calibri" w:eastAsia="Calibri" w:hAnsi="Calibri"/>
                <w:b w:val="1"/>
                <w:bCs w:val="1"/>
                <w:sz w:val="24"/>
                <w:szCs w:val="24"/>
              </w:rPr>
            </w:pPr>
            <w:r w:rsidDel="00000000" w:rsidR="00000000" w:rsidRPr="00000000">
              <w:rPr>
                <w:rtl w:val="0"/>
              </w:rPr>
            </w:r>
          </w:p>
          <w:tbl>
            <w:tblPr>
              <w:tblStyle w:val="Table17"/>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2"/>
              <w:gridCol w:w="6248"/>
              <w:gridCol w:w="2445"/>
              <w:tblGridChange w:id="0">
                <w:tblGrid>
                  <w:gridCol w:w="1762"/>
                  <w:gridCol w:w="6248"/>
                  <w:gridCol w:w="2445"/>
                </w:tblGrid>
              </w:tblGridChange>
            </w:tblGrid>
            <w:tr>
              <w:trPr>
                <w:cantSplit w:val="0"/>
                <w:tblHeader w:val="0"/>
              </w:trPr>
              <w:tc>
                <w:tcPr>
                  <w:vAlign w:val="center"/>
                </w:tcPr>
                <w:p w:rsidR="00000000" w:rsidDel="00000000" w:rsidP="00000000" w:rsidRDefault="00000000" w:rsidRPr="00000000" w14:paraId="00000229">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2A">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22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Normas Básicas del Sistema de Presupuesto R.S. 225558</w:t>
                  </w:r>
                </w:p>
                <w:p w:rsidR="00000000" w:rsidDel="00000000" w:rsidP="00000000" w:rsidRDefault="00000000" w:rsidRPr="00000000" w14:paraId="0000022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w:t>
                  </w:r>
                  <w:r w:rsidDel="00000000" w:rsidR="00000000" w:rsidRPr="00000000">
                    <w:rPr>
                      <w:rFonts w:ascii="Calibri" w:cs="Calibri" w:eastAsia="Calibri" w:hAnsi="Calibri"/>
                      <w:sz w:val="24"/>
                      <w:szCs w:val="24"/>
                      <w:rtl w:val="0"/>
                    </w:rPr>
                    <w:t xml:space="preserve">: Capítulo III Subsistema de Seguimiento y Evaluación Presupuestaria</w:t>
                  </w:r>
                </w:p>
                <w:p w:rsidR="00000000" w:rsidDel="00000000" w:rsidP="00000000" w:rsidRDefault="00000000" w:rsidRPr="00000000" w14:paraId="0000022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Ministerio de Economía y Finanzas Públicas</w:t>
                  </w:r>
                </w:p>
                <w:p w:rsidR="00000000" w:rsidDel="00000000" w:rsidP="00000000" w:rsidRDefault="00000000" w:rsidRPr="00000000" w14:paraId="0000022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Texto digital</w:t>
                  </w:r>
                </w:p>
                <w:p w:rsidR="00000000" w:rsidDel="00000000" w:rsidP="00000000" w:rsidRDefault="00000000" w:rsidRPr="00000000" w14:paraId="0000022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w:t>
                  </w:r>
                  <w:r w:rsidDel="00000000" w:rsidR="00000000" w:rsidRPr="00000000">
                    <w:rPr>
                      <w:rFonts w:ascii="Calibri" w:cs="Calibri" w:eastAsia="Calibri" w:hAnsi="Calibri"/>
                      <w:sz w:val="24"/>
                      <w:szCs w:val="24"/>
                      <w:rtl w:val="0"/>
                    </w:rPr>
                    <w:t xml:space="preserve">11 - 12</w:t>
                  </w:r>
                </w:p>
                <w:p w:rsidR="00000000" w:rsidDel="00000000" w:rsidP="00000000" w:rsidRDefault="00000000" w:rsidRPr="00000000" w14:paraId="0000023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2 págs.</w:t>
                  </w:r>
                </w:p>
                <w:p w:rsidR="00000000" w:rsidDel="00000000" w:rsidP="00000000" w:rsidRDefault="00000000" w:rsidRPr="00000000" w14:paraId="0000023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10 min.</w:t>
                  </w:r>
                </w:p>
                <w:p w:rsidR="00000000" w:rsidDel="00000000" w:rsidP="00000000" w:rsidRDefault="00000000" w:rsidRPr="00000000" w14:paraId="0000023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tc>
              <w:tc>
                <w:tcPr/>
                <w:p w:rsidR="00000000" w:rsidDel="00000000" w:rsidP="00000000" w:rsidRDefault="00000000" w:rsidRPr="00000000" w14:paraId="00000234">
                  <w:p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235">
                  <w:pPr>
                    <w:ind w:left="566.9291338582684" w:hanging="585"/>
                    <w:rPr>
                      <w:rFonts w:ascii="Calibri" w:cs="Calibri" w:eastAsia="Calibri" w:hAnsi="Calibri"/>
                      <w:b w:val="1"/>
                      <w:bCs w:val="1"/>
                      <w:sz w:val="24"/>
                      <w:szCs w:val="24"/>
                    </w:rPr>
                  </w:pPr>
                  <w:hyperlink r:id="rId25">
                    <w:r w:rsidDel="00000000" w:rsidR="00000000" w:rsidRPr="00000000">
                      <w:rPr>
                        <w:rFonts w:ascii="Calibri" w:cs="Calibri" w:eastAsia="Calibri" w:hAnsi="Calibri"/>
                        <w:b w:val="1"/>
                        <w:bCs w:val="1"/>
                        <w:color w:val="1155cc"/>
                        <w:sz w:val="24"/>
                        <w:szCs w:val="24"/>
                        <w:u w:val="single"/>
                        <w:rtl w:val="0"/>
                      </w:rPr>
                      <w:t xml:space="preserve">https://share.google/WTKbcqZLvOFRAtUYE</w:t>
                    </w:r>
                  </w:hyperlink>
                  <w:r w:rsidDel="00000000" w:rsidR="00000000" w:rsidRPr="00000000">
                    <w:rPr>
                      <w:rtl w:val="0"/>
                    </w:rPr>
                  </w:r>
                </w:p>
                <w:p w:rsidR="00000000" w:rsidDel="00000000" w:rsidP="00000000" w:rsidRDefault="00000000" w:rsidRPr="00000000" w14:paraId="00000236">
                  <w:pPr>
                    <w:ind w:left="566.9291338582684" w:hanging="585"/>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37">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38">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23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23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3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3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3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23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240">
                  <w:p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241">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42">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24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24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24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tl w:val="0"/>
                    </w:rPr>
                  </w:r>
                </w:p>
                <w:p w:rsidR="00000000" w:rsidDel="00000000" w:rsidP="00000000" w:rsidRDefault="00000000" w:rsidRPr="00000000" w14:paraId="0000024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24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24A">
                  <w:p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 </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24B">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4C">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24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24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tl w:val="0"/>
                    </w:rPr>
                  </w:r>
                </w:p>
                <w:p w:rsidR="00000000" w:rsidDel="00000000" w:rsidP="00000000" w:rsidRDefault="00000000" w:rsidRPr="00000000" w14:paraId="0000024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25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252">
                  <w:pPr>
                    <w:ind w:left="720" w:hanging="36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53">
                  <w:p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254">
            <w:pPr>
              <w:rPr>
                <w:rFonts w:ascii="Calibri" w:cs="Calibri" w:eastAsia="Calibri" w:hAnsi="Calibri"/>
                <w:sz w:val="18"/>
                <w:szCs w:val="18"/>
              </w:rPr>
            </w:pPr>
            <w:r w:rsidDel="00000000" w:rsidR="00000000" w:rsidRPr="00000000">
              <w:rPr>
                <w:rtl w:val="0"/>
              </w:rPr>
            </w:r>
          </w:p>
        </w:tc>
      </w:tr>
      <w:tr>
        <w:trPr>
          <w:cantSplit w:val="0"/>
          <w:trHeight w:val="945" w:hRule="atLeast"/>
          <w:tblHeader w:val="0"/>
        </w:trPr>
        <w:tc>
          <w:tcPr>
            <w:shd w:fill="4a86e8" w:val="clear"/>
            <w:vAlign w:val="center"/>
          </w:tcPr>
          <w:p w:rsidR="00000000" w:rsidDel="00000000" w:rsidP="00000000" w:rsidRDefault="00000000" w:rsidRPr="00000000" w14:paraId="00000255">
            <w:pPr>
              <w:pStyle w:val="Heading2"/>
              <w:rPr>
                <w:rFonts w:ascii="Calibri" w:cs="Calibri" w:eastAsia="Calibri" w:hAnsi="Calibri"/>
                <w:sz w:val="30"/>
                <w:szCs w:val="30"/>
              </w:rPr>
            </w:pPr>
            <w:bookmarkStart w:colFirst="0" w:colLast="0" w:name="_heading=h.tukawmd8r6xi" w:id="17"/>
            <w:bookmarkEnd w:id="17"/>
            <w:r w:rsidDel="00000000" w:rsidR="00000000" w:rsidRPr="00000000">
              <w:rPr>
                <w:rFonts w:ascii="Calibri" w:cs="Calibri" w:eastAsia="Calibri" w:hAnsi="Calibri"/>
                <w:sz w:val="30"/>
                <w:szCs w:val="30"/>
                <w:rtl w:val="0"/>
              </w:rPr>
              <w:t xml:space="preserve">S19 Material complementario (No obligatorio)</w:t>
            </w:r>
          </w:p>
        </w:tc>
      </w:tr>
      <w:tr>
        <w:trPr>
          <w:cantSplit w:val="0"/>
          <w:tblHeader w:val="0"/>
        </w:trPr>
        <w:tc>
          <w:tcPr/>
          <w:p w:rsidR="00000000" w:rsidDel="00000000" w:rsidP="00000000" w:rsidRDefault="00000000" w:rsidRPr="00000000" w14:paraId="00000256">
            <w:pPr>
              <w:spacing w:line="276"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57">
            <w:pPr>
              <w:spacing w:line="276" w:lineRule="auto"/>
              <w:rPr>
                <w:rFonts w:ascii="Calibri" w:cs="Calibri" w:eastAsia="Calibri" w:hAnsi="Calibri"/>
                <w:sz w:val="24"/>
                <w:szCs w:val="24"/>
              </w:rPr>
            </w:pPr>
            <w:r w:rsidDel="00000000" w:rsidR="00000000" w:rsidRPr="00000000">
              <w:rPr>
                <w:rtl w:val="0"/>
              </w:rPr>
            </w:r>
          </w:p>
          <w:tbl>
            <w:tblPr>
              <w:tblStyle w:val="Table18"/>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5"/>
              <w:gridCol w:w="6315"/>
              <w:gridCol w:w="2370"/>
              <w:tblGridChange w:id="0">
                <w:tblGrid>
                  <w:gridCol w:w="1755"/>
                  <w:gridCol w:w="6315"/>
                  <w:gridCol w:w="2370"/>
                </w:tblGrid>
              </w:tblGridChange>
            </w:tblGrid>
            <w:tr>
              <w:trPr>
                <w:cantSplit w:val="0"/>
                <w:tblHeader w:val="0"/>
              </w:trPr>
              <w:tc>
                <w:tcPr/>
                <w:p w:rsidR="00000000" w:rsidDel="00000000" w:rsidP="00000000" w:rsidRDefault="00000000" w:rsidRPr="00000000" w14:paraId="00000258">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59">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25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25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w:t>
                  </w:r>
                </w:p>
                <w:p w:rsidR="00000000" w:rsidDel="00000000" w:rsidP="00000000" w:rsidRDefault="00000000" w:rsidRPr="00000000" w14:paraId="0000025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25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w:t>
                  </w:r>
                </w:p>
                <w:p w:rsidR="00000000" w:rsidDel="00000000" w:rsidP="00000000" w:rsidRDefault="00000000" w:rsidRPr="00000000" w14:paraId="0000025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w:t>
                  </w:r>
                </w:p>
                <w:p w:rsidR="00000000" w:rsidDel="00000000" w:rsidP="00000000" w:rsidRDefault="00000000" w:rsidRPr="00000000" w14:paraId="0000025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w:t>
                  </w:r>
                </w:p>
                <w:p w:rsidR="00000000" w:rsidDel="00000000" w:rsidP="00000000" w:rsidRDefault="00000000" w:rsidRPr="00000000" w14:paraId="0000026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w:t>
                  </w:r>
                </w:p>
                <w:p w:rsidR="00000000" w:rsidDel="00000000" w:rsidP="00000000" w:rsidRDefault="00000000" w:rsidRPr="00000000" w14:paraId="0000026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6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tc>
              <w:tc>
                <w:tcPr/>
                <w:p w:rsidR="00000000" w:rsidDel="00000000" w:rsidP="00000000" w:rsidRDefault="00000000" w:rsidRPr="00000000" w14:paraId="00000263">
                  <w:p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264">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65">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26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26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6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6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6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26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6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26D">
                  <w:p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26E">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6F">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27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27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27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tl w:val="0"/>
                    </w:rPr>
                  </w:r>
                </w:p>
                <w:p w:rsidR="00000000" w:rsidDel="00000000" w:rsidP="00000000" w:rsidRDefault="00000000" w:rsidRPr="00000000" w14:paraId="0000027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27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7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7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277">
                  <w:p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 </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278">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79">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27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27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tl w:val="0"/>
                    </w:rPr>
                  </w:r>
                </w:p>
                <w:p w:rsidR="00000000" w:rsidDel="00000000" w:rsidP="00000000" w:rsidRDefault="00000000" w:rsidRPr="00000000" w14:paraId="0000027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27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7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27F">
                  <w:pPr>
                    <w:ind w:left="720" w:hanging="36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80">
                  <w:p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281">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82">
            <w:pPr>
              <w:ind w:left="720" w:hanging="36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83">
            <w:pPr>
              <w:ind w:left="720" w:hanging="360"/>
              <w:rPr>
                <w:rFonts w:ascii="Calibri" w:cs="Calibri" w:eastAsia="Calibri" w:hAnsi="Calibri"/>
                <w:sz w:val="18"/>
                <w:szCs w:val="18"/>
              </w:rPr>
            </w:pPr>
            <w:r w:rsidDel="00000000" w:rsidR="00000000" w:rsidRPr="00000000">
              <w:rPr>
                <w:rtl w:val="0"/>
              </w:rPr>
            </w:r>
          </w:p>
          <w:tbl>
            <w:tblPr>
              <w:tblStyle w:val="Table19"/>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15"/>
              <w:tblGridChange w:id="0">
                <w:tblGrid>
                  <w:gridCol w:w="10215"/>
                </w:tblGrid>
              </w:tblGridChange>
            </w:tblGrid>
            <w:tr>
              <w:trPr>
                <w:cantSplit w:val="0"/>
                <w:tblHeader w:val="0"/>
              </w:trPr>
              <w:tc>
                <w:tcPr>
                  <w:shd w:fill="6d9eeb" w:val="clear"/>
                  <w:tcMar>
                    <w:top w:w="100.0" w:type="dxa"/>
                    <w:left w:w="100.0" w:type="dxa"/>
                    <w:bottom w:w="100.0" w:type="dxa"/>
                    <w:right w:w="100.0" w:type="dxa"/>
                  </w:tcMar>
                </w:tcPr>
                <w:p w:rsidR="00000000" w:rsidDel="00000000" w:rsidP="00000000" w:rsidRDefault="00000000" w:rsidRPr="00000000" w14:paraId="00000284">
                  <w:pPr>
                    <w:pStyle w:val="Heading2"/>
                    <w:rPr>
                      <w:rFonts w:ascii="Calibri" w:cs="Calibri" w:eastAsia="Calibri" w:hAnsi="Calibri"/>
                      <w:sz w:val="18"/>
                      <w:szCs w:val="18"/>
                    </w:rPr>
                  </w:pPr>
                  <w:bookmarkStart w:colFirst="0" w:colLast="0" w:name="_heading=h.2w8m00xs0vbs" w:id="18"/>
                  <w:bookmarkEnd w:id="18"/>
                  <w:r w:rsidDel="00000000" w:rsidR="00000000" w:rsidRPr="00000000">
                    <w:rPr>
                      <w:rFonts w:ascii="Calibri" w:cs="Calibri" w:eastAsia="Calibri" w:hAnsi="Calibri"/>
                      <w:sz w:val="30"/>
                      <w:szCs w:val="30"/>
                      <w:rtl w:val="0"/>
                    </w:rPr>
                    <w:t xml:space="preserve">S19 Ejercicios complementarios (No obligatorio)</w:t>
                  </w:r>
                  <w:r w:rsidDel="00000000" w:rsidR="00000000" w:rsidRPr="00000000">
                    <w:rPr>
                      <w:rtl w:val="0"/>
                    </w:rPr>
                  </w:r>
                </w:p>
              </w:tc>
            </w:tr>
          </w:tbl>
          <w:p w:rsidR="00000000" w:rsidDel="00000000" w:rsidP="00000000" w:rsidRDefault="00000000" w:rsidRPr="00000000" w14:paraId="00000285">
            <w:pPr>
              <w:ind w:left="720" w:hanging="36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86">
            <w:pPr>
              <w:ind w:left="720" w:hanging="360"/>
              <w:rPr>
                <w:rFonts w:ascii="Calibri" w:cs="Calibri" w:eastAsia="Calibri" w:hAnsi="Calibri"/>
                <w:sz w:val="18"/>
                <w:szCs w:val="18"/>
              </w:rPr>
            </w:pPr>
            <w:r w:rsidDel="00000000" w:rsidR="00000000" w:rsidRPr="00000000">
              <w:rPr>
                <w:rtl w:val="0"/>
              </w:rPr>
            </w:r>
          </w:p>
          <w:tbl>
            <w:tblPr>
              <w:tblStyle w:val="Table20"/>
              <w:tblW w:w="10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6400"/>
              <w:gridCol w:w="2440"/>
              <w:tblGridChange w:id="0">
                <w:tblGrid>
                  <w:gridCol w:w="1620"/>
                  <w:gridCol w:w="6400"/>
                  <w:gridCol w:w="24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87">
                  <w:pPr>
                    <w:spacing w:line="240" w:lineRule="auto"/>
                    <w:jc w:val="center"/>
                    <w:rPr>
                      <w:rFonts w:ascii="Calibri" w:cs="Calibri" w:eastAsia="Calibri" w:hAnsi="Calibri"/>
                      <w:sz w:val="18"/>
                      <w:szCs w:val="18"/>
                    </w:rPr>
                  </w:pPr>
                  <w:r w:rsidDel="00000000" w:rsidR="00000000" w:rsidRPr="00000000">
                    <w:rPr>
                      <w:rFonts w:ascii="Calibri" w:cs="Calibri" w:eastAsia="Calibri" w:hAnsi="Calibri"/>
                      <w:b w:val="1"/>
                      <w:bCs w:val="1"/>
                      <w:sz w:val="24"/>
                      <w:szCs w:val="24"/>
                      <w:rtl w:val="0"/>
                    </w:rPr>
                    <w:t xml:space="preserve">Libros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88">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289">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w:t>
                  </w:r>
                </w:p>
                <w:p w:rsidR="00000000" w:rsidDel="00000000" w:rsidP="00000000" w:rsidRDefault="00000000" w:rsidRPr="00000000" w14:paraId="0000028A">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28B">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w:t>
                  </w:r>
                </w:p>
                <w:p w:rsidR="00000000" w:rsidDel="00000000" w:rsidP="00000000" w:rsidRDefault="00000000" w:rsidRPr="00000000" w14:paraId="0000028C">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p>
                <w:p w:rsidR="00000000" w:rsidDel="00000000" w:rsidP="00000000" w:rsidRDefault="00000000" w:rsidRPr="00000000" w14:paraId="0000028D">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w:t>
                  </w:r>
                </w:p>
                <w:p w:rsidR="00000000" w:rsidDel="00000000" w:rsidP="00000000" w:rsidRDefault="00000000" w:rsidRPr="00000000" w14:paraId="0000028E">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w:t>
                  </w:r>
                </w:p>
                <w:p w:rsidR="00000000" w:rsidDel="00000000" w:rsidP="00000000" w:rsidRDefault="00000000" w:rsidRPr="00000000" w14:paraId="0000028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0">
                  <w:pPr>
                    <w:spacing w:line="240" w:lineRule="auto"/>
                    <w:rPr>
                      <w:rFonts w:ascii="Calibri" w:cs="Calibri" w:eastAsia="Calibri" w:hAnsi="Calibri"/>
                      <w:sz w:val="18"/>
                      <w:szCs w:val="18"/>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91">
                  <w:pPr>
                    <w:spacing w:line="240"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24"/>
                      <w:szCs w:val="24"/>
                      <w:rtl w:val="0"/>
                    </w:rPr>
                    <w:t xml:space="preserve">Adjunte link del contenido:   </w:t>
                  </w:r>
                  <w:r w:rsidDel="00000000" w:rsidR="00000000" w:rsidRPr="00000000">
                    <w:rPr>
                      <w:rtl w:val="0"/>
                    </w:rPr>
                  </w:r>
                </w:p>
              </w:tc>
            </w:tr>
          </w:tbl>
          <w:p w:rsidR="00000000" w:rsidDel="00000000" w:rsidP="00000000" w:rsidRDefault="00000000" w:rsidRPr="00000000" w14:paraId="00000292">
            <w:pPr>
              <w:ind w:left="720" w:hanging="36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93">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94">
            <w:pPr>
              <w:rPr>
                <w:rFonts w:ascii="Calibri" w:cs="Calibri" w:eastAsia="Calibri" w:hAnsi="Calibri"/>
                <w:sz w:val="18"/>
                <w:szCs w:val="18"/>
              </w:rPr>
            </w:pPr>
            <w:r w:rsidDel="00000000" w:rsidR="00000000" w:rsidRPr="00000000">
              <w:rPr>
                <w:rtl w:val="0"/>
              </w:rPr>
            </w:r>
          </w:p>
        </w:tc>
      </w:tr>
      <w:tr>
        <w:trPr>
          <w:cantSplit w:val="0"/>
          <w:tblHeader w:val="0"/>
        </w:trPr>
        <w:tc>
          <w:tcPr>
            <w:shd w:fill="cc99ff" w:val="clear"/>
          </w:tcPr>
          <w:p w:rsidR="00000000" w:rsidDel="00000000" w:rsidP="00000000" w:rsidRDefault="00000000" w:rsidRPr="00000000" w14:paraId="00000295">
            <w:pPr>
              <w:pStyle w:val="Heading2"/>
              <w:tabs>
                <w:tab w:val="left" w:leader="none" w:pos="217"/>
              </w:tabs>
              <w:rPr>
                <w:rFonts w:ascii="Calibri" w:cs="Calibri" w:eastAsia="Calibri" w:hAnsi="Calibri"/>
                <w:sz w:val="36"/>
                <w:szCs w:val="36"/>
              </w:rPr>
            </w:pPr>
            <w:bookmarkStart w:colFirst="0" w:colLast="0" w:name="_heading=h.lubug4fg16cz" w:id="19"/>
            <w:bookmarkEnd w:id="19"/>
            <w:r w:rsidDel="00000000" w:rsidR="00000000" w:rsidRPr="00000000">
              <w:rPr>
                <w:rFonts w:ascii="Calibri" w:cs="Calibri" w:eastAsia="Calibri" w:hAnsi="Calibri"/>
                <w:sz w:val="30"/>
                <w:szCs w:val="30"/>
                <w:rtl w:val="0"/>
              </w:rPr>
              <w:t xml:space="preserve">S19 Afianzamiento: Aprendiendo a leer entre cifras</w:t>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29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INSTRUCCIONES:</w:t>
            </w:r>
          </w:p>
        </w:tc>
      </w:tr>
      <w:tr>
        <w:trPr>
          <w:cantSplit w:val="0"/>
          <w:tblHeader w:val="0"/>
        </w:trPr>
        <w:tc>
          <w:tcPr>
            <w:shd w:fill="cccccc" w:val="clear"/>
          </w:tcPr>
          <w:p w:rsidR="00000000" w:rsidDel="00000000" w:rsidP="00000000" w:rsidRDefault="00000000" w:rsidRPr="00000000" w14:paraId="0000029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para realizar el test; comienza cada paso con un verbo.  </w:t>
            </w:r>
          </w:p>
          <w:p w:rsidR="00000000" w:rsidDel="00000000" w:rsidP="00000000" w:rsidRDefault="00000000" w:rsidRPr="00000000" w14:paraId="0000029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olvides señalar el material que el estudiante debe estudiar y conocer para la resolución. Todo el material que se utilice debe estar en el material programado.</w:t>
            </w:r>
          </w:p>
        </w:tc>
      </w:tr>
      <w:tr>
        <w:trPr>
          <w:cantSplit w:val="0"/>
          <w:tblHeader w:val="0"/>
        </w:trPr>
        <w:tc>
          <w:tcPr/>
          <w:p w:rsidR="00000000" w:rsidDel="00000000" w:rsidP="00000000" w:rsidRDefault="00000000" w:rsidRPr="00000000" w14:paraId="0000029A">
            <w:pPr>
              <w:numPr>
                <w:ilvl w:val="0"/>
                <w:numId w:val="7"/>
              </w:numPr>
              <w:spacing w:after="0" w:afterAutospacing="0" w:befor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Revisa </w:t>
            </w:r>
            <w:r w:rsidDel="00000000" w:rsidR="00000000" w:rsidRPr="00000000">
              <w:rPr>
                <w:rFonts w:ascii="Calibri" w:cs="Calibri" w:eastAsia="Calibri" w:hAnsi="Calibri"/>
                <w:sz w:val="24"/>
                <w:szCs w:val="24"/>
                <w:rtl w:val="0"/>
              </w:rPr>
              <w:t xml:space="preserve">las </w:t>
            </w:r>
            <w:sdt>
              <w:sdtPr>
                <w:id w:val="-1473806368"/>
                <w:tag w:val="goog_rdk_14"/>
              </w:sdtPr>
              <w:sdtContent>
                <w:commentRangeStart w:id="14"/>
              </w:sdtContent>
            </w:sdt>
            <w:r w:rsidDel="00000000" w:rsidR="00000000" w:rsidRPr="00000000">
              <w:rPr>
                <w:rFonts w:ascii="Calibri" w:cs="Calibri" w:eastAsia="Calibri" w:hAnsi="Calibri"/>
                <w:sz w:val="24"/>
                <w:szCs w:val="24"/>
                <w:rtl w:val="0"/>
              </w:rPr>
              <w:t xml:space="preserve">Normas Básicas del Sistema de Presupuesto R.S. 225558</w:t>
            </w:r>
            <w:commentRangeEnd w:id="14"/>
            <w:r w:rsidDel="00000000" w:rsidR="00000000" w:rsidRPr="00000000">
              <w:commentReference w:id="14"/>
            </w:r>
            <w:r w:rsidDel="00000000" w:rsidR="00000000" w:rsidRPr="00000000">
              <w:rPr>
                <w:rFonts w:ascii="Calibri" w:cs="Calibri" w:eastAsia="Calibri" w:hAnsi="Calibri"/>
                <w:sz w:val="24"/>
                <w:szCs w:val="24"/>
                <w:rtl w:val="0"/>
              </w:rPr>
              <w:t xml:space="preserve">, en el capítulo señalado.</w:t>
            </w:r>
          </w:p>
          <w:p w:rsidR="00000000" w:rsidDel="00000000" w:rsidP="00000000" w:rsidRDefault="00000000" w:rsidRPr="00000000" w14:paraId="0000029B">
            <w:pPr>
              <w:numPr>
                <w:ilvl w:val="0"/>
                <w:numId w:val="7"/>
              </w:numPr>
              <w:spacing w:after="0" w:afterAutospacing="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Lee cada pregunta</w:t>
            </w:r>
            <w:r w:rsidDel="00000000" w:rsidR="00000000" w:rsidRPr="00000000">
              <w:rPr>
                <w:rFonts w:ascii="Calibri" w:cs="Calibri" w:eastAsia="Calibri" w:hAnsi="Calibri"/>
                <w:sz w:val="24"/>
                <w:szCs w:val="24"/>
                <w:rtl w:val="0"/>
              </w:rPr>
              <w:t xml:space="preserve"> con calma y analiza lo que se te pide. </w:t>
            </w:r>
          </w:p>
          <w:p w:rsidR="00000000" w:rsidDel="00000000" w:rsidP="00000000" w:rsidRDefault="00000000" w:rsidRPr="00000000" w14:paraId="0000029C">
            <w:pPr>
              <w:numPr>
                <w:ilvl w:val="0"/>
                <w:numId w:val="7"/>
              </w:numPr>
              <w:spacing w:after="0" w:afterAutospacing="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Selecciona</w:t>
            </w:r>
            <w:r w:rsidDel="00000000" w:rsidR="00000000" w:rsidRPr="00000000">
              <w:rPr>
                <w:rFonts w:ascii="Calibri" w:cs="Calibri" w:eastAsia="Calibri" w:hAnsi="Calibri"/>
                <w:sz w:val="24"/>
                <w:szCs w:val="24"/>
                <w:rtl w:val="0"/>
              </w:rPr>
              <w:t xml:space="preserve"> la opción que mejor represente la normativa.</w:t>
            </w:r>
          </w:p>
          <w:p w:rsidR="00000000" w:rsidDel="00000000" w:rsidP="00000000" w:rsidRDefault="00000000" w:rsidRPr="00000000" w14:paraId="0000029D">
            <w:pPr>
              <w:numPr>
                <w:ilvl w:val="0"/>
                <w:numId w:val="7"/>
              </w:numPr>
              <w:spacing w:after="24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Revisa tus respuestas</w:t>
            </w:r>
            <w:r w:rsidDel="00000000" w:rsidR="00000000" w:rsidRPr="00000000">
              <w:rPr>
                <w:rFonts w:ascii="Calibri" w:cs="Calibri" w:eastAsia="Calibri" w:hAnsi="Calibri"/>
                <w:sz w:val="24"/>
                <w:szCs w:val="24"/>
                <w:rtl w:val="0"/>
              </w:rPr>
              <w:t xml:space="preserve"> antes de entregar el test y asegúrate de que sean coherentes con la normativa.</w:t>
            </w:r>
          </w:p>
        </w:tc>
      </w:tr>
      <w:tr>
        <w:trPr>
          <w:cantSplit w:val="0"/>
          <w:tblHeader w:val="0"/>
        </w:trPr>
        <w:tc>
          <w:tcPr>
            <w:shd w:fill="d0cece" w:val="clear"/>
          </w:tcPr>
          <w:p w:rsidR="00000000" w:rsidDel="00000000" w:rsidP="00000000" w:rsidRDefault="00000000" w:rsidRPr="00000000" w14:paraId="0000029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PRODUCCIÓN:</w:t>
            </w:r>
          </w:p>
        </w:tc>
      </w:tr>
      <w:tr>
        <w:trPr>
          <w:cantSplit w:val="0"/>
          <w:trHeight w:val="1275" w:hRule="atLeast"/>
          <w:tblHeader w:val="0"/>
        </w:trPr>
        <w:tc>
          <w:tcPr>
            <w:shd w:fill="cccccc" w:val="clear"/>
          </w:tcPr>
          <w:p w:rsidR="00000000" w:rsidDel="00000000" w:rsidP="00000000" w:rsidRDefault="00000000" w:rsidRPr="00000000" w14:paraId="0000029F">
            <w:pPr>
              <w:rPr>
                <w:rFonts w:ascii="Calibri" w:cs="Calibri" w:eastAsia="Calibri" w:hAnsi="Calibri"/>
                <w:b w:val="1"/>
                <w:bCs w:val="1"/>
                <w:sz w:val="24"/>
                <w:szCs w:val="24"/>
                <w:u w:val="single"/>
              </w:rPr>
            </w:pPr>
            <w:r w:rsidDel="00000000" w:rsidR="00000000" w:rsidRPr="00000000">
              <w:rPr>
                <w:rFonts w:ascii="Calibri" w:cs="Calibri" w:eastAsia="Calibri" w:hAnsi="Calibri"/>
                <w:sz w:val="24"/>
                <w:szCs w:val="24"/>
                <w:rtl w:val="0"/>
              </w:rPr>
              <w:t xml:space="preserve">Realiza una actividad de afianzamiento de </w:t>
            </w:r>
            <w:r w:rsidDel="00000000" w:rsidR="00000000" w:rsidRPr="00000000">
              <w:rPr>
                <w:rFonts w:ascii="Calibri" w:cs="Calibri" w:eastAsia="Calibri" w:hAnsi="Calibri"/>
                <w:b w:val="1"/>
                <w:bCs w:val="1"/>
                <w:sz w:val="24"/>
                <w:szCs w:val="24"/>
                <w:rtl w:val="0"/>
              </w:rPr>
              <w:t xml:space="preserve">mínimo 3 y máximo 5 preguntas</w:t>
            </w:r>
            <w:r w:rsidDel="00000000" w:rsidR="00000000" w:rsidRPr="00000000">
              <w:rPr>
                <w:rFonts w:ascii="Calibri" w:cs="Calibri" w:eastAsia="Calibri" w:hAnsi="Calibri"/>
                <w:sz w:val="24"/>
                <w:szCs w:val="24"/>
                <w:rtl w:val="0"/>
              </w:rPr>
              <w:t xml:space="preserve"> (ejercicios y/o problemas) de opción múltiple y guarda tu documentación en un archivo, Una vez guardado, coloca el enlace correspondiente para que podamos visualizarlo. </w:t>
            </w:r>
            <w:r w:rsidDel="00000000" w:rsidR="00000000" w:rsidRPr="00000000">
              <w:rPr>
                <w:rFonts w:ascii="Calibri" w:cs="Calibri" w:eastAsia="Calibri" w:hAnsi="Calibri"/>
                <w:b w:val="1"/>
                <w:bCs w:val="1"/>
                <w:sz w:val="24"/>
                <w:szCs w:val="24"/>
                <w:u w:val="single"/>
                <w:rtl w:val="0"/>
              </w:rPr>
              <w:t xml:space="preserve">No olvides resaltar la opción correcta.</w:t>
            </w:r>
          </w:p>
          <w:p w:rsidR="00000000" w:rsidDel="00000000" w:rsidP="00000000" w:rsidRDefault="00000000" w:rsidRPr="00000000" w14:paraId="000002A0">
            <w:pPr>
              <w:rPr>
                <w:rFonts w:ascii="Calibri" w:cs="Calibri" w:eastAsia="Calibri" w:hAnsi="Calibri"/>
                <w:sz w:val="24"/>
                <w:szCs w:val="24"/>
              </w:rPr>
            </w:pPr>
            <w:r w:rsidDel="00000000" w:rsidR="00000000" w:rsidRPr="00000000">
              <w:rPr>
                <w:rtl w:val="0"/>
              </w:rPr>
            </w:r>
          </w:p>
        </w:tc>
      </w:tr>
      <w:tr>
        <w:trPr>
          <w:cantSplit w:val="0"/>
          <w:trHeight w:val="825" w:hRule="atLeast"/>
          <w:tblHeader w:val="0"/>
        </w:trPr>
        <w:tc>
          <w:tcPr/>
          <w:p w:rsidR="00000000" w:rsidDel="00000000" w:rsidP="00000000" w:rsidRDefault="00000000" w:rsidRPr="00000000" w14:paraId="000002A1">
            <w:pPr>
              <w:rPr>
                <w:rFonts w:ascii="Calibri" w:cs="Calibri" w:eastAsia="Calibri" w:hAnsi="Calibri"/>
                <w:sz w:val="24"/>
                <w:szCs w:val="24"/>
              </w:rPr>
            </w:pPr>
            <w:r w:rsidDel="00000000" w:rsidR="00000000" w:rsidRPr="00000000">
              <w:rPr>
                <w:rtl w:val="0"/>
              </w:rPr>
            </w:r>
          </w:p>
          <w:tbl>
            <w:tblPr>
              <w:tblStyle w:val="Table21"/>
              <w:tblW w:w="10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0"/>
              <w:tblGridChange w:id="0">
                <w:tblGrid>
                  <w:gridCol w:w="10460"/>
                </w:tblGrid>
              </w:tblGridChange>
            </w:tblGrid>
            <w:tr>
              <w:trPr>
                <w:cantSplit w:val="0"/>
                <w:trHeight w:val="73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A2">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(Pega el link de tu adjunto editable o llena la siguiente tabla)</w:t>
                  </w:r>
                </w:p>
                <w:p w:rsidR="00000000" w:rsidDel="00000000" w:rsidP="00000000" w:rsidRDefault="00000000" w:rsidRPr="00000000" w14:paraId="000002A3">
                  <w:pPr>
                    <w:widowControl w:val="0"/>
                    <w:spacing w:line="240"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2A4">
            <w:pPr>
              <w:widowControl w:val="0"/>
              <w:spacing w:line="276" w:lineRule="auto"/>
              <w:rPr>
                <w:rFonts w:ascii="Calibri" w:cs="Calibri" w:eastAsia="Calibri" w:hAnsi="Calibri"/>
                <w:sz w:val="24"/>
                <w:szCs w:val="24"/>
              </w:rPr>
            </w:pPr>
            <w:r w:rsidDel="00000000" w:rsidR="00000000" w:rsidRPr="00000000">
              <w:rPr>
                <w:rtl w:val="0"/>
              </w:rPr>
            </w:r>
          </w:p>
          <w:tbl>
            <w:tblPr>
              <w:tblStyle w:val="Table22"/>
              <w:tblW w:w="1015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3915"/>
              <w:gridCol w:w="2955"/>
              <w:gridCol w:w="2727"/>
              <w:tblGridChange w:id="0">
                <w:tblGrid>
                  <w:gridCol w:w="555"/>
                  <w:gridCol w:w="3915"/>
                  <w:gridCol w:w="2955"/>
                  <w:gridCol w:w="2727"/>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5">
                  <w:pPr>
                    <w:widowControl w:val="0"/>
                    <w:spacing w:line="240" w:lineRule="auto"/>
                    <w:rPr>
                      <w:rFonts w:ascii="Calibri" w:cs="Calibri" w:eastAsia="Calibri" w:hAnsi="Calibri"/>
                      <w:sz w:val="24"/>
                      <w:szCs w:val="24"/>
                    </w:rPr>
                  </w:pPr>
                  <w:r w:rsidDel="00000000" w:rsidR="00000000" w:rsidRPr="00000000">
                    <w:rPr>
                      <w:rtl w:val="0"/>
                    </w:rPr>
                  </w:r>
                </w:p>
              </w:tc>
              <w:tc>
                <w:tcPr>
                  <w:shd w:fill="cc99ff" w:val="clear"/>
                  <w:tcMar>
                    <w:top w:w="100.0" w:type="dxa"/>
                    <w:left w:w="100.0" w:type="dxa"/>
                    <w:bottom w:w="100.0" w:type="dxa"/>
                    <w:right w:w="100.0" w:type="dxa"/>
                  </w:tcMar>
                </w:tcPr>
                <w:p w:rsidR="00000000" w:rsidDel="00000000" w:rsidP="00000000" w:rsidRDefault="00000000" w:rsidRPr="00000000" w14:paraId="000002A6">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PREGUNTA</w:t>
                  </w:r>
                </w:p>
              </w:tc>
              <w:tc>
                <w:tcPr>
                  <w:shd w:fill="cc99ff" w:val="clear"/>
                  <w:tcMar>
                    <w:top w:w="100.0" w:type="dxa"/>
                    <w:left w:w="100.0" w:type="dxa"/>
                    <w:bottom w:w="100.0" w:type="dxa"/>
                    <w:right w:w="100.0" w:type="dxa"/>
                  </w:tcMar>
                </w:tcPr>
                <w:p w:rsidR="00000000" w:rsidDel="00000000" w:rsidP="00000000" w:rsidRDefault="00000000" w:rsidRPr="00000000" w14:paraId="000002A7">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RESPUESTA (marcar la respuesta correcta)</w:t>
                  </w:r>
                </w:p>
              </w:tc>
              <w:tc>
                <w:tcPr>
                  <w:shd w:fill="cc99ff" w:val="clear"/>
                  <w:tcMar>
                    <w:top w:w="100.0" w:type="dxa"/>
                    <w:left w:w="100.0" w:type="dxa"/>
                    <w:bottom w:w="100.0" w:type="dxa"/>
                    <w:right w:w="100.0" w:type="dxa"/>
                  </w:tcMar>
                </w:tcPr>
                <w:p w:rsidR="00000000" w:rsidDel="00000000" w:rsidP="00000000" w:rsidRDefault="00000000" w:rsidRPr="00000000" w14:paraId="000002A8">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RETROALIMENTACIÓN OBLIGATORIA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9">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2AA">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rtl w:val="0"/>
                    </w:rPr>
                    <w:t xml:space="preserve">Los reportes de ejecución financiera deberán considerar la relación con la ejecución física prevista en:</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AB">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El Plan de Desarrollo Económico y Social</w:t>
                  </w:r>
                </w:p>
                <w:p w:rsidR="00000000" w:rsidDel="00000000" w:rsidP="00000000" w:rsidRDefault="00000000" w:rsidRPr="00000000" w14:paraId="000002AC">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El Manual de Cuentas del Sector Público</w:t>
                  </w:r>
                </w:p>
                <w:p w:rsidR="00000000" w:rsidDel="00000000" w:rsidP="00000000" w:rsidRDefault="00000000" w:rsidRPr="00000000" w14:paraId="000002AD">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El Informe de Auditoría Interna</w:t>
                  </w:r>
                </w:p>
                <w:p w:rsidR="00000000" w:rsidDel="00000000" w:rsidP="00000000" w:rsidRDefault="00000000" w:rsidRPr="00000000" w14:paraId="000002AE">
                  <w:pPr>
                    <w:widowControl w:val="0"/>
                    <w:spacing w:after="240" w:before="240" w:line="240" w:lineRule="auto"/>
                    <w:rPr>
                      <w:rFonts w:ascii="Calibri" w:cs="Calibri" w:eastAsia="Calibri" w:hAnsi="Calibri"/>
                      <w:b w:val="1"/>
                      <w:bCs w:val="1"/>
                      <w:sz w:val="24"/>
                      <w:szCs w:val="24"/>
                      <w:highlight w:val="yellow"/>
                      <w:u w:val="single"/>
                    </w:rPr>
                  </w:pPr>
                  <w:r w:rsidDel="00000000" w:rsidR="00000000" w:rsidRPr="00000000">
                    <w:rPr>
                      <w:rFonts w:ascii="Calibri" w:cs="Calibri" w:eastAsia="Calibri" w:hAnsi="Calibri"/>
                      <w:sz w:val="24"/>
                      <w:szCs w:val="24"/>
                      <w:rtl w:val="0"/>
                    </w:rPr>
                    <w:t xml:space="preserve">d) </w:t>
                  </w:r>
                  <w:r w:rsidDel="00000000" w:rsidR="00000000" w:rsidRPr="00000000">
                    <w:rPr>
                      <w:rFonts w:ascii="Calibri" w:cs="Calibri" w:eastAsia="Calibri" w:hAnsi="Calibri"/>
                      <w:b w:val="1"/>
                      <w:bCs w:val="1"/>
                      <w:sz w:val="24"/>
                      <w:szCs w:val="24"/>
                      <w:highlight w:val="yellow"/>
                      <w:u w:val="single"/>
                      <w:rtl w:val="0"/>
                    </w:rPr>
                    <w:t xml:space="preserve">El Programa de Operaciones Anual</w:t>
                  </w:r>
                </w:p>
                <w:p w:rsidR="00000000" w:rsidDel="00000000" w:rsidP="00000000" w:rsidRDefault="00000000" w:rsidRPr="00000000" w14:paraId="000002AF">
                  <w:pPr>
                    <w:widowControl w:val="0"/>
                    <w:spacing w:line="240" w:lineRule="auto"/>
                    <w:ind w:left="283" w:firstLine="0"/>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B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rtl w:val="0"/>
                    </w:rPr>
                    <w:t xml:space="preserve">Los reportes de ejecución financiera deberán considerar la relación con </w:t>
                  </w:r>
                  <w:r w:rsidDel="00000000" w:rsidR="00000000" w:rsidRPr="00000000">
                    <w:rPr>
                      <w:rFonts w:ascii="Calibri" w:cs="Calibri" w:eastAsia="Calibri" w:hAnsi="Calibri"/>
                      <w:sz w:val="24"/>
                      <w:szCs w:val="24"/>
                      <w:rtl w:val="0"/>
                    </w:rPr>
                    <w:t xml:space="preserve">el Programa de Operaciones Anual.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B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2B2">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rtl w:val="0"/>
                    </w:rPr>
                    <w:t xml:space="preserve">A nivel institucional, cada entidad deberá presentar los informes de evaluación, al Órgano Rector y a las instancias de fiscalización previstas en disposiciones legales: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B3">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En la fase de Programación</w:t>
                  </w:r>
                </w:p>
                <w:p w:rsidR="00000000" w:rsidDel="00000000" w:rsidP="00000000" w:rsidRDefault="00000000" w:rsidRPr="00000000" w14:paraId="000002B4">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En la fase de Formulación</w:t>
                  </w:r>
                </w:p>
                <w:p w:rsidR="00000000" w:rsidDel="00000000" w:rsidP="00000000" w:rsidRDefault="00000000" w:rsidRPr="00000000" w14:paraId="000002B5">
                  <w:pPr>
                    <w:widowControl w:val="0"/>
                    <w:spacing w:after="240" w:before="240" w:line="240" w:lineRule="auto"/>
                    <w:rPr>
                      <w:rFonts w:ascii="Calibri" w:cs="Calibri" w:eastAsia="Calibri" w:hAnsi="Calibri"/>
                      <w:b w:val="1"/>
                      <w:bCs w:val="1"/>
                      <w:sz w:val="24"/>
                      <w:szCs w:val="24"/>
                      <w:highlight w:val="yellow"/>
                      <w:u w:val="single"/>
                    </w:rPr>
                  </w:pPr>
                  <w:r w:rsidDel="00000000" w:rsidR="00000000" w:rsidRPr="00000000">
                    <w:rPr>
                      <w:rFonts w:ascii="Calibri" w:cs="Calibri" w:eastAsia="Calibri" w:hAnsi="Calibri"/>
                      <w:sz w:val="24"/>
                      <w:szCs w:val="24"/>
                      <w:rtl w:val="0"/>
                    </w:rPr>
                    <w:t xml:space="preserve">c) </w:t>
                  </w:r>
                  <w:r w:rsidDel="00000000" w:rsidR="00000000" w:rsidRPr="00000000">
                    <w:rPr>
                      <w:rFonts w:ascii="Calibri" w:cs="Calibri" w:eastAsia="Calibri" w:hAnsi="Calibri"/>
                      <w:b w:val="1"/>
                      <w:bCs w:val="1"/>
                      <w:sz w:val="24"/>
                      <w:szCs w:val="24"/>
                      <w:highlight w:val="yellow"/>
                      <w:u w:val="single"/>
                      <w:rtl w:val="0"/>
                    </w:rPr>
                    <w:t xml:space="preserve">Al cierre de cada gestión fiscal o cuando los mismos les sean requeridos.</w:t>
                  </w:r>
                </w:p>
                <w:p w:rsidR="00000000" w:rsidDel="00000000" w:rsidP="00000000" w:rsidRDefault="00000000" w:rsidRPr="00000000" w14:paraId="000002B6">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En la fase de Evaluación</w:t>
                  </w:r>
                </w:p>
                <w:p w:rsidR="00000000" w:rsidDel="00000000" w:rsidP="00000000" w:rsidRDefault="00000000" w:rsidRPr="00000000" w14:paraId="000002B7">
                  <w:pPr>
                    <w:widowControl w:val="0"/>
                    <w:spacing w:line="240" w:lineRule="auto"/>
                    <w:ind w:left="283" w:firstLine="0"/>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B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rtl w:val="0"/>
                    </w:rPr>
                    <w:t xml:space="preserve">Cada entidad pública deberá presentar los informes de evaluación, al Órgano Rector </w:t>
                  </w:r>
                  <w:r w:rsidDel="00000000" w:rsidR="00000000" w:rsidRPr="00000000">
                    <w:rPr>
                      <w:rFonts w:ascii="Calibri" w:cs="Calibri" w:eastAsia="Calibri" w:hAnsi="Calibri"/>
                      <w:sz w:val="24"/>
                      <w:szCs w:val="24"/>
                      <w:rtl w:val="0"/>
                    </w:rPr>
                    <w:t xml:space="preserve">al cierre de cada gestión fiscal.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B9">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2BA">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Cada entidad y órgano público deberá elaborar y emitir en forma periódica:</w:t>
                  </w:r>
                </w:p>
              </w:tc>
              <w:tc>
                <w:tcPr>
                  <w:shd w:fill="auto" w:val="clear"/>
                  <w:tcMar>
                    <w:top w:w="100.0" w:type="dxa"/>
                    <w:left w:w="100.0" w:type="dxa"/>
                    <w:bottom w:w="100.0" w:type="dxa"/>
                    <w:right w:w="100.0" w:type="dxa"/>
                  </w:tcMar>
                </w:tcPr>
                <w:p w:rsidR="00000000" w:rsidDel="00000000" w:rsidP="00000000" w:rsidRDefault="00000000" w:rsidRPr="00000000" w14:paraId="000002BB">
                  <w:pPr>
                    <w:widowControl w:val="0"/>
                    <w:spacing w:after="240" w:before="240" w:line="240" w:lineRule="auto"/>
                    <w:rPr>
                      <w:rFonts w:ascii="Calibri" w:cs="Calibri" w:eastAsia="Calibri" w:hAnsi="Calibri"/>
                      <w:b w:val="1"/>
                      <w:bCs w:val="1"/>
                      <w:sz w:val="24"/>
                      <w:szCs w:val="24"/>
                      <w:highlight w:val="yellow"/>
                      <w:u w:val="single"/>
                    </w:rPr>
                  </w:pPr>
                  <w:r w:rsidDel="00000000" w:rsidR="00000000" w:rsidRPr="00000000">
                    <w:rPr>
                      <w:rFonts w:ascii="Calibri" w:cs="Calibri" w:eastAsia="Calibri" w:hAnsi="Calibri"/>
                      <w:sz w:val="24"/>
                      <w:szCs w:val="24"/>
                      <w:highlight w:val="yellow"/>
                      <w:rtl w:val="0"/>
                    </w:rPr>
                    <w:t xml:space="preserve">a) </w:t>
                  </w:r>
                  <w:r w:rsidDel="00000000" w:rsidR="00000000" w:rsidRPr="00000000">
                    <w:rPr>
                      <w:rFonts w:ascii="Calibri" w:cs="Calibri" w:eastAsia="Calibri" w:hAnsi="Calibri"/>
                      <w:b w:val="1"/>
                      <w:bCs w:val="1"/>
                      <w:sz w:val="24"/>
                      <w:szCs w:val="24"/>
                      <w:highlight w:val="yellow"/>
                      <w:u w:val="single"/>
                      <w:rtl w:val="0"/>
                    </w:rPr>
                    <w:t xml:space="preserve">Reportes de ejecución financiera del presupuesto</w:t>
                  </w:r>
                </w:p>
                <w:p w:rsidR="00000000" w:rsidDel="00000000" w:rsidP="00000000" w:rsidRDefault="00000000" w:rsidRPr="00000000" w14:paraId="000002BC">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La proyección de ingresos y gastos de varios años</w:t>
                  </w:r>
                </w:p>
                <w:p w:rsidR="00000000" w:rsidDel="00000000" w:rsidP="00000000" w:rsidRDefault="00000000" w:rsidRPr="00000000" w14:paraId="000002BD">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Únicamente los ingresos propios</w:t>
                  </w:r>
                </w:p>
                <w:p w:rsidR="00000000" w:rsidDel="00000000" w:rsidP="00000000" w:rsidRDefault="00000000" w:rsidRPr="00000000" w14:paraId="000002BE">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Los gastos de tesorería a corto plazo</w:t>
                  </w:r>
                </w:p>
              </w:tc>
              <w:tc>
                <w:tcPr>
                  <w:shd w:fill="auto" w:val="clear"/>
                  <w:tcMar>
                    <w:top w:w="100.0" w:type="dxa"/>
                    <w:left w:w="100.0" w:type="dxa"/>
                    <w:bottom w:w="100.0" w:type="dxa"/>
                    <w:right w:w="100.0" w:type="dxa"/>
                  </w:tcMar>
                </w:tcPr>
                <w:p w:rsidR="00000000" w:rsidDel="00000000" w:rsidP="00000000" w:rsidRDefault="00000000" w:rsidRPr="00000000" w14:paraId="000002BF">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Cada entidad pública deberá elaborar y emitir en forma periódica Reportes de ejecución financiera del presupuesto.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C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2C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nivel institucional, cada entidad deberá…</w:t>
                  </w:r>
                </w:p>
              </w:tc>
              <w:tc>
                <w:tcPr>
                  <w:shd w:fill="auto" w:val="clear"/>
                  <w:tcMar>
                    <w:top w:w="100.0" w:type="dxa"/>
                    <w:left w:w="100.0" w:type="dxa"/>
                    <w:bottom w:w="100.0" w:type="dxa"/>
                    <w:right w:w="100.0" w:type="dxa"/>
                  </w:tcMar>
                </w:tcPr>
                <w:p w:rsidR="00000000" w:rsidDel="00000000" w:rsidP="00000000" w:rsidRDefault="00000000" w:rsidRPr="00000000" w14:paraId="000002C2">
                  <w:pPr>
                    <w:widowControl w:val="0"/>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Presentar los informes de evaluación únicamente a las instancias de fiscalización.</w:t>
                  </w:r>
                </w:p>
                <w:p w:rsidR="00000000" w:rsidDel="00000000" w:rsidP="00000000" w:rsidRDefault="00000000" w:rsidRPr="00000000" w14:paraId="000002C3">
                  <w:pPr>
                    <w:widowControl w:val="0"/>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Presentar los informes de evaluación únicamente al Órgano Rector.</w:t>
                  </w:r>
                </w:p>
                <w:p w:rsidR="00000000" w:rsidDel="00000000" w:rsidP="00000000" w:rsidRDefault="00000000" w:rsidRPr="00000000" w14:paraId="000002C4">
                  <w:pPr>
                    <w:widowControl w:val="0"/>
                    <w:spacing w:line="240" w:lineRule="auto"/>
                    <w:ind w:left="0" w:firstLine="0"/>
                    <w:rPr>
                      <w:rFonts w:ascii="Calibri" w:cs="Calibri" w:eastAsia="Calibri" w:hAnsi="Calibri"/>
                      <w:b w:val="1"/>
                      <w:bCs w:val="1"/>
                      <w:sz w:val="24"/>
                      <w:szCs w:val="24"/>
                      <w:highlight w:val="yellow"/>
                    </w:rPr>
                  </w:pPr>
                  <w:r w:rsidDel="00000000" w:rsidR="00000000" w:rsidRPr="00000000">
                    <w:rPr>
                      <w:rFonts w:ascii="Calibri" w:cs="Calibri" w:eastAsia="Calibri" w:hAnsi="Calibri"/>
                      <w:sz w:val="24"/>
                      <w:szCs w:val="24"/>
                      <w:rtl w:val="0"/>
                    </w:rPr>
                    <w:t xml:space="preserve">c) P</w:t>
                  </w:r>
                  <w:r w:rsidDel="00000000" w:rsidR="00000000" w:rsidRPr="00000000">
                    <w:rPr>
                      <w:rFonts w:ascii="Calibri" w:cs="Calibri" w:eastAsia="Calibri" w:hAnsi="Calibri"/>
                      <w:b w:val="1"/>
                      <w:bCs w:val="1"/>
                      <w:sz w:val="24"/>
                      <w:szCs w:val="24"/>
                      <w:highlight w:val="yellow"/>
                      <w:rtl w:val="0"/>
                    </w:rPr>
                    <w:t xml:space="preserve">resentar los informes evaluación al Órgano Rector y a las instancias de fiscalización previstas en disposiciones legales.</w:t>
                  </w:r>
                </w:p>
              </w:tc>
              <w:tc>
                <w:tcPr>
                  <w:shd w:fill="auto" w:val="clear"/>
                  <w:tcMar>
                    <w:top w:w="100.0" w:type="dxa"/>
                    <w:left w:w="100.0" w:type="dxa"/>
                    <w:bottom w:w="100.0" w:type="dxa"/>
                    <w:right w:w="100.0" w:type="dxa"/>
                  </w:tcMar>
                </w:tcPr>
                <w:p w:rsidR="00000000" w:rsidDel="00000000" w:rsidP="00000000" w:rsidRDefault="00000000" w:rsidRPr="00000000" w14:paraId="000002C5">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Según el documento en su epígrafe III “A nivel institucional, cada entidad deberá presentar los informes de evaluación, al Órgano Rector y a las instancias de fiscalización previstas en disposiciones legales, al cierre de cada gestión fiscal o cuando los mismos les sean requeridos.”</w:t>
                  </w:r>
                </w:p>
              </w:tc>
            </w:tr>
          </w:tbl>
          <w:p w:rsidR="00000000" w:rsidDel="00000000" w:rsidP="00000000" w:rsidRDefault="00000000" w:rsidRPr="00000000" w14:paraId="000002C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C7">
            <w:pPr>
              <w:rPr>
                <w:rFonts w:ascii="Calibri" w:cs="Calibri" w:eastAsia="Calibri" w:hAnsi="Calibri"/>
                <w:sz w:val="24"/>
                <w:szCs w:val="24"/>
              </w:rPr>
            </w:pPr>
            <w:r w:rsidDel="00000000" w:rsidR="00000000" w:rsidRPr="00000000">
              <w:rPr>
                <w:rtl w:val="0"/>
              </w:rPr>
            </w:r>
          </w:p>
        </w:tc>
      </w:tr>
      <w:tr>
        <w:trPr>
          <w:cantSplit w:val="0"/>
          <w:trHeight w:val="375" w:hRule="atLeast"/>
          <w:tblHeader w:val="0"/>
        </w:trPr>
        <w:tc>
          <w:tcPr>
            <w:shd w:fill="cccccc" w:val="clear"/>
          </w:tcPr>
          <w:p w:rsidR="00000000" w:rsidDel="00000000" w:rsidP="00000000" w:rsidRDefault="00000000" w:rsidRPr="00000000" w14:paraId="000002C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SOLUCIONARIO:</w:t>
            </w:r>
          </w:p>
        </w:tc>
      </w:tr>
      <w:tr>
        <w:trPr>
          <w:cantSplit w:val="0"/>
          <w:trHeight w:val="825" w:hRule="atLeast"/>
          <w:tblHeader w:val="0"/>
        </w:trPr>
        <w:tc>
          <w:tcPr>
            <w:shd w:fill="cccccc" w:val="clear"/>
          </w:tcPr>
          <w:p w:rsidR="00000000" w:rsidDel="00000000" w:rsidP="00000000" w:rsidRDefault="00000000" w:rsidRPr="00000000" w14:paraId="000002C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esta sección, coloca el enlace de tu documento editable para poder visualizar el procedimiento y la resolución de los ejercicios anteriores. Este documento será entregado al docente mentor y a los estudiantes para que revisen el procedimiento realizado; así que detalla el procedimiento o justifica las respuestas del test.</w:t>
            </w:r>
          </w:p>
        </w:tc>
      </w:tr>
      <w:tr>
        <w:trPr>
          <w:cantSplit w:val="0"/>
          <w:trHeight w:val="825" w:hRule="atLeast"/>
          <w:tblHeader w:val="0"/>
        </w:trPr>
        <w:tc>
          <w:tcPr/>
          <w:p w:rsidR="00000000" w:rsidDel="00000000" w:rsidP="00000000" w:rsidRDefault="00000000" w:rsidRPr="00000000" w14:paraId="000002CA">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CB">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(Pega el link de tu adjunto editable en caso de que las respuestas del afianzamiento necesiten ser desarrolladas o tengan un procedimiento)</w:t>
            </w:r>
          </w:p>
        </w:tc>
      </w:tr>
      <w:tr>
        <w:trPr>
          <w:cantSplit w:val="0"/>
          <w:trHeight w:val="825" w:hRule="atLeast"/>
          <w:tblHeader w:val="0"/>
        </w:trPr>
        <w:tc>
          <w:tcPr>
            <w:shd w:fill="cc99ff" w:val="clear"/>
          </w:tcPr>
          <w:p w:rsidR="00000000" w:rsidDel="00000000" w:rsidP="00000000" w:rsidRDefault="00000000" w:rsidRPr="00000000" w14:paraId="000002CC">
            <w:pPr>
              <w:pStyle w:val="Heading2"/>
              <w:tabs>
                <w:tab w:val="left" w:leader="none" w:pos="217"/>
              </w:tabs>
              <w:rPr>
                <w:rFonts w:ascii="Calibri" w:cs="Calibri" w:eastAsia="Calibri" w:hAnsi="Calibri"/>
                <w:sz w:val="36"/>
                <w:szCs w:val="36"/>
              </w:rPr>
            </w:pPr>
            <w:bookmarkStart w:colFirst="0" w:colLast="0" w:name="_heading=h.34msr3wdhtj4" w:id="20"/>
            <w:bookmarkEnd w:id="20"/>
            <w:r w:rsidDel="00000000" w:rsidR="00000000" w:rsidRPr="00000000">
              <w:rPr>
                <w:rFonts w:ascii="Calibri" w:cs="Calibri" w:eastAsia="Calibri" w:hAnsi="Calibri"/>
                <w:sz w:val="30"/>
                <w:szCs w:val="30"/>
                <w:rtl w:val="0"/>
              </w:rPr>
              <w:t xml:space="preserve">S19 Proyecto: </w:t>
            </w:r>
            <w:r w:rsidDel="00000000" w:rsidR="00000000" w:rsidRPr="00000000">
              <w:rPr>
                <w:rFonts w:ascii="Calibri" w:cs="Calibri" w:eastAsia="Calibri" w:hAnsi="Calibri"/>
                <w:sz w:val="30"/>
                <w:szCs w:val="30"/>
                <w:rtl w:val="0"/>
              </w:rPr>
              <w:t xml:space="preserve">Diagnóstico financiero: Herramientas para la gestión</w:t>
            </w:r>
            <w:r w:rsidDel="00000000" w:rsidR="00000000" w:rsidRPr="00000000">
              <w:rPr>
                <w:rtl w:val="0"/>
              </w:rPr>
            </w:r>
          </w:p>
        </w:tc>
      </w:tr>
      <w:tr>
        <w:trPr>
          <w:cantSplit w:val="0"/>
          <w:trHeight w:val="825" w:hRule="atLeast"/>
          <w:tblHeader w:val="0"/>
        </w:trPr>
        <w:tc>
          <w:tcPr>
            <w:shd w:fill="cccccc" w:val="clear"/>
          </w:tcPr>
          <w:p w:rsidR="00000000" w:rsidDel="00000000" w:rsidP="00000000" w:rsidRDefault="00000000" w:rsidRPr="00000000" w14:paraId="000002CD">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FRASE MOTIVADORA:</w:t>
            </w:r>
          </w:p>
        </w:tc>
      </w:tr>
      <w:tr>
        <w:trPr>
          <w:cantSplit w:val="0"/>
          <w:trHeight w:val="825" w:hRule="atLeast"/>
          <w:tblHeader w:val="0"/>
        </w:trPr>
        <w:tc>
          <w:tcPr>
            <w:shd w:fill="cccccc" w:val="clear"/>
          </w:tcPr>
          <w:p w:rsidR="00000000" w:rsidDel="00000000" w:rsidP="00000000" w:rsidRDefault="00000000" w:rsidRPr="00000000" w14:paraId="000002CE">
            <w:pP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Cita una frase motivadora, célebre o interesante, muy breve sobre la temática. Recuerda añadir el nombre del autor, si no lo tiene “Anónimo”.</w:t>
            </w:r>
            <w:r w:rsidDel="00000000" w:rsidR="00000000" w:rsidRPr="00000000">
              <w:rPr>
                <w:rtl w:val="0"/>
              </w:rPr>
            </w:r>
          </w:p>
        </w:tc>
      </w:tr>
      <w:tr>
        <w:trPr>
          <w:cantSplit w:val="0"/>
          <w:trHeight w:val="825" w:hRule="atLeast"/>
          <w:tblHeader w:val="0"/>
        </w:trPr>
        <w:tc>
          <w:tcPr/>
          <w:p w:rsidR="00000000" w:rsidDel="00000000" w:rsidP="00000000" w:rsidRDefault="00000000" w:rsidRPr="00000000" w14:paraId="000002CF">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 diagnóstico financiero preciso es la radiografía que revela la salud financiera de una empresa, permitiendo tomar decisiones informadas para sanar, crecer y prosperar”. Benjamin Graham</w:t>
            </w:r>
          </w:p>
        </w:tc>
      </w:tr>
      <w:tr>
        <w:trPr>
          <w:cantSplit w:val="0"/>
          <w:trHeight w:val="495" w:hRule="atLeast"/>
          <w:tblHeader w:val="0"/>
        </w:trPr>
        <w:tc>
          <w:tcPr>
            <w:shd w:fill="cccccc" w:val="clear"/>
          </w:tcPr>
          <w:p w:rsidR="00000000" w:rsidDel="00000000" w:rsidP="00000000" w:rsidRDefault="00000000" w:rsidRPr="00000000" w14:paraId="000002D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CONSIGNA:</w:t>
            </w:r>
          </w:p>
        </w:tc>
      </w:tr>
      <w:tr>
        <w:trPr>
          <w:cantSplit w:val="0"/>
          <w:trHeight w:val="390" w:hRule="atLeast"/>
          <w:tblHeader w:val="0"/>
        </w:trPr>
        <w:tc>
          <w:tcPr>
            <w:shd w:fill="cccccc" w:val="clear"/>
          </w:tcPr>
          <w:p w:rsidR="00000000" w:rsidDel="00000000" w:rsidP="00000000" w:rsidRDefault="00000000" w:rsidRPr="00000000" w14:paraId="000002D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manera muy clara y concisa la consigna, es decir, expone/describe la actividad a realizarse de tal manera de involucrar y poner en contexto al estudiante. En este taller deben continuar realizando el proyecto explicado la semana anterior, así que aprovecha este espacio para recordarlo, darles consejos, tips y otros.</w:t>
            </w:r>
          </w:p>
        </w:tc>
      </w:tr>
      <w:tr>
        <w:trPr>
          <w:cantSplit w:val="0"/>
          <w:trHeight w:val="825" w:hRule="atLeast"/>
          <w:tblHeader w:val="0"/>
        </w:trPr>
        <w:tc>
          <w:tcPr/>
          <w:p w:rsidR="00000000" w:rsidDel="00000000" w:rsidP="00000000" w:rsidRDefault="00000000" w:rsidRPr="00000000" w14:paraId="000002D2">
            <w:pPr>
              <w:spacing w:after="240" w:before="240" w:lineRule="auto"/>
              <w:jc w:val="both"/>
              <w:rPr>
                <w:rFonts w:ascii="Calibri" w:cs="Calibri" w:eastAsia="Calibri" w:hAnsi="Calibri"/>
                <w:b w:val="1"/>
                <w:bCs w:val="1"/>
                <w:sz w:val="24"/>
                <w:szCs w:val="24"/>
              </w:rPr>
            </w:pPr>
            <w:sdt>
              <w:sdtPr>
                <w:id w:val="18300864"/>
                <w:tag w:val="goog_rdk_15"/>
              </w:sdtPr>
              <w:sdtContent>
                <w:commentRangeStart w:id="15"/>
              </w:sdtContent>
            </w:sdt>
            <w:r w:rsidDel="00000000" w:rsidR="00000000" w:rsidRPr="00000000">
              <w:rPr>
                <w:rFonts w:ascii="Calibri" w:cs="Calibri" w:eastAsia="Calibri" w:hAnsi="Calibri"/>
                <w:b w:val="1"/>
                <w:bCs w:val="1"/>
                <w:sz w:val="24"/>
                <w:szCs w:val="24"/>
                <w:rtl w:val="0"/>
              </w:rPr>
              <w:t xml:space="preserve">Para esta 3era. Fase, nos corresponde realizar un análisis financiero de la ejecución presupuestaria. Aprenderemos a interpretar cifras en el contexto gubernamental, comprendiendo sus implicaciones en la gestión pública y desarrollando la capacidad de generar conclusiones críticas y fundamentadas.</w:t>
            </w:r>
          </w:p>
          <w:p w:rsidR="00000000" w:rsidDel="00000000" w:rsidP="00000000" w:rsidRDefault="00000000" w:rsidRPr="00000000" w14:paraId="000002D3">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Interpretar cifras en el contexto gubernamental es fundamental, ya que nos permite evaluar cómo se gestionan los recursos del Estado, identificar posibles irregularidades y contribuir a una administración más transparente y eficiente. </w:t>
            </w:r>
          </w:p>
          <w:p w:rsidR="00000000" w:rsidDel="00000000" w:rsidP="00000000" w:rsidRDefault="00000000" w:rsidRPr="00000000" w14:paraId="000002D4">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Esta habilidad fortalece nuestra capacidad crítica, nos permite emitir juicios fundamentados y nos convierte en actores clave en la toma de decisiones públicas y en la rendición de cuentas ante la sociedad.</w:t>
            </w:r>
            <w:commentRangeEnd w:id="15"/>
            <w:r w:rsidDel="00000000" w:rsidR="00000000" w:rsidRPr="00000000">
              <w:commentReference w:id="15"/>
            </w:r>
            <w:r w:rsidDel="00000000" w:rsidR="00000000" w:rsidRPr="00000000">
              <w:rPr>
                <w:rtl w:val="0"/>
              </w:rPr>
            </w:r>
          </w:p>
        </w:tc>
      </w:tr>
      <w:tr>
        <w:trPr>
          <w:cantSplit w:val="0"/>
          <w:trHeight w:val="825" w:hRule="atLeast"/>
          <w:tblHeader w:val="0"/>
        </w:trPr>
        <w:tc>
          <w:tcPr>
            <w:shd w:fill="cccccc" w:val="clear"/>
          </w:tcPr>
          <w:p w:rsidR="00000000" w:rsidDel="00000000" w:rsidP="00000000" w:rsidRDefault="00000000" w:rsidRPr="00000000" w14:paraId="000002D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INSTRUCCIONES:</w:t>
            </w:r>
          </w:p>
        </w:tc>
      </w:tr>
      <w:tr>
        <w:trPr>
          <w:cantSplit w:val="0"/>
          <w:trHeight w:val="3981" w:hRule="atLeast"/>
          <w:tblHeader w:val="0"/>
        </w:trPr>
        <w:tc>
          <w:tcPr>
            <w:shd w:fill="cccccc" w:val="clear"/>
          </w:tcPr>
          <w:p w:rsidR="00000000" w:rsidDel="00000000" w:rsidP="00000000" w:rsidRDefault="00000000" w:rsidRPr="00000000" w14:paraId="000002D6">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Toma en cuenta lo siguiente:</w:t>
            </w:r>
          </w:p>
          <w:p w:rsidR="00000000" w:rsidDel="00000000" w:rsidP="00000000" w:rsidRDefault="00000000" w:rsidRPr="00000000" w14:paraId="000002D7">
            <w:pPr>
              <w:numPr>
                <w:ilvl w:val="0"/>
                <w:numId w:val="13"/>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Recuérdales que realizarán la continuación del proyecto que comenzó la semana 17 y que deben trabajar en los mismos grupos.</w:t>
            </w:r>
          </w:p>
          <w:p w:rsidR="00000000" w:rsidDel="00000000" w:rsidP="00000000" w:rsidRDefault="00000000" w:rsidRPr="00000000" w14:paraId="000002D8">
            <w:pPr>
              <w:numPr>
                <w:ilvl w:val="0"/>
                <w:numId w:val="13"/>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Menciona que el proyecto será defendido en el taller, por lo que deben prever la presentación.</w:t>
            </w:r>
          </w:p>
          <w:p w:rsidR="00000000" w:rsidDel="00000000" w:rsidP="00000000" w:rsidRDefault="00000000" w:rsidRPr="00000000" w14:paraId="000002D9">
            <w:pPr>
              <w:numPr>
                <w:ilvl w:val="0"/>
                <w:numId w:val="13"/>
              </w:numPr>
              <w:spacing w:after="20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Plantéales alternativas de presentación.</w:t>
            </w:r>
          </w:p>
          <w:p w:rsidR="00000000" w:rsidDel="00000000" w:rsidP="00000000" w:rsidRDefault="00000000" w:rsidRPr="00000000" w14:paraId="000002DA">
            <w:pPr>
              <w:numPr>
                <w:ilvl w:val="0"/>
                <w:numId w:val="13"/>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Selecciona qué deben realizar los estudiantes en esta tercera sesión cuya duración es de 90 minutos.</w:t>
            </w:r>
          </w:p>
          <w:p w:rsidR="00000000" w:rsidDel="00000000" w:rsidP="00000000" w:rsidRDefault="00000000" w:rsidRPr="00000000" w14:paraId="000002DB">
            <w:pPr>
              <w:numPr>
                <w:ilvl w:val="0"/>
                <w:numId w:val="13"/>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paso a paso; comienza cada paso con un verbo. </w:t>
            </w:r>
          </w:p>
          <w:p w:rsidR="00000000" w:rsidDel="00000000" w:rsidP="00000000" w:rsidRDefault="00000000" w:rsidRPr="00000000" w14:paraId="000002DC">
            <w:pPr>
              <w:numPr>
                <w:ilvl w:val="0"/>
                <w:numId w:val="13"/>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Enumera las instrucciones y menciona el documento o video que debe estudiar el estudiante para resolver esta actividad, mismos que deben estar contemplados obligatoriamente en la sección de contenido programado.</w:t>
            </w:r>
          </w:p>
          <w:p w:rsidR="00000000" w:rsidDel="00000000" w:rsidP="00000000" w:rsidRDefault="00000000" w:rsidRPr="00000000" w14:paraId="000002DD">
            <w:pPr>
              <w:numPr>
                <w:ilvl w:val="0"/>
                <w:numId w:val="13"/>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pesar de ser un trabajo grupal, cada uno de los estudiantes deberá subir una copia del documento elaborado (documento final); no olvides mencionar este aspecto. </w:t>
            </w:r>
          </w:p>
        </w:tc>
      </w:tr>
      <w:tr>
        <w:trPr>
          <w:cantSplit w:val="0"/>
          <w:trHeight w:val="825" w:hRule="atLeast"/>
          <w:tblHeader w:val="0"/>
        </w:trPr>
        <w:tc>
          <w:tcPr/>
          <w:p w:rsidR="00000000" w:rsidDel="00000000" w:rsidP="00000000" w:rsidRDefault="00000000" w:rsidRPr="00000000" w14:paraId="000002DE">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Fase 3. Seguimiento y Evaluación de la Ejecución Presupuestaria</w:t>
            </w:r>
            <w:r w:rsidDel="00000000" w:rsidR="00000000" w:rsidRPr="00000000">
              <w:rPr>
                <w:rtl w:val="0"/>
              </w:rPr>
            </w:r>
          </w:p>
          <w:p w:rsidR="00000000" w:rsidDel="00000000" w:rsidP="00000000" w:rsidRDefault="00000000" w:rsidRPr="00000000" w14:paraId="000002DF">
            <w:pPr>
              <w:numPr>
                <w:ilvl w:val="0"/>
                <w:numId w:val="2"/>
              </w:numPr>
              <w:spacing w:after="0" w:afterAutospacing="0" w:line="276"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Revisen </w:t>
            </w:r>
            <w:r w:rsidDel="00000000" w:rsidR="00000000" w:rsidRPr="00000000">
              <w:rPr>
                <w:rFonts w:ascii="Calibri" w:cs="Calibri" w:eastAsia="Calibri" w:hAnsi="Calibri"/>
                <w:sz w:val="24"/>
                <w:szCs w:val="24"/>
                <w:rtl w:val="0"/>
              </w:rPr>
              <w:t xml:space="preserve">el material programado, </w:t>
            </w:r>
            <w:sdt>
              <w:sdtPr>
                <w:id w:val="-571740322"/>
                <w:tag w:val="goog_rdk_16"/>
              </w:sdtPr>
              <w:sdtContent>
                <w:commentRangeStart w:id="16"/>
              </w:sdtContent>
            </w:sdt>
            <w:r w:rsidDel="00000000" w:rsidR="00000000" w:rsidRPr="00000000">
              <w:rPr>
                <w:rFonts w:ascii="Calibri" w:cs="Calibri" w:eastAsia="Calibri" w:hAnsi="Calibri"/>
                <w:sz w:val="24"/>
                <w:szCs w:val="24"/>
                <w:rtl w:val="0"/>
              </w:rPr>
              <w:t xml:space="preserve">Normas Básicas del Sistema de Presupuesto R.S. 225558</w:t>
            </w:r>
            <w:commentRangeEnd w:id="16"/>
            <w:r w:rsidDel="00000000" w:rsidR="00000000" w:rsidRPr="00000000">
              <w:commentReference w:id="16"/>
            </w:r>
            <w:r w:rsidDel="00000000" w:rsidR="00000000" w:rsidRPr="00000000">
              <w:rPr>
                <w:rFonts w:ascii="Calibri" w:cs="Calibri" w:eastAsia="Calibri" w:hAnsi="Calibri"/>
                <w:sz w:val="24"/>
                <w:szCs w:val="24"/>
                <w:rtl w:val="0"/>
              </w:rPr>
              <w:t xml:space="preserve">, el cual establece los lineamientos para el seguimiento y evaluación de la ejecución presupuestaria.</w:t>
            </w:r>
          </w:p>
          <w:p w:rsidR="00000000" w:rsidDel="00000000" w:rsidP="00000000" w:rsidRDefault="00000000" w:rsidRPr="00000000" w14:paraId="000002E0">
            <w:pPr>
              <w:numPr>
                <w:ilvl w:val="0"/>
                <w:numId w:val="2"/>
              </w:numPr>
              <w:spacing w:after="0" w:afterAutospacing="0" w:line="276"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Trabajamos</w:t>
            </w:r>
            <w:r w:rsidDel="00000000" w:rsidR="00000000" w:rsidRPr="00000000">
              <w:rPr>
                <w:rFonts w:ascii="Calibri" w:cs="Calibri" w:eastAsia="Calibri" w:hAnsi="Calibri"/>
                <w:sz w:val="24"/>
                <w:szCs w:val="24"/>
                <w:rtl w:val="0"/>
              </w:rPr>
              <w:t xml:space="preserve"> en los mismos equipos, tomando en cuanta la retroalimentación dada por tu docente mentor a las anteriores fases.</w:t>
            </w:r>
          </w:p>
          <w:p w:rsidR="00000000" w:rsidDel="00000000" w:rsidP="00000000" w:rsidRDefault="00000000" w:rsidRPr="00000000" w14:paraId="000002E1">
            <w:pPr>
              <w:numPr>
                <w:ilvl w:val="0"/>
                <w:numId w:val="2"/>
              </w:numPr>
              <w:spacing w:after="200" w:line="276"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Las instrucciones de la Fase 3 </w:t>
            </w:r>
            <w:r w:rsidDel="00000000" w:rsidR="00000000" w:rsidRPr="00000000">
              <w:rPr>
                <w:rFonts w:ascii="Calibri" w:cs="Calibri" w:eastAsia="Calibri" w:hAnsi="Calibri"/>
                <w:sz w:val="24"/>
                <w:szCs w:val="24"/>
                <w:rtl w:val="0"/>
              </w:rPr>
              <w:t xml:space="preserve">de nuestro proyecto se encuentra en el siguiente documento:</w:t>
            </w:r>
          </w:p>
          <w:p w:rsidR="00000000" w:rsidDel="00000000" w:rsidP="00000000" w:rsidRDefault="00000000" w:rsidRPr="00000000" w14:paraId="000002E2">
            <w:pPr>
              <w:ind w:left="720" w:hanging="360"/>
              <w:rPr>
                <w:rFonts w:ascii="Calibri" w:cs="Calibri" w:eastAsia="Calibri" w:hAnsi="Calibri"/>
                <w:sz w:val="24"/>
                <w:szCs w:val="24"/>
              </w:rPr>
            </w:pPr>
            <w:sdt>
              <w:sdtPr>
                <w:id w:val="-1818959243"/>
                <w:tag w:val="goog_rdk_17"/>
              </w:sdtPr>
              <w:sdtContent>
                <w:commentRangeStart w:id="17"/>
              </w:sdtContent>
            </w:sdt>
            <w:sdt>
              <w:sdtPr>
                <w:id w:val="675818790"/>
                <w:tag w:val="goog_rdk_18"/>
              </w:sdtPr>
              <w:sdtContent>
                <w:commentRangeStart w:id="18"/>
              </w:sdtContent>
            </w:sdt>
            <w:hyperlink r:id="rId26">
              <w:r w:rsidDel="00000000" w:rsidR="00000000" w:rsidRPr="00000000">
                <w:rPr>
                  <w:rFonts w:ascii="Calibri" w:cs="Calibri" w:eastAsia="Calibri" w:hAnsi="Calibri"/>
                  <w:color w:val="0000ee"/>
                  <w:sz w:val="24"/>
                  <w:szCs w:val="24"/>
                  <w:u w:val="single"/>
                  <w:rtl w:val="0"/>
                </w:rPr>
                <w:t xml:space="preserve">Fase 3.docx</w:t>
              </w:r>
            </w:hyperlink>
            <w:commentRangeEnd w:id="17"/>
            <w:r w:rsidDel="00000000" w:rsidR="00000000" w:rsidRPr="00000000">
              <w:commentReference w:id="17"/>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2E3">
            <w:pPr>
              <w:ind w:left="720"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E4">
            <w:pPr>
              <w:numPr>
                <w:ilvl w:val="0"/>
                <w:numId w:val="2"/>
              </w:numPr>
              <w:spacing w:after="0" w:afterAutospacing="0" w:line="276"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Verifiquen la calidad del informe</w:t>
            </w:r>
            <w:r w:rsidDel="00000000" w:rsidR="00000000" w:rsidRPr="00000000">
              <w:rPr>
                <w:rFonts w:ascii="Calibri" w:cs="Calibri" w:eastAsia="Calibri" w:hAnsi="Calibri"/>
                <w:sz w:val="24"/>
                <w:szCs w:val="24"/>
                <w:rtl w:val="0"/>
              </w:rPr>
              <w:t xml:space="preserve">, asegurándose de que sea claro, ordenado, con cálculos correctos y fundamentado en la normativa.</w:t>
            </w:r>
          </w:p>
          <w:p w:rsidR="00000000" w:rsidDel="00000000" w:rsidP="00000000" w:rsidRDefault="00000000" w:rsidRPr="00000000" w14:paraId="000002E5">
            <w:pPr>
              <w:numPr>
                <w:ilvl w:val="8"/>
                <w:numId w:val="2"/>
              </w:numPr>
              <w:spacing w:after="200" w:line="276" w:lineRule="auto"/>
              <w:ind w:left="648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Suban su copia individual</w:t>
            </w:r>
            <w:r w:rsidDel="00000000" w:rsidR="00000000" w:rsidRPr="00000000">
              <w:rPr>
                <w:rFonts w:ascii="Calibri" w:cs="Calibri" w:eastAsia="Calibri" w:hAnsi="Calibri"/>
                <w:sz w:val="24"/>
                <w:szCs w:val="24"/>
                <w:rtl w:val="0"/>
              </w:rPr>
              <w:t xml:space="preserve"> en formato Word. Excel o convertido a PDF.</w:t>
            </w:r>
          </w:p>
        </w:tc>
      </w:tr>
      <w:tr>
        <w:trPr>
          <w:cantSplit w:val="0"/>
          <w:trHeight w:val="825" w:hRule="atLeast"/>
          <w:tblHeader w:val="0"/>
        </w:trPr>
        <w:tc>
          <w:tcPr/>
          <w:p w:rsidR="00000000" w:rsidDel="00000000" w:rsidP="00000000" w:rsidRDefault="00000000" w:rsidRPr="00000000" w14:paraId="000002E6">
            <w:pPr>
              <w:ind w:left="720" w:hanging="36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E7">
            <w:pPr>
              <w:ind w:left="720" w:hanging="360"/>
              <w:jc w:val="left"/>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2E8">
      <w:pPr>
        <w:spacing w:after="160" w:line="259" w:lineRule="auto"/>
        <w:jc w:val="center"/>
        <w:rPr>
          <w:rFonts w:ascii="Calibri" w:cs="Calibri" w:eastAsia="Calibri" w:hAnsi="Calibri"/>
          <w:sz w:val="42"/>
          <w:szCs w:val="42"/>
        </w:rPr>
      </w:pPr>
      <w:r w:rsidDel="00000000" w:rsidR="00000000" w:rsidRPr="00000000">
        <w:rPr>
          <w:rFonts w:ascii="Calibri" w:cs="Calibri" w:eastAsia="Calibri" w:hAnsi="Calibri"/>
          <w:b w:val="1"/>
          <w:bCs w:val="1"/>
          <w:sz w:val="40"/>
          <w:szCs w:val="40"/>
          <w:rtl w:val="0"/>
        </w:rPr>
        <w:t xml:space="preserve">Continúa el llenado de las actividades del Hito más abajo en este mismo documento.</w:t>
      </w:r>
      <w:r w:rsidDel="00000000" w:rsidR="00000000" w:rsidRPr="00000000">
        <w:br w:type="page"/>
      </w:r>
      <w:r w:rsidDel="00000000" w:rsidR="00000000" w:rsidRPr="00000000">
        <w:rPr>
          <w:rtl w:val="0"/>
        </w:rPr>
      </w:r>
    </w:p>
    <w:p w:rsidR="00000000" w:rsidDel="00000000" w:rsidP="00000000" w:rsidRDefault="00000000" w:rsidRPr="00000000" w14:paraId="000002E9">
      <w:pPr>
        <w:spacing w:after="160" w:line="259" w:lineRule="auto"/>
        <w:jc w:val="center"/>
        <w:rPr>
          <w:rFonts w:ascii="Calibri" w:cs="Calibri" w:eastAsia="Calibri" w:hAnsi="Calibri"/>
          <w:sz w:val="42"/>
          <w:szCs w:val="42"/>
        </w:rPr>
      </w:pPr>
      <w:r w:rsidDel="00000000" w:rsidR="00000000" w:rsidRPr="00000000">
        <w:rPr>
          <w:rtl w:val="0"/>
        </w:rPr>
      </w:r>
    </w:p>
    <w:tbl>
      <w:tblPr>
        <w:tblStyle w:val="Table23"/>
        <w:tblpPr w:leftFromText="180" w:rightFromText="180" w:topFromText="180" w:bottomFromText="180" w:vertAnchor="text" w:horzAnchor="text" w:tblpX="-855" w:tblpY="0"/>
        <w:tblW w:w="106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05"/>
        <w:tblGridChange w:id="0">
          <w:tblGrid>
            <w:gridCol w:w="10605"/>
          </w:tblGrid>
        </w:tblGridChange>
      </w:tblGrid>
      <w:tr>
        <w:trPr>
          <w:cantSplit w:val="0"/>
          <w:trHeight w:val="547" w:hRule="atLeast"/>
          <w:tblHeader w:val="0"/>
        </w:trPr>
        <w:tc>
          <w:tcPr>
            <w:shd w:fill="cc99ff" w:val="clear"/>
          </w:tcPr>
          <w:p w:rsidR="00000000" w:rsidDel="00000000" w:rsidP="00000000" w:rsidRDefault="00000000" w:rsidRPr="00000000" w14:paraId="000002EA">
            <w:pPr>
              <w:pStyle w:val="Heading1"/>
              <w:rPr/>
            </w:pPr>
            <w:bookmarkStart w:colFirst="0" w:colLast="0" w:name="_heading=h.8e39btodbtzl" w:id="21"/>
            <w:bookmarkEnd w:id="21"/>
            <w:r w:rsidDel="00000000" w:rsidR="00000000" w:rsidRPr="00000000">
              <w:rPr>
                <w:rtl w:val="0"/>
              </w:rPr>
              <w:t xml:space="preserve">Hito 05 Semana 20</w:t>
            </w:r>
          </w:p>
        </w:tc>
      </w:tr>
      <w:tr>
        <w:trPr>
          <w:cantSplit w:val="0"/>
          <w:tblHeader w:val="0"/>
        </w:trPr>
        <w:tc>
          <w:tcPr>
            <w:shd w:fill="cccccc" w:val="clear"/>
          </w:tcPr>
          <w:p w:rsidR="00000000" w:rsidDel="00000000" w:rsidP="00000000" w:rsidRDefault="00000000" w:rsidRPr="00000000" w14:paraId="000002EB">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Título de la Semana 20:</w:t>
            </w:r>
            <w:r w:rsidDel="00000000" w:rsidR="00000000" w:rsidRPr="00000000">
              <w:rPr>
                <w:rFonts w:ascii="Calibri" w:cs="Calibri" w:eastAsia="Calibri" w:hAnsi="Calibri"/>
                <w:b w:val="1"/>
                <w:bCs w:val="1"/>
                <w:sz w:val="24"/>
                <w:szCs w:val="24"/>
                <w:rtl w:val="0"/>
              </w:rPr>
              <w:t xml:space="preserve"> Aplicaciones</w:t>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2EC">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Contenido Semana 20</w:t>
            </w:r>
          </w:p>
        </w:tc>
      </w:tr>
      <w:tr>
        <w:trPr>
          <w:cantSplit w:val="0"/>
          <w:tblHeader w:val="0"/>
        </w:trPr>
        <w:tc>
          <w:tcPr>
            <w:shd w:fill="e06666" w:val="clear"/>
            <w:vAlign w:val="center"/>
          </w:tcPr>
          <w:p w:rsidR="00000000" w:rsidDel="00000000" w:rsidP="00000000" w:rsidRDefault="00000000" w:rsidRPr="00000000" w14:paraId="000002ED">
            <w:pPr>
              <w:pStyle w:val="Heading2"/>
              <w:rPr>
                <w:rFonts w:ascii="Calibri" w:cs="Calibri" w:eastAsia="Calibri" w:hAnsi="Calibri"/>
                <w:sz w:val="40"/>
                <w:szCs w:val="40"/>
                <w:u w:val="single"/>
              </w:rPr>
            </w:pPr>
            <w:bookmarkStart w:colFirst="0" w:colLast="0" w:name="_heading=h.ojnr7sbs0tid" w:id="22"/>
            <w:bookmarkEnd w:id="22"/>
            <w:r w:rsidDel="00000000" w:rsidR="00000000" w:rsidRPr="00000000">
              <w:rPr>
                <w:rFonts w:ascii="Calibri" w:cs="Calibri" w:eastAsia="Calibri" w:hAnsi="Calibri"/>
                <w:sz w:val="30"/>
                <w:szCs w:val="30"/>
                <w:rtl w:val="0"/>
              </w:rPr>
              <w:t xml:space="preserve">S20 Material programado</w:t>
            </w:r>
            <w:r w:rsidDel="00000000" w:rsidR="00000000" w:rsidRPr="00000000">
              <w:rPr>
                <w:rtl w:val="0"/>
              </w:rPr>
            </w:r>
          </w:p>
        </w:tc>
      </w:tr>
      <w:tr>
        <w:trPr>
          <w:cantSplit w:val="0"/>
          <w:tblHeader w:val="0"/>
        </w:trPr>
        <w:tc>
          <w:tcPr/>
          <w:p w:rsidR="00000000" w:rsidDel="00000000" w:rsidP="00000000" w:rsidRDefault="00000000" w:rsidRPr="00000000" w14:paraId="000002EE">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el tiempo de consumo del material; es decir, si propones un texto de 10 páginas, el tiempo de consumo será de 50 minutos; un video de 03:00 minutos, equivaldrá a un consumo de 6 minutos.</w:t>
            </w:r>
          </w:p>
          <w:p w:rsidR="00000000" w:rsidDel="00000000" w:rsidP="00000000" w:rsidRDefault="00000000" w:rsidRPr="00000000" w14:paraId="000002EF">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F0">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IMPORTANTE: </w:t>
            </w:r>
          </w:p>
          <w:p w:rsidR="00000000" w:rsidDel="00000000" w:rsidP="00000000" w:rsidRDefault="00000000" w:rsidRPr="00000000" w14:paraId="000002F1">
            <w:pPr>
              <w:widowControl w:val="0"/>
              <w:numPr>
                <w:ilvl w:val="0"/>
                <w:numId w:val="10"/>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Solamente utiliza libros digitales para garantizar su legibilidad y la transformación a audiolibros. </w:t>
            </w:r>
          </w:p>
          <w:p w:rsidR="00000000" w:rsidDel="00000000" w:rsidP="00000000" w:rsidRDefault="00000000" w:rsidRPr="00000000" w14:paraId="000002F2">
            <w:pPr>
              <w:widowControl w:val="0"/>
              <w:numPr>
                <w:ilvl w:val="0"/>
                <w:numId w:val="10"/>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Las asignaturas deben prever que el consumo de contenido no sobrepase los 60 minutos (15 páginas o su equivalente en videos, audios, gráficos y otros).</w:t>
            </w:r>
          </w:p>
          <w:p w:rsidR="00000000" w:rsidDel="00000000" w:rsidP="00000000" w:rsidRDefault="00000000" w:rsidRPr="00000000" w14:paraId="000002F3">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F4">
            <w:pPr>
              <w:widowControl w:val="0"/>
              <w:spacing w:line="276" w:lineRule="auto"/>
              <w:rPr>
                <w:rFonts w:ascii="Calibri" w:cs="Calibri" w:eastAsia="Calibri" w:hAnsi="Calibri"/>
                <w:sz w:val="24"/>
                <w:szCs w:val="24"/>
              </w:rPr>
            </w:pPr>
            <w:r w:rsidDel="00000000" w:rsidR="00000000" w:rsidRPr="00000000">
              <w:rPr>
                <w:rtl w:val="0"/>
              </w:rPr>
            </w:r>
          </w:p>
          <w:tbl>
            <w:tblPr>
              <w:tblStyle w:val="Table24"/>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vAlign w:val="center"/>
                </w:tcPr>
                <w:p w:rsidR="00000000" w:rsidDel="00000000" w:rsidP="00000000" w:rsidRDefault="00000000" w:rsidRPr="00000000" w14:paraId="000002F5">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F6">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2F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Normas Básicas del Sistema de Contabilidad Gubernamental R.S. 222957 </w:t>
                  </w:r>
                </w:p>
                <w:p w:rsidR="00000000" w:rsidDel="00000000" w:rsidP="00000000" w:rsidRDefault="00000000" w:rsidRPr="00000000" w14:paraId="000002F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w:t>
                  </w:r>
                  <w:r w:rsidDel="00000000" w:rsidR="00000000" w:rsidRPr="00000000">
                    <w:rPr>
                      <w:rFonts w:ascii="Calibri" w:cs="Calibri" w:eastAsia="Calibri" w:hAnsi="Calibri"/>
                      <w:sz w:val="24"/>
                      <w:szCs w:val="24"/>
                      <w:rtl w:val="0"/>
                    </w:rPr>
                    <w:t xml:space="preserve">: Artículo 19 Relación con los Sistemas de Administración y Control Gubernamentales  </w:t>
                  </w:r>
                </w:p>
                <w:p w:rsidR="00000000" w:rsidDel="00000000" w:rsidP="00000000" w:rsidRDefault="00000000" w:rsidRPr="00000000" w14:paraId="000002F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Ministerio de Economía y Finanzas Públicas</w:t>
                  </w:r>
                </w:p>
                <w:p w:rsidR="00000000" w:rsidDel="00000000" w:rsidP="00000000" w:rsidRDefault="00000000" w:rsidRPr="00000000" w14:paraId="000002F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Texto digital</w:t>
                  </w:r>
                </w:p>
                <w:p w:rsidR="00000000" w:rsidDel="00000000" w:rsidP="00000000" w:rsidRDefault="00000000" w:rsidRPr="00000000" w14:paraId="000002F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w:t>
                  </w:r>
                  <w:r w:rsidDel="00000000" w:rsidR="00000000" w:rsidRPr="00000000">
                    <w:rPr>
                      <w:rFonts w:ascii="Calibri" w:cs="Calibri" w:eastAsia="Calibri" w:hAnsi="Calibri"/>
                      <w:sz w:val="24"/>
                      <w:szCs w:val="24"/>
                      <w:rtl w:val="0"/>
                    </w:rPr>
                    <w:t xml:space="preserve">9-10</w:t>
                  </w:r>
                </w:p>
                <w:p w:rsidR="00000000" w:rsidDel="00000000" w:rsidP="00000000" w:rsidRDefault="00000000" w:rsidRPr="00000000" w14:paraId="000002F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2 págs.</w:t>
                  </w:r>
                </w:p>
                <w:p w:rsidR="00000000" w:rsidDel="00000000" w:rsidP="00000000" w:rsidRDefault="00000000" w:rsidRPr="00000000" w14:paraId="000002F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10 min.</w:t>
                  </w:r>
                </w:p>
                <w:p w:rsidR="00000000" w:rsidDel="00000000" w:rsidP="00000000" w:rsidRDefault="00000000" w:rsidRPr="00000000" w14:paraId="000002F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F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tc>
              <w:tc>
                <w:tcPr/>
                <w:p w:rsidR="00000000" w:rsidDel="00000000" w:rsidP="00000000" w:rsidRDefault="00000000" w:rsidRPr="00000000" w14:paraId="00000300">
                  <w:p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301">
                  <w:pPr>
                    <w:ind w:left="425.1968503937013" w:hanging="360"/>
                    <w:rPr>
                      <w:rFonts w:ascii="Calibri" w:cs="Calibri" w:eastAsia="Calibri" w:hAnsi="Calibri"/>
                      <w:b w:val="1"/>
                      <w:bCs w:val="1"/>
                      <w:sz w:val="24"/>
                      <w:szCs w:val="24"/>
                    </w:rPr>
                  </w:pPr>
                  <w:sdt>
                    <w:sdtPr>
                      <w:id w:val="526136716"/>
                      <w:tag w:val="goog_rdk_19"/>
                    </w:sdtPr>
                    <w:sdtContent>
                      <w:commentRangeStart w:id="19"/>
                    </w:sdtContent>
                  </w:sdt>
                  <w:hyperlink r:id="rId27">
                    <w:r w:rsidDel="00000000" w:rsidR="00000000" w:rsidRPr="00000000">
                      <w:rPr>
                        <w:rFonts w:ascii="Calibri" w:cs="Calibri" w:eastAsia="Calibri" w:hAnsi="Calibri"/>
                        <w:b w:val="1"/>
                        <w:bCs w:val="1"/>
                        <w:color w:val="0000ee"/>
                        <w:sz w:val="24"/>
                        <w:szCs w:val="24"/>
                        <w:u w:val="single"/>
                        <w:rtl w:val="0"/>
                      </w:rPr>
                      <w:t xml:space="preserve">RS_222957_APROBACION_NB_SCI.pdf</w:t>
                    </w:r>
                  </w:hyperlink>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302">
                  <w:pPr>
                    <w:ind w:left="425.1968503937013" w:hanging="360"/>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03">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04">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30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30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0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0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0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30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0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30C">
                  <w:p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30D">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0E">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30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31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31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tl w:val="0"/>
                    </w:rPr>
                  </w:r>
                </w:p>
                <w:p w:rsidR="00000000" w:rsidDel="00000000" w:rsidP="00000000" w:rsidRDefault="00000000" w:rsidRPr="00000000" w14:paraId="0000031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31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1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315">
                  <w:p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 </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316">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17">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31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31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tl w:val="0"/>
                    </w:rPr>
                  </w:r>
                </w:p>
                <w:p w:rsidR="00000000" w:rsidDel="00000000" w:rsidP="00000000" w:rsidRDefault="00000000" w:rsidRPr="00000000" w14:paraId="0000031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31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1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31D">
                  <w:pPr>
                    <w:ind w:left="720" w:hanging="36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31E">
                  <w:p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31F">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20">
            <w:pPr>
              <w:widowControl w:val="0"/>
              <w:spacing w:line="276" w:lineRule="auto"/>
              <w:jc w:val="center"/>
              <w:rPr>
                <w:rFonts w:ascii="Calibri" w:cs="Calibri" w:eastAsia="Calibri" w:hAnsi="Calibri"/>
                <w:sz w:val="18"/>
                <w:szCs w:val="18"/>
              </w:rPr>
            </w:pPr>
            <w:r w:rsidDel="00000000" w:rsidR="00000000" w:rsidRPr="00000000">
              <w:rPr>
                <w:rtl w:val="0"/>
              </w:rPr>
            </w:r>
          </w:p>
        </w:tc>
      </w:tr>
      <w:tr>
        <w:trPr>
          <w:cantSplit w:val="0"/>
          <w:trHeight w:val="915" w:hRule="atLeast"/>
          <w:tblHeader w:val="0"/>
        </w:trPr>
        <w:tc>
          <w:tcPr>
            <w:shd w:fill="4a86e8" w:val="clear"/>
            <w:vAlign w:val="center"/>
          </w:tcPr>
          <w:p w:rsidR="00000000" w:rsidDel="00000000" w:rsidP="00000000" w:rsidRDefault="00000000" w:rsidRPr="00000000" w14:paraId="00000321">
            <w:pPr>
              <w:pStyle w:val="Heading2"/>
              <w:rPr>
                <w:rFonts w:ascii="Calibri" w:cs="Calibri" w:eastAsia="Calibri" w:hAnsi="Calibri"/>
                <w:sz w:val="30"/>
                <w:szCs w:val="30"/>
              </w:rPr>
            </w:pPr>
            <w:bookmarkStart w:colFirst="0" w:colLast="0" w:name="_heading=h.s27w7i7ec4qc" w:id="23"/>
            <w:bookmarkEnd w:id="23"/>
            <w:r w:rsidDel="00000000" w:rsidR="00000000" w:rsidRPr="00000000">
              <w:rPr>
                <w:rFonts w:ascii="Calibri" w:cs="Calibri" w:eastAsia="Calibri" w:hAnsi="Calibri"/>
                <w:sz w:val="30"/>
                <w:szCs w:val="30"/>
                <w:rtl w:val="0"/>
              </w:rPr>
              <w:t xml:space="preserve">S20 Material complementario (No obligatorio)</w:t>
            </w:r>
          </w:p>
        </w:tc>
      </w:tr>
      <w:tr>
        <w:trPr>
          <w:cantSplit w:val="0"/>
          <w:tblHeader w:val="0"/>
        </w:trPr>
        <w:tc>
          <w:tcPr/>
          <w:p w:rsidR="00000000" w:rsidDel="00000000" w:rsidP="00000000" w:rsidRDefault="00000000" w:rsidRPr="00000000" w14:paraId="00000322">
            <w:pPr>
              <w:widowControl w:val="0"/>
              <w:spacing w:line="276" w:lineRule="auto"/>
              <w:rPr>
                <w:rFonts w:ascii="Calibri" w:cs="Calibri" w:eastAsia="Calibri" w:hAnsi="Calibri"/>
                <w:sz w:val="18"/>
                <w:szCs w:val="18"/>
              </w:rPr>
            </w:pPr>
            <w:r w:rsidDel="00000000" w:rsidR="00000000" w:rsidRPr="00000000">
              <w:rPr>
                <w:rtl w:val="0"/>
              </w:rPr>
            </w:r>
          </w:p>
          <w:tbl>
            <w:tblPr>
              <w:tblStyle w:val="Table25"/>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p w:rsidR="00000000" w:rsidDel="00000000" w:rsidP="00000000" w:rsidRDefault="00000000" w:rsidRPr="00000000" w14:paraId="00000323">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24">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32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32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w:t>
                  </w:r>
                </w:p>
                <w:p w:rsidR="00000000" w:rsidDel="00000000" w:rsidP="00000000" w:rsidRDefault="00000000" w:rsidRPr="00000000" w14:paraId="0000032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32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w:t>
                  </w:r>
                </w:p>
                <w:p w:rsidR="00000000" w:rsidDel="00000000" w:rsidP="00000000" w:rsidRDefault="00000000" w:rsidRPr="00000000" w14:paraId="0000032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w:t>
                  </w:r>
                </w:p>
                <w:p w:rsidR="00000000" w:rsidDel="00000000" w:rsidP="00000000" w:rsidRDefault="00000000" w:rsidRPr="00000000" w14:paraId="0000032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w:t>
                  </w:r>
                </w:p>
                <w:p w:rsidR="00000000" w:rsidDel="00000000" w:rsidP="00000000" w:rsidRDefault="00000000" w:rsidRPr="00000000" w14:paraId="0000032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w:t>
                  </w:r>
                </w:p>
                <w:p w:rsidR="00000000" w:rsidDel="00000000" w:rsidP="00000000" w:rsidRDefault="00000000" w:rsidRPr="00000000" w14:paraId="0000032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2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tc>
              <w:tc>
                <w:tcPr/>
                <w:p w:rsidR="00000000" w:rsidDel="00000000" w:rsidP="00000000" w:rsidRDefault="00000000" w:rsidRPr="00000000" w14:paraId="0000032E">
                  <w:p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32F">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30">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33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33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3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3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3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33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3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338">
                  <w:p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339">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3A">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33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33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33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tl w:val="0"/>
                    </w:rPr>
                  </w:r>
                </w:p>
                <w:p w:rsidR="00000000" w:rsidDel="00000000" w:rsidP="00000000" w:rsidRDefault="00000000" w:rsidRPr="00000000" w14:paraId="0000033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33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341">
                  <w:p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 </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342">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43">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34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34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tl w:val="0"/>
                    </w:rPr>
                  </w:r>
                </w:p>
                <w:p w:rsidR="00000000" w:rsidDel="00000000" w:rsidP="00000000" w:rsidRDefault="00000000" w:rsidRPr="00000000" w14:paraId="0000034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34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349">
                  <w:pPr>
                    <w:ind w:left="720" w:hanging="36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34A">
                  <w:p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34B">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4C">
            <w:pPr>
              <w:ind w:left="720" w:hanging="36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4D">
            <w:pPr>
              <w:ind w:left="720" w:hanging="360"/>
              <w:rPr>
                <w:rFonts w:ascii="Calibri" w:cs="Calibri" w:eastAsia="Calibri" w:hAnsi="Calibri"/>
                <w:sz w:val="18"/>
                <w:szCs w:val="18"/>
              </w:rPr>
            </w:pPr>
            <w:r w:rsidDel="00000000" w:rsidR="00000000" w:rsidRPr="00000000">
              <w:rPr>
                <w:rtl w:val="0"/>
              </w:rPr>
            </w:r>
          </w:p>
          <w:tbl>
            <w:tblPr>
              <w:tblStyle w:val="Table26"/>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15"/>
              <w:tblGridChange w:id="0">
                <w:tblGrid>
                  <w:gridCol w:w="10215"/>
                </w:tblGrid>
              </w:tblGridChange>
            </w:tblGrid>
            <w:tr>
              <w:trPr>
                <w:cantSplit w:val="0"/>
                <w:tblHeader w:val="0"/>
              </w:trPr>
              <w:tc>
                <w:tcPr>
                  <w:shd w:fill="6d9eeb" w:val="clear"/>
                  <w:tcMar>
                    <w:top w:w="100.0" w:type="dxa"/>
                    <w:left w:w="100.0" w:type="dxa"/>
                    <w:bottom w:w="100.0" w:type="dxa"/>
                    <w:right w:w="100.0" w:type="dxa"/>
                  </w:tcMar>
                </w:tcPr>
                <w:p w:rsidR="00000000" w:rsidDel="00000000" w:rsidP="00000000" w:rsidRDefault="00000000" w:rsidRPr="00000000" w14:paraId="0000034E">
                  <w:pPr>
                    <w:pStyle w:val="Heading2"/>
                    <w:rPr>
                      <w:rFonts w:ascii="Calibri" w:cs="Calibri" w:eastAsia="Calibri" w:hAnsi="Calibri"/>
                      <w:sz w:val="18"/>
                      <w:szCs w:val="18"/>
                    </w:rPr>
                  </w:pPr>
                  <w:bookmarkStart w:colFirst="0" w:colLast="0" w:name="_heading=h.euo21f5nki2s" w:id="24"/>
                  <w:bookmarkEnd w:id="24"/>
                  <w:r w:rsidDel="00000000" w:rsidR="00000000" w:rsidRPr="00000000">
                    <w:rPr>
                      <w:rFonts w:ascii="Calibri" w:cs="Calibri" w:eastAsia="Calibri" w:hAnsi="Calibri"/>
                      <w:sz w:val="30"/>
                      <w:szCs w:val="30"/>
                      <w:rtl w:val="0"/>
                    </w:rPr>
                    <w:t xml:space="preserve">S20 Ejercicios complementarios (No obligatorio)</w:t>
                  </w:r>
                  <w:r w:rsidDel="00000000" w:rsidR="00000000" w:rsidRPr="00000000">
                    <w:rPr>
                      <w:rtl w:val="0"/>
                    </w:rPr>
                  </w:r>
                </w:p>
              </w:tc>
            </w:tr>
          </w:tbl>
          <w:p w:rsidR="00000000" w:rsidDel="00000000" w:rsidP="00000000" w:rsidRDefault="00000000" w:rsidRPr="00000000" w14:paraId="0000034F">
            <w:pPr>
              <w:ind w:left="720" w:hanging="36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50">
            <w:pPr>
              <w:ind w:left="720" w:hanging="360"/>
              <w:rPr>
                <w:rFonts w:ascii="Calibri" w:cs="Calibri" w:eastAsia="Calibri" w:hAnsi="Calibri"/>
                <w:sz w:val="18"/>
                <w:szCs w:val="18"/>
              </w:rPr>
            </w:pPr>
            <w:r w:rsidDel="00000000" w:rsidR="00000000" w:rsidRPr="00000000">
              <w:rPr>
                <w:rtl w:val="0"/>
              </w:rPr>
            </w:r>
          </w:p>
          <w:tbl>
            <w:tblPr>
              <w:tblStyle w:val="Table27"/>
              <w:tblW w:w="10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6390"/>
              <w:gridCol w:w="2130"/>
              <w:tblGridChange w:id="0">
                <w:tblGrid>
                  <w:gridCol w:w="1635"/>
                  <w:gridCol w:w="6390"/>
                  <w:gridCol w:w="213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51">
                  <w:pPr>
                    <w:spacing w:line="240" w:lineRule="auto"/>
                    <w:jc w:val="center"/>
                    <w:rPr>
                      <w:rFonts w:ascii="Calibri" w:cs="Calibri" w:eastAsia="Calibri" w:hAnsi="Calibri"/>
                      <w:sz w:val="18"/>
                      <w:szCs w:val="18"/>
                    </w:rPr>
                  </w:pPr>
                  <w:r w:rsidDel="00000000" w:rsidR="00000000" w:rsidRPr="00000000">
                    <w:rPr>
                      <w:rFonts w:ascii="Calibri" w:cs="Calibri" w:eastAsia="Calibri" w:hAnsi="Calibri"/>
                      <w:b w:val="1"/>
                      <w:bCs w:val="1"/>
                      <w:sz w:val="24"/>
                      <w:szCs w:val="24"/>
                      <w:rtl w:val="0"/>
                    </w:rPr>
                    <w:t xml:space="preserve">Libros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52">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353">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w:t>
                  </w:r>
                </w:p>
                <w:p w:rsidR="00000000" w:rsidDel="00000000" w:rsidP="00000000" w:rsidRDefault="00000000" w:rsidRPr="00000000" w14:paraId="00000354">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355">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w:t>
                  </w:r>
                </w:p>
                <w:p w:rsidR="00000000" w:rsidDel="00000000" w:rsidP="00000000" w:rsidRDefault="00000000" w:rsidRPr="00000000" w14:paraId="00000356">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p>
                <w:p w:rsidR="00000000" w:rsidDel="00000000" w:rsidP="00000000" w:rsidRDefault="00000000" w:rsidRPr="00000000" w14:paraId="00000357">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w:t>
                  </w:r>
                </w:p>
                <w:p w:rsidR="00000000" w:rsidDel="00000000" w:rsidP="00000000" w:rsidRDefault="00000000" w:rsidRPr="00000000" w14:paraId="00000358">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w:t>
                  </w:r>
                </w:p>
                <w:p w:rsidR="00000000" w:rsidDel="00000000" w:rsidP="00000000" w:rsidRDefault="00000000" w:rsidRPr="00000000" w14:paraId="0000035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5A">
                  <w:pPr>
                    <w:spacing w:line="240" w:lineRule="auto"/>
                    <w:rPr>
                      <w:rFonts w:ascii="Calibri" w:cs="Calibri" w:eastAsia="Calibri" w:hAnsi="Calibri"/>
                      <w:sz w:val="18"/>
                      <w:szCs w:val="18"/>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5B">
                  <w:pPr>
                    <w:spacing w:line="240" w:lineRule="auto"/>
                    <w:rPr>
                      <w:rFonts w:ascii="Calibri" w:cs="Calibri" w:eastAsia="Calibri" w:hAnsi="Calibri"/>
                      <w:sz w:val="18"/>
                      <w:szCs w:val="18"/>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r w:rsidDel="00000000" w:rsidR="00000000" w:rsidRPr="00000000">
                    <w:rPr>
                      <w:rtl w:val="0"/>
                    </w:rPr>
                  </w:r>
                </w:p>
              </w:tc>
            </w:tr>
          </w:tbl>
          <w:p w:rsidR="00000000" w:rsidDel="00000000" w:rsidP="00000000" w:rsidRDefault="00000000" w:rsidRPr="00000000" w14:paraId="0000035C">
            <w:pPr>
              <w:ind w:left="720" w:hanging="36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5D">
            <w:pPr>
              <w:rPr>
                <w:rFonts w:ascii="Calibri" w:cs="Calibri" w:eastAsia="Calibri" w:hAnsi="Calibri"/>
                <w:sz w:val="18"/>
                <w:szCs w:val="18"/>
              </w:rPr>
            </w:pPr>
            <w:r w:rsidDel="00000000" w:rsidR="00000000" w:rsidRPr="00000000">
              <w:rPr>
                <w:rtl w:val="0"/>
              </w:rPr>
            </w:r>
          </w:p>
        </w:tc>
      </w:tr>
      <w:tr>
        <w:trPr>
          <w:cantSplit w:val="0"/>
          <w:tblHeader w:val="0"/>
        </w:trPr>
        <w:tc>
          <w:tcPr>
            <w:shd w:fill="cc99ff" w:val="clear"/>
          </w:tcPr>
          <w:p w:rsidR="00000000" w:rsidDel="00000000" w:rsidP="00000000" w:rsidRDefault="00000000" w:rsidRPr="00000000" w14:paraId="0000035E">
            <w:pPr>
              <w:pStyle w:val="Heading2"/>
              <w:tabs>
                <w:tab w:val="left" w:leader="none" w:pos="217"/>
              </w:tabs>
              <w:rPr>
                <w:rFonts w:ascii="Calibri" w:cs="Calibri" w:eastAsia="Calibri" w:hAnsi="Calibri"/>
                <w:sz w:val="36"/>
                <w:szCs w:val="36"/>
              </w:rPr>
            </w:pPr>
            <w:bookmarkStart w:colFirst="0" w:colLast="0" w:name="_heading=h.ycbu7gm0ffyi" w:id="25"/>
            <w:bookmarkEnd w:id="25"/>
            <w:r w:rsidDel="00000000" w:rsidR="00000000" w:rsidRPr="00000000">
              <w:rPr>
                <w:rFonts w:ascii="Calibri" w:cs="Calibri" w:eastAsia="Calibri" w:hAnsi="Calibri"/>
                <w:sz w:val="30"/>
                <w:szCs w:val="30"/>
                <w:rtl w:val="0"/>
              </w:rPr>
              <w:t xml:space="preserve">S20 Proyecto: </w:t>
            </w:r>
            <w:r w:rsidDel="00000000" w:rsidR="00000000" w:rsidRPr="00000000">
              <w:rPr>
                <w:rFonts w:ascii="Calibri" w:cs="Calibri" w:eastAsia="Calibri" w:hAnsi="Calibri"/>
                <w:sz w:val="30"/>
                <w:szCs w:val="30"/>
                <w:rtl w:val="0"/>
              </w:rPr>
              <w:t xml:space="preserve">Conectando Sistemas, generando resultados</w:t>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35F">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FRASE MOTIVADORA:</w:t>
            </w:r>
          </w:p>
        </w:tc>
      </w:tr>
      <w:tr>
        <w:trPr>
          <w:cantSplit w:val="0"/>
          <w:tblHeader w:val="0"/>
        </w:trPr>
        <w:tc>
          <w:tcPr>
            <w:shd w:fill="cccccc" w:val="clear"/>
          </w:tcPr>
          <w:p w:rsidR="00000000" w:rsidDel="00000000" w:rsidP="00000000" w:rsidRDefault="00000000" w:rsidRPr="00000000" w14:paraId="00000360">
            <w:pP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Cita una frase motivadora, célebre o interesante, muy breve sobre la temática. Recuerda añadir el nombre del autor, si no lo tiene “Anónimo”.</w:t>
            </w:r>
            <w:r w:rsidDel="00000000" w:rsidR="00000000" w:rsidRPr="00000000">
              <w:rPr>
                <w:rtl w:val="0"/>
              </w:rPr>
            </w:r>
          </w:p>
        </w:tc>
      </w:tr>
      <w:tr>
        <w:trPr>
          <w:cantSplit w:val="0"/>
          <w:tblHeader w:val="0"/>
        </w:trPr>
        <w:tc>
          <w:tcPr/>
          <w:p w:rsidR="00000000" w:rsidDel="00000000" w:rsidP="00000000" w:rsidRDefault="00000000" w:rsidRPr="00000000" w14:paraId="00000361">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sistemas son como los ladrillos de una casa: cada uno por separado puede ser débil, pero juntos pueden construir algo sólido y duradero”. Peter Senge</w:t>
            </w:r>
          </w:p>
        </w:tc>
      </w:tr>
      <w:tr>
        <w:trPr>
          <w:cantSplit w:val="0"/>
          <w:tblHeader w:val="0"/>
        </w:trPr>
        <w:tc>
          <w:tcPr>
            <w:shd w:fill="cccccc" w:val="clear"/>
          </w:tcPr>
          <w:p w:rsidR="00000000" w:rsidDel="00000000" w:rsidP="00000000" w:rsidRDefault="00000000" w:rsidRPr="00000000" w14:paraId="0000036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CONSIGNA:</w:t>
            </w:r>
          </w:p>
        </w:tc>
      </w:tr>
      <w:tr>
        <w:trPr>
          <w:cantSplit w:val="0"/>
          <w:tblHeader w:val="0"/>
        </w:trPr>
        <w:tc>
          <w:tcPr>
            <w:shd w:fill="cccccc" w:val="clear"/>
          </w:tcPr>
          <w:p w:rsidR="00000000" w:rsidDel="00000000" w:rsidP="00000000" w:rsidRDefault="00000000" w:rsidRPr="00000000" w14:paraId="00000363">
            <w:pPr>
              <w:rPr>
                <w:rFonts w:ascii="Calibri" w:cs="Calibri" w:eastAsia="Calibri" w:hAnsi="Calibri"/>
                <w:sz w:val="24"/>
                <w:szCs w:val="24"/>
                <w:highlight w:val="yellow"/>
              </w:rPr>
            </w:pPr>
            <w:r w:rsidDel="00000000" w:rsidR="00000000" w:rsidRPr="00000000">
              <w:rPr>
                <w:rFonts w:ascii="Calibri" w:cs="Calibri" w:eastAsia="Calibri" w:hAnsi="Calibri"/>
                <w:sz w:val="24"/>
                <w:szCs w:val="24"/>
                <w:rtl w:val="0"/>
              </w:rPr>
              <w:t xml:space="preserve">Escribe de manera muy clara y concisa la consigna, es decir, expone/describe la actividad a realizarse de tal manera de involucrar y poner en contexto al estudiante.</w:t>
            </w:r>
            <w:r w:rsidDel="00000000" w:rsidR="00000000" w:rsidRPr="00000000">
              <w:rPr>
                <w:rtl w:val="0"/>
              </w:rPr>
            </w:r>
          </w:p>
        </w:tc>
      </w:tr>
      <w:tr>
        <w:trPr>
          <w:cantSplit w:val="0"/>
          <w:tblHeader w:val="0"/>
        </w:trPr>
        <w:tc>
          <w:tcPr/>
          <w:p w:rsidR="00000000" w:rsidDel="00000000" w:rsidP="00000000" w:rsidRDefault="00000000" w:rsidRPr="00000000" w14:paraId="00000364">
            <w:pPr>
              <w:spacing w:after="240" w:before="240" w:lineRule="auto"/>
              <w:jc w:val="both"/>
              <w:rPr>
                <w:rFonts w:ascii="Calibri" w:cs="Calibri" w:eastAsia="Calibri" w:hAnsi="Calibri"/>
                <w:b w:val="1"/>
                <w:bCs w:val="1"/>
                <w:sz w:val="24"/>
                <w:szCs w:val="24"/>
              </w:rPr>
            </w:pPr>
            <w:sdt>
              <w:sdtPr>
                <w:id w:val="-172049418"/>
                <w:tag w:val="goog_rdk_20"/>
              </w:sdtPr>
              <w:sdtContent>
                <w:commentRangeStart w:id="20"/>
              </w:sdtContent>
            </w:sdt>
            <w:r w:rsidDel="00000000" w:rsidR="00000000" w:rsidRPr="00000000">
              <w:rPr>
                <w:rFonts w:ascii="Calibri" w:cs="Calibri" w:eastAsia="Calibri" w:hAnsi="Calibri"/>
                <w:b w:val="1"/>
                <w:bCs w:val="1"/>
                <w:sz w:val="24"/>
                <w:szCs w:val="24"/>
                <w:rtl w:val="0"/>
              </w:rPr>
              <w:t xml:space="preserve">En esta última semana del proyecto, integraremos todo lo trabajado desde la Fase 1 hasta la 3, además de lo propio de esta fase. </w:t>
            </w:r>
          </w:p>
          <w:p w:rsidR="00000000" w:rsidDel="00000000" w:rsidP="00000000" w:rsidRDefault="00000000" w:rsidRPr="00000000" w14:paraId="00000365">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El propósito es que consolidemos nuestros conocimientos demostrando como los sistemas presupuestarios, de tesorería, de personal y de bienes y servicios interactúan con el sistema de contabilidad integrada para el proceso de cierre, reflejando la coherencia entre las operaciones registradas y la información presentada en los estados financieros.</w:t>
            </w:r>
          </w:p>
          <w:p w:rsidR="00000000" w:rsidDel="00000000" w:rsidP="00000000" w:rsidRDefault="00000000" w:rsidRPr="00000000" w14:paraId="00000366">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Lo anterior es esencial para el contador público, ya que garantiza que el proceso de cierre fiscal refleje fielmente las operaciones realizadas. Esta integración permite consolidar información coherente, precisa y transparente en los estados financieros, fortaleciendo la rendición de cuentas, la toma de decisiones y el control eficiente de los recursos públicos.</w:t>
            </w:r>
            <w:commentRangeEnd w:id="20"/>
            <w:r w:rsidDel="00000000" w:rsidR="00000000" w:rsidRPr="00000000">
              <w:commentReference w:id="20"/>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36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INSTRUCCIONES:</w:t>
            </w:r>
          </w:p>
        </w:tc>
      </w:tr>
      <w:tr>
        <w:trPr>
          <w:cantSplit w:val="0"/>
          <w:tblHeader w:val="0"/>
        </w:trPr>
        <w:tc>
          <w:tcPr>
            <w:shd w:fill="cccccc" w:val="clear"/>
          </w:tcPr>
          <w:p w:rsidR="00000000" w:rsidDel="00000000" w:rsidP="00000000" w:rsidRDefault="00000000" w:rsidRPr="00000000" w14:paraId="00000368">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Toma en cuenta lo siguiente:</w:t>
            </w:r>
          </w:p>
          <w:p w:rsidR="00000000" w:rsidDel="00000000" w:rsidP="00000000" w:rsidRDefault="00000000" w:rsidRPr="00000000" w14:paraId="00000369">
            <w:pPr>
              <w:numPr>
                <w:ilvl w:val="0"/>
                <w:numId w:val="15"/>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Recuérdales que cargaran a la plataforma el proyecto final que comenzó la semana 17 y que deben trabajar en los mismos grupos debiendo mejorar o subsanar observaciones de la presentación.</w:t>
            </w:r>
          </w:p>
          <w:p w:rsidR="00000000" w:rsidDel="00000000" w:rsidP="00000000" w:rsidRDefault="00000000" w:rsidRPr="00000000" w14:paraId="0000036A">
            <w:pPr>
              <w:numPr>
                <w:ilvl w:val="0"/>
                <w:numId w:val="15"/>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pesar de ser un trabajo grupal, cada uno de los estudiantes deberá subir una copia del documento final, no olvides mencionar este aspecto. </w:t>
            </w:r>
          </w:p>
          <w:p w:rsidR="00000000" w:rsidDel="00000000" w:rsidP="00000000" w:rsidRDefault="00000000" w:rsidRPr="00000000" w14:paraId="0000036B">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6C">
            <w:pPr>
              <w:spacing w:after="240" w:before="240"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Fase 4. Gestión y Aplicación de los Sistemas vinculados</w:t>
            </w:r>
          </w:p>
          <w:p w:rsidR="00000000" w:rsidDel="00000000" w:rsidP="00000000" w:rsidRDefault="00000000" w:rsidRPr="00000000" w14:paraId="0000036D">
            <w:pPr>
              <w:numPr>
                <w:ilvl w:val="0"/>
                <w:numId w:val="19"/>
              </w:numPr>
              <w:spacing w:after="0" w:afterAutospacing="0" w:lineRule="auto"/>
              <w:ind w:left="720" w:hanging="360"/>
              <w:jc w:val="both"/>
              <w:rPr>
                <w:rFonts w:ascii="Calibri" w:cs="Calibri" w:eastAsia="Calibri" w:hAnsi="Calibri"/>
                <w:sz w:val="24"/>
                <w:szCs w:val="24"/>
                <w:u w:val="none"/>
              </w:rPr>
            </w:pPr>
            <w:sdt>
              <w:sdtPr>
                <w:id w:val="-427450791"/>
                <w:tag w:val="goog_rdk_21"/>
              </w:sdtPr>
              <w:sdtContent>
                <w:commentRangeStart w:id="21"/>
              </w:sdtContent>
            </w:sdt>
            <w:r w:rsidDel="00000000" w:rsidR="00000000" w:rsidRPr="00000000">
              <w:rPr>
                <w:rFonts w:ascii="Calibri" w:cs="Calibri" w:eastAsia="Calibri" w:hAnsi="Calibri"/>
                <w:b w:val="1"/>
                <w:bCs w:val="1"/>
                <w:sz w:val="24"/>
                <w:szCs w:val="24"/>
                <w:rtl w:val="0"/>
              </w:rPr>
              <w:t xml:space="preserve">Revisen los materiales</w:t>
            </w:r>
            <w:r w:rsidDel="00000000" w:rsidR="00000000" w:rsidRPr="00000000">
              <w:rPr>
                <w:rFonts w:ascii="Calibri" w:cs="Calibri" w:eastAsia="Calibri" w:hAnsi="Calibri"/>
                <w:sz w:val="24"/>
                <w:szCs w:val="24"/>
                <w:rtl w:val="0"/>
              </w:rPr>
              <w:t xml:space="preserve">: Instructivo para el Cierre Presupuestario, Contable y de Tesorería de la semana 17 y las secciones que correspondan de la R.S. 222957: Artículo 19 Relación con los Sistemas de Administración y Control Gubernamentales (semana 20) y R.S.225558: Capítulo III Subsistema de Seguimiento y Evaluación Presupuestaria (de la semana 19)</w:t>
            </w:r>
            <w:commentRangeEnd w:id="21"/>
            <w:r w:rsidDel="00000000" w:rsidR="00000000" w:rsidRPr="00000000">
              <w:commentReference w:id="21"/>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36E">
            <w:pPr>
              <w:numPr>
                <w:ilvl w:val="0"/>
                <w:numId w:val="19"/>
              </w:numPr>
              <w:spacing w:after="0" w:after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Organícense</w:t>
            </w:r>
            <w:r w:rsidDel="00000000" w:rsidR="00000000" w:rsidRPr="00000000">
              <w:rPr>
                <w:rFonts w:ascii="Calibri" w:cs="Calibri" w:eastAsia="Calibri" w:hAnsi="Calibri"/>
                <w:sz w:val="24"/>
                <w:szCs w:val="24"/>
                <w:rtl w:val="0"/>
              </w:rPr>
              <w:t xml:space="preserve"> en los mismos equipos con los que trabajaron desde la semana 17. Mantener la continuidad del grupo es fundamental para integrar los avances previos.</w:t>
            </w:r>
          </w:p>
          <w:p w:rsidR="00000000" w:rsidDel="00000000" w:rsidP="00000000" w:rsidRDefault="00000000" w:rsidRPr="00000000" w14:paraId="0000036F">
            <w:pPr>
              <w:numPr>
                <w:ilvl w:val="0"/>
                <w:numId w:val="19"/>
              </w:numPr>
              <w:spacing w:after="16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Las instrucciones </w:t>
            </w:r>
            <w:r w:rsidDel="00000000" w:rsidR="00000000" w:rsidRPr="00000000">
              <w:rPr>
                <w:rFonts w:ascii="Calibri" w:cs="Calibri" w:eastAsia="Calibri" w:hAnsi="Calibri"/>
                <w:sz w:val="24"/>
                <w:szCs w:val="24"/>
                <w:rtl w:val="0"/>
              </w:rPr>
              <w:t xml:space="preserve">para esta última fase, en el siguiente documento:</w:t>
            </w:r>
          </w:p>
          <w:p w:rsidR="00000000" w:rsidDel="00000000" w:rsidP="00000000" w:rsidRDefault="00000000" w:rsidRPr="00000000" w14:paraId="00000370">
            <w:pPr>
              <w:rPr>
                <w:rFonts w:ascii="Calibri" w:cs="Calibri" w:eastAsia="Calibri" w:hAnsi="Calibri"/>
                <w:sz w:val="24"/>
                <w:szCs w:val="24"/>
              </w:rPr>
            </w:pPr>
            <w:sdt>
              <w:sdtPr>
                <w:id w:val="-1891199789"/>
                <w:tag w:val="goog_rdk_22"/>
              </w:sdtPr>
              <w:sdtContent>
                <w:commentRangeStart w:id="22"/>
              </w:sdtContent>
            </w:sdt>
            <w:sdt>
              <w:sdtPr>
                <w:id w:val="25965559"/>
                <w:tag w:val="goog_rdk_23"/>
              </w:sdtPr>
              <w:sdtContent>
                <w:commentRangeStart w:id="23"/>
              </w:sdtContent>
            </w:sdt>
            <w:hyperlink r:id="rId28">
              <w:r w:rsidDel="00000000" w:rsidR="00000000" w:rsidRPr="00000000">
                <w:rPr>
                  <w:rFonts w:ascii="Calibri" w:cs="Calibri" w:eastAsia="Calibri" w:hAnsi="Calibri"/>
                  <w:color w:val="0000ee"/>
                  <w:sz w:val="24"/>
                  <w:szCs w:val="24"/>
                  <w:u w:val="single"/>
                  <w:rtl w:val="0"/>
                </w:rPr>
                <w:t xml:space="preserve">Actividad semana 20.docx</w:t>
              </w:r>
            </w:hyperlink>
            <w:commentRangeEnd w:id="22"/>
            <w:r w:rsidDel="00000000" w:rsidR="00000000" w:rsidRPr="00000000">
              <w:commentReference w:id="22"/>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37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2">
            <w:pPr>
              <w:numPr>
                <w:ilvl w:val="0"/>
                <w:numId w:val="19"/>
              </w:numPr>
              <w:spacing w:after="0" w:after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Incorporen</w:t>
            </w:r>
            <w:r w:rsidDel="00000000" w:rsidR="00000000" w:rsidRPr="00000000">
              <w:rPr>
                <w:rFonts w:ascii="Calibri" w:cs="Calibri" w:eastAsia="Calibri" w:hAnsi="Calibri"/>
                <w:sz w:val="24"/>
                <w:szCs w:val="24"/>
                <w:rtl w:val="0"/>
              </w:rPr>
              <w:t xml:space="preserve"> las observaciones del docente mentor de lo elaborado en anteriores fases y mejoren la claridad, coherencia y profundidad de su análisis.</w:t>
            </w:r>
            <w:r w:rsidDel="00000000" w:rsidR="00000000" w:rsidRPr="00000000">
              <w:rPr>
                <w:rtl w:val="0"/>
              </w:rPr>
            </w:r>
          </w:p>
          <w:p w:rsidR="00000000" w:rsidDel="00000000" w:rsidP="00000000" w:rsidRDefault="00000000" w:rsidRPr="00000000" w14:paraId="00000373">
            <w:pPr>
              <w:numPr>
                <w:ilvl w:val="0"/>
                <w:numId w:val="19"/>
              </w:numPr>
              <w:spacing w:after="0" w:after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Organicen el proyecto final</w:t>
            </w:r>
            <w:r w:rsidDel="00000000" w:rsidR="00000000" w:rsidRPr="00000000">
              <w:rPr>
                <w:rFonts w:ascii="Calibri" w:cs="Calibri" w:eastAsia="Calibri" w:hAnsi="Calibri"/>
                <w:sz w:val="24"/>
                <w:szCs w:val="24"/>
                <w:rtl w:val="0"/>
              </w:rPr>
              <w:t xml:space="preserve">, integrando lo desarrollado en las primeras tres fases con lo producido en esta última fase, de acuerdo al orden dado en cada fase. </w:t>
            </w:r>
            <w:r w:rsidDel="00000000" w:rsidR="00000000" w:rsidRPr="00000000">
              <w:rPr>
                <w:rFonts w:ascii="Calibri" w:cs="Calibri" w:eastAsia="Calibri" w:hAnsi="Calibri"/>
                <w:b w:val="1"/>
                <w:bCs w:val="1"/>
                <w:sz w:val="24"/>
                <w:szCs w:val="24"/>
                <w:rtl w:val="0"/>
              </w:rPr>
              <w:t xml:space="preserve">El título del proyecto es: CIERRE DE GESTIÓN CON TRASPARENCIA GRUPAL.</w:t>
            </w:r>
          </w:p>
          <w:p w:rsidR="00000000" w:rsidDel="00000000" w:rsidP="00000000" w:rsidRDefault="00000000" w:rsidRPr="00000000" w14:paraId="00000374">
            <w:pPr>
              <w:numPr>
                <w:ilvl w:val="0"/>
                <w:numId w:val="19"/>
              </w:numPr>
              <w:spacing w:after="0" w:after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Cuiden la calidad del trabajo</w:t>
            </w:r>
            <w:r w:rsidDel="00000000" w:rsidR="00000000" w:rsidRPr="00000000">
              <w:rPr>
                <w:rFonts w:ascii="Calibri" w:cs="Calibri" w:eastAsia="Calibri" w:hAnsi="Calibri"/>
                <w:sz w:val="24"/>
                <w:szCs w:val="24"/>
                <w:rtl w:val="0"/>
              </w:rPr>
              <w:t xml:space="preserve">, asegúrense de que la redacción sea clara, ordenada, con fundamentos normativos y que refleje la integración de los cuatro ejes o fases del proyecto</w:t>
            </w:r>
            <w:r w:rsidDel="00000000" w:rsidR="00000000" w:rsidRPr="00000000">
              <w:rPr>
                <w:rtl w:val="0"/>
              </w:rPr>
            </w:r>
          </w:p>
          <w:p w:rsidR="00000000" w:rsidDel="00000000" w:rsidP="00000000" w:rsidRDefault="00000000" w:rsidRPr="00000000" w14:paraId="00000375">
            <w:pPr>
              <w:numPr>
                <w:ilvl w:val="0"/>
                <w:numId w:val="19"/>
              </w:numPr>
              <w:spacing w:after="0" w:after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Estructuren su presentación y defensa</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oral</w:t>
            </w:r>
            <w:r w:rsidDel="00000000" w:rsidR="00000000" w:rsidRPr="00000000">
              <w:rPr>
                <w:rFonts w:ascii="Calibri" w:cs="Calibri" w:eastAsia="Calibri" w:hAnsi="Calibri"/>
                <w:sz w:val="24"/>
                <w:szCs w:val="24"/>
                <w:rtl w:val="0"/>
              </w:rPr>
              <w:t xml:space="preserve"> para el taller presencial en formato PowerPoint, Canvas u otro similar. Para ello, ordenen la información más relevante de cada fase de acuerdo al tiempo de presentación que el docente mentor establezca.</w:t>
            </w:r>
          </w:p>
          <w:p w:rsidR="00000000" w:rsidDel="00000000" w:rsidP="00000000" w:rsidRDefault="00000000" w:rsidRPr="00000000" w14:paraId="00000376">
            <w:pPr>
              <w:numPr>
                <w:ilvl w:val="0"/>
                <w:numId w:val="19"/>
              </w:numPr>
              <w:spacing w:after="0" w:after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Suban una copia individual del proyecto a la plataforma</w:t>
            </w:r>
            <w:r w:rsidDel="00000000" w:rsidR="00000000" w:rsidRPr="00000000">
              <w:rPr>
                <w:rFonts w:ascii="Calibri" w:cs="Calibri" w:eastAsia="Calibri" w:hAnsi="Calibri"/>
                <w:sz w:val="24"/>
                <w:szCs w:val="24"/>
                <w:rtl w:val="0"/>
              </w:rPr>
              <w:t xml:space="preserve">, aunque sea un trabajo grupal, cada uno debe enviar el archivo final.</w:t>
            </w:r>
          </w:p>
          <w:p w:rsidR="00000000" w:rsidDel="00000000" w:rsidP="00000000" w:rsidRDefault="00000000" w:rsidRPr="00000000" w14:paraId="00000377">
            <w:pPr>
              <w:numPr>
                <w:ilvl w:val="0"/>
                <w:numId w:val="19"/>
              </w:numPr>
              <w:spacing w:after="16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Envíen</w:t>
            </w:r>
            <w:r w:rsidDel="00000000" w:rsidR="00000000" w:rsidRPr="00000000">
              <w:rPr>
                <w:rFonts w:ascii="Calibri" w:cs="Calibri" w:eastAsia="Calibri" w:hAnsi="Calibri"/>
                <w:sz w:val="24"/>
                <w:szCs w:val="24"/>
                <w:rtl w:val="0"/>
              </w:rPr>
              <w:t xml:space="preserve"> a plataforma en Word o Excel, pero convertido en PDF.</w:t>
            </w:r>
          </w:p>
        </w:tc>
      </w:tr>
      <w:tr>
        <w:trPr>
          <w:cantSplit w:val="0"/>
          <w:tblHeader w:val="0"/>
        </w:trPr>
        <w:tc>
          <w:tcPr/>
          <w:p w:rsidR="00000000" w:rsidDel="00000000" w:rsidP="00000000" w:rsidRDefault="00000000" w:rsidRPr="00000000" w14:paraId="00000378">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9">
            <w:pPr>
              <w:jc w:val="left"/>
              <w:rPr>
                <w:rFonts w:ascii="Calibri" w:cs="Calibri" w:eastAsia="Calibri" w:hAnsi="Calibri"/>
                <w:sz w:val="24"/>
                <w:szCs w:val="24"/>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7A">
            <w:pPr>
              <w:jc w:val="cente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37B">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7C">
      <w:pPr>
        <w:spacing w:after="160" w:line="259" w:lineRule="auto"/>
        <w:jc w:val="center"/>
        <w:rPr>
          <w:rFonts w:ascii="Calibri" w:cs="Calibri" w:eastAsia="Calibri" w:hAnsi="Calibri"/>
          <w:sz w:val="42"/>
          <w:szCs w:val="42"/>
        </w:rPr>
      </w:pPr>
      <w:r w:rsidDel="00000000" w:rsidR="00000000" w:rsidRPr="00000000">
        <w:rPr>
          <w:rFonts w:ascii="Calibri" w:cs="Calibri" w:eastAsia="Calibri" w:hAnsi="Calibri"/>
          <w:b w:val="1"/>
          <w:bCs w:val="1"/>
          <w:sz w:val="32"/>
          <w:szCs w:val="32"/>
          <w:rtl w:val="0"/>
        </w:rPr>
        <w:t xml:space="preserve">FINAL DEL Hito 05</w:t>
      </w:r>
      <w:r w:rsidDel="00000000" w:rsidR="00000000" w:rsidRPr="00000000">
        <w:rPr>
          <w:rtl w:val="0"/>
        </w:rPr>
      </w:r>
    </w:p>
    <w:sectPr>
      <w:headerReference r:id="rId29"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NOSKA TORREZ PAIVA" w:id="19" w:date="2025-10-03T13:42:29Z">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Hacer el corte requerido de las páginas del libro no del PDF</w:t>
      </w:r>
    </w:p>
  </w:comment>
  <w:comment w:author="NINOSKA TORREZ PAIVA" w:id="11" w:date="2025-10-02T19:48:49Z">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Linkear video</w:t>
      </w:r>
    </w:p>
  </w:comment>
  <w:comment w:author="NINOSKA TORREZ PAIVA" w:id="1" w:date="2025-10-01T20:31:07Z">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Linkear texto por favor</w:t>
      </w:r>
    </w:p>
  </w:comment>
  <w:comment w:author="NINOSKA TORREZ PAIVA" w:id="0" w:date="2025-10-03T16:36:00Z">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@viviana.valda@unifranz.edu.bo @argandona.editor.digital@unifranz.edu.bo @dyp.edtech@unifranz.edu.bo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HITO LISTO PARA LA PRODUCCIÓN</w:t>
      </w:r>
    </w:p>
  </w:comment>
  <w:comment w:author="NINOSKA TORREZ PAIVA" w:id="10" w:date="2025-10-02T19:48:29Z">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Linkear texto</w:t>
      </w:r>
    </w:p>
  </w:comment>
  <w:comment w:author="NINOSKA TORREZ PAIVA" w:id="17" w:date="2025-10-03T13:16:37Z">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@dyp.edtech@unifranz.edu.bo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Poner en formato institucional</w:t>
      </w:r>
    </w:p>
  </w:comment>
  <w:comment w:author="M.Carolina Chamby M." w:id="18" w:date="2025-10-17T16:04:27Z">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https://drive.google.com/drive/folders/1TI85kjX-yvWGqj1kh8Z-3mr9mN3QhUEe</w:t>
      </w:r>
    </w:p>
  </w:comment>
  <w:comment w:author="MARCOS RODRIGO YANEZ EULATE" w:id="6" w:date="2025-09-27T16:16:17Z">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Favor cortar en el minuto 5:03</w:t>
      </w:r>
    </w:p>
  </w:comment>
  <w:comment w:author="NINOSKA TORREZ PAIVA" w:id="22" w:date="2025-10-03T15:36:24Z">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@dyp.edtech@unifranz.edu.bo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Poner en formato institucional</w:t>
      </w:r>
    </w:p>
  </w:comment>
  <w:comment w:author="M.Carolina Chamby M." w:id="23" w:date="2025-10-17T16:07:36Z">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https://drive.google.com/drive/folders/1TI85kjX-yvWGqj1kh8Z-3mr9mN3QhUEe</w:t>
      </w:r>
    </w:p>
  </w:comment>
  <w:comment w:author="NINOSKA TORREZ PAIVA" w:id="8" w:date="2025-10-01T21:05:03Z">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favor linkear video</w:t>
      </w:r>
    </w:p>
  </w:comment>
  <w:comment w:author="NINOSKA TORREZ PAIVA" w:id="14" w:date="2025-10-02T20:07:28Z">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Linkear texto</w:t>
      </w:r>
    </w:p>
  </w:comment>
  <w:comment w:author="NINOSKA TORREZ PAIVA" w:id="9" w:date="2025-10-03T15:59:53Z">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Poner en carrusel</w:t>
      </w:r>
    </w:p>
  </w:comment>
  <w:comment w:author="NINOSKA TORREZ PAIVA" w:id="16" w:date="2025-10-03T13:13:46Z">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Linkear texto por favor</w:t>
      </w:r>
    </w:p>
  </w:comment>
  <w:comment w:author="NINOSKA TORREZ PAIVA" w:id="3" w:date="2025-10-02T19:12:38Z">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Linkear texto por favor</w:t>
      </w:r>
    </w:p>
  </w:comment>
  <w:comment w:author="NINOSKA TORREZ PAIVA" w:id="4" w:date="2025-10-02T20:21:23Z">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@dyp.edtech@unifranz.edu.bo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favor poner en formato institucional</w:t>
      </w:r>
    </w:p>
  </w:comment>
  <w:comment w:author="M.Carolina Chamby M." w:id="5" w:date="2025-10-17T16:11:42Z">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https://drive.google.com/drive/folders/1TI85kjX-yvWGqj1kh8Z-3mr9mN3QhUEe</w:t>
      </w:r>
    </w:p>
  </w:comment>
  <w:comment w:author="NINOSKA TORREZ PAIVA" w:id="20" w:date="2025-10-03T13:59:49Z">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Poner en carrusel</w:t>
      </w:r>
    </w:p>
  </w:comment>
  <w:comment w:author="NINOSKA TORREZ PAIVA" w:id="12" w:date="2025-10-02T20:01:19Z">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@dyp.edtech@unifranz.edu.bo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Poner en formato institucional, por favor</w:t>
      </w:r>
    </w:p>
  </w:comment>
  <w:comment w:author="M.Carolina Chamby M." w:id="13" w:date="2025-10-17T16:08:11Z">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https://drive.google.com/drive/folders/1TI85kjX-yvWGqj1kh8Z-3mr9mN3QhUEe</w:t>
      </w:r>
    </w:p>
  </w:comment>
  <w:comment w:author="NINOSKA TORREZ PAIVA" w:id="21" w:date="2025-10-03T15:20:45Z">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Linkear los tres textos por faor</w:t>
      </w:r>
    </w:p>
  </w:comment>
  <w:comment w:author="NINOSKA TORREZ PAIVA" w:id="15" w:date="2025-10-03T12:41:55Z">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Poner en carusel</w:t>
      </w:r>
    </w:p>
  </w:comment>
  <w:comment w:author="NINOSKA TORREZ PAIVA" w:id="2" w:date="2025-10-01T20:45:54Z">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Poner en carrusel</w:t>
      </w:r>
    </w:p>
  </w:comment>
  <w:comment w:author="NINOSKA TORREZ PAIVA" w:id="7" w:date="2025-10-02T20:22:12Z">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@dyp.edtech@unifranz.edu.bo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favor cortar en el minuto 5:03</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7F" w15:done="0"/>
  <w15:commentEx w15:paraId="00000381" w15:done="0"/>
  <w15:commentEx w15:paraId="00000383" w15:done="0"/>
  <w15:commentEx w15:paraId="00000385" w15:done="0"/>
  <w15:commentEx w15:paraId="00000387" w15:done="0"/>
  <w15:commentEx w15:paraId="00000389" w15:done="0"/>
  <w15:commentEx w15:paraId="0000038A" w15:paraIdParent="00000389" w15:done="0"/>
  <w15:commentEx w15:paraId="0000038B" w15:done="0"/>
  <w15:commentEx w15:paraId="0000038D" w15:done="0"/>
  <w15:commentEx w15:paraId="0000038E" w15:paraIdParent="0000038D" w15:done="0"/>
  <w15:commentEx w15:paraId="00000390" w15:done="0"/>
  <w15:commentEx w15:paraId="00000392" w15:done="0"/>
  <w15:commentEx w15:paraId="00000394" w15:done="0"/>
  <w15:commentEx w15:paraId="00000396" w15:done="0"/>
  <w15:commentEx w15:paraId="00000398" w15:done="0"/>
  <w15:commentEx w15:paraId="0000039A" w15:done="0"/>
  <w15:commentEx w15:paraId="0000039B" w15:paraIdParent="0000039A" w15:done="0"/>
  <w15:commentEx w15:paraId="0000039D" w15:done="0"/>
  <w15:commentEx w15:paraId="0000039F" w15:done="0"/>
  <w15:commentEx w15:paraId="000003A0" w15:paraIdParent="0000039F" w15:done="0"/>
  <w15:commentEx w15:paraId="000003A2" w15:done="0"/>
  <w15:commentEx w15:paraId="000003A4" w15:done="0"/>
  <w15:commentEx w15:paraId="000003A6" w15:done="0"/>
  <w15:commentEx w15:paraId="000003A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D">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4333875</wp:posOffset>
          </wp:positionH>
          <wp:positionV relativeFrom="paragraph">
            <wp:posOffset>-371470</wp:posOffset>
          </wp:positionV>
          <wp:extent cx="2156573" cy="595222"/>
          <wp:effectExtent b="0" l="0" r="0" t="0"/>
          <wp:wrapNone/>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56573" cy="59522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rFonts w:ascii="Calibri" w:cs="Calibri" w:eastAsia="Calibri" w:hAnsi="Calibri"/>
      <w:b w:val="1"/>
      <w:bCs w:val="1"/>
      <w:sz w:val="30"/>
      <w:szCs w:val="30"/>
    </w:rPr>
  </w:style>
  <w:style w:type="paragraph" w:styleId="Heading2">
    <w:name w:val="heading 2"/>
    <w:basedOn w:val="Normal"/>
    <w:next w:val="Normal"/>
    <w:pPr>
      <w:keepNext w:val="1"/>
      <w:keepLines w:val="1"/>
      <w:spacing w:after="120" w:before="360" w:line="240" w:lineRule="auto"/>
      <w:jc w:val="center"/>
    </w:pPr>
    <w:rPr>
      <w:b w:val="1"/>
      <w:bCs w:val="1"/>
      <w:sz w:val="28"/>
      <w:szCs w:val="28"/>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 w:customSty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a0" w:customSty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a1" w:customSty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a2" w:customSty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a3" w:customSty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a8" w:customSty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a9" w:customSty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af" w:customSty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af0" w:customSty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af5" w:customSty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af6" w:customSty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af7" w:customSty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af8" w:customStyle="1">
    <w:basedOn w:val="TableNormal"/>
    <w:tblPr>
      <w:tblStyleRowBandSize w:val="1"/>
      <w:tblStyleColBandSize w:val="1"/>
      <w:tblCellMar>
        <w:top w:w="100.0" w:type="dxa"/>
        <w:left w:w="100.0" w:type="dxa"/>
        <w:bottom w:w="100.0" w:type="dxa"/>
        <w:right w:w="100.0" w:type="dxa"/>
      </w:tblCellMar>
    </w:tblPr>
  </w:style>
  <w:style w:type="table" w:styleId="af9"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2">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3">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4">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5">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10">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1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17">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18">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24">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25">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2">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3">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4">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5">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10">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1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17">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18">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24">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25">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2">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3">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4">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5">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10">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1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17">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18">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24">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25">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caX8hWgp8XqBIb1gadYzvYmiWNNKIzrq/edit?usp=sharing&amp;ouid=105741955766347514879&amp;rtpof=true&amp;sd=true" TargetMode="External"/><Relationship Id="rId22" Type="http://schemas.openxmlformats.org/officeDocument/2006/relationships/hyperlink" Target="https://youtu.be/p4M3BDOUIfQ?si=S6SQAD5_4eyTyeHH" TargetMode="External"/><Relationship Id="rId21" Type="http://schemas.openxmlformats.org/officeDocument/2006/relationships/hyperlink" Target="https://docs.google.com/document/d/1X30dljpQuIHxpSLW1AKzcKbc4Cefcuax/edit?usp=drive_link&amp;ouid=105060732660480911754&amp;rtpof=true&amp;sd=true" TargetMode="External"/><Relationship Id="rId24" Type="http://schemas.openxmlformats.org/officeDocument/2006/relationships/hyperlink" Target="https://docs.google.com/document/d/1X30dljpQuIHxpSLW1AKzcKbc4Cefcuax/edit?usp=drive_link&amp;ouid=105060732660480911754&amp;rtpof=true&amp;sd=true" TargetMode="External"/><Relationship Id="rId23" Type="http://schemas.openxmlformats.org/officeDocument/2006/relationships/hyperlink" Target="https://docs.google.com/document/d/1pxXQYt_1M60_ckJlrSdbI1HwngiGzIqw/edit?usp=sharing&amp;ouid=105741955766347514879&amp;rtpof=true&amp;sd=tru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G3yCKSw1P_HHwieyS0Wj46NfGjq1_77K/edit#heading=h.hrgr8gq7thka" TargetMode="External"/><Relationship Id="rId26" Type="http://schemas.openxmlformats.org/officeDocument/2006/relationships/hyperlink" Target="https://docs.google.com/document/d/1k47czZ2cLXnaUhtkZ5dJkKhCt7INpMnD/edit?usp=sharing&amp;ouid=105741955766347514879&amp;rtpof=true&amp;sd=true" TargetMode="External"/><Relationship Id="rId25" Type="http://schemas.openxmlformats.org/officeDocument/2006/relationships/hyperlink" Target="https://share.google/WTKbcqZLvOFRAtUYE" TargetMode="External"/><Relationship Id="rId28" Type="http://schemas.openxmlformats.org/officeDocument/2006/relationships/hyperlink" Target="https://docs.google.com/document/d/1rV8MnFGU5VKALbnXnRpxwEXQLpGE406c/edit?usp=sharing&amp;ouid=105741955766347514879&amp;rtpof=true&amp;sd=true" TargetMode="External"/><Relationship Id="rId27" Type="http://schemas.openxmlformats.org/officeDocument/2006/relationships/hyperlink" Target="https://drive.google.com/file/d/1FtjVQjKUrSDlyQw3IOe2zcuY2xXaY-eq/view?usp=sharing"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eader" Target="header1.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hyperlink" Target="https://docs.google.com/document/d/1G3yCKSw1P_HHwieyS0Wj46NfGjq1_77K/edit#heading=h.dzw41zapgw2f" TargetMode="External"/><Relationship Id="rId10" Type="http://schemas.openxmlformats.org/officeDocument/2006/relationships/hyperlink" Target="https://docs.google.com/document/d/1G3yCKSw1P_HHwieyS0Wj46NfGjq1_77K/edit#heading=h.xk9wryj3gyi1" TargetMode="External"/><Relationship Id="rId13" Type="http://schemas.openxmlformats.org/officeDocument/2006/relationships/hyperlink" Target="https://docs.google.com/document/d/1G3yCKSw1P_HHwieyS0Wj46NfGjq1_77K/edit#heading=h.iq0sj6ltdz5" TargetMode="External"/><Relationship Id="rId12" Type="http://schemas.openxmlformats.org/officeDocument/2006/relationships/hyperlink" Target="https://docs.google.com/document/d/1G3yCKSw1P_HHwieyS0Wj46NfGjq1_77K/edit#heading=h.333xx1o9pu5a" TargetMode="External"/><Relationship Id="rId15" Type="http://schemas.openxmlformats.org/officeDocument/2006/relationships/hyperlink" Target="https://docs.google.com/document/d/1G3yCKSw1P_HHwieyS0Wj46NfGjq1_77K/edit#heading=h.o24a8v4xlqns" TargetMode="External"/><Relationship Id="rId14" Type="http://schemas.openxmlformats.org/officeDocument/2006/relationships/hyperlink" Target="https://docs.google.com/document/d/1G3yCKSw1P_HHwieyS0Wj46NfGjq1_77K/edit#heading=h.oa4t58z9u5p7" TargetMode="External"/><Relationship Id="rId17" Type="http://schemas.openxmlformats.org/officeDocument/2006/relationships/hyperlink" Target="https://youtu.be/lp7JTcYS6-E?si=25oM-eao0xy2H3a5" TargetMode="External"/><Relationship Id="rId16" Type="http://schemas.openxmlformats.org/officeDocument/2006/relationships/hyperlink" Target="https://docs.google.com/document/d/1X30dljpQuIHxpSLW1AKzcKbc4Cefcuax/edit?usp=drive_link&amp;ouid=105060732660480911754&amp;rtpof=true&amp;sd=true" TargetMode="External"/><Relationship Id="rId19" Type="http://schemas.openxmlformats.org/officeDocument/2006/relationships/hyperlink" Target="https://drive.google.com/file/d/1rC0g-kjqG7R_pO4HSqSwDyho-mF0aNe2/view?usp=sharing" TargetMode="External"/><Relationship Id="rId18" Type="http://schemas.openxmlformats.org/officeDocument/2006/relationships/hyperlink" Target="https://docs.google.com/document/d/1X30dljpQuIHxpSLW1AKzcKbc4Cefcuax/edit?usp=drive_link&amp;ouid=105060732660480911754&amp;rtpof=true&amp;sd=tru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WssSViFa2M8gMAQPXB7OdVzcaQ==">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2025-04-24T19:03:00Z</dcterms:created>
</cp:coreProperties>
</file>